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FB" w:rsidRPr="002F55FB" w:rsidRDefault="002F55FB" w:rsidP="002F55FB">
      <w:pPr>
        <w:widowControl w:val="0"/>
        <w:autoSpaceDE w:val="0"/>
        <w:autoSpaceDN w:val="0"/>
        <w:adjustRightInd w:val="0"/>
        <w:spacing w:after="0" w:line="240" w:lineRule="auto"/>
        <w:ind w:left="696" w:firstLine="142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F55FB" w:rsidRPr="002F55FB" w:rsidRDefault="002F55FB" w:rsidP="002F55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5FB">
        <w:rPr>
          <w:rFonts w:ascii="Times New Roman" w:eastAsia="Times New Roman" w:hAnsi="Times New Roman" w:cs="Times New Roman"/>
          <w:b/>
          <w:sz w:val="24"/>
          <w:szCs w:val="24"/>
        </w:rPr>
        <w:t>Программа профилактики нарушений обязательных требований на 201</w:t>
      </w:r>
      <w:r w:rsidR="00105F44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2F55F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2F55FB" w:rsidRPr="002F55FB" w:rsidRDefault="002F55FB" w:rsidP="002F55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5FB">
        <w:rPr>
          <w:rFonts w:ascii="Times New Roman" w:eastAsia="Times New Roman" w:hAnsi="Times New Roman" w:cs="Times New Roman"/>
          <w:b/>
          <w:sz w:val="24"/>
          <w:szCs w:val="24"/>
        </w:rPr>
        <w:t>в сфере муниципального жилищного контроля</w:t>
      </w:r>
    </w:p>
    <w:p w:rsidR="002F55FB" w:rsidRPr="002F55FB" w:rsidRDefault="002F55FB" w:rsidP="002F55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5281"/>
        <w:gridCol w:w="3827"/>
      </w:tblGrid>
      <w:tr w:rsidR="002F55FB" w:rsidRPr="002F55FB" w:rsidTr="008C4275">
        <w:tc>
          <w:tcPr>
            <w:tcW w:w="923" w:type="dxa"/>
          </w:tcPr>
          <w:p w:rsidR="002F55FB" w:rsidRPr="002F55FB" w:rsidRDefault="002F55FB" w:rsidP="002F5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81" w:type="dxa"/>
          </w:tcPr>
          <w:p w:rsidR="002F55FB" w:rsidRPr="002F55FB" w:rsidRDefault="002F55FB" w:rsidP="002F5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:rsidR="002F55FB" w:rsidRPr="002F55FB" w:rsidRDefault="002F55FB" w:rsidP="002F5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2F55FB" w:rsidRPr="002F55FB" w:rsidTr="008C4275">
        <w:tc>
          <w:tcPr>
            <w:tcW w:w="923" w:type="dxa"/>
          </w:tcPr>
          <w:p w:rsidR="002F55FB" w:rsidRPr="002F55FB" w:rsidRDefault="002F55FB" w:rsidP="002F5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F55FB" w:rsidRPr="002F55FB" w:rsidRDefault="002F55FB" w:rsidP="002F5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:rsidR="002F55FB" w:rsidRPr="002F55FB" w:rsidRDefault="002F55FB" w:rsidP="002F5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5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Находкинского городского округа</w:t>
            </w:r>
            <w:r w:rsidRPr="002F55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сети Интернет </w:t>
            </w:r>
            <w:hyperlink r:id="rId5" w:history="1">
              <w:proofErr w:type="gramStart"/>
              <w:r w:rsidRPr="002F55F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переч</w:t>
              </w:r>
            </w:hyperlink>
            <w:r w:rsidRPr="002F55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ня</w:t>
            </w:r>
            <w:proofErr w:type="gramEnd"/>
            <w:r w:rsidRPr="002F55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 соответствующих нормативных правовых актов</w:t>
            </w:r>
          </w:p>
        </w:tc>
        <w:tc>
          <w:tcPr>
            <w:tcW w:w="3827" w:type="dxa"/>
          </w:tcPr>
          <w:p w:rsidR="002F55FB" w:rsidRPr="002F55FB" w:rsidRDefault="004A3010" w:rsidP="002F5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F55FB" w:rsidRPr="002F55FB">
              <w:rPr>
                <w:rFonts w:ascii="Times New Roman" w:eastAsia="Times New Roman" w:hAnsi="Times New Roman" w:cs="Times New Roman"/>
                <w:sz w:val="24"/>
                <w:szCs w:val="24"/>
              </w:rPr>
              <w:t>бновление перечня по мере необходимости</w:t>
            </w:r>
          </w:p>
        </w:tc>
      </w:tr>
      <w:tr w:rsidR="002F55FB" w:rsidRPr="002F55FB" w:rsidTr="008C4275">
        <w:tc>
          <w:tcPr>
            <w:tcW w:w="923" w:type="dxa"/>
          </w:tcPr>
          <w:p w:rsidR="002F55FB" w:rsidRPr="002F55FB" w:rsidRDefault="002F55FB" w:rsidP="002F5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1" w:type="dxa"/>
          </w:tcPr>
          <w:p w:rsidR="002F55FB" w:rsidRPr="002F55FB" w:rsidRDefault="002F55FB" w:rsidP="002F5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3827" w:type="dxa"/>
          </w:tcPr>
          <w:p w:rsidR="002F55FB" w:rsidRPr="002F55FB" w:rsidRDefault="002F55FB" w:rsidP="002F5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(по мере необходимости, 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</w:rPr>
              <w:t>реже одного раза в квартал)</w:t>
            </w:r>
          </w:p>
        </w:tc>
      </w:tr>
      <w:tr w:rsidR="002F55FB" w:rsidRPr="002F55FB" w:rsidTr="008C4275">
        <w:tc>
          <w:tcPr>
            <w:tcW w:w="923" w:type="dxa"/>
          </w:tcPr>
          <w:p w:rsidR="002F55FB" w:rsidRPr="002F55FB" w:rsidRDefault="002F55FB" w:rsidP="002F5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1" w:type="dxa"/>
          </w:tcPr>
          <w:p w:rsidR="002F55FB" w:rsidRPr="002F55FB" w:rsidRDefault="002F55FB" w:rsidP="002F5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осуществления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жилищного</w:t>
            </w: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и размещение на официальных сайтах 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3827" w:type="dxa"/>
          </w:tcPr>
          <w:p w:rsidR="002F55FB" w:rsidRPr="002F55FB" w:rsidRDefault="002F55FB" w:rsidP="002F5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2F55FB" w:rsidRPr="002F55FB" w:rsidRDefault="002F55FB" w:rsidP="002F5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5FB" w:rsidRPr="002F55FB" w:rsidTr="008C4275">
        <w:tc>
          <w:tcPr>
            <w:tcW w:w="923" w:type="dxa"/>
          </w:tcPr>
          <w:p w:rsidR="002F55FB" w:rsidRPr="002F55FB" w:rsidRDefault="002F55FB" w:rsidP="002F5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1" w:type="dxa"/>
          </w:tcPr>
          <w:p w:rsidR="002F55FB" w:rsidRPr="002F55FB" w:rsidRDefault="002F55FB" w:rsidP="002F5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предостережений о недопустимости нарушения обязательных требований в соответствии </w:t>
            </w:r>
            <w:r w:rsidRPr="002F5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hyperlink r:id="rId6" w:history="1">
              <w:r w:rsidRPr="002F55F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частями 5</w:t>
              </w:r>
            </w:hyperlink>
            <w:r w:rsidRPr="002F5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hyperlink r:id="rId7" w:history="1">
              <w:r w:rsidRPr="002F55F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</w:t>
              </w:r>
            </w:hyperlink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8.2 Федерального закона </w:t>
            </w: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</w:rPr>
              <w:t>от 26.12.2007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иной порядок не установлен Федеральным законом</w:t>
            </w:r>
          </w:p>
        </w:tc>
        <w:tc>
          <w:tcPr>
            <w:tcW w:w="3827" w:type="dxa"/>
          </w:tcPr>
          <w:p w:rsidR="002F55FB" w:rsidRPr="002F55FB" w:rsidRDefault="002F55FB" w:rsidP="002F5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5F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мере появления оснований предусмотренных законодательством)</w:t>
            </w:r>
          </w:p>
        </w:tc>
      </w:tr>
    </w:tbl>
    <w:p w:rsidR="00FB5CCA" w:rsidRDefault="00FB5CCA" w:rsidP="00D66085"/>
    <w:sectPr w:rsidR="00FB5CCA" w:rsidSect="004A301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FB"/>
    <w:rsid w:val="00105F44"/>
    <w:rsid w:val="001420DF"/>
    <w:rsid w:val="002F55FB"/>
    <w:rsid w:val="004A3010"/>
    <w:rsid w:val="007C006C"/>
    <w:rsid w:val="00D66085"/>
    <w:rsid w:val="00FB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E169889808420E7FC617377FC27CF74FFE1060EEB323952091522B7A959F3341FC99DEA7T3i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E169889808420E7FC617377FC27CF74FFE1060EEB323952091522B7A959F3341FC99DEA7T3iEK" TargetMode="External"/><Relationship Id="rId5" Type="http://schemas.openxmlformats.org/officeDocument/2006/relationships/hyperlink" Target="consultantplus://offline/ref=61E818616590E96E9746A1423B9771AFE23959BF3B1BC25F02BE0E0EE8zEd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Колосюк</dc:creator>
  <cp:lastModifiedBy>IAfanasyev</cp:lastModifiedBy>
  <cp:revision>5</cp:revision>
  <cp:lastPrinted>2019-01-21T23:02:00Z</cp:lastPrinted>
  <dcterms:created xsi:type="dcterms:W3CDTF">2018-10-23T06:33:00Z</dcterms:created>
  <dcterms:modified xsi:type="dcterms:W3CDTF">2019-01-27T22:53:00Z</dcterms:modified>
</cp:coreProperties>
</file>