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5B7" w:rsidRDefault="003205B7">
      <w:pPr>
        <w:pStyle w:val="ConsPlusTitlePage"/>
      </w:pPr>
    </w:p>
    <w:p w:rsidR="003205B7" w:rsidRDefault="003205B7">
      <w:pPr>
        <w:pStyle w:val="ConsPlusNormal"/>
        <w:jc w:val="both"/>
        <w:outlineLvl w:val="0"/>
      </w:pPr>
    </w:p>
    <w:p w:rsidR="003205B7" w:rsidRDefault="003205B7">
      <w:pPr>
        <w:pStyle w:val="ConsPlusTitle"/>
        <w:jc w:val="center"/>
        <w:outlineLvl w:val="0"/>
      </w:pPr>
      <w:r>
        <w:t>ПРИМОРСКИЙ КРАЙ</w:t>
      </w:r>
    </w:p>
    <w:p w:rsidR="003205B7" w:rsidRDefault="003205B7">
      <w:pPr>
        <w:pStyle w:val="ConsPlusTitle"/>
        <w:jc w:val="center"/>
      </w:pPr>
      <w:r>
        <w:t>ДУМА НАХОДКИНСКОГО ГОРОДСКОГО ОКРУГА</w:t>
      </w:r>
    </w:p>
    <w:p w:rsidR="003205B7" w:rsidRDefault="003205B7">
      <w:pPr>
        <w:pStyle w:val="ConsPlusTitle"/>
        <w:jc w:val="center"/>
      </w:pPr>
    </w:p>
    <w:p w:rsidR="003205B7" w:rsidRDefault="003205B7">
      <w:pPr>
        <w:pStyle w:val="ConsPlusTitle"/>
        <w:jc w:val="center"/>
      </w:pPr>
      <w:r>
        <w:t>РЕШЕНИЕ</w:t>
      </w:r>
    </w:p>
    <w:p w:rsidR="003205B7" w:rsidRDefault="003205B7">
      <w:pPr>
        <w:pStyle w:val="ConsPlusTitle"/>
        <w:jc w:val="center"/>
      </w:pPr>
      <w:r>
        <w:t>от 26 декабря 2012 г. N 135-НПА</w:t>
      </w:r>
    </w:p>
    <w:p w:rsidR="003205B7" w:rsidRDefault="003205B7">
      <w:pPr>
        <w:pStyle w:val="ConsPlusTitle"/>
        <w:jc w:val="center"/>
      </w:pPr>
    </w:p>
    <w:p w:rsidR="003205B7" w:rsidRDefault="003205B7">
      <w:pPr>
        <w:pStyle w:val="ConsPlusTitle"/>
        <w:jc w:val="center"/>
      </w:pPr>
      <w:bookmarkStart w:id="0" w:name="_GoBack"/>
      <w:r>
        <w:t>ПРОГРАММА КОМПЛЕКСНОГО РАЗВИТИЯ СИСТЕМ</w:t>
      </w:r>
    </w:p>
    <w:p w:rsidR="003205B7" w:rsidRDefault="003205B7">
      <w:pPr>
        <w:pStyle w:val="ConsPlusTitle"/>
        <w:jc w:val="center"/>
      </w:pPr>
      <w:r>
        <w:t>КОММУНАЛЬНОЙ ИНФРАСТРУКТУРЫ НАХОДКИНСКОГО ГОРОДСКОГО ОКРУГА</w:t>
      </w:r>
    </w:p>
    <w:p w:rsidR="003205B7" w:rsidRDefault="003205B7">
      <w:pPr>
        <w:pStyle w:val="ConsPlusTitle"/>
        <w:jc w:val="center"/>
      </w:pPr>
      <w:r>
        <w:t>НА 2013 - 2018 ГОДЫ И НА ПЕРИОД ДО 2025 ГОДА</w:t>
      </w:r>
    </w:p>
    <w:bookmarkEnd w:id="0"/>
    <w:p w:rsidR="003205B7" w:rsidRDefault="003205B7">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3205B7">
        <w:trPr>
          <w:jc w:val="center"/>
        </w:trPr>
        <w:tc>
          <w:tcPr>
            <w:tcW w:w="9294" w:type="dxa"/>
            <w:tcBorders>
              <w:top w:val="nil"/>
              <w:left w:val="single" w:sz="24" w:space="0" w:color="CED3F1"/>
              <w:bottom w:val="nil"/>
              <w:right w:val="single" w:sz="24" w:space="0" w:color="F4F3F8"/>
            </w:tcBorders>
            <w:shd w:val="clear" w:color="auto" w:fill="F4F3F8"/>
          </w:tcPr>
          <w:p w:rsidR="003205B7" w:rsidRDefault="003205B7">
            <w:pPr>
              <w:pStyle w:val="ConsPlusNormal"/>
              <w:jc w:val="center"/>
            </w:pPr>
            <w:r>
              <w:rPr>
                <w:color w:val="392C69"/>
              </w:rPr>
              <w:t>Список изменяющих документов</w:t>
            </w:r>
          </w:p>
          <w:p w:rsidR="003205B7" w:rsidRDefault="003205B7">
            <w:pPr>
              <w:pStyle w:val="ConsPlusNormal"/>
              <w:jc w:val="center"/>
            </w:pPr>
            <w:proofErr w:type="gramStart"/>
            <w:r>
              <w:rPr>
                <w:color w:val="392C69"/>
              </w:rPr>
              <w:t>(в ред. Решений Думы Находкинского городского округа</w:t>
            </w:r>
            <w:proofErr w:type="gramEnd"/>
          </w:p>
          <w:p w:rsidR="003205B7" w:rsidRDefault="003205B7">
            <w:pPr>
              <w:pStyle w:val="ConsPlusNormal"/>
              <w:jc w:val="center"/>
            </w:pPr>
            <w:r>
              <w:rPr>
                <w:color w:val="392C69"/>
              </w:rPr>
              <w:t xml:space="preserve">от 21.06.2013 </w:t>
            </w:r>
            <w:hyperlink r:id="rId5" w:history="1">
              <w:r>
                <w:rPr>
                  <w:color w:val="0000FF"/>
                </w:rPr>
                <w:t>N 215-НПА</w:t>
              </w:r>
            </w:hyperlink>
            <w:r>
              <w:rPr>
                <w:color w:val="392C69"/>
              </w:rPr>
              <w:t xml:space="preserve">, от 26.02.2014 </w:t>
            </w:r>
            <w:hyperlink r:id="rId6" w:history="1">
              <w:r>
                <w:rPr>
                  <w:color w:val="0000FF"/>
                </w:rPr>
                <w:t>N 340-НПА</w:t>
              </w:r>
            </w:hyperlink>
            <w:r>
              <w:rPr>
                <w:color w:val="392C69"/>
              </w:rPr>
              <w:t>)</w:t>
            </w:r>
          </w:p>
        </w:tc>
      </w:tr>
    </w:tbl>
    <w:p w:rsidR="003205B7" w:rsidRDefault="003205B7">
      <w:pPr>
        <w:pStyle w:val="ConsPlusNormal"/>
        <w:jc w:val="both"/>
      </w:pPr>
    </w:p>
    <w:p w:rsidR="003205B7" w:rsidRDefault="003205B7">
      <w:pPr>
        <w:pStyle w:val="ConsPlusNormal"/>
        <w:jc w:val="center"/>
        <w:outlineLvl w:val="1"/>
      </w:pPr>
      <w:r>
        <w:t>Паспорт</w:t>
      </w:r>
    </w:p>
    <w:p w:rsidR="003205B7" w:rsidRDefault="003205B7">
      <w:pPr>
        <w:pStyle w:val="ConsPlusNormal"/>
        <w:jc w:val="center"/>
      </w:pPr>
      <w:r>
        <w:t>Программы комплексного развития систем коммунальной</w:t>
      </w:r>
    </w:p>
    <w:p w:rsidR="003205B7" w:rsidRDefault="003205B7">
      <w:pPr>
        <w:pStyle w:val="ConsPlusNormal"/>
        <w:jc w:val="center"/>
      </w:pPr>
      <w:r>
        <w:t>инфраструктуры Находкинского городского округа</w:t>
      </w:r>
    </w:p>
    <w:p w:rsidR="003205B7" w:rsidRDefault="003205B7">
      <w:pPr>
        <w:pStyle w:val="ConsPlusNormal"/>
        <w:jc w:val="center"/>
      </w:pPr>
      <w:r>
        <w:t>на 2013 - 2018 годы и на период до 2025 года</w:t>
      </w:r>
    </w:p>
    <w:p w:rsidR="003205B7" w:rsidRDefault="003205B7">
      <w:pPr>
        <w:pStyle w:val="ConsPlusNormal"/>
        <w:jc w:val="center"/>
      </w:pPr>
      <w:proofErr w:type="gramStart"/>
      <w:r>
        <w:t xml:space="preserve">(в ред. </w:t>
      </w:r>
      <w:hyperlink r:id="rId7" w:history="1">
        <w:r>
          <w:rPr>
            <w:color w:val="0000FF"/>
          </w:rPr>
          <w:t>Решения</w:t>
        </w:r>
      </w:hyperlink>
      <w:r>
        <w:t xml:space="preserve"> Думы Находкинского городского округа</w:t>
      </w:r>
      <w:proofErr w:type="gramEnd"/>
    </w:p>
    <w:p w:rsidR="003205B7" w:rsidRDefault="003205B7">
      <w:pPr>
        <w:pStyle w:val="ConsPlusNormal"/>
        <w:jc w:val="center"/>
      </w:pPr>
      <w:r>
        <w:t>от 26.02.2014 N 340-НПА)</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8"/>
        <w:gridCol w:w="6463"/>
      </w:tblGrid>
      <w:tr w:rsidR="003205B7">
        <w:tc>
          <w:tcPr>
            <w:tcW w:w="3118" w:type="dxa"/>
            <w:tcBorders>
              <w:top w:val="single" w:sz="4" w:space="0" w:color="auto"/>
              <w:bottom w:val="single" w:sz="4" w:space="0" w:color="auto"/>
            </w:tcBorders>
          </w:tcPr>
          <w:p w:rsidR="003205B7" w:rsidRDefault="003205B7">
            <w:pPr>
              <w:pStyle w:val="ConsPlusNormal"/>
            </w:pPr>
            <w:r>
              <w:t>Наименование</w:t>
            </w:r>
          </w:p>
        </w:tc>
        <w:tc>
          <w:tcPr>
            <w:tcW w:w="6463" w:type="dxa"/>
            <w:tcBorders>
              <w:top w:val="single" w:sz="4" w:space="0" w:color="auto"/>
              <w:bottom w:val="single" w:sz="4" w:space="0" w:color="auto"/>
            </w:tcBorders>
          </w:tcPr>
          <w:p w:rsidR="003205B7" w:rsidRDefault="003205B7">
            <w:pPr>
              <w:pStyle w:val="ConsPlusNormal"/>
              <w:jc w:val="both"/>
            </w:pPr>
            <w:r>
              <w:t>Программа комплексного развития систем коммунальной инфраструктуры Находкинского городского округа на 2013 - 2017 годы и на период до 2025 года (далее - Программа)</w:t>
            </w:r>
          </w:p>
        </w:tc>
      </w:tr>
      <w:tr w:rsidR="003205B7">
        <w:tblPrEx>
          <w:tblBorders>
            <w:insideH w:val="none" w:sz="0" w:space="0" w:color="auto"/>
          </w:tblBorders>
        </w:tblPrEx>
        <w:tc>
          <w:tcPr>
            <w:tcW w:w="3118" w:type="dxa"/>
            <w:tcBorders>
              <w:top w:val="single" w:sz="4" w:space="0" w:color="auto"/>
              <w:bottom w:val="nil"/>
            </w:tcBorders>
          </w:tcPr>
          <w:p w:rsidR="003205B7" w:rsidRDefault="003205B7">
            <w:pPr>
              <w:pStyle w:val="ConsPlusNormal"/>
            </w:pPr>
            <w:r>
              <w:t>Основание для разработки Программы</w:t>
            </w:r>
          </w:p>
        </w:tc>
        <w:tc>
          <w:tcPr>
            <w:tcW w:w="6463" w:type="dxa"/>
            <w:tcBorders>
              <w:top w:val="single" w:sz="4" w:space="0" w:color="auto"/>
              <w:bottom w:val="nil"/>
            </w:tcBorders>
          </w:tcPr>
          <w:p w:rsidR="003205B7" w:rsidRDefault="003205B7">
            <w:pPr>
              <w:pStyle w:val="ConsPlusNormal"/>
              <w:jc w:val="both"/>
            </w:pPr>
            <w:r>
              <w:t xml:space="preserve">Федеральный </w:t>
            </w:r>
            <w:hyperlink r:id="rId8" w:history="1">
              <w:r>
                <w:rPr>
                  <w:color w:val="0000FF"/>
                </w:rPr>
                <w:t>закон</w:t>
              </w:r>
            </w:hyperlink>
            <w:r>
              <w:t xml:space="preserve"> от 06.10.2003 N 131-ФЗ "Об общих принципах организации местного самоуправления в Российской Федерации";</w:t>
            </w:r>
          </w:p>
        </w:tc>
      </w:tr>
      <w:tr w:rsidR="003205B7">
        <w:tblPrEx>
          <w:tblBorders>
            <w:insideH w:val="none" w:sz="0" w:space="0" w:color="auto"/>
          </w:tblBorders>
        </w:tblPrEx>
        <w:tc>
          <w:tcPr>
            <w:tcW w:w="3118" w:type="dxa"/>
            <w:tcBorders>
              <w:top w:val="nil"/>
              <w:bottom w:val="nil"/>
            </w:tcBorders>
          </w:tcPr>
          <w:p w:rsidR="003205B7" w:rsidRDefault="003205B7">
            <w:pPr>
              <w:pStyle w:val="ConsPlusNormal"/>
            </w:pPr>
          </w:p>
        </w:tc>
        <w:tc>
          <w:tcPr>
            <w:tcW w:w="6463" w:type="dxa"/>
            <w:tcBorders>
              <w:top w:val="nil"/>
              <w:bottom w:val="nil"/>
            </w:tcBorders>
          </w:tcPr>
          <w:p w:rsidR="003205B7" w:rsidRDefault="003205B7">
            <w:pPr>
              <w:pStyle w:val="ConsPlusNormal"/>
              <w:jc w:val="both"/>
            </w:pPr>
            <w:r>
              <w:t xml:space="preserve">Федеральный </w:t>
            </w:r>
            <w:hyperlink r:id="rId9" w:history="1">
              <w:r>
                <w:rPr>
                  <w:color w:val="0000FF"/>
                </w:rPr>
                <w:t>закон</w:t>
              </w:r>
            </w:hyperlink>
            <w:r>
              <w:t xml:space="preserve"> от 30.12.2004 N 210-ФЗ "Об основах регулирования тарифов организаций коммунального комплекса";</w:t>
            </w:r>
          </w:p>
        </w:tc>
      </w:tr>
      <w:tr w:rsidR="003205B7">
        <w:tblPrEx>
          <w:tblBorders>
            <w:insideH w:val="none" w:sz="0" w:space="0" w:color="auto"/>
          </w:tblBorders>
        </w:tblPrEx>
        <w:tc>
          <w:tcPr>
            <w:tcW w:w="9581" w:type="dxa"/>
            <w:gridSpan w:val="2"/>
            <w:tcBorders>
              <w:top w:val="nil"/>
              <w:bottom w:val="nil"/>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000" w:firstRow="0" w:lastRow="0" w:firstColumn="0" w:lastColumn="0" w:noHBand="0" w:noVBand="0"/>
            </w:tblPr>
            <w:tblGrid>
              <w:gridCol w:w="9397"/>
            </w:tblGrid>
            <w:tr w:rsidR="003205B7">
              <w:trPr>
                <w:jc w:val="center"/>
              </w:trPr>
              <w:tc>
                <w:tcPr>
                  <w:tcW w:w="9294" w:type="dxa"/>
                  <w:tcBorders>
                    <w:top w:val="nil"/>
                    <w:left w:val="single" w:sz="24" w:space="0" w:color="CED3F1"/>
                    <w:bottom w:val="nil"/>
                    <w:right w:val="single" w:sz="24" w:space="0" w:color="F4F3F8"/>
                  </w:tcBorders>
                  <w:shd w:val="clear" w:color="auto" w:fill="F4F3F8"/>
                </w:tcPr>
                <w:p w:rsidR="003205B7" w:rsidRDefault="003205B7">
                  <w:pPr>
                    <w:pStyle w:val="ConsPlusNormal"/>
                    <w:jc w:val="both"/>
                  </w:pPr>
                  <w:proofErr w:type="spellStart"/>
                  <w:r>
                    <w:rPr>
                      <w:color w:val="392C69"/>
                    </w:rPr>
                    <w:t>КонсультантПлюс</w:t>
                  </w:r>
                  <w:proofErr w:type="spellEnd"/>
                  <w:r>
                    <w:rPr>
                      <w:color w:val="392C69"/>
                    </w:rPr>
                    <w:t>: примечание.</w:t>
                  </w:r>
                </w:p>
                <w:p w:rsidR="003205B7" w:rsidRDefault="003205B7">
                  <w:pPr>
                    <w:pStyle w:val="ConsPlusNormal"/>
                    <w:jc w:val="both"/>
                  </w:pPr>
                  <w:r>
                    <w:rPr>
                      <w:color w:val="392C69"/>
                    </w:rPr>
                    <w:t xml:space="preserve">В официальном </w:t>
                  </w:r>
                  <w:proofErr w:type="gramStart"/>
                  <w:r>
                    <w:rPr>
                      <w:color w:val="392C69"/>
                    </w:rPr>
                    <w:t>тексте</w:t>
                  </w:r>
                  <w:proofErr w:type="gramEnd"/>
                  <w:r>
                    <w:rPr>
                      <w:color w:val="392C69"/>
                    </w:rPr>
                    <w:t xml:space="preserve"> документа, видимо, допущена опечатка: Решение Думы Находкинского городского округа N 578-НПА издано 29.09.2010, а не 28.09.2010.</w:t>
                  </w:r>
                </w:p>
              </w:tc>
            </w:tr>
          </w:tbl>
          <w:p w:rsidR="003205B7" w:rsidRDefault="003205B7"/>
        </w:tc>
      </w:tr>
      <w:tr w:rsidR="003205B7">
        <w:tblPrEx>
          <w:tblBorders>
            <w:insideH w:val="none" w:sz="0" w:space="0" w:color="auto"/>
          </w:tblBorders>
        </w:tblPrEx>
        <w:tc>
          <w:tcPr>
            <w:tcW w:w="3118" w:type="dxa"/>
            <w:tcBorders>
              <w:top w:val="nil"/>
              <w:bottom w:val="single" w:sz="4" w:space="0" w:color="auto"/>
            </w:tcBorders>
          </w:tcPr>
          <w:p w:rsidR="003205B7" w:rsidRDefault="003205B7">
            <w:pPr>
              <w:pStyle w:val="ConsPlusNormal"/>
            </w:pPr>
          </w:p>
        </w:tc>
        <w:tc>
          <w:tcPr>
            <w:tcW w:w="6463" w:type="dxa"/>
            <w:tcBorders>
              <w:top w:val="nil"/>
              <w:bottom w:val="single" w:sz="4" w:space="0" w:color="auto"/>
            </w:tcBorders>
          </w:tcPr>
          <w:p w:rsidR="003205B7" w:rsidRDefault="003205B7">
            <w:pPr>
              <w:pStyle w:val="ConsPlusNormal"/>
              <w:jc w:val="both"/>
            </w:pPr>
            <w:r>
              <w:t xml:space="preserve">Генеральный </w:t>
            </w:r>
            <w:hyperlink r:id="rId10" w:history="1">
              <w:r>
                <w:rPr>
                  <w:color w:val="0000FF"/>
                </w:rPr>
                <w:t>план</w:t>
              </w:r>
            </w:hyperlink>
            <w:r>
              <w:t xml:space="preserve"> Находкинского городского округа, утвержденный решением Думы Находкинского городского округа от 28.09.2010 N 578-НПА</w:t>
            </w:r>
          </w:p>
        </w:tc>
      </w:tr>
      <w:tr w:rsidR="003205B7">
        <w:tc>
          <w:tcPr>
            <w:tcW w:w="3118" w:type="dxa"/>
            <w:tcBorders>
              <w:top w:val="single" w:sz="4" w:space="0" w:color="auto"/>
              <w:bottom w:val="single" w:sz="4" w:space="0" w:color="auto"/>
            </w:tcBorders>
          </w:tcPr>
          <w:p w:rsidR="003205B7" w:rsidRDefault="003205B7">
            <w:pPr>
              <w:pStyle w:val="ConsPlusNormal"/>
            </w:pPr>
            <w:r>
              <w:t>Дата принятия решения о разработке Программы</w:t>
            </w:r>
          </w:p>
        </w:tc>
        <w:tc>
          <w:tcPr>
            <w:tcW w:w="6463" w:type="dxa"/>
            <w:tcBorders>
              <w:top w:val="single" w:sz="4" w:space="0" w:color="auto"/>
              <w:bottom w:val="single" w:sz="4" w:space="0" w:color="auto"/>
            </w:tcBorders>
          </w:tcPr>
          <w:p w:rsidR="003205B7" w:rsidRDefault="003205B7">
            <w:pPr>
              <w:pStyle w:val="ConsPlusNormal"/>
              <w:jc w:val="both"/>
            </w:pPr>
            <w:r>
              <w:t>Распоряжение администрации Находкинского городского округа от 10.09.2012 N 567-Р</w:t>
            </w:r>
          </w:p>
        </w:tc>
      </w:tr>
      <w:tr w:rsidR="003205B7">
        <w:tc>
          <w:tcPr>
            <w:tcW w:w="3118" w:type="dxa"/>
            <w:tcBorders>
              <w:top w:val="single" w:sz="4" w:space="0" w:color="auto"/>
              <w:bottom w:val="single" w:sz="4" w:space="0" w:color="auto"/>
            </w:tcBorders>
          </w:tcPr>
          <w:p w:rsidR="003205B7" w:rsidRDefault="003205B7">
            <w:pPr>
              <w:pStyle w:val="ConsPlusNormal"/>
            </w:pPr>
            <w:r>
              <w:t>Заказчик Программы</w:t>
            </w:r>
          </w:p>
        </w:tc>
        <w:tc>
          <w:tcPr>
            <w:tcW w:w="6463" w:type="dxa"/>
            <w:tcBorders>
              <w:top w:val="single" w:sz="4" w:space="0" w:color="auto"/>
              <w:bottom w:val="single" w:sz="4" w:space="0" w:color="auto"/>
            </w:tcBorders>
          </w:tcPr>
          <w:p w:rsidR="003205B7" w:rsidRDefault="003205B7">
            <w:pPr>
              <w:pStyle w:val="ConsPlusNormal"/>
              <w:jc w:val="both"/>
            </w:pPr>
            <w:r>
              <w:t>Управление жилищно-коммунального хозяйства администрации Находкинского городского округа, управление архитектуры администрации Находкинского городского округа</w:t>
            </w:r>
          </w:p>
        </w:tc>
      </w:tr>
      <w:tr w:rsidR="003205B7">
        <w:tc>
          <w:tcPr>
            <w:tcW w:w="3118" w:type="dxa"/>
            <w:tcBorders>
              <w:top w:val="single" w:sz="4" w:space="0" w:color="auto"/>
              <w:bottom w:val="single" w:sz="4" w:space="0" w:color="auto"/>
            </w:tcBorders>
          </w:tcPr>
          <w:p w:rsidR="003205B7" w:rsidRDefault="003205B7">
            <w:pPr>
              <w:pStyle w:val="ConsPlusNormal"/>
            </w:pPr>
            <w:r>
              <w:t>Координатор Программы</w:t>
            </w:r>
          </w:p>
        </w:tc>
        <w:tc>
          <w:tcPr>
            <w:tcW w:w="6463" w:type="dxa"/>
            <w:tcBorders>
              <w:top w:val="single" w:sz="4" w:space="0" w:color="auto"/>
              <w:bottom w:val="single" w:sz="4" w:space="0" w:color="auto"/>
            </w:tcBorders>
          </w:tcPr>
          <w:p w:rsidR="003205B7" w:rsidRDefault="003205B7">
            <w:pPr>
              <w:pStyle w:val="ConsPlusNormal"/>
              <w:jc w:val="both"/>
            </w:pPr>
            <w:r>
              <w:t>Управление жилищно-коммунального хозяйства администрации Находкинского городского округа</w:t>
            </w:r>
          </w:p>
        </w:tc>
      </w:tr>
      <w:tr w:rsidR="003205B7">
        <w:tc>
          <w:tcPr>
            <w:tcW w:w="3118" w:type="dxa"/>
            <w:tcBorders>
              <w:top w:val="single" w:sz="4" w:space="0" w:color="auto"/>
              <w:bottom w:val="single" w:sz="4" w:space="0" w:color="auto"/>
            </w:tcBorders>
          </w:tcPr>
          <w:p w:rsidR="003205B7" w:rsidRDefault="003205B7">
            <w:pPr>
              <w:pStyle w:val="ConsPlusNormal"/>
            </w:pPr>
            <w:r>
              <w:t>Разработчик Программы</w:t>
            </w:r>
          </w:p>
        </w:tc>
        <w:tc>
          <w:tcPr>
            <w:tcW w:w="6463" w:type="dxa"/>
            <w:tcBorders>
              <w:top w:val="single" w:sz="4" w:space="0" w:color="auto"/>
              <w:bottom w:val="single" w:sz="4" w:space="0" w:color="auto"/>
            </w:tcBorders>
          </w:tcPr>
          <w:p w:rsidR="003205B7" w:rsidRDefault="003205B7">
            <w:pPr>
              <w:pStyle w:val="ConsPlusNormal"/>
              <w:jc w:val="both"/>
            </w:pPr>
            <w:r>
              <w:t xml:space="preserve">Рабочая группа администрации Находкинского городского округа и организаций коммунального комплекса Находкинского </w:t>
            </w:r>
            <w:r>
              <w:lastRenderedPageBreak/>
              <w:t>городского округа</w:t>
            </w:r>
          </w:p>
        </w:tc>
      </w:tr>
      <w:tr w:rsidR="003205B7">
        <w:tc>
          <w:tcPr>
            <w:tcW w:w="3118" w:type="dxa"/>
            <w:tcBorders>
              <w:top w:val="single" w:sz="4" w:space="0" w:color="auto"/>
              <w:bottom w:val="single" w:sz="4" w:space="0" w:color="auto"/>
            </w:tcBorders>
          </w:tcPr>
          <w:p w:rsidR="003205B7" w:rsidRDefault="003205B7">
            <w:pPr>
              <w:pStyle w:val="ConsPlusNormal"/>
            </w:pPr>
            <w:r>
              <w:lastRenderedPageBreak/>
              <w:t>Исполнители Программы</w:t>
            </w:r>
          </w:p>
        </w:tc>
        <w:tc>
          <w:tcPr>
            <w:tcW w:w="6463" w:type="dxa"/>
            <w:tcBorders>
              <w:top w:val="single" w:sz="4" w:space="0" w:color="auto"/>
              <w:bottom w:val="single" w:sz="4" w:space="0" w:color="auto"/>
            </w:tcBorders>
          </w:tcPr>
          <w:p w:rsidR="003205B7" w:rsidRDefault="003205B7">
            <w:pPr>
              <w:pStyle w:val="ConsPlusNormal"/>
              <w:jc w:val="both"/>
            </w:pPr>
            <w:r>
              <w:t>Организации коммунального комплекса Находкинского городского округа, управление жилищно-коммунального хозяйства администрации Находкинского городского округа, управление благоустройства администрации Находкинского городского округа, отдел экологии администрации Находкинского городского округа, управление архитектуры администрации Находкинского городского округа, управление землепользования и застройки администрации Находкинского городского округа</w:t>
            </w:r>
          </w:p>
        </w:tc>
      </w:tr>
      <w:tr w:rsidR="003205B7">
        <w:tc>
          <w:tcPr>
            <w:tcW w:w="3118" w:type="dxa"/>
            <w:tcBorders>
              <w:top w:val="single" w:sz="4" w:space="0" w:color="auto"/>
              <w:bottom w:val="single" w:sz="4" w:space="0" w:color="auto"/>
            </w:tcBorders>
          </w:tcPr>
          <w:p w:rsidR="003205B7" w:rsidRDefault="003205B7">
            <w:pPr>
              <w:pStyle w:val="ConsPlusNormal"/>
            </w:pPr>
            <w:r>
              <w:t>Цель Программы</w:t>
            </w:r>
          </w:p>
        </w:tc>
        <w:tc>
          <w:tcPr>
            <w:tcW w:w="6463" w:type="dxa"/>
            <w:tcBorders>
              <w:top w:val="single" w:sz="4" w:space="0" w:color="auto"/>
              <w:bottom w:val="single" w:sz="4" w:space="0" w:color="auto"/>
            </w:tcBorders>
          </w:tcPr>
          <w:p w:rsidR="003205B7" w:rsidRDefault="003205B7">
            <w:pPr>
              <w:pStyle w:val="ConsPlusNormal"/>
              <w:jc w:val="both"/>
            </w:pPr>
            <w:r>
              <w:t>Обеспечение развития коммунальных систем и объектов в соответствии с потребностями жилищного и промышленного строительства, повышение качества производимых для потребителей коммунальных услуг, улучшение экологической ситуации в городе</w:t>
            </w:r>
          </w:p>
        </w:tc>
      </w:tr>
      <w:tr w:rsidR="003205B7">
        <w:tblPrEx>
          <w:tblBorders>
            <w:insideH w:val="none" w:sz="0" w:space="0" w:color="auto"/>
          </w:tblBorders>
        </w:tblPrEx>
        <w:tc>
          <w:tcPr>
            <w:tcW w:w="3118" w:type="dxa"/>
            <w:tcBorders>
              <w:top w:val="single" w:sz="4" w:space="0" w:color="auto"/>
              <w:bottom w:val="nil"/>
            </w:tcBorders>
          </w:tcPr>
          <w:p w:rsidR="003205B7" w:rsidRDefault="003205B7">
            <w:pPr>
              <w:pStyle w:val="ConsPlusNormal"/>
            </w:pPr>
            <w:r>
              <w:t>Задачи Программы</w:t>
            </w:r>
          </w:p>
        </w:tc>
        <w:tc>
          <w:tcPr>
            <w:tcW w:w="6463" w:type="dxa"/>
            <w:tcBorders>
              <w:top w:val="single" w:sz="4" w:space="0" w:color="auto"/>
              <w:bottom w:val="nil"/>
            </w:tcBorders>
          </w:tcPr>
          <w:p w:rsidR="003205B7" w:rsidRDefault="003205B7">
            <w:pPr>
              <w:pStyle w:val="ConsPlusNormal"/>
              <w:jc w:val="both"/>
            </w:pPr>
            <w:r>
              <w:t>1) комплексное решение проблем перехода к устойчивому функционированию и развитию коммунальной сферы Находкинского городского округа;</w:t>
            </w:r>
          </w:p>
        </w:tc>
      </w:tr>
      <w:tr w:rsidR="003205B7">
        <w:tblPrEx>
          <w:tblBorders>
            <w:insideH w:val="none" w:sz="0" w:space="0" w:color="auto"/>
          </w:tblBorders>
        </w:tblPrEx>
        <w:tc>
          <w:tcPr>
            <w:tcW w:w="3118" w:type="dxa"/>
            <w:tcBorders>
              <w:top w:val="nil"/>
              <w:bottom w:val="nil"/>
            </w:tcBorders>
          </w:tcPr>
          <w:p w:rsidR="003205B7" w:rsidRDefault="003205B7">
            <w:pPr>
              <w:pStyle w:val="ConsPlusNormal"/>
            </w:pPr>
          </w:p>
        </w:tc>
        <w:tc>
          <w:tcPr>
            <w:tcW w:w="6463" w:type="dxa"/>
            <w:tcBorders>
              <w:top w:val="nil"/>
              <w:bottom w:val="nil"/>
            </w:tcBorders>
          </w:tcPr>
          <w:p w:rsidR="003205B7" w:rsidRDefault="003205B7">
            <w:pPr>
              <w:pStyle w:val="ConsPlusNormal"/>
              <w:jc w:val="both"/>
            </w:pPr>
            <w:r>
              <w:t>2) улучшение качества коммунальных услуг с одновременным снижением нерациональных затрат;</w:t>
            </w:r>
          </w:p>
        </w:tc>
      </w:tr>
      <w:tr w:rsidR="003205B7">
        <w:tblPrEx>
          <w:tblBorders>
            <w:insideH w:val="none" w:sz="0" w:space="0" w:color="auto"/>
          </w:tblBorders>
        </w:tblPrEx>
        <w:tc>
          <w:tcPr>
            <w:tcW w:w="3118" w:type="dxa"/>
            <w:tcBorders>
              <w:top w:val="nil"/>
              <w:bottom w:val="nil"/>
            </w:tcBorders>
          </w:tcPr>
          <w:p w:rsidR="003205B7" w:rsidRDefault="003205B7">
            <w:pPr>
              <w:pStyle w:val="ConsPlusNormal"/>
            </w:pPr>
          </w:p>
        </w:tc>
        <w:tc>
          <w:tcPr>
            <w:tcW w:w="6463" w:type="dxa"/>
            <w:tcBorders>
              <w:top w:val="nil"/>
              <w:bottom w:val="nil"/>
            </w:tcBorders>
          </w:tcPr>
          <w:p w:rsidR="003205B7" w:rsidRDefault="003205B7">
            <w:pPr>
              <w:pStyle w:val="ConsPlusNormal"/>
              <w:jc w:val="both"/>
            </w:pPr>
            <w:r>
              <w:t>3) обеспечение коммунальными ресурсами новых потребителей в соответствии с потребностями жилищного и промышленного строительства;</w:t>
            </w:r>
          </w:p>
        </w:tc>
      </w:tr>
      <w:tr w:rsidR="003205B7">
        <w:tblPrEx>
          <w:tblBorders>
            <w:insideH w:val="none" w:sz="0" w:space="0" w:color="auto"/>
          </w:tblBorders>
        </w:tblPrEx>
        <w:tc>
          <w:tcPr>
            <w:tcW w:w="3118" w:type="dxa"/>
            <w:tcBorders>
              <w:top w:val="nil"/>
              <w:bottom w:val="nil"/>
            </w:tcBorders>
          </w:tcPr>
          <w:p w:rsidR="003205B7" w:rsidRDefault="003205B7">
            <w:pPr>
              <w:pStyle w:val="ConsPlusNormal"/>
            </w:pPr>
          </w:p>
        </w:tc>
        <w:tc>
          <w:tcPr>
            <w:tcW w:w="6463" w:type="dxa"/>
            <w:tcBorders>
              <w:top w:val="nil"/>
              <w:bottom w:val="nil"/>
            </w:tcBorders>
          </w:tcPr>
          <w:p w:rsidR="003205B7" w:rsidRDefault="003205B7">
            <w:pPr>
              <w:pStyle w:val="ConsPlusNormal"/>
              <w:jc w:val="both"/>
            </w:pPr>
            <w:r>
              <w:t>4) повышение надежности и эффективности функционирования коммунальных систем жизнеобеспечения населения;</w:t>
            </w:r>
          </w:p>
        </w:tc>
      </w:tr>
      <w:tr w:rsidR="003205B7">
        <w:tblPrEx>
          <w:tblBorders>
            <w:insideH w:val="none" w:sz="0" w:space="0" w:color="auto"/>
          </w:tblBorders>
        </w:tblPrEx>
        <w:tc>
          <w:tcPr>
            <w:tcW w:w="3118" w:type="dxa"/>
            <w:tcBorders>
              <w:top w:val="nil"/>
              <w:bottom w:val="nil"/>
            </w:tcBorders>
          </w:tcPr>
          <w:p w:rsidR="003205B7" w:rsidRDefault="003205B7">
            <w:pPr>
              <w:pStyle w:val="ConsPlusNormal"/>
            </w:pPr>
          </w:p>
        </w:tc>
        <w:tc>
          <w:tcPr>
            <w:tcW w:w="6463" w:type="dxa"/>
            <w:tcBorders>
              <w:top w:val="nil"/>
              <w:bottom w:val="nil"/>
            </w:tcBorders>
          </w:tcPr>
          <w:p w:rsidR="003205B7" w:rsidRDefault="003205B7">
            <w:pPr>
              <w:pStyle w:val="ConsPlusNormal"/>
              <w:jc w:val="both"/>
            </w:pPr>
            <w:r>
              <w:t>5) повышение уровня благоустройства и улучшение экологической обстановки Находкинского городского округа;</w:t>
            </w:r>
          </w:p>
        </w:tc>
      </w:tr>
      <w:tr w:rsidR="003205B7">
        <w:tblPrEx>
          <w:tblBorders>
            <w:insideH w:val="none" w:sz="0" w:space="0" w:color="auto"/>
          </w:tblBorders>
        </w:tblPrEx>
        <w:tc>
          <w:tcPr>
            <w:tcW w:w="3118" w:type="dxa"/>
            <w:tcBorders>
              <w:top w:val="nil"/>
              <w:bottom w:val="nil"/>
            </w:tcBorders>
          </w:tcPr>
          <w:p w:rsidR="003205B7" w:rsidRDefault="003205B7">
            <w:pPr>
              <w:pStyle w:val="ConsPlusNormal"/>
            </w:pPr>
          </w:p>
        </w:tc>
        <w:tc>
          <w:tcPr>
            <w:tcW w:w="6463" w:type="dxa"/>
            <w:tcBorders>
              <w:top w:val="nil"/>
              <w:bottom w:val="nil"/>
            </w:tcBorders>
          </w:tcPr>
          <w:p w:rsidR="003205B7" w:rsidRDefault="003205B7">
            <w:pPr>
              <w:pStyle w:val="ConsPlusNormal"/>
              <w:jc w:val="both"/>
            </w:pPr>
            <w:r>
              <w:t xml:space="preserve">6) реализация Генерального </w:t>
            </w:r>
            <w:hyperlink r:id="rId11" w:history="1">
              <w:r>
                <w:rPr>
                  <w:color w:val="0000FF"/>
                </w:rPr>
                <w:t>плана</w:t>
              </w:r>
            </w:hyperlink>
            <w:r>
              <w:t xml:space="preserve"> Находкинского городского округа и других документов территориального планирования;</w:t>
            </w:r>
          </w:p>
        </w:tc>
      </w:tr>
      <w:tr w:rsidR="003205B7">
        <w:tblPrEx>
          <w:tblBorders>
            <w:insideH w:val="none" w:sz="0" w:space="0" w:color="auto"/>
          </w:tblBorders>
        </w:tblPrEx>
        <w:tc>
          <w:tcPr>
            <w:tcW w:w="3118" w:type="dxa"/>
            <w:tcBorders>
              <w:top w:val="nil"/>
              <w:bottom w:val="nil"/>
            </w:tcBorders>
          </w:tcPr>
          <w:p w:rsidR="003205B7" w:rsidRDefault="003205B7">
            <w:pPr>
              <w:pStyle w:val="ConsPlusNormal"/>
            </w:pPr>
          </w:p>
        </w:tc>
        <w:tc>
          <w:tcPr>
            <w:tcW w:w="6463" w:type="dxa"/>
            <w:tcBorders>
              <w:top w:val="nil"/>
              <w:bottom w:val="nil"/>
            </w:tcBorders>
          </w:tcPr>
          <w:p w:rsidR="003205B7" w:rsidRDefault="003205B7">
            <w:pPr>
              <w:pStyle w:val="ConsPlusNormal"/>
              <w:jc w:val="both"/>
            </w:pPr>
            <w:r>
              <w:t xml:space="preserve">7) обеспечение потребителей услугами коммунальной </w:t>
            </w:r>
            <w:proofErr w:type="gramStart"/>
            <w:r>
              <w:t>сферы</w:t>
            </w:r>
            <w:proofErr w:type="gramEnd"/>
            <w:r>
              <w:t xml:space="preserve"> согласно установленным нормам и стандартам качества;</w:t>
            </w:r>
          </w:p>
        </w:tc>
      </w:tr>
      <w:tr w:rsidR="003205B7">
        <w:tblPrEx>
          <w:tblBorders>
            <w:insideH w:val="none" w:sz="0" w:space="0" w:color="auto"/>
          </w:tblBorders>
        </w:tblPrEx>
        <w:tc>
          <w:tcPr>
            <w:tcW w:w="3118" w:type="dxa"/>
            <w:tcBorders>
              <w:top w:val="nil"/>
              <w:bottom w:val="nil"/>
            </w:tcBorders>
          </w:tcPr>
          <w:p w:rsidR="003205B7" w:rsidRDefault="003205B7">
            <w:pPr>
              <w:pStyle w:val="ConsPlusNormal"/>
            </w:pPr>
          </w:p>
        </w:tc>
        <w:tc>
          <w:tcPr>
            <w:tcW w:w="6463" w:type="dxa"/>
            <w:tcBorders>
              <w:top w:val="nil"/>
              <w:bottom w:val="nil"/>
            </w:tcBorders>
          </w:tcPr>
          <w:p w:rsidR="003205B7" w:rsidRDefault="003205B7">
            <w:pPr>
              <w:pStyle w:val="ConsPlusNormal"/>
              <w:jc w:val="both"/>
            </w:pPr>
            <w:r>
              <w:t>8) разработка мероприятий по строительству и модернизации объектов коммунальной инфраструктуры;</w:t>
            </w:r>
          </w:p>
        </w:tc>
      </w:tr>
      <w:tr w:rsidR="003205B7">
        <w:tblPrEx>
          <w:tblBorders>
            <w:insideH w:val="none" w:sz="0" w:space="0" w:color="auto"/>
          </w:tblBorders>
        </w:tblPrEx>
        <w:tc>
          <w:tcPr>
            <w:tcW w:w="3118" w:type="dxa"/>
            <w:tcBorders>
              <w:top w:val="nil"/>
              <w:bottom w:val="single" w:sz="4" w:space="0" w:color="auto"/>
            </w:tcBorders>
          </w:tcPr>
          <w:p w:rsidR="003205B7" w:rsidRDefault="003205B7">
            <w:pPr>
              <w:pStyle w:val="ConsPlusNormal"/>
            </w:pPr>
          </w:p>
        </w:tc>
        <w:tc>
          <w:tcPr>
            <w:tcW w:w="6463" w:type="dxa"/>
            <w:tcBorders>
              <w:top w:val="nil"/>
              <w:bottom w:val="single" w:sz="4" w:space="0" w:color="auto"/>
            </w:tcBorders>
          </w:tcPr>
          <w:p w:rsidR="003205B7" w:rsidRDefault="003205B7">
            <w:pPr>
              <w:pStyle w:val="ConsPlusNormal"/>
              <w:jc w:val="both"/>
            </w:pPr>
            <w:r>
              <w:t>9) определение сроков и объема капитальных вложений на реализацию разработанных мероприятий</w:t>
            </w:r>
          </w:p>
        </w:tc>
      </w:tr>
      <w:tr w:rsidR="003205B7">
        <w:tblPrEx>
          <w:tblBorders>
            <w:insideH w:val="none" w:sz="0" w:space="0" w:color="auto"/>
          </w:tblBorders>
        </w:tblPrEx>
        <w:tc>
          <w:tcPr>
            <w:tcW w:w="3118" w:type="dxa"/>
            <w:tcBorders>
              <w:top w:val="single" w:sz="4" w:space="0" w:color="auto"/>
              <w:bottom w:val="nil"/>
            </w:tcBorders>
          </w:tcPr>
          <w:p w:rsidR="003205B7" w:rsidRDefault="003205B7">
            <w:pPr>
              <w:pStyle w:val="ConsPlusNormal"/>
            </w:pPr>
            <w:r>
              <w:t>Важнейшие целевые показатели Программы</w:t>
            </w:r>
          </w:p>
        </w:tc>
        <w:tc>
          <w:tcPr>
            <w:tcW w:w="6463" w:type="dxa"/>
            <w:tcBorders>
              <w:top w:val="single" w:sz="4" w:space="0" w:color="auto"/>
              <w:bottom w:val="nil"/>
            </w:tcBorders>
          </w:tcPr>
          <w:p w:rsidR="003205B7" w:rsidRDefault="003205B7">
            <w:pPr>
              <w:pStyle w:val="ConsPlusNormal"/>
              <w:jc w:val="both"/>
            </w:pPr>
            <w:r>
              <w:t>1) поэтапная реконструкция сетей коммунальной инфраструктуры, имеющих большой процент износа;</w:t>
            </w:r>
          </w:p>
        </w:tc>
      </w:tr>
      <w:tr w:rsidR="003205B7">
        <w:tblPrEx>
          <w:tblBorders>
            <w:insideH w:val="none" w:sz="0" w:space="0" w:color="auto"/>
          </w:tblBorders>
        </w:tblPrEx>
        <w:tc>
          <w:tcPr>
            <w:tcW w:w="3118" w:type="dxa"/>
            <w:tcBorders>
              <w:top w:val="nil"/>
              <w:bottom w:val="nil"/>
            </w:tcBorders>
          </w:tcPr>
          <w:p w:rsidR="003205B7" w:rsidRDefault="003205B7">
            <w:pPr>
              <w:pStyle w:val="ConsPlusNormal"/>
            </w:pPr>
          </w:p>
        </w:tc>
        <w:tc>
          <w:tcPr>
            <w:tcW w:w="6463" w:type="dxa"/>
            <w:tcBorders>
              <w:top w:val="nil"/>
              <w:bottom w:val="nil"/>
            </w:tcBorders>
          </w:tcPr>
          <w:p w:rsidR="003205B7" w:rsidRDefault="003205B7">
            <w:pPr>
              <w:pStyle w:val="ConsPlusNormal"/>
              <w:jc w:val="both"/>
            </w:pPr>
            <w:r>
              <w:t>2) строительство магистральных водоводов в целях обеспечения прогнозируемого роста водопотребления;</w:t>
            </w:r>
          </w:p>
        </w:tc>
      </w:tr>
      <w:tr w:rsidR="003205B7">
        <w:tblPrEx>
          <w:tblBorders>
            <w:insideH w:val="none" w:sz="0" w:space="0" w:color="auto"/>
          </w:tblBorders>
        </w:tblPrEx>
        <w:tc>
          <w:tcPr>
            <w:tcW w:w="3118" w:type="dxa"/>
            <w:tcBorders>
              <w:top w:val="nil"/>
              <w:bottom w:val="nil"/>
            </w:tcBorders>
          </w:tcPr>
          <w:p w:rsidR="003205B7" w:rsidRDefault="003205B7">
            <w:pPr>
              <w:pStyle w:val="ConsPlusNormal"/>
            </w:pPr>
          </w:p>
        </w:tc>
        <w:tc>
          <w:tcPr>
            <w:tcW w:w="6463" w:type="dxa"/>
            <w:tcBorders>
              <w:top w:val="nil"/>
              <w:bottom w:val="nil"/>
            </w:tcBorders>
          </w:tcPr>
          <w:p w:rsidR="003205B7" w:rsidRDefault="003205B7">
            <w:pPr>
              <w:pStyle w:val="ConsPlusNormal"/>
              <w:jc w:val="both"/>
            </w:pPr>
            <w:r>
              <w:t>3) реконструкция существующих ВНС с заменой насосного оборудования и АСУ;</w:t>
            </w:r>
          </w:p>
        </w:tc>
      </w:tr>
      <w:tr w:rsidR="003205B7">
        <w:tblPrEx>
          <w:tblBorders>
            <w:insideH w:val="none" w:sz="0" w:space="0" w:color="auto"/>
          </w:tblBorders>
        </w:tblPrEx>
        <w:tc>
          <w:tcPr>
            <w:tcW w:w="3118" w:type="dxa"/>
            <w:tcBorders>
              <w:top w:val="nil"/>
              <w:bottom w:val="nil"/>
            </w:tcBorders>
          </w:tcPr>
          <w:p w:rsidR="003205B7" w:rsidRDefault="003205B7">
            <w:pPr>
              <w:pStyle w:val="ConsPlusNormal"/>
            </w:pPr>
          </w:p>
        </w:tc>
        <w:tc>
          <w:tcPr>
            <w:tcW w:w="6463" w:type="dxa"/>
            <w:tcBorders>
              <w:top w:val="nil"/>
              <w:bottom w:val="nil"/>
            </w:tcBorders>
          </w:tcPr>
          <w:p w:rsidR="003205B7" w:rsidRDefault="003205B7">
            <w:pPr>
              <w:pStyle w:val="ConsPlusNormal"/>
            </w:pPr>
            <w:r>
              <w:t>4) реконструкция очистных сооружений;</w:t>
            </w:r>
          </w:p>
        </w:tc>
      </w:tr>
      <w:tr w:rsidR="003205B7">
        <w:tblPrEx>
          <w:tblBorders>
            <w:insideH w:val="none" w:sz="0" w:space="0" w:color="auto"/>
          </w:tblBorders>
        </w:tblPrEx>
        <w:tc>
          <w:tcPr>
            <w:tcW w:w="3118" w:type="dxa"/>
            <w:tcBorders>
              <w:top w:val="nil"/>
              <w:bottom w:val="nil"/>
            </w:tcBorders>
          </w:tcPr>
          <w:p w:rsidR="003205B7" w:rsidRDefault="003205B7">
            <w:pPr>
              <w:pStyle w:val="ConsPlusNormal"/>
            </w:pPr>
          </w:p>
        </w:tc>
        <w:tc>
          <w:tcPr>
            <w:tcW w:w="6463" w:type="dxa"/>
            <w:tcBorders>
              <w:top w:val="nil"/>
              <w:bottom w:val="nil"/>
            </w:tcBorders>
          </w:tcPr>
          <w:p w:rsidR="003205B7" w:rsidRDefault="003205B7">
            <w:pPr>
              <w:pStyle w:val="ConsPlusNormal"/>
              <w:jc w:val="both"/>
            </w:pPr>
            <w:r>
              <w:t>5) реконструкция и развитие объектов теплоснабжения городского округа;</w:t>
            </w:r>
          </w:p>
        </w:tc>
      </w:tr>
      <w:tr w:rsidR="003205B7">
        <w:tblPrEx>
          <w:tblBorders>
            <w:insideH w:val="none" w:sz="0" w:space="0" w:color="auto"/>
          </w:tblBorders>
        </w:tblPrEx>
        <w:tc>
          <w:tcPr>
            <w:tcW w:w="3118" w:type="dxa"/>
            <w:tcBorders>
              <w:top w:val="nil"/>
              <w:bottom w:val="nil"/>
            </w:tcBorders>
          </w:tcPr>
          <w:p w:rsidR="003205B7" w:rsidRDefault="003205B7">
            <w:pPr>
              <w:pStyle w:val="ConsPlusNormal"/>
            </w:pPr>
          </w:p>
        </w:tc>
        <w:tc>
          <w:tcPr>
            <w:tcW w:w="6463" w:type="dxa"/>
            <w:tcBorders>
              <w:top w:val="nil"/>
              <w:bottom w:val="nil"/>
            </w:tcBorders>
          </w:tcPr>
          <w:p w:rsidR="003205B7" w:rsidRDefault="003205B7">
            <w:pPr>
              <w:pStyle w:val="ConsPlusNormal"/>
              <w:jc w:val="both"/>
            </w:pPr>
            <w:r>
              <w:t>6) обеспечение города бесперебойным снабжением качественной электроэнергией;</w:t>
            </w:r>
          </w:p>
        </w:tc>
      </w:tr>
      <w:tr w:rsidR="003205B7">
        <w:tblPrEx>
          <w:tblBorders>
            <w:insideH w:val="none" w:sz="0" w:space="0" w:color="auto"/>
          </w:tblBorders>
        </w:tblPrEx>
        <w:tc>
          <w:tcPr>
            <w:tcW w:w="3118" w:type="dxa"/>
            <w:tcBorders>
              <w:top w:val="nil"/>
              <w:bottom w:val="nil"/>
            </w:tcBorders>
          </w:tcPr>
          <w:p w:rsidR="003205B7" w:rsidRDefault="003205B7">
            <w:pPr>
              <w:pStyle w:val="ConsPlusNormal"/>
            </w:pPr>
          </w:p>
        </w:tc>
        <w:tc>
          <w:tcPr>
            <w:tcW w:w="6463" w:type="dxa"/>
            <w:tcBorders>
              <w:top w:val="nil"/>
              <w:bottom w:val="nil"/>
            </w:tcBorders>
          </w:tcPr>
          <w:p w:rsidR="003205B7" w:rsidRDefault="003205B7">
            <w:pPr>
              <w:pStyle w:val="ConsPlusNormal"/>
              <w:jc w:val="both"/>
            </w:pPr>
            <w:r>
              <w:t>7) обеспечение возможности подключения строящихся объектов к системе электроснабжения;</w:t>
            </w:r>
          </w:p>
        </w:tc>
      </w:tr>
      <w:tr w:rsidR="003205B7">
        <w:tblPrEx>
          <w:tblBorders>
            <w:insideH w:val="none" w:sz="0" w:space="0" w:color="auto"/>
          </w:tblBorders>
        </w:tblPrEx>
        <w:tc>
          <w:tcPr>
            <w:tcW w:w="3118" w:type="dxa"/>
            <w:tcBorders>
              <w:top w:val="nil"/>
              <w:bottom w:val="single" w:sz="4" w:space="0" w:color="auto"/>
            </w:tcBorders>
          </w:tcPr>
          <w:p w:rsidR="003205B7" w:rsidRDefault="003205B7">
            <w:pPr>
              <w:pStyle w:val="ConsPlusNormal"/>
            </w:pPr>
          </w:p>
        </w:tc>
        <w:tc>
          <w:tcPr>
            <w:tcW w:w="6463" w:type="dxa"/>
            <w:tcBorders>
              <w:top w:val="nil"/>
              <w:bottom w:val="single" w:sz="4" w:space="0" w:color="auto"/>
            </w:tcBorders>
          </w:tcPr>
          <w:p w:rsidR="003205B7" w:rsidRDefault="003205B7">
            <w:pPr>
              <w:pStyle w:val="ConsPlusNormal"/>
              <w:jc w:val="both"/>
            </w:pPr>
            <w:r>
              <w:t>8) строительство объектов по захоронению и утилизации ТБО</w:t>
            </w:r>
          </w:p>
        </w:tc>
      </w:tr>
      <w:tr w:rsidR="003205B7">
        <w:tblPrEx>
          <w:tblBorders>
            <w:insideH w:val="none" w:sz="0" w:space="0" w:color="auto"/>
          </w:tblBorders>
        </w:tblPrEx>
        <w:tc>
          <w:tcPr>
            <w:tcW w:w="3118" w:type="dxa"/>
            <w:tcBorders>
              <w:top w:val="single" w:sz="4" w:space="0" w:color="auto"/>
              <w:bottom w:val="nil"/>
            </w:tcBorders>
          </w:tcPr>
          <w:p w:rsidR="003205B7" w:rsidRDefault="003205B7">
            <w:pPr>
              <w:pStyle w:val="ConsPlusNormal"/>
            </w:pPr>
            <w:r>
              <w:t>Сроки и этапы реализации Программы</w:t>
            </w:r>
          </w:p>
        </w:tc>
        <w:tc>
          <w:tcPr>
            <w:tcW w:w="6463" w:type="dxa"/>
            <w:tcBorders>
              <w:top w:val="single" w:sz="4" w:space="0" w:color="auto"/>
              <w:bottom w:val="nil"/>
            </w:tcBorders>
          </w:tcPr>
          <w:p w:rsidR="003205B7" w:rsidRDefault="003205B7">
            <w:pPr>
              <w:pStyle w:val="ConsPlusNormal"/>
              <w:jc w:val="both"/>
            </w:pPr>
            <w:r>
              <w:t>Период реализации Программы: 2013 - 2025 гг.</w:t>
            </w:r>
          </w:p>
          <w:p w:rsidR="003205B7" w:rsidRDefault="003205B7">
            <w:pPr>
              <w:pStyle w:val="ConsPlusNormal"/>
              <w:jc w:val="both"/>
            </w:pPr>
            <w:r>
              <w:t>I этап - 2013 - 2018 гг.</w:t>
            </w:r>
          </w:p>
          <w:p w:rsidR="003205B7" w:rsidRDefault="003205B7">
            <w:pPr>
              <w:pStyle w:val="ConsPlusNormal"/>
              <w:jc w:val="both"/>
            </w:pPr>
            <w:r>
              <w:t>II этап - 2019 - 2025 гг.</w:t>
            </w:r>
          </w:p>
        </w:tc>
      </w:tr>
      <w:tr w:rsidR="003205B7">
        <w:tblPrEx>
          <w:tblBorders>
            <w:insideH w:val="none" w:sz="0" w:space="0" w:color="auto"/>
          </w:tblBorders>
        </w:tblPrEx>
        <w:tc>
          <w:tcPr>
            <w:tcW w:w="9581" w:type="dxa"/>
            <w:gridSpan w:val="2"/>
            <w:tcBorders>
              <w:top w:val="nil"/>
              <w:bottom w:val="single" w:sz="4" w:space="0" w:color="auto"/>
            </w:tcBorders>
          </w:tcPr>
          <w:p w:rsidR="003205B7" w:rsidRDefault="003205B7">
            <w:pPr>
              <w:pStyle w:val="ConsPlusNormal"/>
              <w:jc w:val="both"/>
            </w:pPr>
            <w:r>
              <w:t xml:space="preserve">(позиция в ред. </w:t>
            </w:r>
            <w:hyperlink r:id="rId12" w:history="1">
              <w:r>
                <w:rPr>
                  <w:color w:val="0000FF"/>
                </w:rPr>
                <w:t>Решения</w:t>
              </w:r>
            </w:hyperlink>
            <w:r>
              <w:t xml:space="preserve"> Думы Находкинского городского округа от 26.02.2014 N 340-НПА)</w:t>
            </w:r>
          </w:p>
        </w:tc>
      </w:tr>
      <w:tr w:rsidR="003205B7">
        <w:tblPrEx>
          <w:tblBorders>
            <w:insideH w:val="none" w:sz="0" w:space="0" w:color="auto"/>
          </w:tblBorders>
        </w:tblPrEx>
        <w:tc>
          <w:tcPr>
            <w:tcW w:w="3118" w:type="dxa"/>
            <w:tcBorders>
              <w:top w:val="single" w:sz="4" w:space="0" w:color="auto"/>
              <w:bottom w:val="nil"/>
            </w:tcBorders>
          </w:tcPr>
          <w:p w:rsidR="003205B7" w:rsidRDefault="003205B7">
            <w:pPr>
              <w:pStyle w:val="ConsPlusNormal"/>
            </w:pPr>
            <w:r>
              <w:t>Объем финансирования Программы</w:t>
            </w:r>
          </w:p>
        </w:tc>
        <w:tc>
          <w:tcPr>
            <w:tcW w:w="6463" w:type="dxa"/>
            <w:tcBorders>
              <w:top w:val="single" w:sz="4" w:space="0" w:color="auto"/>
              <w:bottom w:val="nil"/>
            </w:tcBorders>
          </w:tcPr>
          <w:p w:rsidR="003205B7" w:rsidRDefault="003205B7">
            <w:pPr>
              <w:pStyle w:val="ConsPlusNormal"/>
              <w:jc w:val="both"/>
            </w:pPr>
            <w:r>
              <w:t>Объем финансирования, необходимый для реализации мероприятий Программы составляет:</w:t>
            </w:r>
          </w:p>
          <w:p w:rsidR="003205B7" w:rsidRDefault="003205B7">
            <w:pPr>
              <w:pStyle w:val="ConsPlusNormal"/>
              <w:jc w:val="both"/>
            </w:pPr>
            <w:r>
              <w:t xml:space="preserve">- I этап - 2013 - 2018 г. - 98409,4 </w:t>
            </w:r>
            <w:proofErr w:type="gramStart"/>
            <w:r>
              <w:t>млн</w:t>
            </w:r>
            <w:proofErr w:type="gramEnd"/>
            <w:r>
              <w:t xml:space="preserve"> рублей</w:t>
            </w:r>
          </w:p>
          <w:p w:rsidR="003205B7" w:rsidRDefault="003205B7">
            <w:pPr>
              <w:pStyle w:val="ConsPlusNormal"/>
              <w:jc w:val="both"/>
            </w:pPr>
            <w:r>
              <w:t xml:space="preserve">из них 2014 - 2018 г. - 69050,5 </w:t>
            </w:r>
            <w:proofErr w:type="gramStart"/>
            <w:r>
              <w:t>млн</w:t>
            </w:r>
            <w:proofErr w:type="gramEnd"/>
            <w:r>
              <w:t xml:space="preserve"> руб. (без НДС) на строительство ТЭС ЗАО "ВНХК",</w:t>
            </w:r>
          </w:p>
          <w:p w:rsidR="003205B7" w:rsidRDefault="003205B7">
            <w:pPr>
              <w:pStyle w:val="ConsPlusNormal"/>
              <w:jc w:val="both"/>
            </w:pPr>
            <w:r>
              <w:t xml:space="preserve">2450 </w:t>
            </w:r>
            <w:proofErr w:type="gramStart"/>
            <w:r>
              <w:t>млн</w:t>
            </w:r>
            <w:proofErr w:type="gramEnd"/>
            <w:r>
              <w:t xml:space="preserve"> руб. на реконструкцию Находкинского водозабора подземных вод в с. Екатериновка,</w:t>
            </w:r>
          </w:p>
          <w:p w:rsidR="003205B7" w:rsidRDefault="003205B7">
            <w:pPr>
              <w:pStyle w:val="ConsPlusNormal"/>
              <w:jc w:val="both"/>
            </w:pPr>
            <w:r>
              <w:t xml:space="preserve">9950 </w:t>
            </w:r>
            <w:proofErr w:type="gramStart"/>
            <w:r>
              <w:t>млн</w:t>
            </w:r>
            <w:proofErr w:type="gramEnd"/>
            <w:r>
              <w:t xml:space="preserve"> руб. на строительство водопроводных сетей и сооружений Находкинского городского округа, за счет собственных и заемных средств ОАО "НК Роснефть";</w:t>
            </w:r>
          </w:p>
          <w:p w:rsidR="003205B7" w:rsidRDefault="003205B7">
            <w:pPr>
              <w:pStyle w:val="ConsPlusNormal"/>
              <w:jc w:val="both"/>
            </w:pPr>
            <w:r>
              <w:t xml:space="preserve">- II этап - 2019 - 2025 гг. - 1350,0 </w:t>
            </w:r>
            <w:proofErr w:type="gramStart"/>
            <w:r>
              <w:t>млн</w:t>
            </w:r>
            <w:proofErr w:type="gramEnd"/>
            <w:r>
              <w:t xml:space="preserve"> руб.</w:t>
            </w:r>
          </w:p>
          <w:p w:rsidR="003205B7" w:rsidRDefault="003205B7">
            <w:pPr>
              <w:pStyle w:val="ConsPlusNormal"/>
              <w:jc w:val="both"/>
            </w:pPr>
            <w:r>
              <w:t xml:space="preserve">Всего 99835,9 </w:t>
            </w:r>
            <w:proofErr w:type="gramStart"/>
            <w:r>
              <w:t>млн</w:t>
            </w:r>
            <w:proofErr w:type="gramEnd"/>
            <w:r>
              <w:t xml:space="preserve"> руб.</w:t>
            </w:r>
          </w:p>
        </w:tc>
      </w:tr>
      <w:tr w:rsidR="003205B7">
        <w:tblPrEx>
          <w:tblBorders>
            <w:insideH w:val="none" w:sz="0" w:space="0" w:color="auto"/>
          </w:tblBorders>
        </w:tblPrEx>
        <w:tc>
          <w:tcPr>
            <w:tcW w:w="3118" w:type="dxa"/>
            <w:tcBorders>
              <w:top w:val="nil"/>
              <w:bottom w:val="nil"/>
            </w:tcBorders>
          </w:tcPr>
          <w:p w:rsidR="003205B7" w:rsidRDefault="003205B7">
            <w:pPr>
              <w:pStyle w:val="ConsPlusNormal"/>
            </w:pPr>
          </w:p>
        </w:tc>
        <w:tc>
          <w:tcPr>
            <w:tcW w:w="6463" w:type="dxa"/>
            <w:tcBorders>
              <w:top w:val="nil"/>
              <w:bottom w:val="nil"/>
            </w:tcBorders>
          </w:tcPr>
          <w:p w:rsidR="003205B7" w:rsidRDefault="003205B7">
            <w:pPr>
              <w:pStyle w:val="ConsPlusNormal"/>
              <w:jc w:val="both"/>
            </w:pPr>
            <w:r>
              <w:t xml:space="preserve">Основные источники финансирования программных мероприятий устанавливаются в соответствии с законодательством Российской Федерации и определяются структурой </w:t>
            </w:r>
            <w:proofErr w:type="gramStart"/>
            <w:r>
              <w:t>источников финансирования инвестиционных программ организаций коммунального комплекса</w:t>
            </w:r>
            <w:proofErr w:type="gramEnd"/>
            <w:r>
              <w:t xml:space="preserve"> и организаций, осуществляющих регулируемые виды деятельности в сфере теплоснабжения и электроснабжения, а также программ газификации организаций, осуществляющих регулируемые виды деятельности в сфере газоснабжения и участвующих в реализации Программы. Мероприятия Программы могут финансироваться за счет средств бюджетов бюджетной системы Российской Федерации в случаях, предусмотренных законодательством Российской Федерации</w:t>
            </w:r>
          </w:p>
        </w:tc>
      </w:tr>
      <w:tr w:rsidR="003205B7">
        <w:tblPrEx>
          <w:tblBorders>
            <w:insideH w:val="none" w:sz="0" w:space="0" w:color="auto"/>
          </w:tblBorders>
        </w:tblPrEx>
        <w:tc>
          <w:tcPr>
            <w:tcW w:w="9581" w:type="dxa"/>
            <w:gridSpan w:val="2"/>
            <w:tcBorders>
              <w:top w:val="nil"/>
              <w:bottom w:val="single" w:sz="4" w:space="0" w:color="auto"/>
            </w:tcBorders>
          </w:tcPr>
          <w:p w:rsidR="003205B7" w:rsidRDefault="003205B7">
            <w:pPr>
              <w:pStyle w:val="ConsPlusNormal"/>
              <w:jc w:val="both"/>
            </w:pPr>
            <w:r>
              <w:t xml:space="preserve">(позиция в ред. </w:t>
            </w:r>
            <w:hyperlink r:id="rId13" w:history="1">
              <w:r>
                <w:rPr>
                  <w:color w:val="0000FF"/>
                </w:rPr>
                <w:t>Решения</w:t>
              </w:r>
            </w:hyperlink>
            <w:r>
              <w:t xml:space="preserve"> Думы Находкинского городского округа от 26.02.2014 N 340-НПА)</w:t>
            </w:r>
          </w:p>
        </w:tc>
      </w:tr>
    </w:tbl>
    <w:p w:rsidR="003205B7" w:rsidRDefault="003205B7">
      <w:pPr>
        <w:sectPr w:rsidR="003205B7" w:rsidSect="003205B7">
          <w:pgSz w:w="11906" w:h="16838"/>
          <w:pgMar w:top="1134" w:right="851" w:bottom="1134" w:left="709" w:header="709" w:footer="709" w:gutter="0"/>
          <w:cols w:space="708"/>
          <w:docGrid w:linePitch="360"/>
        </w:sectPr>
      </w:pPr>
    </w:p>
    <w:p w:rsidR="003205B7" w:rsidRDefault="003205B7">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205B7">
        <w:trPr>
          <w:jc w:val="center"/>
        </w:trPr>
        <w:tc>
          <w:tcPr>
            <w:tcW w:w="9294" w:type="dxa"/>
            <w:tcBorders>
              <w:top w:val="nil"/>
              <w:left w:val="single" w:sz="24" w:space="0" w:color="CED3F1"/>
              <w:bottom w:val="nil"/>
              <w:right w:val="single" w:sz="24" w:space="0" w:color="F4F3F8"/>
            </w:tcBorders>
            <w:shd w:val="clear" w:color="auto" w:fill="F4F3F8"/>
          </w:tcPr>
          <w:p w:rsidR="003205B7" w:rsidRDefault="003205B7">
            <w:pPr>
              <w:pStyle w:val="ConsPlusNormal"/>
              <w:jc w:val="both"/>
            </w:pPr>
            <w:proofErr w:type="spellStart"/>
            <w:r>
              <w:rPr>
                <w:color w:val="392C69"/>
              </w:rPr>
              <w:t>КонсультантПлюс</w:t>
            </w:r>
            <w:proofErr w:type="spellEnd"/>
            <w:r>
              <w:rPr>
                <w:color w:val="392C69"/>
              </w:rPr>
              <w:t>: примечание.</w:t>
            </w:r>
          </w:p>
          <w:p w:rsidR="003205B7" w:rsidRDefault="003205B7">
            <w:pPr>
              <w:pStyle w:val="ConsPlusNormal"/>
              <w:jc w:val="both"/>
            </w:pPr>
            <w:r>
              <w:rPr>
                <w:color w:val="392C69"/>
              </w:rPr>
              <w:t>Нумерация разделов дана в соответствии с официальным текстом документа.</w:t>
            </w:r>
          </w:p>
        </w:tc>
      </w:tr>
    </w:tbl>
    <w:p w:rsidR="003205B7" w:rsidRDefault="003205B7">
      <w:pPr>
        <w:pStyle w:val="ConsPlusNormal"/>
        <w:spacing w:before="280"/>
        <w:jc w:val="center"/>
        <w:outlineLvl w:val="2"/>
      </w:pPr>
      <w:r>
        <w:t>2. Характеристика</w:t>
      </w:r>
    </w:p>
    <w:p w:rsidR="003205B7" w:rsidRDefault="003205B7">
      <w:pPr>
        <w:pStyle w:val="ConsPlusNormal"/>
        <w:jc w:val="center"/>
      </w:pPr>
      <w:r>
        <w:t>существующего состояния коммунальной инфраструктуры</w:t>
      </w:r>
    </w:p>
    <w:p w:rsidR="003205B7" w:rsidRDefault="003205B7">
      <w:pPr>
        <w:pStyle w:val="ConsPlusNormal"/>
        <w:jc w:val="both"/>
      </w:pPr>
    </w:p>
    <w:p w:rsidR="003205B7" w:rsidRDefault="003205B7">
      <w:pPr>
        <w:pStyle w:val="ConsPlusNormal"/>
        <w:ind w:firstLine="540"/>
        <w:jc w:val="both"/>
      </w:pPr>
      <w:r>
        <w:t xml:space="preserve">Коммунальный комплекс является важнейшей инфраструктурной отраслью муниципального образования Находкинский городской округ. </w:t>
      </w:r>
      <w:proofErr w:type="gramStart"/>
      <w:r>
        <w:t>Общая протяженность сетей электроснабжения - 1527,1 км, сетей теплоснабжения - 222,9 км, сетей водоснабжения - 348,8 км, сетей водоотведения - 222,8 км, количество источников теплоснабжения - 44 единицы общей мощностью - 726,6 Гкал/час, источников водоснабжения - 8 единиц.</w:t>
      </w:r>
      <w:proofErr w:type="gramEnd"/>
    </w:p>
    <w:p w:rsidR="003205B7" w:rsidRDefault="003205B7">
      <w:pPr>
        <w:pStyle w:val="ConsPlusNormal"/>
        <w:spacing w:before="220"/>
        <w:ind w:firstLine="540"/>
        <w:jc w:val="both"/>
      </w:pPr>
      <w:r>
        <w:t>Наиболее крупными поставщиками коммунальных ресурсов в Находкинском городском округе являются:</w:t>
      </w:r>
    </w:p>
    <w:p w:rsidR="003205B7" w:rsidRDefault="003205B7">
      <w:pPr>
        <w:pStyle w:val="ConsPlusNormal"/>
        <w:spacing w:before="220"/>
        <w:ind w:firstLine="540"/>
        <w:jc w:val="both"/>
      </w:pPr>
      <w:r>
        <w:t>- МУП "Находка-Водоканал";</w:t>
      </w:r>
    </w:p>
    <w:p w:rsidR="003205B7" w:rsidRDefault="003205B7">
      <w:pPr>
        <w:pStyle w:val="ConsPlusNormal"/>
        <w:spacing w:before="220"/>
        <w:ind w:firstLine="540"/>
        <w:jc w:val="both"/>
      </w:pPr>
      <w:r>
        <w:t>- КГУП "Примтеплоэнерго";</w:t>
      </w:r>
    </w:p>
    <w:p w:rsidR="003205B7" w:rsidRDefault="003205B7">
      <w:pPr>
        <w:pStyle w:val="ConsPlusNormal"/>
        <w:spacing w:before="220"/>
        <w:ind w:firstLine="540"/>
        <w:jc w:val="both"/>
      </w:pPr>
      <w:r>
        <w:t>- ООО "Находкинские электросети".</w:t>
      </w:r>
    </w:p>
    <w:p w:rsidR="003205B7" w:rsidRDefault="003205B7">
      <w:pPr>
        <w:pStyle w:val="ConsPlusNormal"/>
        <w:jc w:val="both"/>
      </w:pPr>
    </w:p>
    <w:p w:rsidR="003205B7" w:rsidRDefault="003205B7">
      <w:pPr>
        <w:pStyle w:val="ConsPlusNormal"/>
        <w:jc w:val="center"/>
        <w:outlineLvl w:val="3"/>
      </w:pPr>
      <w:r>
        <w:t>2.1. Водоснабжение Находкинского городского округа</w:t>
      </w:r>
    </w:p>
    <w:p w:rsidR="003205B7" w:rsidRDefault="003205B7">
      <w:pPr>
        <w:pStyle w:val="ConsPlusNormal"/>
        <w:jc w:val="both"/>
      </w:pPr>
    </w:p>
    <w:p w:rsidR="003205B7" w:rsidRDefault="003205B7">
      <w:pPr>
        <w:pStyle w:val="ConsPlusNormal"/>
        <w:ind w:firstLine="540"/>
        <w:jc w:val="both"/>
      </w:pPr>
      <w:proofErr w:type="gramStart"/>
      <w:r>
        <w:t>В Находкинском городском округе эксплуатируется три отдельных системы водоснабжения:</w:t>
      </w:r>
      <w:proofErr w:type="gramEnd"/>
    </w:p>
    <w:p w:rsidR="003205B7" w:rsidRDefault="003205B7">
      <w:pPr>
        <w:pStyle w:val="ConsPlusNormal"/>
        <w:spacing w:before="220"/>
        <w:ind w:firstLine="540"/>
        <w:jc w:val="both"/>
      </w:pPr>
      <w:r>
        <w:t xml:space="preserve">1. В микрорайонах поселков </w:t>
      </w:r>
      <w:proofErr w:type="gramStart"/>
      <w:r>
        <w:t>Южно-Морской</w:t>
      </w:r>
      <w:proofErr w:type="gramEnd"/>
      <w:r>
        <w:t xml:space="preserve">, Ливадия, селе </w:t>
      </w:r>
      <w:proofErr w:type="spellStart"/>
      <w:r>
        <w:t>Душкино</w:t>
      </w:r>
      <w:proofErr w:type="spellEnd"/>
      <w:r>
        <w:t>.</w:t>
      </w:r>
    </w:p>
    <w:p w:rsidR="003205B7" w:rsidRDefault="003205B7">
      <w:pPr>
        <w:pStyle w:val="ConsPlusNormal"/>
        <w:spacing w:before="220"/>
        <w:ind w:firstLine="540"/>
        <w:jc w:val="both"/>
      </w:pPr>
      <w:r>
        <w:t xml:space="preserve">2. В </w:t>
      </w:r>
      <w:proofErr w:type="gramStart"/>
      <w:r>
        <w:t>микрорайоне</w:t>
      </w:r>
      <w:proofErr w:type="gramEnd"/>
      <w:r>
        <w:t xml:space="preserve"> Врангель (включая Восточный порт и село Козьмино).</w:t>
      </w:r>
    </w:p>
    <w:p w:rsidR="003205B7" w:rsidRDefault="003205B7">
      <w:pPr>
        <w:pStyle w:val="ConsPlusNormal"/>
        <w:spacing w:before="220"/>
        <w:ind w:firstLine="540"/>
        <w:jc w:val="both"/>
      </w:pPr>
      <w:r>
        <w:t xml:space="preserve">3. Водозабор (основной) подземных вод, обеспечивающий город Находка и часть населения Партизанского района (села </w:t>
      </w:r>
      <w:proofErr w:type="gramStart"/>
      <w:r>
        <w:t>Владимиро-Александровское</w:t>
      </w:r>
      <w:proofErr w:type="gramEnd"/>
      <w:r>
        <w:t>, Голубовка, Екатериновка), расположен на реке Партизанская в селе Екатериновка.</w:t>
      </w:r>
    </w:p>
    <w:p w:rsidR="003205B7" w:rsidRDefault="003205B7">
      <w:pPr>
        <w:pStyle w:val="ConsPlusNormal"/>
        <w:spacing w:before="220"/>
        <w:ind w:firstLine="540"/>
        <w:jc w:val="both"/>
      </w:pPr>
      <w:r>
        <w:t>Основной водозабор в селе Екатериновка состоит из 61 скважины. На водозабор оформлена лицензия на право добычи подземных вод до 100 тыс. куб. м/сутки.</w:t>
      </w:r>
    </w:p>
    <w:p w:rsidR="003205B7" w:rsidRDefault="003205B7">
      <w:pPr>
        <w:pStyle w:val="ConsPlusNormal"/>
        <w:spacing w:before="220"/>
        <w:ind w:firstLine="540"/>
        <w:jc w:val="both"/>
      </w:pPr>
      <w:r>
        <w:t>Существующая подача в город воды питьевого качества составляет:</w:t>
      </w:r>
    </w:p>
    <w:p w:rsidR="003205B7" w:rsidRDefault="003205B7">
      <w:pPr>
        <w:pStyle w:val="ConsPlusNormal"/>
        <w:spacing w:before="220"/>
        <w:ind w:firstLine="540"/>
        <w:jc w:val="both"/>
      </w:pPr>
      <w:r>
        <w:t>- в летнее время - 25 - 35 тыс. куб. м/сутки,</w:t>
      </w:r>
    </w:p>
    <w:p w:rsidR="003205B7" w:rsidRDefault="003205B7">
      <w:pPr>
        <w:pStyle w:val="ConsPlusNormal"/>
        <w:spacing w:before="220"/>
        <w:ind w:firstLine="540"/>
        <w:jc w:val="both"/>
      </w:pPr>
      <w:r>
        <w:t>- в зимнее время (с учетом подачи горячего водоснабжения и запуска систем отопления города) - 35 - 45 тыс. куб. м/сутки.</w:t>
      </w:r>
    </w:p>
    <w:p w:rsidR="003205B7" w:rsidRDefault="003205B7">
      <w:pPr>
        <w:pStyle w:val="ConsPlusNormal"/>
        <w:jc w:val="both"/>
      </w:pPr>
    </w:p>
    <w:p w:rsidR="003205B7" w:rsidRDefault="003205B7">
      <w:pPr>
        <w:pStyle w:val="ConsPlusNormal"/>
        <w:jc w:val="center"/>
        <w:outlineLvl w:val="4"/>
      </w:pPr>
      <w:r>
        <w:t>Характеристика систем водоснабжения</w:t>
      </w:r>
    </w:p>
    <w:p w:rsidR="003205B7" w:rsidRDefault="003205B7">
      <w:pPr>
        <w:pStyle w:val="ConsPlusNormal"/>
        <w:jc w:val="both"/>
      </w:pPr>
    </w:p>
    <w:p w:rsidR="003205B7" w:rsidRDefault="003205B7">
      <w:pPr>
        <w:pStyle w:val="ConsPlusNormal"/>
        <w:ind w:firstLine="540"/>
        <w:jc w:val="both"/>
      </w:pPr>
      <w:r>
        <w:t xml:space="preserve">Водоснабжение и водоотведение в Находкинском городском округе осуществляет МУП "Находка-Водоканал", ООО "Форд-Ност" в микрорайонах Ливадия, Южно-Морской, селе Анна, ООО "Горный ключ", ООО "Чистая вода плюс", ООО "Водозабор Хмыловский", ООО "Врангель Водосток" в микрорайоне Врангель, самое крупное </w:t>
      </w:r>
      <w:proofErr w:type="spellStart"/>
      <w:r>
        <w:t>ресурсоснабжающее</w:t>
      </w:r>
      <w:proofErr w:type="spellEnd"/>
      <w:r>
        <w:t xml:space="preserve"> предприятие - (95%) - МУП "Находка-Водоканал".</w:t>
      </w:r>
    </w:p>
    <w:p w:rsidR="003205B7" w:rsidRDefault="003205B7">
      <w:pPr>
        <w:pStyle w:val="ConsPlusNormal"/>
        <w:spacing w:before="220"/>
        <w:ind w:firstLine="540"/>
        <w:jc w:val="both"/>
      </w:pPr>
      <w:proofErr w:type="spellStart"/>
      <w:r>
        <w:t>Водоснабжающие</w:t>
      </w:r>
      <w:proofErr w:type="spellEnd"/>
      <w:r>
        <w:t xml:space="preserve"> предприятия работают на арендованном муниципальном имуществе. Общий объем воды, поднимаемый ежесуточно всеми предприятиями Находкинского городского округа, составляет более 45 тыс. куб. м.</w:t>
      </w:r>
    </w:p>
    <w:p w:rsidR="003205B7" w:rsidRDefault="003205B7">
      <w:pPr>
        <w:pStyle w:val="ConsPlusNormal"/>
        <w:spacing w:before="220"/>
        <w:ind w:firstLine="540"/>
        <w:jc w:val="both"/>
      </w:pPr>
      <w:r>
        <w:lastRenderedPageBreak/>
        <w:t>Вся подача воды в город Находка осуществляется из подземных водозаборов (скважинные водозаборы), при этом 100% подаваемой воды удовлетворяет санитарным нормам ГОСТ 2874-82 "Вода питьевая", проходя очистку на станции обезжелезивания и обеззараживания.</w:t>
      </w:r>
    </w:p>
    <w:p w:rsidR="003205B7" w:rsidRDefault="003205B7">
      <w:pPr>
        <w:pStyle w:val="ConsPlusNormal"/>
        <w:jc w:val="both"/>
      </w:pPr>
    </w:p>
    <w:p w:rsidR="003205B7" w:rsidRDefault="003205B7">
      <w:pPr>
        <w:pStyle w:val="ConsPlusNormal"/>
        <w:jc w:val="center"/>
        <w:outlineLvl w:val="5"/>
      </w:pPr>
      <w:r>
        <w:t>Система и сооружения водоснабжения МУП "Находка-Водоканал"</w:t>
      </w:r>
    </w:p>
    <w:p w:rsidR="003205B7" w:rsidRDefault="003205B7">
      <w:pPr>
        <w:pStyle w:val="ConsPlusNormal"/>
        <w:jc w:val="both"/>
      </w:pPr>
    </w:p>
    <w:p w:rsidR="003205B7" w:rsidRDefault="003205B7">
      <w:pPr>
        <w:pStyle w:val="ConsPlusNormal"/>
        <w:ind w:firstLine="540"/>
        <w:jc w:val="both"/>
      </w:pPr>
      <w:r>
        <w:t>Система водоснабжения Находкинского городского округа включает в себя:</w:t>
      </w:r>
    </w:p>
    <w:p w:rsidR="003205B7" w:rsidRDefault="003205B7">
      <w:pPr>
        <w:pStyle w:val="ConsPlusNormal"/>
        <w:spacing w:before="220"/>
        <w:ind w:firstLine="540"/>
        <w:jc w:val="both"/>
      </w:pPr>
      <w:r>
        <w:t xml:space="preserve">- 4 </w:t>
      </w:r>
      <w:proofErr w:type="gramStart"/>
      <w:r>
        <w:t>подземных</w:t>
      </w:r>
      <w:proofErr w:type="gramEnd"/>
      <w:r>
        <w:t xml:space="preserve"> водозабора инфильтрационного типа:</w:t>
      </w:r>
    </w:p>
    <w:p w:rsidR="003205B7" w:rsidRDefault="003205B7">
      <w:pPr>
        <w:pStyle w:val="ConsPlusNormal"/>
        <w:spacing w:before="220"/>
        <w:ind w:firstLine="540"/>
        <w:jc w:val="both"/>
      </w:pPr>
      <w:r>
        <w:t>1. Находкинский водозабор в селе Екатериновка, проектной мощностью 100 тыс. куб. м/сутки, состоит из 61 скважины и сооружений по очистке воды;</w:t>
      </w:r>
    </w:p>
    <w:p w:rsidR="003205B7" w:rsidRDefault="003205B7">
      <w:pPr>
        <w:pStyle w:val="ConsPlusNormal"/>
        <w:spacing w:before="220"/>
        <w:ind w:firstLine="540"/>
        <w:jc w:val="both"/>
      </w:pPr>
      <w:r>
        <w:t xml:space="preserve">2. Водозабор "Падь </w:t>
      </w:r>
      <w:proofErr w:type="spellStart"/>
      <w:r>
        <w:t>Чепик</w:t>
      </w:r>
      <w:proofErr w:type="spellEnd"/>
      <w:r>
        <w:t>", проектной мощностью 2,8 тыс. куб. м/сутки, состоит из двух скважин (1 скважина законсервирована);</w:t>
      </w:r>
    </w:p>
    <w:p w:rsidR="003205B7" w:rsidRDefault="003205B7">
      <w:pPr>
        <w:pStyle w:val="ConsPlusNormal"/>
        <w:spacing w:before="220"/>
        <w:ind w:firstLine="540"/>
        <w:jc w:val="both"/>
      </w:pPr>
      <w:r>
        <w:t>3. Водозабор "Приморский" проектной мощностью 3,74 тыс. куб. м/сутки, состоит из 5 скважин;</w:t>
      </w:r>
    </w:p>
    <w:p w:rsidR="003205B7" w:rsidRDefault="003205B7">
      <w:pPr>
        <w:pStyle w:val="ConsPlusNormal"/>
        <w:spacing w:before="220"/>
        <w:ind w:firstLine="540"/>
        <w:jc w:val="both"/>
      </w:pPr>
      <w:r>
        <w:t>4. Водозабор "Приисковый" проектной мощностью 0,096 тыс. куб. м/сутки, состоит из одной скважины;</w:t>
      </w:r>
    </w:p>
    <w:p w:rsidR="003205B7" w:rsidRDefault="003205B7">
      <w:pPr>
        <w:pStyle w:val="ConsPlusNormal"/>
        <w:spacing w:before="220"/>
        <w:ind w:firstLine="540"/>
        <w:jc w:val="both"/>
      </w:pPr>
      <w:r>
        <w:t>- 14 водопроводных насосных станций;</w:t>
      </w:r>
    </w:p>
    <w:p w:rsidR="003205B7" w:rsidRDefault="003205B7">
      <w:pPr>
        <w:pStyle w:val="ConsPlusNormal"/>
        <w:spacing w:before="220"/>
        <w:ind w:firstLine="540"/>
        <w:jc w:val="both"/>
      </w:pPr>
      <w:r>
        <w:t>- 260,1 км водопроводных сетей;</w:t>
      </w:r>
    </w:p>
    <w:p w:rsidR="003205B7" w:rsidRDefault="003205B7">
      <w:pPr>
        <w:pStyle w:val="ConsPlusNormal"/>
        <w:spacing w:before="220"/>
        <w:ind w:firstLine="540"/>
        <w:jc w:val="both"/>
      </w:pPr>
      <w:r>
        <w:t>- 12 резервуаров накопителей для воды, общим объемом 24000 куб. м;</w:t>
      </w:r>
    </w:p>
    <w:p w:rsidR="003205B7" w:rsidRDefault="003205B7">
      <w:pPr>
        <w:pStyle w:val="ConsPlusNormal"/>
        <w:spacing w:before="220"/>
        <w:ind w:firstLine="540"/>
        <w:jc w:val="both"/>
      </w:pPr>
      <w:r>
        <w:t>- 144 уличных водоразборных колонок.</w:t>
      </w:r>
    </w:p>
    <w:p w:rsidR="003205B7" w:rsidRDefault="003205B7">
      <w:pPr>
        <w:pStyle w:val="ConsPlusNormal"/>
        <w:jc w:val="both"/>
      </w:pPr>
    </w:p>
    <w:p w:rsidR="003205B7" w:rsidRDefault="003205B7">
      <w:pPr>
        <w:sectPr w:rsidR="003205B7">
          <w:pgSz w:w="11905" w:h="16838"/>
          <w:pgMar w:top="1134" w:right="850" w:bottom="1134" w:left="1701" w:header="0" w:footer="0" w:gutter="0"/>
          <w:cols w:space="720"/>
        </w:sectPr>
      </w:pPr>
    </w:p>
    <w:p w:rsidR="003205B7" w:rsidRDefault="003205B7">
      <w:pPr>
        <w:pStyle w:val="ConsPlusNormal"/>
        <w:jc w:val="right"/>
        <w:outlineLvl w:val="6"/>
      </w:pPr>
      <w:r>
        <w:lastRenderedPageBreak/>
        <w:t>Таблица N 1</w:t>
      </w:r>
    </w:p>
    <w:p w:rsidR="003205B7" w:rsidRDefault="003205B7">
      <w:pPr>
        <w:pStyle w:val="ConsPlusNormal"/>
        <w:jc w:val="both"/>
      </w:pPr>
    </w:p>
    <w:p w:rsidR="003205B7" w:rsidRDefault="003205B7">
      <w:pPr>
        <w:pStyle w:val="ConsPlusNormal"/>
        <w:jc w:val="center"/>
      </w:pPr>
      <w:r>
        <w:t>Потребность в воде и фактически подаваемое количество воды</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5"/>
        <w:gridCol w:w="3288"/>
        <w:gridCol w:w="2608"/>
      </w:tblGrid>
      <w:tr w:rsidR="003205B7">
        <w:tc>
          <w:tcPr>
            <w:tcW w:w="3515" w:type="dxa"/>
          </w:tcPr>
          <w:p w:rsidR="003205B7" w:rsidRDefault="003205B7">
            <w:pPr>
              <w:pStyle w:val="ConsPlusNormal"/>
              <w:jc w:val="center"/>
            </w:pPr>
            <w:r>
              <w:t>Водозабор</w:t>
            </w:r>
          </w:p>
        </w:tc>
        <w:tc>
          <w:tcPr>
            <w:tcW w:w="3288" w:type="dxa"/>
          </w:tcPr>
          <w:p w:rsidR="003205B7" w:rsidRDefault="003205B7">
            <w:pPr>
              <w:pStyle w:val="ConsPlusNormal"/>
            </w:pPr>
            <w:r>
              <w:t>Фактически подаваемое количество воды в год, тыс. куб. м</w:t>
            </w:r>
          </w:p>
        </w:tc>
        <w:tc>
          <w:tcPr>
            <w:tcW w:w="2608" w:type="dxa"/>
          </w:tcPr>
          <w:p w:rsidR="003205B7" w:rsidRDefault="003205B7">
            <w:pPr>
              <w:pStyle w:val="ConsPlusNormal"/>
              <w:jc w:val="center"/>
            </w:pPr>
            <w:r>
              <w:t xml:space="preserve">В </w:t>
            </w:r>
            <w:proofErr w:type="gramStart"/>
            <w:r>
              <w:t>процентах</w:t>
            </w:r>
            <w:proofErr w:type="gramEnd"/>
            <w:r>
              <w:t xml:space="preserve"> от общего объема подаваемой воды</w:t>
            </w:r>
          </w:p>
        </w:tc>
      </w:tr>
      <w:tr w:rsidR="003205B7">
        <w:tc>
          <w:tcPr>
            <w:tcW w:w="3515" w:type="dxa"/>
          </w:tcPr>
          <w:p w:rsidR="003205B7" w:rsidRDefault="003205B7">
            <w:pPr>
              <w:pStyle w:val="ConsPlusNormal"/>
            </w:pPr>
            <w:r>
              <w:t>Находкинский водозабор</w:t>
            </w:r>
          </w:p>
        </w:tc>
        <w:tc>
          <w:tcPr>
            <w:tcW w:w="3288" w:type="dxa"/>
          </w:tcPr>
          <w:p w:rsidR="003205B7" w:rsidRDefault="003205B7">
            <w:pPr>
              <w:pStyle w:val="ConsPlusNormal"/>
              <w:jc w:val="right"/>
            </w:pPr>
            <w:r>
              <w:t>13952,1</w:t>
            </w:r>
          </w:p>
        </w:tc>
        <w:tc>
          <w:tcPr>
            <w:tcW w:w="2608" w:type="dxa"/>
          </w:tcPr>
          <w:p w:rsidR="003205B7" w:rsidRDefault="003205B7">
            <w:pPr>
              <w:pStyle w:val="ConsPlusNormal"/>
              <w:jc w:val="right"/>
            </w:pPr>
            <w:r>
              <w:t>97,3</w:t>
            </w:r>
          </w:p>
        </w:tc>
      </w:tr>
      <w:tr w:rsidR="003205B7">
        <w:tc>
          <w:tcPr>
            <w:tcW w:w="3515" w:type="dxa"/>
          </w:tcPr>
          <w:p w:rsidR="003205B7" w:rsidRDefault="003205B7">
            <w:pPr>
              <w:pStyle w:val="ConsPlusNormal"/>
            </w:pPr>
            <w:r>
              <w:t>"Приморский", г. Находка</w:t>
            </w:r>
          </w:p>
        </w:tc>
        <w:tc>
          <w:tcPr>
            <w:tcW w:w="3288" w:type="dxa"/>
          </w:tcPr>
          <w:p w:rsidR="003205B7" w:rsidRDefault="003205B7">
            <w:pPr>
              <w:pStyle w:val="ConsPlusNormal"/>
              <w:jc w:val="right"/>
            </w:pPr>
            <w:r>
              <w:t>287,2</w:t>
            </w:r>
          </w:p>
        </w:tc>
        <w:tc>
          <w:tcPr>
            <w:tcW w:w="2608" w:type="dxa"/>
          </w:tcPr>
          <w:p w:rsidR="003205B7" w:rsidRDefault="003205B7">
            <w:pPr>
              <w:pStyle w:val="ConsPlusNormal"/>
              <w:jc w:val="right"/>
            </w:pPr>
            <w:r>
              <w:t>2,0</w:t>
            </w:r>
          </w:p>
        </w:tc>
      </w:tr>
      <w:tr w:rsidR="003205B7">
        <w:tc>
          <w:tcPr>
            <w:tcW w:w="3515" w:type="dxa"/>
          </w:tcPr>
          <w:p w:rsidR="003205B7" w:rsidRDefault="003205B7">
            <w:pPr>
              <w:pStyle w:val="ConsPlusNormal"/>
            </w:pPr>
            <w:r>
              <w:t xml:space="preserve">"Падь </w:t>
            </w:r>
            <w:proofErr w:type="spellStart"/>
            <w:r>
              <w:t>Чепик</w:t>
            </w:r>
            <w:proofErr w:type="spellEnd"/>
            <w:r>
              <w:t>", г. Находка</w:t>
            </w:r>
          </w:p>
        </w:tc>
        <w:tc>
          <w:tcPr>
            <w:tcW w:w="3288" w:type="dxa"/>
          </w:tcPr>
          <w:p w:rsidR="003205B7" w:rsidRDefault="003205B7">
            <w:pPr>
              <w:pStyle w:val="ConsPlusNormal"/>
              <w:jc w:val="right"/>
            </w:pPr>
            <w:r>
              <w:t>80,8</w:t>
            </w:r>
          </w:p>
        </w:tc>
        <w:tc>
          <w:tcPr>
            <w:tcW w:w="2608" w:type="dxa"/>
          </w:tcPr>
          <w:p w:rsidR="003205B7" w:rsidRDefault="003205B7">
            <w:pPr>
              <w:pStyle w:val="ConsPlusNormal"/>
              <w:jc w:val="right"/>
            </w:pPr>
            <w:r>
              <w:t>0,6</w:t>
            </w:r>
          </w:p>
        </w:tc>
      </w:tr>
      <w:tr w:rsidR="003205B7">
        <w:tc>
          <w:tcPr>
            <w:tcW w:w="3515" w:type="dxa"/>
          </w:tcPr>
          <w:p w:rsidR="003205B7" w:rsidRDefault="003205B7">
            <w:pPr>
              <w:pStyle w:val="ConsPlusNormal"/>
            </w:pPr>
            <w:r>
              <w:t>"Приисковый", г. Находка</w:t>
            </w:r>
          </w:p>
        </w:tc>
        <w:tc>
          <w:tcPr>
            <w:tcW w:w="3288" w:type="dxa"/>
          </w:tcPr>
          <w:p w:rsidR="003205B7" w:rsidRDefault="003205B7">
            <w:pPr>
              <w:pStyle w:val="ConsPlusNormal"/>
              <w:jc w:val="right"/>
            </w:pPr>
            <w:r>
              <w:t>12,4</w:t>
            </w:r>
          </w:p>
        </w:tc>
        <w:tc>
          <w:tcPr>
            <w:tcW w:w="2608" w:type="dxa"/>
          </w:tcPr>
          <w:p w:rsidR="003205B7" w:rsidRDefault="003205B7">
            <w:pPr>
              <w:pStyle w:val="ConsPlusNormal"/>
              <w:jc w:val="right"/>
            </w:pPr>
            <w:r>
              <w:t>0,1</w:t>
            </w:r>
          </w:p>
        </w:tc>
      </w:tr>
      <w:tr w:rsidR="003205B7">
        <w:tc>
          <w:tcPr>
            <w:tcW w:w="3515" w:type="dxa"/>
          </w:tcPr>
          <w:p w:rsidR="003205B7" w:rsidRDefault="003205B7">
            <w:pPr>
              <w:pStyle w:val="ConsPlusNormal"/>
            </w:pPr>
            <w:r>
              <w:t>Всего, тыс. куб. м</w:t>
            </w:r>
          </w:p>
        </w:tc>
        <w:tc>
          <w:tcPr>
            <w:tcW w:w="3288" w:type="dxa"/>
          </w:tcPr>
          <w:p w:rsidR="003205B7" w:rsidRDefault="003205B7">
            <w:pPr>
              <w:pStyle w:val="ConsPlusNormal"/>
              <w:jc w:val="right"/>
            </w:pPr>
            <w:r>
              <w:t>14332,5</w:t>
            </w:r>
          </w:p>
        </w:tc>
        <w:tc>
          <w:tcPr>
            <w:tcW w:w="2608" w:type="dxa"/>
          </w:tcPr>
          <w:p w:rsidR="003205B7" w:rsidRDefault="003205B7">
            <w:pPr>
              <w:pStyle w:val="ConsPlusNormal"/>
              <w:jc w:val="right"/>
            </w:pPr>
            <w:r>
              <w:t>100,0</w:t>
            </w:r>
          </w:p>
        </w:tc>
      </w:tr>
    </w:tbl>
    <w:p w:rsidR="003205B7" w:rsidRDefault="003205B7">
      <w:pPr>
        <w:pStyle w:val="ConsPlusNormal"/>
        <w:jc w:val="both"/>
      </w:pPr>
    </w:p>
    <w:p w:rsidR="003205B7" w:rsidRDefault="003205B7">
      <w:pPr>
        <w:pStyle w:val="ConsPlusNormal"/>
        <w:jc w:val="right"/>
        <w:outlineLvl w:val="6"/>
      </w:pPr>
      <w:r>
        <w:t>Таблица N 2</w:t>
      </w:r>
    </w:p>
    <w:p w:rsidR="003205B7" w:rsidRDefault="003205B7">
      <w:pPr>
        <w:pStyle w:val="ConsPlusNormal"/>
        <w:jc w:val="both"/>
      </w:pPr>
    </w:p>
    <w:p w:rsidR="003205B7" w:rsidRDefault="003205B7">
      <w:pPr>
        <w:pStyle w:val="ConsPlusNormal"/>
        <w:jc w:val="center"/>
      </w:pPr>
      <w:r>
        <w:t>Источники водоснабжения</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5"/>
        <w:gridCol w:w="1928"/>
        <w:gridCol w:w="2324"/>
        <w:gridCol w:w="1644"/>
      </w:tblGrid>
      <w:tr w:rsidR="003205B7">
        <w:tc>
          <w:tcPr>
            <w:tcW w:w="3515" w:type="dxa"/>
          </w:tcPr>
          <w:p w:rsidR="003205B7" w:rsidRDefault="003205B7">
            <w:pPr>
              <w:pStyle w:val="ConsPlusNormal"/>
              <w:jc w:val="center"/>
            </w:pPr>
            <w:r>
              <w:t>Водозаборы</w:t>
            </w:r>
          </w:p>
        </w:tc>
        <w:tc>
          <w:tcPr>
            <w:tcW w:w="1928" w:type="dxa"/>
          </w:tcPr>
          <w:p w:rsidR="003205B7" w:rsidRDefault="003205B7">
            <w:pPr>
              <w:pStyle w:val="ConsPlusNormal"/>
              <w:jc w:val="center"/>
            </w:pPr>
            <w:r>
              <w:t>проектная мощность, тыс. куб. м/сутки</w:t>
            </w:r>
          </w:p>
        </w:tc>
        <w:tc>
          <w:tcPr>
            <w:tcW w:w="2324" w:type="dxa"/>
          </w:tcPr>
          <w:p w:rsidR="003205B7" w:rsidRDefault="003205B7">
            <w:pPr>
              <w:pStyle w:val="ConsPlusNormal"/>
              <w:jc w:val="center"/>
            </w:pPr>
            <w:r>
              <w:t>фактическая мощность, тыс. куб. м/сутки (факт 2011 г.)</w:t>
            </w:r>
          </w:p>
        </w:tc>
        <w:tc>
          <w:tcPr>
            <w:tcW w:w="1644" w:type="dxa"/>
          </w:tcPr>
          <w:p w:rsidR="003205B7" w:rsidRDefault="003205B7">
            <w:pPr>
              <w:pStyle w:val="ConsPlusNormal"/>
              <w:jc w:val="center"/>
            </w:pPr>
            <w:r>
              <w:t>уровень загрузки, %</w:t>
            </w:r>
          </w:p>
        </w:tc>
      </w:tr>
      <w:tr w:rsidR="003205B7">
        <w:tc>
          <w:tcPr>
            <w:tcW w:w="3515" w:type="dxa"/>
          </w:tcPr>
          <w:p w:rsidR="003205B7" w:rsidRDefault="003205B7">
            <w:pPr>
              <w:pStyle w:val="ConsPlusNormal"/>
            </w:pPr>
            <w:r>
              <w:t>Находкинский водозабор</w:t>
            </w:r>
          </w:p>
        </w:tc>
        <w:tc>
          <w:tcPr>
            <w:tcW w:w="1928" w:type="dxa"/>
          </w:tcPr>
          <w:p w:rsidR="003205B7" w:rsidRDefault="003205B7">
            <w:pPr>
              <w:pStyle w:val="ConsPlusNormal"/>
              <w:jc w:val="right"/>
            </w:pPr>
            <w:r>
              <w:t>100,000</w:t>
            </w:r>
          </w:p>
        </w:tc>
        <w:tc>
          <w:tcPr>
            <w:tcW w:w="2324" w:type="dxa"/>
          </w:tcPr>
          <w:p w:rsidR="003205B7" w:rsidRDefault="003205B7">
            <w:pPr>
              <w:pStyle w:val="ConsPlusNormal"/>
              <w:jc w:val="right"/>
            </w:pPr>
            <w:r>
              <w:t>38,22</w:t>
            </w:r>
          </w:p>
        </w:tc>
        <w:tc>
          <w:tcPr>
            <w:tcW w:w="1644" w:type="dxa"/>
          </w:tcPr>
          <w:p w:rsidR="003205B7" w:rsidRDefault="003205B7">
            <w:pPr>
              <w:pStyle w:val="ConsPlusNormal"/>
              <w:jc w:val="right"/>
            </w:pPr>
            <w:r>
              <w:t>38,2</w:t>
            </w:r>
          </w:p>
        </w:tc>
      </w:tr>
      <w:tr w:rsidR="003205B7">
        <w:tc>
          <w:tcPr>
            <w:tcW w:w="3515" w:type="dxa"/>
          </w:tcPr>
          <w:p w:rsidR="003205B7" w:rsidRDefault="003205B7">
            <w:pPr>
              <w:pStyle w:val="ConsPlusNormal"/>
            </w:pPr>
            <w:r>
              <w:t xml:space="preserve">"Падь </w:t>
            </w:r>
            <w:proofErr w:type="spellStart"/>
            <w:r>
              <w:t>Чепик</w:t>
            </w:r>
            <w:proofErr w:type="spellEnd"/>
            <w:r>
              <w:t>", г. Находка</w:t>
            </w:r>
          </w:p>
        </w:tc>
        <w:tc>
          <w:tcPr>
            <w:tcW w:w="1928" w:type="dxa"/>
          </w:tcPr>
          <w:p w:rsidR="003205B7" w:rsidRDefault="003205B7">
            <w:pPr>
              <w:pStyle w:val="ConsPlusNormal"/>
              <w:jc w:val="right"/>
            </w:pPr>
            <w:r>
              <w:t>2,800</w:t>
            </w:r>
          </w:p>
        </w:tc>
        <w:tc>
          <w:tcPr>
            <w:tcW w:w="2324" w:type="dxa"/>
          </w:tcPr>
          <w:p w:rsidR="003205B7" w:rsidRDefault="003205B7">
            <w:pPr>
              <w:pStyle w:val="ConsPlusNormal"/>
              <w:jc w:val="right"/>
            </w:pPr>
            <w:r>
              <w:t>0,79</w:t>
            </w:r>
          </w:p>
        </w:tc>
        <w:tc>
          <w:tcPr>
            <w:tcW w:w="1644" w:type="dxa"/>
          </w:tcPr>
          <w:p w:rsidR="003205B7" w:rsidRDefault="003205B7">
            <w:pPr>
              <w:pStyle w:val="ConsPlusNormal"/>
              <w:jc w:val="right"/>
            </w:pPr>
            <w:r>
              <w:t>21,0</w:t>
            </w:r>
          </w:p>
        </w:tc>
      </w:tr>
      <w:tr w:rsidR="003205B7">
        <w:tc>
          <w:tcPr>
            <w:tcW w:w="3515" w:type="dxa"/>
          </w:tcPr>
          <w:p w:rsidR="003205B7" w:rsidRDefault="003205B7">
            <w:pPr>
              <w:pStyle w:val="ConsPlusNormal"/>
            </w:pPr>
            <w:r>
              <w:t>"Приисковый", г. Находка</w:t>
            </w:r>
          </w:p>
        </w:tc>
        <w:tc>
          <w:tcPr>
            <w:tcW w:w="1928" w:type="dxa"/>
          </w:tcPr>
          <w:p w:rsidR="003205B7" w:rsidRDefault="003205B7">
            <w:pPr>
              <w:pStyle w:val="ConsPlusNormal"/>
              <w:jc w:val="right"/>
            </w:pPr>
            <w:r>
              <w:t>0,096</w:t>
            </w:r>
          </w:p>
        </w:tc>
        <w:tc>
          <w:tcPr>
            <w:tcW w:w="2324" w:type="dxa"/>
          </w:tcPr>
          <w:p w:rsidR="003205B7" w:rsidRDefault="003205B7">
            <w:pPr>
              <w:pStyle w:val="ConsPlusNormal"/>
              <w:jc w:val="right"/>
            </w:pPr>
            <w:r>
              <w:t>0,22</w:t>
            </w:r>
          </w:p>
        </w:tc>
        <w:tc>
          <w:tcPr>
            <w:tcW w:w="1644" w:type="dxa"/>
          </w:tcPr>
          <w:p w:rsidR="003205B7" w:rsidRDefault="003205B7">
            <w:pPr>
              <w:pStyle w:val="ConsPlusNormal"/>
              <w:jc w:val="right"/>
            </w:pPr>
            <w:r>
              <w:t>7,9</w:t>
            </w:r>
          </w:p>
        </w:tc>
      </w:tr>
      <w:tr w:rsidR="003205B7">
        <w:tc>
          <w:tcPr>
            <w:tcW w:w="3515" w:type="dxa"/>
          </w:tcPr>
          <w:p w:rsidR="003205B7" w:rsidRDefault="003205B7">
            <w:pPr>
              <w:pStyle w:val="ConsPlusNormal"/>
            </w:pPr>
            <w:r>
              <w:t>"Приморский", г. Находка</w:t>
            </w:r>
          </w:p>
        </w:tc>
        <w:tc>
          <w:tcPr>
            <w:tcW w:w="1928" w:type="dxa"/>
          </w:tcPr>
          <w:p w:rsidR="003205B7" w:rsidRDefault="003205B7">
            <w:pPr>
              <w:pStyle w:val="ConsPlusNormal"/>
              <w:jc w:val="right"/>
            </w:pPr>
            <w:r>
              <w:t>3,700</w:t>
            </w:r>
          </w:p>
        </w:tc>
        <w:tc>
          <w:tcPr>
            <w:tcW w:w="2324" w:type="dxa"/>
          </w:tcPr>
          <w:p w:rsidR="003205B7" w:rsidRDefault="003205B7">
            <w:pPr>
              <w:pStyle w:val="ConsPlusNormal"/>
              <w:jc w:val="right"/>
            </w:pPr>
            <w:r>
              <w:t>0,03</w:t>
            </w:r>
          </w:p>
        </w:tc>
        <w:tc>
          <w:tcPr>
            <w:tcW w:w="1644" w:type="dxa"/>
          </w:tcPr>
          <w:p w:rsidR="003205B7" w:rsidRDefault="003205B7">
            <w:pPr>
              <w:pStyle w:val="ConsPlusNormal"/>
              <w:jc w:val="right"/>
            </w:pPr>
            <w:r>
              <w:t>35,4</w:t>
            </w:r>
          </w:p>
        </w:tc>
      </w:tr>
      <w:tr w:rsidR="003205B7">
        <w:tc>
          <w:tcPr>
            <w:tcW w:w="3515" w:type="dxa"/>
          </w:tcPr>
          <w:p w:rsidR="003205B7" w:rsidRDefault="003205B7">
            <w:pPr>
              <w:pStyle w:val="ConsPlusNormal"/>
            </w:pPr>
            <w:r>
              <w:t>Всего, тыс. куб. м</w:t>
            </w:r>
          </w:p>
        </w:tc>
        <w:tc>
          <w:tcPr>
            <w:tcW w:w="1928" w:type="dxa"/>
          </w:tcPr>
          <w:p w:rsidR="003205B7" w:rsidRDefault="003205B7">
            <w:pPr>
              <w:pStyle w:val="ConsPlusNormal"/>
              <w:jc w:val="right"/>
            </w:pPr>
            <w:r>
              <w:t>106,6</w:t>
            </w:r>
          </w:p>
        </w:tc>
        <w:tc>
          <w:tcPr>
            <w:tcW w:w="2324" w:type="dxa"/>
          </w:tcPr>
          <w:p w:rsidR="003205B7" w:rsidRDefault="003205B7">
            <w:pPr>
              <w:pStyle w:val="ConsPlusNormal"/>
              <w:jc w:val="right"/>
            </w:pPr>
            <w:r>
              <w:t>39,27</w:t>
            </w:r>
          </w:p>
        </w:tc>
        <w:tc>
          <w:tcPr>
            <w:tcW w:w="1644" w:type="dxa"/>
          </w:tcPr>
          <w:p w:rsidR="003205B7" w:rsidRDefault="003205B7">
            <w:pPr>
              <w:pStyle w:val="ConsPlusNormal"/>
              <w:jc w:val="right"/>
            </w:pPr>
            <w:r>
              <w:t>36,8</w:t>
            </w:r>
          </w:p>
        </w:tc>
      </w:tr>
    </w:tbl>
    <w:p w:rsidR="003205B7" w:rsidRDefault="003205B7">
      <w:pPr>
        <w:sectPr w:rsidR="003205B7">
          <w:pgSz w:w="16838" w:h="11905" w:orient="landscape"/>
          <w:pgMar w:top="1701" w:right="1134" w:bottom="850" w:left="1134" w:header="0" w:footer="0" w:gutter="0"/>
          <w:cols w:space="720"/>
        </w:sectPr>
      </w:pPr>
    </w:p>
    <w:p w:rsidR="003205B7" w:rsidRDefault="003205B7">
      <w:pPr>
        <w:pStyle w:val="ConsPlusNormal"/>
        <w:jc w:val="both"/>
      </w:pPr>
    </w:p>
    <w:p w:rsidR="003205B7" w:rsidRDefault="003205B7">
      <w:pPr>
        <w:pStyle w:val="ConsPlusNormal"/>
        <w:ind w:firstLine="540"/>
        <w:jc w:val="both"/>
      </w:pPr>
      <w:r>
        <w:t>Система водоснабжения Находкинского городского округа характеризуется высоким износом основных фондов. В целом износ систем водоснабжения составляет 74,5%, в том числе оборудования водозабора - 89,66%, оборудования системы транспортировки воды - 87,18%.</w:t>
      </w:r>
    </w:p>
    <w:p w:rsidR="003205B7" w:rsidRDefault="003205B7">
      <w:pPr>
        <w:pStyle w:val="ConsPlusNormal"/>
        <w:jc w:val="both"/>
      </w:pPr>
    </w:p>
    <w:p w:rsidR="003205B7" w:rsidRDefault="003205B7">
      <w:pPr>
        <w:pStyle w:val="ConsPlusNormal"/>
        <w:jc w:val="right"/>
        <w:outlineLvl w:val="6"/>
      </w:pPr>
      <w:r>
        <w:t>Таблица N 3</w:t>
      </w:r>
    </w:p>
    <w:p w:rsidR="003205B7" w:rsidRDefault="003205B7">
      <w:pPr>
        <w:pStyle w:val="ConsPlusNormal"/>
        <w:jc w:val="both"/>
      </w:pPr>
    </w:p>
    <w:p w:rsidR="003205B7" w:rsidRDefault="003205B7">
      <w:pPr>
        <w:pStyle w:val="ConsPlusNormal"/>
        <w:jc w:val="center"/>
      </w:pPr>
      <w:r>
        <w:t>Износ систем коммунальной инфраструктуры</w:t>
      </w:r>
    </w:p>
    <w:p w:rsidR="003205B7" w:rsidRDefault="003205B7">
      <w:pPr>
        <w:pStyle w:val="ConsPlusNormal"/>
        <w:jc w:val="center"/>
      </w:pPr>
      <w:r>
        <w:t>по состоянию на 01.01.2012 МУП "Находка-Водоканал"</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43"/>
        <w:gridCol w:w="1155"/>
      </w:tblGrid>
      <w:tr w:rsidR="003205B7">
        <w:tc>
          <w:tcPr>
            <w:tcW w:w="7143" w:type="dxa"/>
          </w:tcPr>
          <w:p w:rsidR="003205B7" w:rsidRDefault="003205B7">
            <w:pPr>
              <w:pStyle w:val="ConsPlusNormal"/>
              <w:jc w:val="center"/>
            </w:pPr>
            <w:r>
              <w:t>Наименование показателей</w:t>
            </w:r>
          </w:p>
        </w:tc>
        <w:tc>
          <w:tcPr>
            <w:tcW w:w="1155" w:type="dxa"/>
          </w:tcPr>
          <w:p w:rsidR="003205B7" w:rsidRDefault="003205B7">
            <w:pPr>
              <w:pStyle w:val="ConsPlusNormal"/>
              <w:jc w:val="center"/>
            </w:pPr>
            <w:r>
              <w:t>%</w:t>
            </w:r>
          </w:p>
        </w:tc>
      </w:tr>
      <w:tr w:rsidR="003205B7">
        <w:tc>
          <w:tcPr>
            <w:tcW w:w="7143" w:type="dxa"/>
          </w:tcPr>
          <w:p w:rsidR="003205B7" w:rsidRDefault="003205B7">
            <w:pPr>
              <w:pStyle w:val="ConsPlusNormal"/>
            </w:pPr>
            <w:r>
              <w:t>Износ систем коммунальной инфраструктуры, всего</w:t>
            </w:r>
          </w:p>
        </w:tc>
        <w:tc>
          <w:tcPr>
            <w:tcW w:w="1155" w:type="dxa"/>
          </w:tcPr>
          <w:p w:rsidR="003205B7" w:rsidRDefault="003205B7">
            <w:pPr>
              <w:pStyle w:val="ConsPlusNormal"/>
              <w:jc w:val="right"/>
            </w:pPr>
            <w:r>
              <w:t>74,5</w:t>
            </w:r>
          </w:p>
        </w:tc>
      </w:tr>
      <w:tr w:rsidR="003205B7">
        <w:tc>
          <w:tcPr>
            <w:tcW w:w="7143" w:type="dxa"/>
          </w:tcPr>
          <w:p w:rsidR="003205B7" w:rsidRDefault="003205B7">
            <w:pPr>
              <w:pStyle w:val="ConsPlusNormal"/>
            </w:pPr>
            <w:r>
              <w:t>в том числе: оборудование водозабора</w:t>
            </w:r>
          </w:p>
        </w:tc>
        <w:tc>
          <w:tcPr>
            <w:tcW w:w="1155" w:type="dxa"/>
          </w:tcPr>
          <w:p w:rsidR="003205B7" w:rsidRDefault="003205B7">
            <w:pPr>
              <w:pStyle w:val="ConsPlusNormal"/>
              <w:jc w:val="right"/>
            </w:pPr>
            <w:r>
              <w:t>89,66</w:t>
            </w:r>
          </w:p>
        </w:tc>
      </w:tr>
      <w:tr w:rsidR="003205B7">
        <w:tc>
          <w:tcPr>
            <w:tcW w:w="7143" w:type="dxa"/>
          </w:tcPr>
          <w:p w:rsidR="003205B7" w:rsidRDefault="003205B7">
            <w:pPr>
              <w:pStyle w:val="ConsPlusNormal"/>
            </w:pPr>
            <w:r>
              <w:t>оборудование системы очистки воды</w:t>
            </w:r>
          </w:p>
        </w:tc>
        <w:tc>
          <w:tcPr>
            <w:tcW w:w="1155" w:type="dxa"/>
          </w:tcPr>
          <w:p w:rsidR="003205B7" w:rsidRDefault="003205B7">
            <w:pPr>
              <w:pStyle w:val="ConsPlusNormal"/>
              <w:jc w:val="right"/>
            </w:pPr>
            <w:r>
              <w:t>46,67</w:t>
            </w:r>
          </w:p>
        </w:tc>
      </w:tr>
      <w:tr w:rsidR="003205B7">
        <w:tc>
          <w:tcPr>
            <w:tcW w:w="7143" w:type="dxa"/>
          </w:tcPr>
          <w:p w:rsidR="003205B7" w:rsidRDefault="003205B7">
            <w:pPr>
              <w:pStyle w:val="ConsPlusNormal"/>
            </w:pPr>
            <w:r>
              <w:t>оборудование системы транспортировки воды</w:t>
            </w:r>
          </w:p>
        </w:tc>
        <w:tc>
          <w:tcPr>
            <w:tcW w:w="1155" w:type="dxa"/>
          </w:tcPr>
          <w:p w:rsidR="003205B7" w:rsidRDefault="003205B7">
            <w:pPr>
              <w:pStyle w:val="ConsPlusNormal"/>
              <w:jc w:val="right"/>
            </w:pPr>
            <w:r>
              <w:t>87,18</w:t>
            </w:r>
          </w:p>
        </w:tc>
      </w:tr>
    </w:tbl>
    <w:p w:rsidR="003205B7" w:rsidRDefault="003205B7">
      <w:pPr>
        <w:pStyle w:val="ConsPlusNormal"/>
        <w:jc w:val="both"/>
      </w:pPr>
    </w:p>
    <w:p w:rsidR="003205B7" w:rsidRDefault="003205B7">
      <w:pPr>
        <w:pStyle w:val="ConsPlusNormal"/>
        <w:ind w:firstLine="540"/>
        <w:jc w:val="both"/>
      </w:pPr>
      <w:r>
        <w:t>Дальнейшая эксплуатация системы в таком состоянии не сможет обеспечить качественное и надежное водоснабжение потребителей. Основное оборудование требует замены в 2015 - 2017 годах.</w:t>
      </w:r>
    </w:p>
    <w:p w:rsidR="003205B7" w:rsidRDefault="003205B7">
      <w:pPr>
        <w:pStyle w:val="ConsPlusNormal"/>
        <w:jc w:val="both"/>
      </w:pPr>
    </w:p>
    <w:p w:rsidR="003205B7" w:rsidRDefault="003205B7">
      <w:pPr>
        <w:sectPr w:rsidR="003205B7">
          <w:pgSz w:w="11905" w:h="16838"/>
          <w:pgMar w:top="1134" w:right="850" w:bottom="1134" w:left="1701" w:header="0" w:footer="0" w:gutter="0"/>
          <w:cols w:space="720"/>
        </w:sectPr>
      </w:pPr>
    </w:p>
    <w:p w:rsidR="003205B7" w:rsidRDefault="003205B7">
      <w:pPr>
        <w:pStyle w:val="ConsPlusNormal"/>
        <w:jc w:val="right"/>
        <w:outlineLvl w:val="6"/>
      </w:pPr>
      <w:r>
        <w:lastRenderedPageBreak/>
        <w:t>Таблица N 4</w:t>
      </w:r>
    </w:p>
    <w:p w:rsidR="003205B7" w:rsidRDefault="003205B7">
      <w:pPr>
        <w:pStyle w:val="ConsPlusNormal"/>
        <w:jc w:val="both"/>
      </w:pPr>
    </w:p>
    <w:p w:rsidR="003205B7" w:rsidRDefault="003205B7">
      <w:pPr>
        <w:pStyle w:val="ConsPlusNormal"/>
        <w:jc w:val="center"/>
      </w:pPr>
      <w:r>
        <w:t>Срок службы оборудования МУП "Находка-Водоканал"</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8"/>
        <w:gridCol w:w="2154"/>
        <w:gridCol w:w="2154"/>
        <w:gridCol w:w="2041"/>
      </w:tblGrid>
      <w:tr w:rsidR="003205B7">
        <w:tc>
          <w:tcPr>
            <w:tcW w:w="3118" w:type="dxa"/>
          </w:tcPr>
          <w:p w:rsidR="003205B7" w:rsidRDefault="003205B7">
            <w:pPr>
              <w:pStyle w:val="ConsPlusNormal"/>
              <w:jc w:val="center"/>
            </w:pPr>
            <w:r>
              <w:t>Показатели</w:t>
            </w:r>
          </w:p>
        </w:tc>
        <w:tc>
          <w:tcPr>
            <w:tcW w:w="2154" w:type="dxa"/>
          </w:tcPr>
          <w:p w:rsidR="003205B7" w:rsidRDefault="003205B7">
            <w:pPr>
              <w:pStyle w:val="ConsPlusNormal"/>
              <w:jc w:val="center"/>
            </w:pPr>
            <w:r>
              <w:t>Фактический срок службы оборудования, лет</w:t>
            </w:r>
          </w:p>
        </w:tc>
        <w:tc>
          <w:tcPr>
            <w:tcW w:w="2154" w:type="dxa"/>
          </w:tcPr>
          <w:p w:rsidR="003205B7" w:rsidRDefault="003205B7">
            <w:pPr>
              <w:pStyle w:val="ConsPlusNormal"/>
              <w:jc w:val="center"/>
            </w:pPr>
            <w:r>
              <w:t>Нормативный срок службы оборудования, лет</w:t>
            </w:r>
          </w:p>
        </w:tc>
        <w:tc>
          <w:tcPr>
            <w:tcW w:w="2041" w:type="dxa"/>
          </w:tcPr>
          <w:p w:rsidR="003205B7" w:rsidRDefault="003205B7">
            <w:pPr>
              <w:pStyle w:val="ConsPlusNormal"/>
              <w:jc w:val="center"/>
            </w:pPr>
            <w:r>
              <w:t>Возможный остаточный срок службы оборудования, лет</w:t>
            </w:r>
          </w:p>
        </w:tc>
      </w:tr>
      <w:tr w:rsidR="003205B7">
        <w:tc>
          <w:tcPr>
            <w:tcW w:w="3118" w:type="dxa"/>
          </w:tcPr>
          <w:p w:rsidR="003205B7" w:rsidRDefault="003205B7">
            <w:pPr>
              <w:pStyle w:val="ConsPlusNormal"/>
              <w:jc w:val="both"/>
            </w:pPr>
            <w:r>
              <w:t>Оборудование водозаборов</w:t>
            </w:r>
          </w:p>
        </w:tc>
        <w:tc>
          <w:tcPr>
            <w:tcW w:w="2154" w:type="dxa"/>
          </w:tcPr>
          <w:p w:rsidR="003205B7" w:rsidRDefault="003205B7">
            <w:pPr>
              <w:pStyle w:val="ConsPlusNormal"/>
              <w:jc w:val="right"/>
            </w:pPr>
            <w:r>
              <w:t>26</w:t>
            </w:r>
          </w:p>
        </w:tc>
        <w:tc>
          <w:tcPr>
            <w:tcW w:w="2154" w:type="dxa"/>
          </w:tcPr>
          <w:p w:rsidR="003205B7" w:rsidRDefault="003205B7">
            <w:pPr>
              <w:pStyle w:val="ConsPlusNormal"/>
              <w:jc w:val="right"/>
            </w:pPr>
            <w:r>
              <w:t>25</w:t>
            </w:r>
          </w:p>
        </w:tc>
        <w:tc>
          <w:tcPr>
            <w:tcW w:w="2041" w:type="dxa"/>
          </w:tcPr>
          <w:p w:rsidR="003205B7" w:rsidRDefault="003205B7">
            <w:pPr>
              <w:pStyle w:val="ConsPlusNormal"/>
              <w:jc w:val="right"/>
            </w:pPr>
            <w:r>
              <w:t>3</w:t>
            </w:r>
          </w:p>
        </w:tc>
      </w:tr>
      <w:tr w:rsidR="003205B7">
        <w:tc>
          <w:tcPr>
            <w:tcW w:w="3118" w:type="dxa"/>
          </w:tcPr>
          <w:p w:rsidR="003205B7" w:rsidRDefault="003205B7">
            <w:pPr>
              <w:pStyle w:val="ConsPlusNormal"/>
            </w:pPr>
            <w:r>
              <w:t>Оборудование системы очистки воды</w:t>
            </w:r>
          </w:p>
        </w:tc>
        <w:tc>
          <w:tcPr>
            <w:tcW w:w="2154" w:type="dxa"/>
          </w:tcPr>
          <w:p w:rsidR="003205B7" w:rsidRDefault="003205B7">
            <w:pPr>
              <w:pStyle w:val="ConsPlusNormal"/>
              <w:jc w:val="right"/>
            </w:pPr>
            <w:r>
              <w:t>14</w:t>
            </w:r>
          </w:p>
        </w:tc>
        <w:tc>
          <w:tcPr>
            <w:tcW w:w="2154" w:type="dxa"/>
          </w:tcPr>
          <w:p w:rsidR="003205B7" w:rsidRDefault="003205B7">
            <w:pPr>
              <w:pStyle w:val="ConsPlusNormal"/>
              <w:jc w:val="right"/>
            </w:pPr>
            <w:r>
              <w:t>30</w:t>
            </w:r>
          </w:p>
        </w:tc>
        <w:tc>
          <w:tcPr>
            <w:tcW w:w="2041" w:type="dxa"/>
          </w:tcPr>
          <w:p w:rsidR="003205B7" w:rsidRDefault="003205B7">
            <w:pPr>
              <w:pStyle w:val="ConsPlusNormal"/>
            </w:pPr>
          </w:p>
        </w:tc>
      </w:tr>
      <w:tr w:rsidR="003205B7">
        <w:tc>
          <w:tcPr>
            <w:tcW w:w="3118" w:type="dxa"/>
          </w:tcPr>
          <w:p w:rsidR="003205B7" w:rsidRDefault="003205B7">
            <w:pPr>
              <w:pStyle w:val="ConsPlusNormal"/>
            </w:pPr>
            <w:r>
              <w:t>Оборудование системы транспортировки воды</w:t>
            </w:r>
          </w:p>
        </w:tc>
        <w:tc>
          <w:tcPr>
            <w:tcW w:w="2154" w:type="dxa"/>
          </w:tcPr>
          <w:p w:rsidR="003205B7" w:rsidRDefault="003205B7">
            <w:pPr>
              <w:pStyle w:val="ConsPlusNormal"/>
              <w:jc w:val="right"/>
            </w:pPr>
            <w:r>
              <w:t>34</w:t>
            </w:r>
          </w:p>
        </w:tc>
        <w:tc>
          <w:tcPr>
            <w:tcW w:w="2154" w:type="dxa"/>
          </w:tcPr>
          <w:p w:rsidR="003205B7" w:rsidRDefault="003205B7">
            <w:pPr>
              <w:pStyle w:val="ConsPlusNormal"/>
              <w:jc w:val="right"/>
            </w:pPr>
            <w:r>
              <w:t>32</w:t>
            </w:r>
          </w:p>
        </w:tc>
        <w:tc>
          <w:tcPr>
            <w:tcW w:w="2041" w:type="dxa"/>
          </w:tcPr>
          <w:p w:rsidR="003205B7" w:rsidRDefault="003205B7">
            <w:pPr>
              <w:pStyle w:val="ConsPlusNormal"/>
              <w:jc w:val="right"/>
            </w:pPr>
            <w:r>
              <w:t>5</w:t>
            </w:r>
          </w:p>
        </w:tc>
      </w:tr>
    </w:tbl>
    <w:p w:rsidR="003205B7" w:rsidRDefault="003205B7">
      <w:pPr>
        <w:pStyle w:val="ConsPlusNormal"/>
        <w:jc w:val="both"/>
      </w:pPr>
    </w:p>
    <w:p w:rsidR="003205B7" w:rsidRDefault="003205B7">
      <w:pPr>
        <w:pStyle w:val="ConsPlusNormal"/>
        <w:jc w:val="center"/>
        <w:outlineLvl w:val="5"/>
      </w:pPr>
      <w:r>
        <w:t>Система распределения воды</w:t>
      </w:r>
    </w:p>
    <w:p w:rsidR="003205B7" w:rsidRDefault="003205B7">
      <w:pPr>
        <w:pStyle w:val="ConsPlusNormal"/>
        <w:jc w:val="both"/>
      </w:pPr>
    </w:p>
    <w:p w:rsidR="003205B7" w:rsidRDefault="003205B7">
      <w:pPr>
        <w:pStyle w:val="ConsPlusNormal"/>
        <w:jc w:val="right"/>
        <w:outlineLvl w:val="6"/>
      </w:pPr>
      <w:r>
        <w:t>Таблица N 5</w:t>
      </w:r>
    </w:p>
    <w:p w:rsidR="003205B7" w:rsidRDefault="003205B7">
      <w:pPr>
        <w:pStyle w:val="ConsPlusNormal"/>
        <w:jc w:val="both"/>
      </w:pPr>
    </w:p>
    <w:p w:rsidR="003205B7" w:rsidRDefault="003205B7">
      <w:pPr>
        <w:pStyle w:val="ConsPlusNormal"/>
        <w:jc w:val="center"/>
      </w:pPr>
      <w:r>
        <w:t>Наличие водопроводных сооружений</w:t>
      </w:r>
    </w:p>
    <w:p w:rsidR="003205B7" w:rsidRDefault="003205B7">
      <w:pPr>
        <w:pStyle w:val="ConsPlusNormal"/>
        <w:jc w:val="center"/>
      </w:pPr>
      <w:r>
        <w:t>МУП "Находка-Водоканал" по состоянию на 01.01.2012</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107"/>
        <w:gridCol w:w="1320"/>
      </w:tblGrid>
      <w:tr w:rsidR="003205B7">
        <w:tc>
          <w:tcPr>
            <w:tcW w:w="8107" w:type="dxa"/>
          </w:tcPr>
          <w:p w:rsidR="003205B7" w:rsidRDefault="003205B7">
            <w:pPr>
              <w:pStyle w:val="ConsPlusNormal"/>
              <w:jc w:val="center"/>
            </w:pPr>
            <w:r>
              <w:t>Показатели</w:t>
            </w:r>
          </w:p>
        </w:tc>
        <w:tc>
          <w:tcPr>
            <w:tcW w:w="1320" w:type="dxa"/>
          </w:tcPr>
          <w:p w:rsidR="003205B7" w:rsidRDefault="003205B7">
            <w:pPr>
              <w:pStyle w:val="ConsPlusNormal"/>
              <w:jc w:val="center"/>
            </w:pPr>
            <w:r>
              <w:t>2011 год</w:t>
            </w:r>
          </w:p>
        </w:tc>
      </w:tr>
      <w:tr w:rsidR="003205B7">
        <w:tc>
          <w:tcPr>
            <w:tcW w:w="8107" w:type="dxa"/>
          </w:tcPr>
          <w:p w:rsidR="003205B7" w:rsidRDefault="003205B7">
            <w:pPr>
              <w:pStyle w:val="ConsPlusNormal"/>
            </w:pPr>
            <w:r>
              <w:t>Число водопроводов и отдельных водопроводных сетей, всего</w:t>
            </w:r>
          </w:p>
        </w:tc>
        <w:tc>
          <w:tcPr>
            <w:tcW w:w="1320" w:type="dxa"/>
          </w:tcPr>
          <w:p w:rsidR="003205B7" w:rsidRDefault="003205B7">
            <w:pPr>
              <w:pStyle w:val="ConsPlusNormal"/>
              <w:jc w:val="right"/>
            </w:pPr>
            <w:r>
              <w:t>1</w:t>
            </w:r>
          </w:p>
        </w:tc>
      </w:tr>
      <w:tr w:rsidR="003205B7">
        <w:tc>
          <w:tcPr>
            <w:tcW w:w="8107" w:type="dxa"/>
          </w:tcPr>
          <w:p w:rsidR="003205B7" w:rsidRDefault="003205B7">
            <w:pPr>
              <w:pStyle w:val="ConsPlusNormal"/>
            </w:pPr>
            <w:r>
              <w:t>из них: отдельных водопроводных сетей, ед.</w:t>
            </w:r>
          </w:p>
        </w:tc>
        <w:tc>
          <w:tcPr>
            <w:tcW w:w="1320" w:type="dxa"/>
          </w:tcPr>
          <w:p w:rsidR="003205B7" w:rsidRDefault="003205B7">
            <w:pPr>
              <w:pStyle w:val="ConsPlusNormal"/>
              <w:jc w:val="right"/>
            </w:pPr>
            <w:r>
              <w:t>1</w:t>
            </w:r>
          </w:p>
        </w:tc>
      </w:tr>
      <w:tr w:rsidR="003205B7">
        <w:tc>
          <w:tcPr>
            <w:tcW w:w="8107" w:type="dxa"/>
          </w:tcPr>
          <w:p w:rsidR="003205B7" w:rsidRDefault="003205B7">
            <w:pPr>
              <w:pStyle w:val="ConsPlusNormal"/>
            </w:pPr>
            <w:r>
              <w:t xml:space="preserve">Число </w:t>
            </w:r>
            <w:proofErr w:type="gramStart"/>
            <w:r>
              <w:t>уличных</w:t>
            </w:r>
            <w:proofErr w:type="gramEnd"/>
            <w:r>
              <w:t xml:space="preserve"> </w:t>
            </w:r>
            <w:proofErr w:type="spellStart"/>
            <w:r>
              <w:t>водоразборов</w:t>
            </w:r>
            <w:proofErr w:type="spellEnd"/>
            <w:r>
              <w:t>, ед.</w:t>
            </w:r>
          </w:p>
        </w:tc>
        <w:tc>
          <w:tcPr>
            <w:tcW w:w="1320" w:type="dxa"/>
          </w:tcPr>
          <w:p w:rsidR="003205B7" w:rsidRDefault="003205B7">
            <w:pPr>
              <w:pStyle w:val="ConsPlusNormal"/>
              <w:jc w:val="right"/>
            </w:pPr>
            <w:r>
              <w:t>144</w:t>
            </w:r>
          </w:p>
        </w:tc>
      </w:tr>
      <w:tr w:rsidR="003205B7">
        <w:tc>
          <w:tcPr>
            <w:tcW w:w="8107" w:type="dxa"/>
          </w:tcPr>
          <w:p w:rsidR="003205B7" w:rsidRDefault="003205B7">
            <w:pPr>
              <w:pStyle w:val="ConsPlusNormal"/>
            </w:pPr>
            <w:r>
              <w:t>Число насосных станций 1-го подъема, ед.</w:t>
            </w:r>
          </w:p>
        </w:tc>
        <w:tc>
          <w:tcPr>
            <w:tcW w:w="1320" w:type="dxa"/>
          </w:tcPr>
          <w:p w:rsidR="003205B7" w:rsidRDefault="003205B7">
            <w:pPr>
              <w:pStyle w:val="ConsPlusNormal"/>
              <w:jc w:val="right"/>
            </w:pPr>
            <w:r>
              <w:t>68</w:t>
            </w:r>
          </w:p>
        </w:tc>
      </w:tr>
      <w:tr w:rsidR="003205B7">
        <w:tc>
          <w:tcPr>
            <w:tcW w:w="8107" w:type="dxa"/>
          </w:tcPr>
          <w:p w:rsidR="003205B7" w:rsidRDefault="003205B7">
            <w:pPr>
              <w:pStyle w:val="ConsPlusNormal"/>
            </w:pPr>
            <w:r>
              <w:lastRenderedPageBreak/>
              <w:t>Число насосных станций 2-го и 3-го подъема, ед.</w:t>
            </w:r>
          </w:p>
        </w:tc>
        <w:tc>
          <w:tcPr>
            <w:tcW w:w="1320" w:type="dxa"/>
          </w:tcPr>
          <w:p w:rsidR="003205B7" w:rsidRDefault="003205B7">
            <w:pPr>
              <w:pStyle w:val="ConsPlusNormal"/>
              <w:jc w:val="right"/>
            </w:pPr>
            <w:r>
              <w:t>15</w:t>
            </w:r>
          </w:p>
        </w:tc>
      </w:tr>
      <w:tr w:rsidR="003205B7">
        <w:tc>
          <w:tcPr>
            <w:tcW w:w="8107" w:type="dxa"/>
          </w:tcPr>
          <w:p w:rsidR="003205B7" w:rsidRDefault="003205B7">
            <w:pPr>
              <w:pStyle w:val="ConsPlusNormal"/>
            </w:pPr>
            <w:r>
              <w:t>Установленная производственная мощность, тыс. куб. м/сутки</w:t>
            </w:r>
          </w:p>
        </w:tc>
        <w:tc>
          <w:tcPr>
            <w:tcW w:w="1320" w:type="dxa"/>
          </w:tcPr>
          <w:p w:rsidR="003205B7" w:rsidRDefault="003205B7">
            <w:pPr>
              <w:pStyle w:val="ConsPlusNormal"/>
              <w:jc w:val="right"/>
            </w:pPr>
            <w:r>
              <w:t>100</w:t>
            </w:r>
          </w:p>
        </w:tc>
      </w:tr>
      <w:tr w:rsidR="003205B7">
        <w:tc>
          <w:tcPr>
            <w:tcW w:w="8107" w:type="dxa"/>
          </w:tcPr>
          <w:p w:rsidR="003205B7" w:rsidRDefault="003205B7">
            <w:pPr>
              <w:pStyle w:val="ConsPlusNormal"/>
            </w:pPr>
            <w:r>
              <w:t>насосных станций 1-го подъема</w:t>
            </w:r>
          </w:p>
        </w:tc>
        <w:tc>
          <w:tcPr>
            <w:tcW w:w="1320" w:type="dxa"/>
          </w:tcPr>
          <w:p w:rsidR="003205B7" w:rsidRDefault="003205B7">
            <w:pPr>
              <w:pStyle w:val="ConsPlusNormal"/>
              <w:jc w:val="right"/>
            </w:pPr>
            <w:r>
              <w:t>102,6</w:t>
            </w:r>
          </w:p>
        </w:tc>
      </w:tr>
      <w:tr w:rsidR="003205B7">
        <w:tc>
          <w:tcPr>
            <w:tcW w:w="8107" w:type="dxa"/>
          </w:tcPr>
          <w:p w:rsidR="003205B7" w:rsidRDefault="003205B7">
            <w:pPr>
              <w:pStyle w:val="ConsPlusNormal"/>
            </w:pPr>
            <w:r>
              <w:t>насосных станций 2-го подъема</w:t>
            </w:r>
          </w:p>
        </w:tc>
        <w:tc>
          <w:tcPr>
            <w:tcW w:w="1320" w:type="dxa"/>
          </w:tcPr>
          <w:p w:rsidR="003205B7" w:rsidRDefault="003205B7">
            <w:pPr>
              <w:pStyle w:val="ConsPlusNormal"/>
              <w:jc w:val="right"/>
            </w:pPr>
            <w:r>
              <w:t>100</w:t>
            </w:r>
          </w:p>
        </w:tc>
      </w:tr>
      <w:tr w:rsidR="003205B7">
        <w:tc>
          <w:tcPr>
            <w:tcW w:w="8107" w:type="dxa"/>
          </w:tcPr>
          <w:p w:rsidR="003205B7" w:rsidRDefault="003205B7">
            <w:pPr>
              <w:pStyle w:val="ConsPlusNormal"/>
            </w:pPr>
            <w:r>
              <w:t>очистных сооружений</w:t>
            </w:r>
          </w:p>
        </w:tc>
        <w:tc>
          <w:tcPr>
            <w:tcW w:w="1320" w:type="dxa"/>
          </w:tcPr>
          <w:p w:rsidR="003205B7" w:rsidRDefault="003205B7">
            <w:pPr>
              <w:pStyle w:val="ConsPlusNormal"/>
              <w:jc w:val="right"/>
            </w:pPr>
            <w:r>
              <w:t>45</w:t>
            </w:r>
          </w:p>
        </w:tc>
      </w:tr>
      <w:tr w:rsidR="003205B7">
        <w:tc>
          <w:tcPr>
            <w:tcW w:w="8107" w:type="dxa"/>
          </w:tcPr>
          <w:p w:rsidR="003205B7" w:rsidRDefault="003205B7">
            <w:pPr>
              <w:pStyle w:val="ConsPlusNormal"/>
            </w:pPr>
            <w:r>
              <w:t>водопровода</w:t>
            </w:r>
          </w:p>
        </w:tc>
        <w:tc>
          <w:tcPr>
            <w:tcW w:w="1320" w:type="dxa"/>
          </w:tcPr>
          <w:p w:rsidR="003205B7" w:rsidRDefault="003205B7">
            <w:pPr>
              <w:pStyle w:val="ConsPlusNormal"/>
              <w:jc w:val="right"/>
            </w:pPr>
            <w:r>
              <w:t>100</w:t>
            </w:r>
          </w:p>
        </w:tc>
      </w:tr>
    </w:tbl>
    <w:p w:rsidR="003205B7" w:rsidRDefault="003205B7">
      <w:pPr>
        <w:pStyle w:val="ConsPlusNormal"/>
        <w:jc w:val="both"/>
      </w:pPr>
    </w:p>
    <w:p w:rsidR="003205B7" w:rsidRDefault="003205B7">
      <w:pPr>
        <w:pStyle w:val="ConsPlusNormal"/>
        <w:ind w:firstLine="540"/>
        <w:jc w:val="both"/>
      </w:pPr>
      <w:r>
        <w:t xml:space="preserve">Протяженность водопроводной сети Находкинского городского округа составляет 260,1 км, диаметр труб от 50 до 1200 мм. Структура трубопроводов в зависимости от диаметра и материала изготовления представлена в </w:t>
      </w:r>
      <w:hyperlink w:anchor="P262" w:history="1">
        <w:r>
          <w:rPr>
            <w:color w:val="0000FF"/>
          </w:rPr>
          <w:t>Таблице N 6</w:t>
        </w:r>
      </w:hyperlink>
      <w:r>
        <w:t>.</w:t>
      </w:r>
    </w:p>
    <w:p w:rsidR="003205B7" w:rsidRDefault="003205B7">
      <w:pPr>
        <w:pStyle w:val="ConsPlusNormal"/>
        <w:jc w:val="both"/>
      </w:pPr>
    </w:p>
    <w:p w:rsidR="003205B7" w:rsidRDefault="003205B7">
      <w:pPr>
        <w:pStyle w:val="ConsPlusNormal"/>
        <w:jc w:val="right"/>
        <w:outlineLvl w:val="6"/>
      </w:pPr>
      <w:r>
        <w:t>Таблица N 6</w:t>
      </w:r>
    </w:p>
    <w:p w:rsidR="003205B7" w:rsidRDefault="003205B7">
      <w:pPr>
        <w:pStyle w:val="ConsPlusNormal"/>
        <w:jc w:val="both"/>
      </w:pPr>
    </w:p>
    <w:p w:rsidR="003205B7" w:rsidRDefault="003205B7">
      <w:pPr>
        <w:pStyle w:val="ConsPlusNormal"/>
        <w:jc w:val="center"/>
      </w:pPr>
      <w:bookmarkStart w:id="1" w:name="P262"/>
      <w:bookmarkEnd w:id="1"/>
      <w:r>
        <w:t>Структура водопроводных сетей (диаметр и материал)</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1587"/>
        <w:gridCol w:w="2438"/>
        <w:gridCol w:w="1980"/>
      </w:tblGrid>
      <w:tr w:rsidR="003205B7">
        <w:tc>
          <w:tcPr>
            <w:tcW w:w="3402" w:type="dxa"/>
          </w:tcPr>
          <w:p w:rsidR="003205B7" w:rsidRDefault="003205B7">
            <w:pPr>
              <w:pStyle w:val="ConsPlusNormal"/>
              <w:jc w:val="center"/>
            </w:pPr>
            <w:r>
              <w:t xml:space="preserve">Диаметр, </w:t>
            </w:r>
            <w:proofErr w:type="gramStart"/>
            <w:r>
              <w:t>мм</w:t>
            </w:r>
            <w:proofErr w:type="gramEnd"/>
          </w:p>
        </w:tc>
        <w:tc>
          <w:tcPr>
            <w:tcW w:w="1587" w:type="dxa"/>
          </w:tcPr>
          <w:p w:rsidR="003205B7" w:rsidRDefault="003205B7">
            <w:pPr>
              <w:pStyle w:val="ConsPlusNormal"/>
              <w:jc w:val="center"/>
            </w:pPr>
            <w:r>
              <w:t xml:space="preserve">Сталь, </w:t>
            </w:r>
            <w:proofErr w:type="gramStart"/>
            <w:r>
              <w:t>м</w:t>
            </w:r>
            <w:proofErr w:type="gramEnd"/>
          </w:p>
        </w:tc>
        <w:tc>
          <w:tcPr>
            <w:tcW w:w="2438" w:type="dxa"/>
          </w:tcPr>
          <w:p w:rsidR="003205B7" w:rsidRDefault="003205B7">
            <w:pPr>
              <w:pStyle w:val="ConsPlusNormal"/>
              <w:jc w:val="center"/>
            </w:pPr>
            <w:r>
              <w:t xml:space="preserve">Полиэтилен, </w:t>
            </w:r>
            <w:proofErr w:type="gramStart"/>
            <w:r>
              <w:t>м</w:t>
            </w:r>
            <w:proofErr w:type="gramEnd"/>
          </w:p>
        </w:tc>
        <w:tc>
          <w:tcPr>
            <w:tcW w:w="1980" w:type="dxa"/>
          </w:tcPr>
          <w:p w:rsidR="003205B7" w:rsidRDefault="003205B7">
            <w:pPr>
              <w:pStyle w:val="ConsPlusNormal"/>
              <w:jc w:val="center"/>
            </w:pPr>
            <w:r>
              <w:t xml:space="preserve">Всего, </w:t>
            </w:r>
            <w:proofErr w:type="gramStart"/>
            <w:r>
              <w:t>м</w:t>
            </w:r>
            <w:proofErr w:type="gramEnd"/>
          </w:p>
        </w:tc>
      </w:tr>
      <w:tr w:rsidR="003205B7">
        <w:tc>
          <w:tcPr>
            <w:tcW w:w="3402" w:type="dxa"/>
          </w:tcPr>
          <w:p w:rsidR="003205B7" w:rsidRDefault="003205B7">
            <w:pPr>
              <w:pStyle w:val="ConsPlusNormal"/>
            </w:pPr>
            <w:r>
              <w:t>До 100</w:t>
            </w:r>
          </w:p>
        </w:tc>
        <w:tc>
          <w:tcPr>
            <w:tcW w:w="1587" w:type="dxa"/>
          </w:tcPr>
          <w:p w:rsidR="003205B7" w:rsidRDefault="003205B7">
            <w:pPr>
              <w:pStyle w:val="ConsPlusNormal"/>
              <w:jc w:val="right"/>
            </w:pPr>
            <w:r>
              <w:t>1818</w:t>
            </w:r>
          </w:p>
        </w:tc>
        <w:tc>
          <w:tcPr>
            <w:tcW w:w="2438" w:type="dxa"/>
          </w:tcPr>
          <w:p w:rsidR="003205B7" w:rsidRDefault="003205B7">
            <w:pPr>
              <w:pStyle w:val="ConsPlusNormal"/>
            </w:pPr>
          </w:p>
        </w:tc>
        <w:tc>
          <w:tcPr>
            <w:tcW w:w="1980" w:type="dxa"/>
          </w:tcPr>
          <w:p w:rsidR="003205B7" w:rsidRDefault="003205B7">
            <w:pPr>
              <w:pStyle w:val="ConsPlusNormal"/>
              <w:jc w:val="right"/>
            </w:pPr>
            <w:r>
              <w:t>1818</w:t>
            </w:r>
          </w:p>
        </w:tc>
      </w:tr>
      <w:tr w:rsidR="003205B7">
        <w:tc>
          <w:tcPr>
            <w:tcW w:w="3402" w:type="dxa"/>
          </w:tcPr>
          <w:p w:rsidR="003205B7" w:rsidRDefault="003205B7">
            <w:pPr>
              <w:pStyle w:val="ConsPlusNormal"/>
            </w:pPr>
            <w:r>
              <w:t>100 - 250</w:t>
            </w:r>
          </w:p>
        </w:tc>
        <w:tc>
          <w:tcPr>
            <w:tcW w:w="1587" w:type="dxa"/>
          </w:tcPr>
          <w:p w:rsidR="003205B7" w:rsidRDefault="003205B7">
            <w:pPr>
              <w:pStyle w:val="ConsPlusNormal"/>
              <w:jc w:val="right"/>
            </w:pPr>
            <w:r>
              <w:t>81479</w:t>
            </w:r>
          </w:p>
        </w:tc>
        <w:tc>
          <w:tcPr>
            <w:tcW w:w="2438" w:type="dxa"/>
          </w:tcPr>
          <w:p w:rsidR="003205B7" w:rsidRDefault="003205B7">
            <w:pPr>
              <w:pStyle w:val="ConsPlusNormal"/>
              <w:jc w:val="right"/>
            </w:pPr>
            <w:r>
              <w:t>55898</w:t>
            </w:r>
          </w:p>
        </w:tc>
        <w:tc>
          <w:tcPr>
            <w:tcW w:w="1980" w:type="dxa"/>
          </w:tcPr>
          <w:p w:rsidR="003205B7" w:rsidRDefault="003205B7">
            <w:pPr>
              <w:pStyle w:val="ConsPlusNormal"/>
              <w:jc w:val="right"/>
            </w:pPr>
            <w:r>
              <w:t>137377</w:t>
            </w:r>
          </w:p>
        </w:tc>
      </w:tr>
      <w:tr w:rsidR="003205B7">
        <w:tc>
          <w:tcPr>
            <w:tcW w:w="3402" w:type="dxa"/>
          </w:tcPr>
          <w:p w:rsidR="003205B7" w:rsidRDefault="003205B7">
            <w:pPr>
              <w:pStyle w:val="ConsPlusNormal"/>
            </w:pPr>
            <w:r>
              <w:t>250 - 500</w:t>
            </w:r>
          </w:p>
        </w:tc>
        <w:tc>
          <w:tcPr>
            <w:tcW w:w="1587" w:type="dxa"/>
          </w:tcPr>
          <w:p w:rsidR="003205B7" w:rsidRDefault="003205B7">
            <w:pPr>
              <w:pStyle w:val="ConsPlusNormal"/>
              <w:jc w:val="right"/>
            </w:pPr>
            <w:r>
              <w:t>72600</w:t>
            </w:r>
          </w:p>
        </w:tc>
        <w:tc>
          <w:tcPr>
            <w:tcW w:w="2438" w:type="dxa"/>
          </w:tcPr>
          <w:p w:rsidR="003205B7" w:rsidRDefault="003205B7">
            <w:pPr>
              <w:pStyle w:val="ConsPlusNormal"/>
              <w:jc w:val="right"/>
            </w:pPr>
            <w:r>
              <w:t>2670</w:t>
            </w:r>
          </w:p>
        </w:tc>
        <w:tc>
          <w:tcPr>
            <w:tcW w:w="1980" w:type="dxa"/>
          </w:tcPr>
          <w:p w:rsidR="003205B7" w:rsidRDefault="003205B7">
            <w:pPr>
              <w:pStyle w:val="ConsPlusNormal"/>
              <w:jc w:val="right"/>
            </w:pPr>
            <w:r>
              <w:t>75270</w:t>
            </w:r>
          </w:p>
        </w:tc>
      </w:tr>
      <w:tr w:rsidR="003205B7">
        <w:tc>
          <w:tcPr>
            <w:tcW w:w="3402" w:type="dxa"/>
          </w:tcPr>
          <w:p w:rsidR="003205B7" w:rsidRDefault="003205B7">
            <w:pPr>
              <w:pStyle w:val="ConsPlusNormal"/>
            </w:pPr>
            <w:r>
              <w:t>500 - 800</w:t>
            </w:r>
          </w:p>
        </w:tc>
        <w:tc>
          <w:tcPr>
            <w:tcW w:w="1587" w:type="dxa"/>
          </w:tcPr>
          <w:p w:rsidR="003205B7" w:rsidRDefault="003205B7">
            <w:pPr>
              <w:pStyle w:val="ConsPlusNormal"/>
              <w:jc w:val="right"/>
            </w:pPr>
            <w:r>
              <w:t>31541</w:t>
            </w:r>
          </w:p>
        </w:tc>
        <w:tc>
          <w:tcPr>
            <w:tcW w:w="2438" w:type="dxa"/>
          </w:tcPr>
          <w:p w:rsidR="003205B7" w:rsidRDefault="003205B7">
            <w:pPr>
              <w:pStyle w:val="ConsPlusNormal"/>
            </w:pPr>
          </w:p>
        </w:tc>
        <w:tc>
          <w:tcPr>
            <w:tcW w:w="1980" w:type="dxa"/>
          </w:tcPr>
          <w:p w:rsidR="003205B7" w:rsidRDefault="003205B7">
            <w:pPr>
              <w:pStyle w:val="ConsPlusNormal"/>
              <w:jc w:val="right"/>
            </w:pPr>
            <w:r>
              <w:t>31541</w:t>
            </w:r>
          </w:p>
        </w:tc>
      </w:tr>
      <w:tr w:rsidR="003205B7">
        <w:tc>
          <w:tcPr>
            <w:tcW w:w="3402" w:type="dxa"/>
          </w:tcPr>
          <w:p w:rsidR="003205B7" w:rsidRDefault="003205B7">
            <w:pPr>
              <w:pStyle w:val="ConsPlusNormal"/>
            </w:pPr>
            <w:r>
              <w:t>1200</w:t>
            </w:r>
          </w:p>
        </w:tc>
        <w:tc>
          <w:tcPr>
            <w:tcW w:w="1587" w:type="dxa"/>
          </w:tcPr>
          <w:p w:rsidR="003205B7" w:rsidRDefault="003205B7">
            <w:pPr>
              <w:pStyle w:val="ConsPlusNormal"/>
              <w:jc w:val="right"/>
            </w:pPr>
            <w:r>
              <w:t>14100</w:t>
            </w:r>
          </w:p>
        </w:tc>
        <w:tc>
          <w:tcPr>
            <w:tcW w:w="2438" w:type="dxa"/>
          </w:tcPr>
          <w:p w:rsidR="003205B7" w:rsidRDefault="003205B7">
            <w:pPr>
              <w:pStyle w:val="ConsPlusNormal"/>
            </w:pPr>
          </w:p>
        </w:tc>
        <w:tc>
          <w:tcPr>
            <w:tcW w:w="1980" w:type="dxa"/>
          </w:tcPr>
          <w:p w:rsidR="003205B7" w:rsidRDefault="003205B7">
            <w:pPr>
              <w:pStyle w:val="ConsPlusNormal"/>
              <w:jc w:val="right"/>
            </w:pPr>
            <w:r>
              <w:t>14100</w:t>
            </w:r>
          </w:p>
        </w:tc>
      </w:tr>
      <w:tr w:rsidR="003205B7">
        <w:tc>
          <w:tcPr>
            <w:tcW w:w="3402" w:type="dxa"/>
          </w:tcPr>
          <w:p w:rsidR="003205B7" w:rsidRDefault="003205B7">
            <w:pPr>
              <w:pStyle w:val="ConsPlusNormal"/>
            </w:pPr>
            <w:r>
              <w:t xml:space="preserve">Итого по материалам, </w:t>
            </w:r>
            <w:proofErr w:type="gramStart"/>
            <w:r>
              <w:t>мм</w:t>
            </w:r>
            <w:proofErr w:type="gramEnd"/>
          </w:p>
        </w:tc>
        <w:tc>
          <w:tcPr>
            <w:tcW w:w="1587" w:type="dxa"/>
          </w:tcPr>
          <w:p w:rsidR="003205B7" w:rsidRDefault="003205B7">
            <w:pPr>
              <w:pStyle w:val="ConsPlusNormal"/>
              <w:jc w:val="right"/>
            </w:pPr>
            <w:r>
              <w:t>201538</w:t>
            </w:r>
          </w:p>
        </w:tc>
        <w:tc>
          <w:tcPr>
            <w:tcW w:w="2438" w:type="dxa"/>
          </w:tcPr>
          <w:p w:rsidR="003205B7" w:rsidRDefault="003205B7">
            <w:pPr>
              <w:pStyle w:val="ConsPlusNormal"/>
              <w:jc w:val="right"/>
            </w:pPr>
            <w:r>
              <w:t>58568</w:t>
            </w:r>
          </w:p>
        </w:tc>
        <w:tc>
          <w:tcPr>
            <w:tcW w:w="1980" w:type="dxa"/>
          </w:tcPr>
          <w:p w:rsidR="003205B7" w:rsidRDefault="003205B7">
            <w:pPr>
              <w:pStyle w:val="ConsPlusNormal"/>
              <w:jc w:val="right"/>
            </w:pPr>
            <w:r>
              <w:t>260106</w:t>
            </w:r>
          </w:p>
        </w:tc>
      </w:tr>
      <w:tr w:rsidR="003205B7">
        <w:tc>
          <w:tcPr>
            <w:tcW w:w="3402" w:type="dxa"/>
          </w:tcPr>
          <w:p w:rsidR="003205B7" w:rsidRDefault="003205B7">
            <w:pPr>
              <w:pStyle w:val="ConsPlusNormal"/>
            </w:pPr>
            <w:r>
              <w:t>%</w:t>
            </w:r>
          </w:p>
        </w:tc>
        <w:tc>
          <w:tcPr>
            <w:tcW w:w="1587" w:type="dxa"/>
          </w:tcPr>
          <w:p w:rsidR="003205B7" w:rsidRDefault="003205B7">
            <w:pPr>
              <w:pStyle w:val="ConsPlusNormal"/>
              <w:jc w:val="right"/>
            </w:pPr>
            <w:r>
              <w:t>77,48</w:t>
            </w:r>
          </w:p>
        </w:tc>
        <w:tc>
          <w:tcPr>
            <w:tcW w:w="2438" w:type="dxa"/>
          </w:tcPr>
          <w:p w:rsidR="003205B7" w:rsidRDefault="003205B7">
            <w:pPr>
              <w:pStyle w:val="ConsPlusNormal"/>
              <w:jc w:val="right"/>
            </w:pPr>
            <w:r>
              <w:t>22,52</w:t>
            </w:r>
          </w:p>
        </w:tc>
        <w:tc>
          <w:tcPr>
            <w:tcW w:w="1980" w:type="dxa"/>
          </w:tcPr>
          <w:p w:rsidR="003205B7" w:rsidRDefault="003205B7">
            <w:pPr>
              <w:pStyle w:val="ConsPlusNormal"/>
              <w:jc w:val="right"/>
            </w:pPr>
            <w:r>
              <w:t>100,00</w:t>
            </w:r>
          </w:p>
        </w:tc>
      </w:tr>
    </w:tbl>
    <w:p w:rsidR="003205B7" w:rsidRDefault="003205B7">
      <w:pPr>
        <w:sectPr w:rsidR="003205B7">
          <w:pgSz w:w="16838" w:h="11905" w:orient="landscape"/>
          <w:pgMar w:top="1701" w:right="1134" w:bottom="850" w:left="1134" w:header="0" w:footer="0" w:gutter="0"/>
          <w:cols w:space="720"/>
        </w:sectPr>
      </w:pPr>
    </w:p>
    <w:p w:rsidR="003205B7" w:rsidRDefault="003205B7">
      <w:pPr>
        <w:pStyle w:val="ConsPlusNormal"/>
        <w:jc w:val="both"/>
      </w:pPr>
    </w:p>
    <w:p w:rsidR="003205B7" w:rsidRDefault="003205B7">
      <w:pPr>
        <w:pStyle w:val="ConsPlusNormal"/>
        <w:ind w:firstLine="540"/>
        <w:jc w:val="both"/>
      </w:pPr>
      <w:r>
        <w:t>Большая часть водопроводной сети построена из стальных труб без внутренней изоляции. Внешняя поверхность труб защищена битумной мастикой. Трубы работают под давлением 10 кг/кв. см. Срок эксплуатации трубопровода небольшой из-за коррозии, особенно на внутренней поверхности труб, поэтому потребность в замене возникает уже после 10 лет эксплуатации.</w:t>
      </w:r>
    </w:p>
    <w:p w:rsidR="003205B7" w:rsidRDefault="003205B7">
      <w:pPr>
        <w:pStyle w:val="ConsPlusNormal"/>
        <w:jc w:val="both"/>
      </w:pPr>
    </w:p>
    <w:p w:rsidR="003205B7" w:rsidRDefault="003205B7">
      <w:pPr>
        <w:pStyle w:val="ConsPlusNormal"/>
        <w:jc w:val="right"/>
        <w:outlineLvl w:val="6"/>
      </w:pPr>
      <w:r>
        <w:t>Таблица N 7</w:t>
      </w:r>
    </w:p>
    <w:p w:rsidR="003205B7" w:rsidRDefault="003205B7">
      <w:pPr>
        <w:pStyle w:val="ConsPlusNormal"/>
        <w:jc w:val="both"/>
      </w:pPr>
    </w:p>
    <w:p w:rsidR="003205B7" w:rsidRDefault="003205B7">
      <w:pPr>
        <w:pStyle w:val="ConsPlusNormal"/>
        <w:jc w:val="center"/>
      </w:pPr>
      <w:r>
        <w:t>Износ водопроводных сетей</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2805"/>
        <w:gridCol w:w="2324"/>
        <w:gridCol w:w="1980"/>
      </w:tblGrid>
      <w:tr w:rsidR="003205B7">
        <w:tc>
          <w:tcPr>
            <w:tcW w:w="1814" w:type="dxa"/>
          </w:tcPr>
          <w:p w:rsidR="003205B7" w:rsidRDefault="003205B7">
            <w:pPr>
              <w:pStyle w:val="ConsPlusNormal"/>
              <w:jc w:val="center"/>
            </w:pPr>
            <w:r>
              <w:t xml:space="preserve">Диаметр, </w:t>
            </w:r>
            <w:proofErr w:type="gramStart"/>
            <w:r>
              <w:t>мм</w:t>
            </w:r>
            <w:proofErr w:type="gramEnd"/>
          </w:p>
        </w:tc>
        <w:tc>
          <w:tcPr>
            <w:tcW w:w="2805" w:type="dxa"/>
          </w:tcPr>
          <w:p w:rsidR="003205B7" w:rsidRDefault="003205B7">
            <w:pPr>
              <w:pStyle w:val="ConsPlusNormal"/>
              <w:jc w:val="center"/>
            </w:pPr>
            <w:r>
              <w:t xml:space="preserve">Протяженность сетей, </w:t>
            </w:r>
            <w:proofErr w:type="gramStart"/>
            <w:r>
              <w:t>км</w:t>
            </w:r>
            <w:proofErr w:type="gramEnd"/>
          </w:p>
        </w:tc>
        <w:tc>
          <w:tcPr>
            <w:tcW w:w="2324" w:type="dxa"/>
          </w:tcPr>
          <w:p w:rsidR="003205B7" w:rsidRDefault="003205B7">
            <w:pPr>
              <w:pStyle w:val="ConsPlusNormal"/>
              <w:jc w:val="center"/>
            </w:pPr>
            <w:r>
              <w:t>В том числе нуждающихся в замене (износ 100%), км</w:t>
            </w:r>
          </w:p>
        </w:tc>
        <w:tc>
          <w:tcPr>
            <w:tcW w:w="1980" w:type="dxa"/>
          </w:tcPr>
          <w:p w:rsidR="003205B7" w:rsidRDefault="003205B7">
            <w:pPr>
              <w:pStyle w:val="ConsPlusNormal"/>
              <w:jc w:val="center"/>
            </w:pPr>
            <w:r>
              <w:t>В %</w:t>
            </w:r>
          </w:p>
        </w:tc>
      </w:tr>
      <w:tr w:rsidR="003205B7">
        <w:tc>
          <w:tcPr>
            <w:tcW w:w="1814" w:type="dxa"/>
          </w:tcPr>
          <w:p w:rsidR="003205B7" w:rsidRDefault="003205B7">
            <w:pPr>
              <w:pStyle w:val="ConsPlusNormal"/>
            </w:pPr>
            <w:r>
              <w:t>50 - 250</w:t>
            </w:r>
          </w:p>
        </w:tc>
        <w:tc>
          <w:tcPr>
            <w:tcW w:w="2805" w:type="dxa"/>
          </w:tcPr>
          <w:p w:rsidR="003205B7" w:rsidRDefault="003205B7">
            <w:pPr>
              <w:pStyle w:val="ConsPlusNormal"/>
              <w:jc w:val="right"/>
            </w:pPr>
            <w:r>
              <w:t>139,2</w:t>
            </w:r>
          </w:p>
        </w:tc>
        <w:tc>
          <w:tcPr>
            <w:tcW w:w="2324" w:type="dxa"/>
          </w:tcPr>
          <w:p w:rsidR="003205B7" w:rsidRDefault="003205B7">
            <w:pPr>
              <w:pStyle w:val="ConsPlusNormal"/>
              <w:jc w:val="right"/>
            </w:pPr>
            <w:r>
              <w:t>84,2</w:t>
            </w:r>
          </w:p>
        </w:tc>
        <w:tc>
          <w:tcPr>
            <w:tcW w:w="1980" w:type="dxa"/>
          </w:tcPr>
          <w:p w:rsidR="003205B7" w:rsidRDefault="003205B7">
            <w:pPr>
              <w:pStyle w:val="ConsPlusNormal"/>
              <w:jc w:val="right"/>
            </w:pPr>
            <w:r>
              <w:t>60,49</w:t>
            </w:r>
          </w:p>
        </w:tc>
      </w:tr>
      <w:tr w:rsidR="003205B7">
        <w:tc>
          <w:tcPr>
            <w:tcW w:w="1814" w:type="dxa"/>
          </w:tcPr>
          <w:p w:rsidR="003205B7" w:rsidRDefault="003205B7">
            <w:pPr>
              <w:pStyle w:val="ConsPlusNormal"/>
            </w:pPr>
            <w:r>
              <w:t>250 - 500</w:t>
            </w:r>
          </w:p>
        </w:tc>
        <w:tc>
          <w:tcPr>
            <w:tcW w:w="2805" w:type="dxa"/>
          </w:tcPr>
          <w:p w:rsidR="003205B7" w:rsidRDefault="003205B7">
            <w:pPr>
              <w:pStyle w:val="ConsPlusNormal"/>
              <w:jc w:val="right"/>
            </w:pPr>
            <w:r>
              <w:t>75,3</w:t>
            </w:r>
          </w:p>
        </w:tc>
        <w:tc>
          <w:tcPr>
            <w:tcW w:w="2324" w:type="dxa"/>
          </w:tcPr>
          <w:p w:rsidR="003205B7" w:rsidRDefault="003205B7">
            <w:pPr>
              <w:pStyle w:val="ConsPlusNormal"/>
              <w:jc w:val="right"/>
            </w:pPr>
            <w:r>
              <w:t>36,8</w:t>
            </w:r>
          </w:p>
        </w:tc>
        <w:tc>
          <w:tcPr>
            <w:tcW w:w="1980" w:type="dxa"/>
          </w:tcPr>
          <w:p w:rsidR="003205B7" w:rsidRDefault="003205B7">
            <w:pPr>
              <w:pStyle w:val="ConsPlusNormal"/>
              <w:jc w:val="right"/>
            </w:pPr>
            <w:r>
              <w:t>48,87</w:t>
            </w:r>
          </w:p>
        </w:tc>
      </w:tr>
      <w:tr w:rsidR="003205B7">
        <w:tc>
          <w:tcPr>
            <w:tcW w:w="1814" w:type="dxa"/>
          </w:tcPr>
          <w:p w:rsidR="003205B7" w:rsidRDefault="003205B7">
            <w:pPr>
              <w:pStyle w:val="ConsPlusNormal"/>
            </w:pPr>
            <w:r>
              <w:t>500 - 1000</w:t>
            </w:r>
          </w:p>
        </w:tc>
        <w:tc>
          <w:tcPr>
            <w:tcW w:w="2805" w:type="dxa"/>
          </w:tcPr>
          <w:p w:rsidR="003205B7" w:rsidRDefault="003205B7">
            <w:pPr>
              <w:pStyle w:val="ConsPlusNormal"/>
              <w:jc w:val="right"/>
            </w:pPr>
            <w:r>
              <w:t>31,5</w:t>
            </w:r>
          </w:p>
        </w:tc>
        <w:tc>
          <w:tcPr>
            <w:tcW w:w="2324" w:type="dxa"/>
          </w:tcPr>
          <w:p w:rsidR="003205B7" w:rsidRDefault="003205B7">
            <w:pPr>
              <w:pStyle w:val="ConsPlusNormal"/>
              <w:jc w:val="right"/>
            </w:pPr>
            <w:r>
              <w:t>11,7</w:t>
            </w:r>
          </w:p>
        </w:tc>
        <w:tc>
          <w:tcPr>
            <w:tcW w:w="1980" w:type="dxa"/>
          </w:tcPr>
          <w:p w:rsidR="003205B7" w:rsidRDefault="003205B7">
            <w:pPr>
              <w:pStyle w:val="ConsPlusNormal"/>
              <w:jc w:val="right"/>
            </w:pPr>
            <w:r>
              <w:t>37,14</w:t>
            </w:r>
          </w:p>
        </w:tc>
      </w:tr>
      <w:tr w:rsidR="003205B7">
        <w:tc>
          <w:tcPr>
            <w:tcW w:w="1814" w:type="dxa"/>
          </w:tcPr>
          <w:p w:rsidR="003205B7" w:rsidRDefault="003205B7">
            <w:pPr>
              <w:pStyle w:val="ConsPlusNormal"/>
            </w:pPr>
            <w:r>
              <w:t>1200</w:t>
            </w:r>
          </w:p>
        </w:tc>
        <w:tc>
          <w:tcPr>
            <w:tcW w:w="2805" w:type="dxa"/>
          </w:tcPr>
          <w:p w:rsidR="003205B7" w:rsidRDefault="003205B7">
            <w:pPr>
              <w:pStyle w:val="ConsPlusNormal"/>
              <w:jc w:val="right"/>
            </w:pPr>
            <w:r>
              <w:t>14,1</w:t>
            </w:r>
          </w:p>
        </w:tc>
        <w:tc>
          <w:tcPr>
            <w:tcW w:w="2324" w:type="dxa"/>
          </w:tcPr>
          <w:p w:rsidR="003205B7" w:rsidRDefault="003205B7">
            <w:pPr>
              <w:pStyle w:val="ConsPlusNormal"/>
              <w:jc w:val="right"/>
            </w:pPr>
            <w:r>
              <w:t>0</w:t>
            </w:r>
          </w:p>
        </w:tc>
        <w:tc>
          <w:tcPr>
            <w:tcW w:w="1980" w:type="dxa"/>
          </w:tcPr>
          <w:p w:rsidR="003205B7" w:rsidRDefault="003205B7">
            <w:pPr>
              <w:pStyle w:val="ConsPlusNormal"/>
              <w:jc w:val="right"/>
            </w:pPr>
            <w:r>
              <w:t>0,00</w:t>
            </w:r>
          </w:p>
        </w:tc>
      </w:tr>
      <w:tr w:rsidR="003205B7">
        <w:tc>
          <w:tcPr>
            <w:tcW w:w="1814" w:type="dxa"/>
          </w:tcPr>
          <w:p w:rsidR="003205B7" w:rsidRDefault="003205B7">
            <w:pPr>
              <w:pStyle w:val="ConsPlusNormal"/>
            </w:pPr>
            <w:r>
              <w:t>Всего</w:t>
            </w:r>
          </w:p>
        </w:tc>
        <w:tc>
          <w:tcPr>
            <w:tcW w:w="2805" w:type="dxa"/>
          </w:tcPr>
          <w:p w:rsidR="003205B7" w:rsidRDefault="003205B7">
            <w:pPr>
              <w:pStyle w:val="ConsPlusNormal"/>
              <w:jc w:val="right"/>
            </w:pPr>
            <w:r>
              <w:t>260,1</w:t>
            </w:r>
          </w:p>
        </w:tc>
        <w:tc>
          <w:tcPr>
            <w:tcW w:w="2324" w:type="dxa"/>
          </w:tcPr>
          <w:p w:rsidR="003205B7" w:rsidRDefault="003205B7">
            <w:pPr>
              <w:pStyle w:val="ConsPlusNormal"/>
              <w:jc w:val="right"/>
            </w:pPr>
            <w:r>
              <w:t>132,7</w:t>
            </w:r>
          </w:p>
        </w:tc>
        <w:tc>
          <w:tcPr>
            <w:tcW w:w="1980" w:type="dxa"/>
          </w:tcPr>
          <w:p w:rsidR="003205B7" w:rsidRDefault="003205B7">
            <w:pPr>
              <w:pStyle w:val="ConsPlusNormal"/>
              <w:jc w:val="right"/>
            </w:pPr>
            <w:r>
              <w:t>51,02</w:t>
            </w:r>
          </w:p>
        </w:tc>
      </w:tr>
    </w:tbl>
    <w:p w:rsidR="003205B7" w:rsidRDefault="003205B7">
      <w:pPr>
        <w:pStyle w:val="ConsPlusNormal"/>
        <w:jc w:val="both"/>
      </w:pPr>
    </w:p>
    <w:p w:rsidR="003205B7" w:rsidRDefault="003205B7">
      <w:pPr>
        <w:sectPr w:rsidR="003205B7">
          <w:pgSz w:w="11905" w:h="16838"/>
          <w:pgMar w:top="1134" w:right="850" w:bottom="1134" w:left="1701" w:header="0" w:footer="0" w:gutter="0"/>
          <w:cols w:space="720"/>
        </w:sectPr>
      </w:pPr>
    </w:p>
    <w:p w:rsidR="003205B7" w:rsidRDefault="003205B7">
      <w:pPr>
        <w:pStyle w:val="ConsPlusNormal"/>
        <w:jc w:val="right"/>
        <w:outlineLvl w:val="6"/>
      </w:pPr>
      <w:r>
        <w:lastRenderedPageBreak/>
        <w:t>Таблица N 8</w:t>
      </w:r>
    </w:p>
    <w:p w:rsidR="003205B7" w:rsidRDefault="003205B7">
      <w:pPr>
        <w:pStyle w:val="ConsPlusNormal"/>
        <w:jc w:val="both"/>
      </w:pPr>
    </w:p>
    <w:p w:rsidR="003205B7" w:rsidRDefault="003205B7">
      <w:pPr>
        <w:pStyle w:val="ConsPlusNormal"/>
        <w:jc w:val="center"/>
      </w:pPr>
      <w:r>
        <w:t>Протяженность водопроводных сетей</w:t>
      </w:r>
    </w:p>
    <w:p w:rsidR="003205B7" w:rsidRDefault="003205B7">
      <w:pPr>
        <w:pStyle w:val="ConsPlusNormal"/>
        <w:jc w:val="center"/>
      </w:pPr>
      <w:r>
        <w:t>в однотрубном исполнении по состоянию на 01.01.2012</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22"/>
        <w:gridCol w:w="990"/>
        <w:gridCol w:w="907"/>
        <w:gridCol w:w="1077"/>
        <w:gridCol w:w="1020"/>
        <w:gridCol w:w="1077"/>
      </w:tblGrid>
      <w:tr w:rsidR="003205B7">
        <w:tc>
          <w:tcPr>
            <w:tcW w:w="4422" w:type="dxa"/>
          </w:tcPr>
          <w:p w:rsidR="003205B7" w:rsidRDefault="003205B7">
            <w:pPr>
              <w:pStyle w:val="ConsPlusNormal"/>
              <w:jc w:val="center"/>
            </w:pPr>
            <w:r>
              <w:t>Показатели</w:t>
            </w:r>
          </w:p>
        </w:tc>
        <w:tc>
          <w:tcPr>
            <w:tcW w:w="990" w:type="dxa"/>
          </w:tcPr>
          <w:p w:rsidR="003205B7" w:rsidRDefault="003205B7">
            <w:pPr>
              <w:pStyle w:val="ConsPlusNormal"/>
              <w:jc w:val="center"/>
            </w:pPr>
            <w:r>
              <w:t>Ед. изм.</w:t>
            </w:r>
          </w:p>
        </w:tc>
        <w:tc>
          <w:tcPr>
            <w:tcW w:w="907" w:type="dxa"/>
          </w:tcPr>
          <w:p w:rsidR="003205B7" w:rsidRDefault="003205B7">
            <w:pPr>
              <w:pStyle w:val="ConsPlusNormal"/>
              <w:jc w:val="center"/>
            </w:pPr>
            <w:r>
              <w:t>2008 год</w:t>
            </w:r>
          </w:p>
        </w:tc>
        <w:tc>
          <w:tcPr>
            <w:tcW w:w="1077" w:type="dxa"/>
          </w:tcPr>
          <w:p w:rsidR="003205B7" w:rsidRDefault="003205B7">
            <w:pPr>
              <w:pStyle w:val="ConsPlusNormal"/>
              <w:jc w:val="center"/>
            </w:pPr>
            <w:r>
              <w:t>2009 год</w:t>
            </w:r>
          </w:p>
        </w:tc>
        <w:tc>
          <w:tcPr>
            <w:tcW w:w="1020" w:type="dxa"/>
          </w:tcPr>
          <w:p w:rsidR="003205B7" w:rsidRDefault="003205B7">
            <w:pPr>
              <w:pStyle w:val="ConsPlusNormal"/>
              <w:jc w:val="center"/>
            </w:pPr>
            <w:r>
              <w:t>2010 год</w:t>
            </w:r>
          </w:p>
        </w:tc>
        <w:tc>
          <w:tcPr>
            <w:tcW w:w="1077" w:type="dxa"/>
          </w:tcPr>
          <w:p w:rsidR="003205B7" w:rsidRDefault="003205B7">
            <w:pPr>
              <w:pStyle w:val="ConsPlusNormal"/>
              <w:jc w:val="center"/>
            </w:pPr>
            <w:r>
              <w:t>2011 год</w:t>
            </w:r>
          </w:p>
        </w:tc>
      </w:tr>
      <w:tr w:rsidR="003205B7">
        <w:tc>
          <w:tcPr>
            <w:tcW w:w="4422" w:type="dxa"/>
          </w:tcPr>
          <w:p w:rsidR="003205B7" w:rsidRDefault="003205B7">
            <w:pPr>
              <w:pStyle w:val="ConsPlusNormal"/>
            </w:pPr>
            <w:r>
              <w:t>Протяженность водопроводных сетей</w:t>
            </w:r>
          </w:p>
        </w:tc>
        <w:tc>
          <w:tcPr>
            <w:tcW w:w="990" w:type="dxa"/>
          </w:tcPr>
          <w:p w:rsidR="003205B7" w:rsidRDefault="003205B7">
            <w:pPr>
              <w:pStyle w:val="ConsPlusNormal"/>
              <w:jc w:val="center"/>
            </w:pPr>
            <w:r>
              <w:t>км</w:t>
            </w:r>
          </w:p>
        </w:tc>
        <w:tc>
          <w:tcPr>
            <w:tcW w:w="907" w:type="dxa"/>
          </w:tcPr>
          <w:p w:rsidR="003205B7" w:rsidRDefault="003205B7">
            <w:pPr>
              <w:pStyle w:val="ConsPlusNormal"/>
              <w:jc w:val="right"/>
            </w:pPr>
            <w:r>
              <w:t>260,1</w:t>
            </w:r>
          </w:p>
        </w:tc>
        <w:tc>
          <w:tcPr>
            <w:tcW w:w="1077" w:type="dxa"/>
          </w:tcPr>
          <w:p w:rsidR="003205B7" w:rsidRDefault="003205B7">
            <w:pPr>
              <w:pStyle w:val="ConsPlusNormal"/>
              <w:jc w:val="right"/>
            </w:pPr>
            <w:r>
              <w:t>260,1</w:t>
            </w:r>
          </w:p>
        </w:tc>
        <w:tc>
          <w:tcPr>
            <w:tcW w:w="1020" w:type="dxa"/>
          </w:tcPr>
          <w:p w:rsidR="003205B7" w:rsidRDefault="003205B7">
            <w:pPr>
              <w:pStyle w:val="ConsPlusNormal"/>
              <w:jc w:val="right"/>
            </w:pPr>
            <w:r>
              <w:t>260,1</w:t>
            </w:r>
          </w:p>
        </w:tc>
        <w:tc>
          <w:tcPr>
            <w:tcW w:w="1077" w:type="dxa"/>
          </w:tcPr>
          <w:p w:rsidR="003205B7" w:rsidRDefault="003205B7">
            <w:pPr>
              <w:pStyle w:val="ConsPlusNormal"/>
              <w:jc w:val="right"/>
            </w:pPr>
            <w:r>
              <w:t>260,1</w:t>
            </w:r>
          </w:p>
        </w:tc>
      </w:tr>
      <w:tr w:rsidR="003205B7">
        <w:tc>
          <w:tcPr>
            <w:tcW w:w="4422" w:type="dxa"/>
          </w:tcPr>
          <w:p w:rsidR="003205B7" w:rsidRDefault="003205B7">
            <w:pPr>
              <w:pStyle w:val="ConsPlusNormal"/>
            </w:pPr>
            <w:r>
              <w:t>Однотрубные водопроводы</w:t>
            </w:r>
          </w:p>
        </w:tc>
        <w:tc>
          <w:tcPr>
            <w:tcW w:w="990" w:type="dxa"/>
          </w:tcPr>
          <w:p w:rsidR="003205B7" w:rsidRDefault="003205B7">
            <w:pPr>
              <w:pStyle w:val="ConsPlusNormal"/>
              <w:jc w:val="center"/>
            </w:pPr>
            <w:r>
              <w:t>км</w:t>
            </w:r>
          </w:p>
        </w:tc>
        <w:tc>
          <w:tcPr>
            <w:tcW w:w="907" w:type="dxa"/>
          </w:tcPr>
          <w:p w:rsidR="003205B7" w:rsidRDefault="003205B7">
            <w:pPr>
              <w:pStyle w:val="ConsPlusNormal"/>
              <w:jc w:val="right"/>
            </w:pPr>
            <w:r>
              <w:t>36,8</w:t>
            </w:r>
          </w:p>
        </w:tc>
        <w:tc>
          <w:tcPr>
            <w:tcW w:w="1077" w:type="dxa"/>
          </w:tcPr>
          <w:p w:rsidR="003205B7" w:rsidRDefault="003205B7">
            <w:pPr>
              <w:pStyle w:val="ConsPlusNormal"/>
              <w:jc w:val="right"/>
            </w:pPr>
            <w:r>
              <w:t>36,8</w:t>
            </w:r>
          </w:p>
        </w:tc>
        <w:tc>
          <w:tcPr>
            <w:tcW w:w="1020" w:type="dxa"/>
          </w:tcPr>
          <w:p w:rsidR="003205B7" w:rsidRDefault="003205B7">
            <w:pPr>
              <w:pStyle w:val="ConsPlusNormal"/>
              <w:jc w:val="right"/>
            </w:pPr>
            <w:r>
              <w:t>36,8</w:t>
            </w:r>
          </w:p>
        </w:tc>
        <w:tc>
          <w:tcPr>
            <w:tcW w:w="1077" w:type="dxa"/>
          </w:tcPr>
          <w:p w:rsidR="003205B7" w:rsidRDefault="003205B7">
            <w:pPr>
              <w:pStyle w:val="ConsPlusNormal"/>
              <w:jc w:val="right"/>
            </w:pPr>
            <w:r>
              <w:t>36,8</w:t>
            </w:r>
          </w:p>
        </w:tc>
      </w:tr>
      <w:tr w:rsidR="003205B7">
        <w:tc>
          <w:tcPr>
            <w:tcW w:w="4422" w:type="dxa"/>
          </w:tcPr>
          <w:p w:rsidR="003205B7" w:rsidRDefault="003205B7">
            <w:pPr>
              <w:pStyle w:val="ConsPlusNormal"/>
            </w:pPr>
            <w:r>
              <w:t xml:space="preserve">в том числе </w:t>
            </w:r>
            <w:proofErr w:type="gramStart"/>
            <w:r>
              <w:t>нуждающиеся</w:t>
            </w:r>
            <w:proofErr w:type="gramEnd"/>
            <w:r>
              <w:t xml:space="preserve"> в замене</w:t>
            </w:r>
          </w:p>
        </w:tc>
        <w:tc>
          <w:tcPr>
            <w:tcW w:w="990" w:type="dxa"/>
          </w:tcPr>
          <w:p w:rsidR="003205B7" w:rsidRDefault="003205B7">
            <w:pPr>
              <w:pStyle w:val="ConsPlusNormal"/>
              <w:jc w:val="center"/>
            </w:pPr>
            <w:r>
              <w:t>км</w:t>
            </w:r>
          </w:p>
        </w:tc>
        <w:tc>
          <w:tcPr>
            <w:tcW w:w="907" w:type="dxa"/>
          </w:tcPr>
          <w:p w:rsidR="003205B7" w:rsidRDefault="003205B7">
            <w:pPr>
              <w:pStyle w:val="ConsPlusNormal"/>
              <w:jc w:val="right"/>
            </w:pPr>
            <w:r>
              <w:t>10,8</w:t>
            </w:r>
          </w:p>
        </w:tc>
        <w:tc>
          <w:tcPr>
            <w:tcW w:w="1077" w:type="dxa"/>
          </w:tcPr>
          <w:p w:rsidR="003205B7" w:rsidRDefault="003205B7">
            <w:pPr>
              <w:pStyle w:val="ConsPlusNormal"/>
              <w:jc w:val="right"/>
            </w:pPr>
            <w:r>
              <w:t>11,8</w:t>
            </w:r>
          </w:p>
        </w:tc>
        <w:tc>
          <w:tcPr>
            <w:tcW w:w="1020" w:type="dxa"/>
          </w:tcPr>
          <w:p w:rsidR="003205B7" w:rsidRDefault="003205B7">
            <w:pPr>
              <w:pStyle w:val="ConsPlusNormal"/>
              <w:jc w:val="right"/>
            </w:pPr>
            <w:r>
              <w:t>12,8</w:t>
            </w:r>
          </w:p>
        </w:tc>
        <w:tc>
          <w:tcPr>
            <w:tcW w:w="1077" w:type="dxa"/>
          </w:tcPr>
          <w:p w:rsidR="003205B7" w:rsidRDefault="003205B7">
            <w:pPr>
              <w:pStyle w:val="ConsPlusNormal"/>
              <w:jc w:val="right"/>
            </w:pPr>
            <w:r>
              <w:t>13,8</w:t>
            </w:r>
          </w:p>
        </w:tc>
      </w:tr>
      <w:tr w:rsidR="003205B7">
        <w:tc>
          <w:tcPr>
            <w:tcW w:w="4422" w:type="dxa"/>
          </w:tcPr>
          <w:p w:rsidR="003205B7" w:rsidRDefault="003205B7">
            <w:pPr>
              <w:pStyle w:val="ConsPlusNormal"/>
            </w:pPr>
            <w:r>
              <w:t>Удельный вес водопроводов, нуждающихся в замене, в общем протяжении сети</w:t>
            </w:r>
          </w:p>
        </w:tc>
        <w:tc>
          <w:tcPr>
            <w:tcW w:w="990" w:type="dxa"/>
          </w:tcPr>
          <w:p w:rsidR="003205B7" w:rsidRDefault="003205B7">
            <w:pPr>
              <w:pStyle w:val="ConsPlusNormal"/>
              <w:jc w:val="center"/>
            </w:pPr>
            <w:r>
              <w:t>%</w:t>
            </w:r>
          </w:p>
        </w:tc>
        <w:tc>
          <w:tcPr>
            <w:tcW w:w="907" w:type="dxa"/>
          </w:tcPr>
          <w:p w:rsidR="003205B7" w:rsidRDefault="003205B7">
            <w:pPr>
              <w:pStyle w:val="ConsPlusNormal"/>
              <w:jc w:val="right"/>
            </w:pPr>
            <w:r>
              <w:t>29,35</w:t>
            </w:r>
          </w:p>
        </w:tc>
        <w:tc>
          <w:tcPr>
            <w:tcW w:w="1077" w:type="dxa"/>
          </w:tcPr>
          <w:p w:rsidR="003205B7" w:rsidRDefault="003205B7">
            <w:pPr>
              <w:pStyle w:val="ConsPlusNormal"/>
              <w:jc w:val="right"/>
            </w:pPr>
            <w:r>
              <w:t>32,07</w:t>
            </w:r>
          </w:p>
        </w:tc>
        <w:tc>
          <w:tcPr>
            <w:tcW w:w="1020" w:type="dxa"/>
          </w:tcPr>
          <w:p w:rsidR="003205B7" w:rsidRDefault="003205B7">
            <w:pPr>
              <w:pStyle w:val="ConsPlusNormal"/>
              <w:jc w:val="right"/>
            </w:pPr>
            <w:r>
              <w:t>34,78</w:t>
            </w:r>
          </w:p>
        </w:tc>
        <w:tc>
          <w:tcPr>
            <w:tcW w:w="1077" w:type="dxa"/>
          </w:tcPr>
          <w:p w:rsidR="003205B7" w:rsidRDefault="003205B7">
            <w:pPr>
              <w:pStyle w:val="ConsPlusNormal"/>
              <w:jc w:val="right"/>
            </w:pPr>
            <w:r>
              <w:t>37,50</w:t>
            </w:r>
          </w:p>
        </w:tc>
      </w:tr>
      <w:tr w:rsidR="003205B7">
        <w:tc>
          <w:tcPr>
            <w:tcW w:w="4422" w:type="dxa"/>
          </w:tcPr>
          <w:p w:rsidR="003205B7" w:rsidRDefault="003205B7">
            <w:pPr>
              <w:pStyle w:val="ConsPlusNormal"/>
            </w:pPr>
            <w:r>
              <w:t>Однотрубная уличная водопроводная сеть</w:t>
            </w:r>
          </w:p>
        </w:tc>
        <w:tc>
          <w:tcPr>
            <w:tcW w:w="990" w:type="dxa"/>
          </w:tcPr>
          <w:p w:rsidR="003205B7" w:rsidRDefault="003205B7">
            <w:pPr>
              <w:pStyle w:val="ConsPlusNormal"/>
              <w:jc w:val="center"/>
            </w:pPr>
            <w:r>
              <w:t>км</w:t>
            </w:r>
          </w:p>
        </w:tc>
        <w:tc>
          <w:tcPr>
            <w:tcW w:w="907" w:type="dxa"/>
          </w:tcPr>
          <w:p w:rsidR="003205B7" w:rsidRDefault="003205B7">
            <w:pPr>
              <w:pStyle w:val="ConsPlusNormal"/>
              <w:jc w:val="right"/>
            </w:pPr>
            <w:r>
              <w:t>152,4</w:t>
            </w:r>
          </w:p>
        </w:tc>
        <w:tc>
          <w:tcPr>
            <w:tcW w:w="1077" w:type="dxa"/>
          </w:tcPr>
          <w:p w:rsidR="003205B7" w:rsidRDefault="003205B7">
            <w:pPr>
              <w:pStyle w:val="ConsPlusNormal"/>
              <w:jc w:val="right"/>
            </w:pPr>
            <w:r>
              <w:t>152,4</w:t>
            </w:r>
          </w:p>
        </w:tc>
        <w:tc>
          <w:tcPr>
            <w:tcW w:w="1020" w:type="dxa"/>
          </w:tcPr>
          <w:p w:rsidR="003205B7" w:rsidRDefault="003205B7">
            <w:pPr>
              <w:pStyle w:val="ConsPlusNormal"/>
              <w:jc w:val="right"/>
            </w:pPr>
            <w:r>
              <w:t>152,4</w:t>
            </w:r>
          </w:p>
        </w:tc>
        <w:tc>
          <w:tcPr>
            <w:tcW w:w="1077" w:type="dxa"/>
          </w:tcPr>
          <w:p w:rsidR="003205B7" w:rsidRDefault="003205B7">
            <w:pPr>
              <w:pStyle w:val="ConsPlusNormal"/>
              <w:jc w:val="right"/>
            </w:pPr>
            <w:r>
              <w:t>152,4</w:t>
            </w:r>
          </w:p>
        </w:tc>
      </w:tr>
      <w:tr w:rsidR="003205B7">
        <w:tc>
          <w:tcPr>
            <w:tcW w:w="4422" w:type="dxa"/>
          </w:tcPr>
          <w:p w:rsidR="003205B7" w:rsidRDefault="003205B7">
            <w:pPr>
              <w:pStyle w:val="ConsPlusNormal"/>
            </w:pPr>
            <w:r>
              <w:t xml:space="preserve">в том числе </w:t>
            </w:r>
            <w:proofErr w:type="gramStart"/>
            <w:r>
              <w:t>нуждающаяся</w:t>
            </w:r>
            <w:proofErr w:type="gramEnd"/>
            <w:r>
              <w:t xml:space="preserve"> в замене</w:t>
            </w:r>
          </w:p>
        </w:tc>
        <w:tc>
          <w:tcPr>
            <w:tcW w:w="990" w:type="dxa"/>
          </w:tcPr>
          <w:p w:rsidR="003205B7" w:rsidRDefault="003205B7">
            <w:pPr>
              <w:pStyle w:val="ConsPlusNormal"/>
              <w:jc w:val="center"/>
            </w:pPr>
            <w:r>
              <w:t>км</w:t>
            </w:r>
          </w:p>
        </w:tc>
        <w:tc>
          <w:tcPr>
            <w:tcW w:w="907" w:type="dxa"/>
          </w:tcPr>
          <w:p w:rsidR="003205B7" w:rsidRDefault="003205B7">
            <w:pPr>
              <w:pStyle w:val="ConsPlusNormal"/>
              <w:jc w:val="right"/>
            </w:pPr>
            <w:r>
              <w:t>86,6</w:t>
            </w:r>
          </w:p>
        </w:tc>
        <w:tc>
          <w:tcPr>
            <w:tcW w:w="1077" w:type="dxa"/>
          </w:tcPr>
          <w:p w:rsidR="003205B7" w:rsidRDefault="003205B7">
            <w:pPr>
              <w:pStyle w:val="ConsPlusNormal"/>
              <w:jc w:val="right"/>
            </w:pPr>
            <w:r>
              <w:t>96,9</w:t>
            </w:r>
          </w:p>
        </w:tc>
        <w:tc>
          <w:tcPr>
            <w:tcW w:w="1020" w:type="dxa"/>
          </w:tcPr>
          <w:p w:rsidR="003205B7" w:rsidRDefault="003205B7">
            <w:pPr>
              <w:pStyle w:val="ConsPlusNormal"/>
              <w:jc w:val="right"/>
            </w:pPr>
            <w:r>
              <w:t>92,9</w:t>
            </w:r>
          </w:p>
        </w:tc>
        <w:tc>
          <w:tcPr>
            <w:tcW w:w="1077" w:type="dxa"/>
          </w:tcPr>
          <w:p w:rsidR="003205B7" w:rsidRDefault="003205B7">
            <w:pPr>
              <w:pStyle w:val="ConsPlusNormal"/>
              <w:jc w:val="right"/>
            </w:pPr>
            <w:r>
              <w:t>91,0</w:t>
            </w:r>
          </w:p>
        </w:tc>
      </w:tr>
      <w:tr w:rsidR="003205B7">
        <w:tc>
          <w:tcPr>
            <w:tcW w:w="4422" w:type="dxa"/>
          </w:tcPr>
          <w:p w:rsidR="003205B7" w:rsidRDefault="003205B7">
            <w:pPr>
              <w:pStyle w:val="ConsPlusNormal"/>
            </w:pPr>
            <w:r>
              <w:t>Удельный вес уличной водопроводной сети, нуждающейся в замене, в общем протяжении уличной сети</w:t>
            </w:r>
          </w:p>
        </w:tc>
        <w:tc>
          <w:tcPr>
            <w:tcW w:w="990" w:type="dxa"/>
          </w:tcPr>
          <w:p w:rsidR="003205B7" w:rsidRDefault="003205B7">
            <w:pPr>
              <w:pStyle w:val="ConsPlusNormal"/>
              <w:jc w:val="center"/>
            </w:pPr>
            <w:r>
              <w:t>%</w:t>
            </w:r>
          </w:p>
        </w:tc>
        <w:tc>
          <w:tcPr>
            <w:tcW w:w="907" w:type="dxa"/>
          </w:tcPr>
          <w:p w:rsidR="003205B7" w:rsidRDefault="003205B7">
            <w:pPr>
              <w:pStyle w:val="ConsPlusNormal"/>
              <w:jc w:val="right"/>
            </w:pPr>
            <w:r>
              <w:t>56,82</w:t>
            </w:r>
          </w:p>
        </w:tc>
        <w:tc>
          <w:tcPr>
            <w:tcW w:w="1077" w:type="dxa"/>
          </w:tcPr>
          <w:p w:rsidR="003205B7" w:rsidRDefault="003205B7">
            <w:pPr>
              <w:pStyle w:val="ConsPlusNormal"/>
              <w:jc w:val="right"/>
            </w:pPr>
            <w:r>
              <w:t>63,58</w:t>
            </w:r>
          </w:p>
        </w:tc>
        <w:tc>
          <w:tcPr>
            <w:tcW w:w="1020" w:type="dxa"/>
          </w:tcPr>
          <w:p w:rsidR="003205B7" w:rsidRDefault="003205B7">
            <w:pPr>
              <w:pStyle w:val="ConsPlusNormal"/>
              <w:jc w:val="right"/>
            </w:pPr>
            <w:r>
              <w:t>60,96</w:t>
            </w:r>
          </w:p>
        </w:tc>
        <w:tc>
          <w:tcPr>
            <w:tcW w:w="1077" w:type="dxa"/>
          </w:tcPr>
          <w:p w:rsidR="003205B7" w:rsidRDefault="003205B7">
            <w:pPr>
              <w:pStyle w:val="ConsPlusNormal"/>
              <w:jc w:val="right"/>
            </w:pPr>
            <w:r>
              <w:t>59,71</w:t>
            </w:r>
          </w:p>
        </w:tc>
      </w:tr>
      <w:tr w:rsidR="003205B7">
        <w:tc>
          <w:tcPr>
            <w:tcW w:w="4422" w:type="dxa"/>
          </w:tcPr>
          <w:p w:rsidR="003205B7" w:rsidRDefault="003205B7">
            <w:pPr>
              <w:pStyle w:val="ConsPlusNormal"/>
            </w:pPr>
            <w:r>
              <w:t xml:space="preserve">Однотрубная внутриквартальная и </w:t>
            </w:r>
            <w:proofErr w:type="spellStart"/>
            <w:r>
              <w:t>внутридворовая</w:t>
            </w:r>
            <w:proofErr w:type="spellEnd"/>
            <w:r>
              <w:t xml:space="preserve"> сети</w:t>
            </w:r>
          </w:p>
        </w:tc>
        <w:tc>
          <w:tcPr>
            <w:tcW w:w="990" w:type="dxa"/>
          </w:tcPr>
          <w:p w:rsidR="003205B7" w:rsidRDefault="003205B7">
            <w:pPr>
              <w:pStyle w:val="ConsPlusNormal"/>
              <w:jc w:val="center"/>
            </w:pPr>
            <w:r>
              <w:t>км</w:t>
            </w:r>
          </w:p>
        </w:tc>
        <w:tc>
          <w:tcPr>
            <w:tcW w:w="907" w:type="dxa"/>
          </w:tcPr>
          <w:p w:rsidR="003205B7" w:rsidRDefault="003205B7">
            <w:pPr>
              <w:pStyle w:val="ConsPlusNormal"/>
              <w:jc w:val="right"/>
            </w:pPr>
            <w:r>
              <w:t>70,9</w:t>
            </w:r>
          </w:p>
        </w:tc>
        <w:tc>
          <w:tcPr>
            <w:tcW w:w="1077" w:type="dxa"/>
          </w:tcPr>
          <w:p w:rsidR="003205B7" w:rsidRDefault="003205B7">
            <w:pPr>
              <w:pStyle w:val="ConsPlusNormal"/>
              <w:jc w:val="right"/>
            </w:pPr>
            <w:r>
              <w:t>70,9</w:t>
            </w:r>
          </w:p>
        </w:tc>
        <w:tc>
          <w:tcPr>
            <w:tcW w:w="1020" w:type="dxa"/>
          </w:tcPr>
          <w:p w:rsidR="003205B7" w:rsidRDefault="003205B7">
            <w:pPr>
              <w:pStyle w:val="ConsPlusNormal"/>
              <w:jc w:val="right"/>
            </w:pPr>
            <w:r>
              <w:t>70,9</w:t>
            </w:r>
          </w:p>
        </w:tc>
        <w:tc>
          <w:tcPr>
            <w:tcW w:w="1077" w:type="dxa"/>
          </w:tcPr>
          <w:p w:rsidR="003205B7" w:rsidRDefault="003205B7">
            <w:pPr>
              <w:pStyle w:val="ConsPlusNormal"/>
              <w:jc w:val="right"/>
            </w:pPr>
            <w:r>
              <w:t>70,9</w:t>
            </w:r>
          </w:p>
        </w:tc>
      </w:tr>
      <w:tr w:rsidR="003205B7">
        <w:tc>
          <w:tcPr>
            <w:tcW w:w="4422" w:type="dxa"/>
          </w:tcPr>
          <w:p w:rsidR="003205B7" w:rsidRDefault="003205B7">
            <w:pPr>
              <w:pStyle w:val="ConsPlusNormal"/>
            </w:pPr>
            <w:r>
              <w:t xml:space="preserve">в том числе </w:t>
            </w:r>
            <w:proofErr w:type="gramStart"/>
            <w:r>
              <w:t>нуждающаяся</w:t>
            </w:r>
            <w:proofErr w:type="gramEnd"/>
            <w:r>
              <w:t xml:space="preserve"> в замене</w:t>
            </w:r>
          </w:p>
        </w:tc>
        <w:tc>
          <w:tcPr>
            <w:tcW w:w="990" w:type="dxa"/>
          </w:tcPr>
          <w:p w:rsidR="003205B7" w:rsidRDefault="003205B7">
            <w:pPr>
              <w:pStyle w:val="ConsPlusNormal"/>
              <w:jc w:val="center"/>
            </w:pPr>
            <w:r>
              <w:t>км</w:t>
            </w:r>
          </w:p>
        </w:tc>
        <w:tc>
          <w:tcPr>
            <w:tcW w:w="907" w:type="dxa"/>
          </w:tcPr>
          <w:p w:rsidR="003205B7" w:rsidRDefault="003205B7">
            <w:pPr>
              <w:pStyle w:val="ConsPlusNormal"/>
              <w:jc w:val="right"/>
            </w:pPr>
            <w:r>
              <w:t>36,0</w:t>
            </w:r>
          </w:p>
        </w:tc>
        <w:tc>
          <w:tcPr>
            <w:tcW w:w="1077" w:type="dxa"/>
          </w:tcPr>
          <w:p w:rsidR="003205B7" w:rsidRDefault="003205B7">
            <w:pPr>
              <w:pStyle w:val="ConsPlusNormal"/>
              <w:jc w:val="right"/>
            </w:pPr>
            <w:r>
              <w:t>31,4</w:t>
            </w:r>
          </w:p>
        </w:tc>
        <w:tc>
          <w:tcPr>
            <w:tcW w:w="1020" w:type="dxa"/>
          </w:tcPr>
          <w:p w:rsidR="003205B7" w:rsidRDefault="003205B7">
            <w:pPr>
              <w:pStyle w:val="ConsPlusNormal"/>
              <w:jc w:val="right"/>
            </w:pPr>
            <w:r>
              <w:t>30,8</w:t>
            </w:r>
          </w:p>
        </w:tc>
        <w:tc>
          <w:tcPr>
            <w:tcW w:w="1077" w:type="dxa"/>
          </w:tcPr>
          <w:p w:rsidR="003205B7" w:rsidRDefault="003205B7">
            <w:pPr>
              <w:pStyle w:val="ConsPlusNormal"/>
              <w:jc w:val="right"/>
            </w:pPr>
            <w:r>
              <w:t>27,9</w:t>
            </w:r>
          </w:p>
        </w:tc>
      </w:tr>
      <w:tr w:rsidR="003205B7">
        <w:tc>
          <w:tcPr>
            <w:tcW w:w="4422" w:type="dxa"/>
          </w:tcPr>
          <w:p w:rsidR="003205B7" w:rsidRDefault="003205B7">
            <w:pPr>
              <w:pStyle w:val="ConsPlusNormal"/>
            </w:pPr>
            <w:r>
              <w:t xml:space="preserve">Удельный вес внутриквартальной и </w:t>
            </w:r>
            <w:proofErr w:type="spellStart"/>
            <w:r>
              <w:t>внутридворовой</w:t>
            </w:r>
            <w:proofErr w:type="spellEnd"/>
            <w:r>
              <w:t xml:space="preserve"> водопроводной сети, нуждающейся в замене, в общем протяжении внутриквартальной и </w:t>
            </w:r>
            <w:proofErr w:type="spellStart"/>
            <w:r>
              <w:t>внутридворовой</w:t>
            </w:r>
            <w:proofErr w:type="spellEnd"/>
            <w:r>
              <w:t xml:space="preserve"> сетей</w:t>
            </w:r>
          </w:p>
        </w:tc>
        <w:tc>
          <w:tcPr>
            <w:tcW w:w="990" w:type="dxa"/>
          </w:tcPr>
          <w:p w:rsidR="003205B7" w:rsidRDefault="003205B7">
            <w:pPr>
              <w:pStyle w:val="ConsPlusNormal"/>
              <w:jc w:val="center"/>
            </w:pPr>
            <w:r>
              <w:t>%</w:t>
            </w:r>
          </w:p>
        </w:tc>
        <w:tc>
          <w:tcPr>
            <w:tcW w:w="907" w:type="dxa"/>
          </w:tcPr>
          <w:p w:rsidR="003205B7" w:rsidRDefault="003205B7">
            <w:pPr>
              <w:pStyle w:val="ConsPlusNormal"/>
              <w:jc w:val="right"/>
            </w:pPr>
            <w:r>
              <w:t>50,78</w:t>
            </w:r>
          </w:p>
        </w:tc>
        <w:tc>
          <w:tcPr>
            <w:tcW w:w="1077" w:type="dxa"/>
          </w:tcPr>
          <w:p w:rsidR="003205B7" w:rsidRDefault="003205B7">
            <w:pPr>
              <w:pStyle w:val="ConsPlusNormal"/>
              <w:jc w:val="right"/>
            </w:pPr>
            <w:r>
              <w:t>44,29</w:t>
            </w:r>
          </w:p>
        </w:tc>
        <w:tc>
          <w:tcPr>
            <w:tcW w:w="1020" w:type="dxa"/>
          </w:tcPr>
          <w:p w:rsidR="003205B7" w:rsidRDefault="003205B7">
            <w:pPr>
              <w:pStyle w:val="ConsPlusNormal"/>
              <w:jc w:val="right"/>
            </w:pPr>
            <w:r>
              <w:t>43,44</w:t>
            </w:r>
          </w:p>
        </w:tc>
        <w:tc>
          <w:tcPr>
            <w:tcW w:w="1077" w:type="dxa"/>
          </w:tcPr>
          <w:p w:rsidR="003205B7" w:rsidRDefault="003205B7">
            <w:pPr>
              <w:pStyle w:val="ConsPlusNormal"/>
              <w:jc w:val="right"/>
            </w:pPr>
            <w:r>
              <w:t>39,35</w:t>
            </w:r>
          </w:p>
        </w:tc>
      </w:tr>
      <w:tr w:rsidR="003205B7">
        <w:tc>
          <w:tcPr>
            <w:tcW w:w="4422" w:type="dxa"/>
          </w:tcPr>
          <w:p w:rsidR="003205B7" w:rsidRDefault="003205B7">
            <w:pPr>
              <w:pStyle w:val="ConsPlusNormal"/>
            </w:pPr>
            <w:r>
              <w:t>Заменено водопроводных сетей, всего</w:t>
            </w:r>
          </w:p>
        </w:tc>
        <w:tc>
          <w:tcPr>
            <w:tcW w:w="990" w:type="dxa"/>
          </w:tcPr>
          <w:p w:rsidR="003205B7" w:rsidRDefault="003205B7">
            <w:pPr>
              <w:pStyle w:val="ConsPlusNormal"/>
              <w:jc w:val="center"/>
            </w:pPr>
            <w:r>
              <w:t>км</w:t>
            </w:r>
          </w:p>
        </w:tc>
        <w:tc>
          <w:tcPr>
            <w:tcW w:w="907" w:type="dxa"/>
          </w:tcPr>
          <w:p w:rsidR="003205B7" w:rsidRDefault="003205B7">
            <w:pPr>
              <w:pStyle w:val="ConsPlusNormal"/>
              <w:jc w:val="right"/>
            </w:pPr>
            <w:r>
              <w:t>5,9</w:t>
            </w:r>
          </w:p>
        </w:tc>
        <w:tc>
          <w:tcPr>
            <w:tcW w:w="1077" w:type="dxa"/>
          </w:tcPr>
          <w:p w:rsidR="003205B7" w:rsidRDefault="003205B7">
            <w:pPr>
              <w:pStyle w:val="ConsPlusNormal"/>
              <w:jc w:val="right"/>
            </w:pPr>
            <w:r>
              <w:t>6,6</w:t>
            </w:r>
          </w:p>
        </w:tc>
        <w:tc>
          <w:tcPr>
            <w:tcW w:w="1020" w:type="dxa"/>
          </w:tcPr>
          <w:p w:rsidR="003205B7" w:rsidRDefault="003205B7">
            <w:pPr>
              <w:pStyle w:val="ConsPlusNormal"/>
              <w:jc w:val="right"/>
            </w:pPr>
            <w:r>
              <w:t>7,8</w:t>
            </w:r>
          </w:p>
        </w:tc>
        <w:tc>
          <w:tcPr>
            <w:tcW w:w="1077" w:type="dxa"/>
          </w:tcPr>
          <w:p w:rsidR="003205B7" w:rsidRDefault="003205B7">
            <w:pPr>
              <w:pStyle w:val="ConsPlusNormal"/>
              <w:jc w:val="right"/>
            </w:pPr>
            <w:r>
              <w:t>11,0</w:t>
            </w:r>
          </w:p>
        </w:tc>
      </w:tr>
      <w:tr w:rsidR="003205B7">
        <w:tc>
          <w:tcPr>
            <w:tcW w:w="4422" w:type="dxa"/>
          </w:tcPr>
          <w:p w:rsidR="003205B7" w:rsidRDefault="003205B7">
            <w:pPr>
              <w:pStyle w:val="ConsPlusNormal"/>
            </w:pPr>
            <w:r>
              <w:t>в том числе: водоводов</w:t>
            </w:r>
          </w:p>
        </w:tc>
        <w:tc>
          <w:tcPr>
            <w:tcW w:w="990" w:type="dxa"/>
          </w:tcPr>
          <w:p w:rsidR="003205B7" w:rsidRDefault="003205B7">
            <w:pPr>
              <w:pStyle w:val="ConsPlusNormal"/>
              <w:jc w:val="center"/>
            </w:pPr>
            <w:r>
              <w:t>км</w:t>
            </w:r>
          </w:p>
        </w:tc>
        <w:tc>
          <w:tcPr>
            <w:tcW w:w="907" w:type="dxa"/>
          </w:tcPr>
          <w:p w:rsidR="003205B7" w:rsidRDefault="003205B7">
            <w:pPr>
              <w:pStyle w:val="ConsPlusNormal"/>
              <w:jc w:val="right"/>
            </w:pPr>
            <w:r>
              <w:t>0,0</w:t>
            </w:r>
          </w:p>
        </w:tc>
        <w:tc>
          <w:tcPr>
            <w:tcW w:w="1077" w:type="dxa"/>
          </w:tcPr>
          <w:p w:rsidR="003205B7" w:rsidRDefault="003205B7">
            <w:pPr>
              <w:pStyle w:val="ConsPlusNormal"/>
              <w:jc w:val="right"/>
            </w:pPr>
            <w:r>
              <w:t>0,0</w:t>
            </w:r>
          </w:p>
        </w:tc>
        <w:tc>
          <w:tcPr>
            <w:tcW w:w="1020" w:type="dxa"/>
          </w:tcPr>
          <w:p w:rsidR="003205B7" w:rsidRDefault="003205B7">
            <w:pPr>
              <w:pStyle w:val="ConsPlusNormal"/>
              <w:jc w:val="right"/>
            </w:pPr>
            <w:r>
              <w:t>0,0</w:t>
            </w:r>
          </w:p>
        </w:tc>
        <w:tc>
          <w:tcPr>
            <w:tcW w:w="1077" w:type="dxa"/>
          </w:tcPr>
          <w:p w:rsidR="003205B7" w:rsidRDefault="003205B7">
            <w:pPr>
              <w:pStyle w:val="ConsPlusNormal"/>
              <w:jc w:val="right"/>
            </w:pPr>
            <w:r>
              <w:t>0,0</w:t>
            </w:r>
          </w:p>
        </w:tc>
      </w:tr>
      <w:tr w:rsidR="003205B7">
        <w:tc>
          <w:tcPr>
            <w:tcW w:w="4422" w:type="dxa"/>
          </w:tcPr>
          <w:p w:rsidR="003205B7" w:rsidRDefault="003205B7">
            <w:pPr>
              <w:pStyle w:val="ConsPlusNormal"/>
            </w:pPr>
            <w:r>
              <w:t>уличной водопроводной сети</w:t>
            </w:r>
          </w:p>
        </w:tc>
        <w:tc>
          <w:tcPr>
            <w:tcW w:w="990" w:type="dxa"/>
          </w:tcPr>
          <w:p w:rsidR="003205B7" w:rsidRDefault="003205B7">
            <w:pPr>
              <w:pStyle w:val="ConsPlusNormal"/>
              <w:jc w:val="center"/>
            </w:pPr>
            <w:r>
              <w:t>км</w:t>
            </w:r>
          </w:p>
        </w:tc>
        <w:tc>
          <w:tcPr>
            <w:tcW w:w="907" w:type="dxa"/>
          </w:tcPr>
          <w:p w:rsidR="003205B7" w:rsidRDefault="003205B7">
            <w:pPr>
              <w:pStyle w:val="ConsPlusNormal"/>
              <w:jc w:val="right"/>
            </w:pPr>
            <w:r>
              <w:t>0,9</w:t>
            </w:r>
          </w:p>
        </w:tc>
        <w:tc>
          <w:tcPr>
            <w:tcW w:w="1077" w:type="dxa"/>
          </w:tcPr>
          <w:p w:rsidR="003205B7" w:rsidRDefault="003205B7">
            <w:pPr>
              <w:pStyle w:val="ConsPlusNormal"/>
              <w:jc w:val="right"/>
            </w:pPr>
            <w:r>
              <w:t>0,6</w:t>
            </w:r>
          </w:p>
        </w:tc>
        <w:tc>
          <w:tcPr>
            <w:tcW w:w="1020" w:type="dxa"/>
          </w:tcPr>
          <w:p w:rsidR="003205B7" w:rsidRDefault="003205B7">
            <w:pPr>
              <w:pStyle w:val="ConsPlusNormal"/>
              <w:jc w:val="right"/>
            </w:pPr>
            <w:r>
              <w:t>5,6</w:t>
            </w:r>
          </w:p>
        </w:tc>
        <w:tc>
          <w:tcPr>
            <w:tcW w:w="1077" w:type="dxa"/>
          </w:tcPr>
          <w:p w:rsidR="003205B7" w:rsidRDefault="003205B7">
            <w:pPr>
              <w:pStyle w:val="ConsPlusNormal"/>
              <w:jc w:val="right"/>
            </w:pPr>
            <w:r>
              <w:t>6,5</w:t>
            </w:r>
          </w:p>
        </w:tc>
      </w:tr>
      <w:tr w:rsidR="003205B7">
        <w:tc>
          <w:tcPr>
            <w:tcW w:w="4422" w:type="dxa"/>
          </w:tcPr>
          <w:p w:rsidR="003205B7" w:rsidRDefault="003205B7">
            <w:pPr>
              <w:pStyle w:val="ConsPlusNormal"/>
            </w:pPr>
            <w:r>
              <w:t xml:space="preserve">внутриквартальной и </w:t>
            </w:r>
            <w:proofErr w:type="spellStart"/>
            <w:r>
              <w:t>внутридворовой</w:t>
            </w:r>
            <w:proofErr w:type="spellEnd"/>
            <w:r>
              <w:t xml:space="preserve"> сети</w:t>
            </w:r>
          </w:p>
        </w:tc>
        <w:tc>
          <w:tcPr>
            <w:tcW w:w="990" w:type="dxa"/>
          </w:tcPr>
          <w:p w:rsidR="003205B7" w:rsidRDefault="003205B7">
            <w:pPr>
              <w:pStyle w:val="ConsPlusNormal"/>
              <w:jc w:val="center"/>
            </w:pPr>
            <w:r>
              <w:t>км</w:t>
            </w:r>
          </w:p>
        </w:tc>
        <w:tc>
          <w:tcPr>
            <w:tcW w:w="907" w:type="dxa"/>
          </w:tcPr>
          <w:p w:rsidR="003205B7" w:rsidRDefault="003205B7">
            <w:pPr>
              <w:pStyle w:val="ConsPlusNormal"/>
              <w:jc w:val="right"/>
            </w:pPr>
            <w:r>
              <w:t>5,0</w:t>
            </w:r>
          </w:p>
        </w:tc>
        <w:tc>
          <w:tcPr>
            <w:tcW w:w="1077" w:type="dxa"/>
          </w:tcPr>
          <w:p w:rsidR="003205B7" w:rsidRDefault="003205B7">
            <w:pPr>
              <w:pStyle w:val="ConsPlusNormal"/>
              <w:jc w:val="right"/>
            </w:pPr>
            <w:r>
              <w:t>6,0</w:t>
            </w:r>
          </w:p>
        </w:tc>
        <w:tc>
          <w:tcPr>
            <w:tcW w:w="1020" w:type="dxa"/>
          </w:tcPr>
          <w:p w:rsidR="003205B7" w:rsidRDefault="003205B7">
            <w:pPr>
              <w:pStyle w:val="ConsPlusNormal"/>
              <w:jc w:val="right"/>
            </w:pPr>
            <w:r>
              <w:t>2,2</w:t>
            </w:r>
          </w:p>
        </w:tc>
        <w:tc>
          <w:tcPr>
            <w:tcW w:w="1077" w:type="dxa"/>
          </w:tcPr>
          <w:p w:rsidR="003205B7" w:rsidRDefault="003205B7">
            <w:pPr>
              <w:pStyle w:val="ConsPlusNormal"/>
              <w:jc w:val="right"/>
            </w:pPr>
            <w:r>
              <w:t>4,5</w:t>
            </w:r>
          </w:p>
        </w:tc>
      </w:tr>
      <w:tr w:rsidR="003205B7">
        <w:tc>
          <w:tcPr>
            <w:tcW w:w="4422" w:type="dxa"/>
          </w:tcPr>
          <w:p w:rsidR="003205B7" w:rsidRDefault="003205B7">
            <w:pPr>
              <w:pStyle w:val="ConsPlusNormal"/>
            </w:pPr>
            <w:r>
              <w:t>Удельный вес замененных водопроводных сетей в общем протяжении</w:t>
            </w:r>
          </w:p>
        </w:tc>
        <w:tc>
          <w:tcPr>
            <w:tcW w:w="990" w:type="dxa"/>
          </w:tcPr>
          <w:p w:rsidR="003205B7" w:rsidRDefault="003205B7">
            <w:pPr>
              <w:pStyle w:val="ConsPlusNormal"/>
              <w:jc w:val="center"/>
            </w:pPr>
            <w:r>
              <w:t>%</w:t>
            </w:r>
          </w:p>
        </w:tc>
        <w:tc>
          <w:tcPr>
            <w:tcW w:w="907" w:type="dxa"/>
          </w:tcPr>
          <w:p w:rsidR="003205B7" w:rsidRDefault="003205B7">
            <w:pPr>
              <w:pStyle w:val="ConsPlusNormal"/>
              <w:jc w:val="right"/>
            </w:pPr>
            <w:r>
              <w:t>2,27</w:t>
            </w:r>
          </w:p>
        </w:tc>
        <w:tc>
          <w:tcPr>
            <w:tcW w:w="1077" w:type="dxa"/>
          </w:tcPr>
          <w:p w:rsidR="003205B7" w:rsidRDefault="003205B7">
            <w:pPr>
              <w:pStyle w:val="ConsPlusNormal"/>
              <w:jc w:val="right"/>
            </w:pPr>
            <w:r>
              <w:t>2,54</w:t>
            </w:r>
          </w:p>
        </w:tc>
        <w:tc>
          <w:tcPr>
            <w:tcW w:w="1020" w:type="dxa"/>
          </w:tcPr>
          <w:p w:rsidR="003205B7" w:rsidRDefault="003205B7">
            <w:pPr>
              <w:pStyle w:val="ConsPlusNormal"/>
              <w:jc w:val="right"/>
            </w:pPr>
            <w:r>
              <w:t>3,00</w:t>
            </w:r>
          </w:p>
        </w:tc>
        <w:tc>
          <w:tcPr>
            <w:tcW w:w="1077" w:type="dxa"/>
          </w:tcPr>
          <w:p w:rsidR="003205B7" w:rsidRDefault="003205B7">
            <w:pPr>
              <w:pStyle w:val="ConsPlusNormal"/>
              <w:jc w:val="right"/>
            </w:pPr>
            <w:r>
              <w:t>4,23</w:t>
            </w:r>
          </w:p>
        </w:tc>
      </w:tr>
    </w:tbl>
    <w:p w:rsidR="003205B7" w:rsidRDefault="003205B7">
      <w:pPr>
        <w:pStyle w:val="ConsPlusNormal"/>
        <w:jc w:val="both"/>
      </w:pPr>
    </w:p>
    <w:p w:rsidR="003205B7" w:rsidRDefault="003205B7">
      <w:pPr>
        <w:pStyle w:val="ConsPlusNormal"/>
        <w:ind w:firstLine="540"/>
        <w:jc w:val="both"/>
      </w:pPr>
      <w:r>
        <w:t>Замена изношенных водопроводных сетей ведется в недостаточных объемах. По состоянию на 01.01.2012 общая протяженность водопроводных сетей, нуждающихся в замене, составила 132,7 км, из которых заменено 11 км или 8,3%.</w:t>
      </w:r>
    </w:p>
    <w:p w:rsidR="003205B7" w:rsidRDefault="003205B7">
      <w:pPr>
        <w:pStyle w:val="ConsPlusNormal"/>
        <w:spacing w:before="220"/>
        <w:ind w:firstLine="540"/>
        <w:jc w:val="both"/>
      </w:pPr>
      <w:r>
        <w:t xml:space="preserve">В </w:t>
      </w:r>
      <w:proofErr w:type="gramStart"/>
      <w:r>
        <w:t>сравнении</w:t>
      </w:r>
      <w:proofErr w:type="gramEnd"/>
      <w:r>
        <w:t xml:space="preserve"> с показателем 2010 года, в 2011 году количество аварий на водопроводе сократилось до 7 единиц (на 22,2%) и на 30 единиц (81,1%) к уровню 2009 года, что выразилось в сокращении потерь в сетях.</w:t>
      </w:r>
    </w:p>
    <w:p w:rsidR="003205B7" w:rsidRDefault="003205B7">
      <w:pPr>
        <w:pStyle w:val="ConsPlusNormal"/>
        <w:jc w:val="both"/>
      </w:pPr>
    </w:p>
    <w:p w:rsidR="003205B7" w:rsidRDefault="003205B7">
      <w:pPr>
        <w:pStyle w:val="ConsPlusNormal"/>
        <w:jc w:val="right"/>
        <w:outlineLvl w:val="6"/>
      </w:pPr>
      <w:r>
        <w:t>Таблица N 9</w:t>
      </w:r>
    </w:p>
    <w:p w:rsidR="003205B7" w:rsidRDefault="003205B7">
      <w:pPr>
        <w:pStyle w:val="ConsPlusNormal"/>
        <w:jc w:val="both"/>
      </w:pPr>
    </w:p>
    <w:p w:rsidR="003205B7" w:rsidRDefault="003205B7">
      <w:pPr>
        <w:pStyle w:val="ConsPlusNormal"/>
        <w:jc w:val="center"/>
      </w:pPr>
      <w:r>
        <w:t>Показатели аварийности</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1191"/>
        <w:gridCol w:w="1134"/>
        <w:gridCol w:w="1191"/>
        <w:gridCol w:w="1304"/>
      </w:tblGrid>
      <w:tr w:rsidR="003205B7">
        <w:tc>
          <w:tcPr>
            <w:tcW w:w="4649" w:type="dxa"/>
          </w:tcPr>
          <w:p w:rsidR="003205B7" w:rsidRDefault="003205B7">
            <w:pPr>
              <w:pStyle w:val="ConsPlusNormal"/>
              <w:jc w:val="center"/>
            </w:pPr>
            <w:r>
              <w:t>Наименование показателей</w:t>
            </w:r>
          </w:p>
        </w:tc>
        <w:tc>
          <w:tcPr>
            <w:tcW w:w="1191" w:type="dxa"/>
          </w:tcPr>
          <w:p w:rsidR="003205B7" w:rsidRDefault="003205B7">
            <w:pPr>
              <w:pStyle w:val="ConsPlusNormal"/>
              <w:jc w:val="both"/>
            </w:pPr>
            <w:r>
              <w:t>2008 г.</w:t>
            </w:r>
          </w:p>
        </w:tc>
        <w:tc>
          <w:tcPr>
            <w:tcW w:w="1134" w:type="dxa"/>
          </w:tcPr>
          <w:p w:rsidR="003205B7" w:rsidRDefault="003205B7">
            <w:pPr>
              <w:pStyle w:val="ConsPlusNormal"/>
              <w:jc w:val="both"/>
            </w:pPr>
            <w:r>
              <w:t>2009 г.</w:t>
            </w:r>
          </w:p>
        </w:tc>
        <w:tc>
          <w:tcPr>
            <w:tcW w:w="1191" w:type="dxa"/>
          </w:tcPr>
          <w:p w:rsidR="003205B7" w:rsidRDefault="003205B7">
            <w:pPr>
              <w:pStyle w:val="ConsPlusNormal"/>
              <w:jc w:val="both"/>
            </w:pPr>
            <w:r>
              <w:t>2010 г.</w:t>
            </w:r>
          </w:p>
        </w:tc>
        <w:tc>
          <w:tcPr>
            <w:tcW w:w="1304" w:type="dxa"/>
          </w:tcPr>
          <w:p w:rsidR="003205B7" w:rsidRDefault="003205B7">
            <w:pPr>
              <w:pStyle w:val="ConsPlusNormal"/>
              <w:jc w:val="both"/>
            </w:pPr>
            <w:r>
              <w:t>2011 г.</w:t>
            </w:r>
          </w:p>
        </w:tc>
      </w:tr>
      <w:tr w:rsidR="003205B7">
        <w:tc>
          <w:tcPr>
            <w:tcW w:w="4649" w:type="dxa"/>
          </w:tcPr>
          <w:p w:rsidR="003205B7" w:rsidRDefault="003205B7">
            <w:pPr>
              <w:pStyle w:val="ConsPlusNormal"/>
            </w:pPr>
            <w:r>
              <w:t>Количество устраненных аварий (засоров), в том числе раскопок, единиц</w:t>
            </w:r>
          </w:p>
        </w:tc>
        <w:tc>
          <w:tcPr>
            <w:tcW w:w="1191" w:type="dxa"/>
          </w:tcPr>
          <w:p w:rsidR="003205B7" w:rsidRDefault="003205B7">
            <w:pPr>
              <w:pStyle w:val="ConsPlusNormal"/>
              <w:jc w:val="right"/>
            </w:pPr>
            <w:r>
              <w:t>302</w:t>
            </w:r>
          </w:p>
        </w:tc>
        <w:tc>
          <w:tcPr>
            <w:tcW w:w="1134" w:type="dxa"/>
          </w:tcPr>
          <w:p w:rsidR="003205B7" w:rsidRDefault="003205B7">
            <w:pPr>
              <w:pStyle w:val="ConsPlusNormal"/>
              <w:jc w:val="right"/>
            </w:pPr>
            <w:r>
              <w:t>339</w:t>
            </w:r>
          </w:p>
        </w:tc>
        <w:tc>
          <w:tcPr>
            <w:tcW w:w="1191" w:type="dxa"/>
          </w:tcPr>
          <w:p w:rsidR="003205B7" w:rsidRDefault="003205B7">
            <w:pPr>
              <w:pStyle w:val="ConsPlusNormal"/>
              <w:jc w:val="right"/>
            </w:pPr>
            <w:r>
              <w:t>348</w:t>
            </w:r>
          </w:p>
        </w:tc>
        <w:tc>
          <w:tcPr>
            <w:tcW w:w="1304" w:type="dxa"/>
          </w:tcPr>
          <w:p w:rsidR="003205B7" w:rsidRDefault="003205B7">
            <w:pPr>
              <w:pStyle w:val="ConsPlusNormal"/>
              <w:jc w:val="right"/>
            </w:pPr>
            <w:r>
              <w:t>355</w:t>
            </w:r>
          </w:p>
        </w:tc>
      </w:tr>
      <w:tr w:rsidR="003205B7">
        <w:tc>
          <w:tcPr>
            <w:tcW w:w="4649" w:type="dxa"/>
          </w:tcPr>
          <w:p w:rsidR="003205B7" w:rsidRDefault="003205B7">
            <w:pPr>
              <w:pStyle w:val="ConsPlusNormal"/>
            </w:pPr>
            <w:r>
              <w:t>Отклонение к предыдущему году, единиц</w:t>
            </w:r>
          </w:p>
        </w:tc>
        <w:tc>
          <w:tcPr>
            <w:tcW w:w="1191" w:type="dxa"/>
          </w:tcPr>
          <w:p w:rsidR="003205B7" w:rsidRDefault="003205B7">
            <w:pPr>
              <w:pStyle w:val="ConsPlusNormal"/>
            </w:pPr>
          </w:p>
        </w:tc>
        <w:tc>
          <w:tcPr>
            <w:tcW w:w="1134" w:type="dxa"/>
          </w:tcPr>
          <w:p w:rsidR="003205B7" w:rsidRDefault="003205B7">
            <w:pPr>
              <w:pStyle w:val="ConsPlusNormal"/>
              <w:jc w:val="right"/>
            </w:pPr>
            <w:r>
              <w:t>37</w:t>
            </w:r>
          </w:p>
        </w:tc>
        <w:tc>
          <w:tcPr>
            <w:tcW w:w="1191" w:type="dxa"/>
          </w:tcPr>
          <w:p w:rsidR="003205B7" w:rsidRDefault="003205B7">
            <w:pPr>
              <w:pStyle w:val="ConsPlusNormal"/>
              <w:jc w:val="right"/>
            </w:pPr>
            <w:r>
              <w:t>9</w:t>
            </w:r>
          </w:p>
        </w:tc>
        <w:tc>
          <w:tcPr>
            <w:tcW w:w="1304" w:type="dxa"/>
          </w:tcPr>
          <w:p w:rsidR="003205B7" w:rsidRDefault="003205B7">
            <w:pPr>
              <w:pStyle w:val="ConsPlusNormal"/>
              <w:jc w:val="right"/>
            </w:pPr>
            <w:r>
              <w:t>7</w:t>
            </w:r>
          </w:p>
        </w:tc>
      </w:tr>
      <w:tr w:rsidR="003205B7">
        <w:tc>
          <w:tcPr>
            <w:tcW w:w="4649" w:type="dxa"/>
          </w:tcPr>
          <w:p w:rsidR="003205B7" w:rsidRDefault="003205B7">
            <w:pPr>
              <w:pStyle w:val="ConsPlusNormal"/>
            </w:pPr>
            <w:r>
              <w:t>Количество повреждений, засоров на 1 км, единиц</w:t>
            </w:r>
          </w:p>
        </w:tc>
        <w:tc>
          <w:tcPr>
            <w:tcW w:w="1191" w:type="dxa"/>
          </w:tcPr>
          <w:p w:rsidR="003205B7" w:rsidRDefault="003205B7">
            <w:pPr>
              <w:pStyle w:val="ConsPlusNormal"/>
              <w:jc w:val="right"/>
            </w:pPr>
            <w:r>
              <w:t>1,2</w:t>
            </w:r>
          </w:p>
        </w:tc>
        <w:tc>
          <w:tcPr>
            <w:tcW w:w="1134" w:type="dxa"/>
          </w:tcPr>
          <w:p w:rsidR="003205B7" w:rsidRDefault="003205B7">
            <w:pPr>
              <w:pStyle w:val="ConsPlusNormal"/>
              <w:jc w:val="right"/>
            </w:pPr>
            <w:r>
              <w:t>1,3</w:t>
            </w:r>
          </w:p>
        </w:tc>
        <w:tc>
          <w:tcPr>
            <w:tcW w:w="1191" w:type="dxa"/>
          </w:tcPr>
          <w:p w:rsidR="003205B7" w:rsidRDefault="003205B7">
            <w:pPr>
              <w:pStyle w:val="ConsPlusNormal"/>
              <w:jc w:val="right"/>
            </w:pPr>
            <w:r>
              <w:t>1,3</w:t>
            </w:r>
          </w:p>
        </w:tc>
        <w:tc>
          <w:tcPr>
            <w:tcW w:w="1304" w:type="dxa"/>
          </w:tcPr>
          <w:p w:rsidR="003205B7" w:rsidRDefault="003205B7">
            <w:pPr>
              <w:pStyle w:val="ConsPlusNormal"/>
              <w:jc w:val="right"/>
            </w:pPr>
            <w:r>
              <w:t>1,4</w:t>
            </w:r>
          </w:p>
        </w:tc>
      </w:tr>
      <w:tr w:rsidR="003205B7">
        <w:tc>
          <w:tcPr>
            <w:tcW w:w="4649" w:type="dxa"/>
          </w:tcPr>
          <w:p w:rsidR="003205B7" w:rsidRDefault="003205B7">
            <w:pPr>
              <w:pStyle w:val="ConsPlusNormal"/>
            </w:pPr>
            <w:r>
              <w:t>Отклонение к предыдущему году, единиц</w:t>
            </w:r>
          </w:p>
        </w:tc>
        <w:tc>
          <w:tcPr>
            <w:tcW w:w="1191" w:type="dxa"/>
          </w:tcPr>
          <w:p w:rsidR="003205B7" w:rsidRDefault="003205B7">
            <w:pPr>
              <w:pStyle w:val="ConsPlusNormal"/>
            </w:pPr>
          </w:p>
        </w:tc>
        <w:tc>
          <w:tcPr>
            <w:tcW w:w="1134" w:type="dxa"/>
          </w:tcPr>
          <w:p w:rsidR="003205B7" w:rsidRDefault="003205B7">
            <w:pPr>
              <w:pStyle w:val="ConsPlusNormal"/>
              <w:jc w:val="right"/>
            </w:pPr>
            <w:r>
              <w:t>0,1</w:t>
            </w:r>
          </w:p>
        </w:tc>
        <w:tc>
          <w:tcPr>
            <w:tcW w:w="1191" w:type="dxa"/>
          </w:tcPr>
          <w:p w:rsidR="003205B7" w:rsidRDefault="003205B7">
            <w:pPr>
              <w:pStyle w:val="ConsPlusNormal"/>
            </w:pPr>
          </w:p>
        </w:tc>
        <w:tc>
          <w:tcPr>
            <w:tcW w:w="1304" w:type="dxa"/>
          </w:tcPr>
          <w:p w:rsidR="003205B7" w:rsidRDefault="003205B7">
            <w:pPr>
              <w:pStyle w:val="ConsPlusNormal"/>
              <w:jc w:val="right"/>
            </w:pPr>
            <w:r>
              <w:t>0,1</w:t>
            </w:r>
          </w:p>
        </w:tc>
      </w:tr>
      <w:tr w:rsidR="003205B7">
        <w:tc>
          <w:tcPr>
            <w:tcW w:w="4649" w:type="dxa"/>
          </w:tcPr>
          <w:p w:rsidR="003205B7" w:rsidRDefault="003205B7">
            <w:pPr>
              <w:pStyle w:val="ConsPlusNormal"/>
            </w:pPr>
            <w:r>
              <w:t xml:space="preserve">Протяженность сетей, </w:t>
            </w:r>
            <w:proofErr w:type="gramStart"/>
            <w:r>
              <w:t>км</w:t>
            </w:r>
            <w:proofErr w:type="gramEnd"/>
          </w:p>
        </w:tc>
        <w:tc>
          <w:tcPr>
            <w:tcW w:w="1191" w:type="dxa"/>
          </w:tcPr>
          <w:p w:rsidR="003205B7" w:rsidRDefault="003205B7">
            <w:pPr>
              <w:pStyle w:val="ConsPlusNormal"/>
              <w:jc w:val="right"/>
            </w:pPr>
            <w:r>
              <w:t>260,1</w:t>
            </w:r>
          </w:p>
        </w:tc>
        <w:tc>
          <w:tcPr>
            <w:tcW w:w="1134" w:type="dxa"/>
          </w:tcPr>
          <w:p w:rsidR="003205B7" w:rsidRDefault="003205B7">
            <w:pPr>
              <w:pStyle w:val="ConsPlusNormal"/>
              <w:jc w:val="right"/>
            </w:pPr>
            <w:r>
              <w:t>260,1</w:t>
            </w:r>
          </w:p>
        </w:tc>
        <w:tc>
          <w:tcPr>
            <w:tcW w:w="1191" w:type="dxa"/>
          </w:tcPr>
          <w:p w:rsidR="003205B7" w:rsidRDefault="003205B7">
            <w:pPr>
              <w:pStyle w:val="ConsPlusNormal"/>
              <w:jc w:val="right"/>
            </w:pPr>
            <w:r>
              <w:t>260,1</w:t>
            </w:r>
          </w:p>
        </w:tc>
        <w:tc>
          <w:tcPr>
            <w:tcW w:w="1304" w:type="dxa"/>
          </w:tcPr>
          <w:p w:rsidR="003205B7" w:rsidRDefault="003205B7">
            <w:pPr>
              <w:pStyle w:val="ConsPlusNormal"/>
              <w:jc w:val="right"/>
            </w:pPr>
            <w:r>
              <w:t>260,1</w:t>
            </w:r>
          </w:p>
        </w:tc>
      </w:tr>
    </w:tbl>
    <w:p w:rsidR="003205B7" w:rsidRDefault="003205B7">
      <w:pPr>
        <w:sectPr w:rsidR="003205B7" w:rsidSect="003205B7">
          <w:pgSz w:w="11905" w:h="16838"/>
          <w:pgMar w:top="1134" w:right="850" w:bottom="1134" w:left="1701" w:header="0" w:footer="0" w:gutter="0"/>
          <w:cols w:space="720"/>
          <w:docGrid w:linePitch="299"/>
        </w:sectPr>
      </w:pPr>
    </w:p>
    <w:p w:rsidR="003205B7" w:rsidRDefault="003205B7">
      <w:pPr>
        <w:pStyle w:val="ConsPlusNormal"/>
        <w:jc w:val="both"/>
      </w:pPr>
    </w:p>
    <w:p w:rsidR="003205B7" w:rsidRDefault="003205B7">
      <w:pPr>
        <w:pStyle w:val="ConsPlusNormal"/>
        <w:jc w:val="center"/>
        <w:outlineLvl w:val="5"/>
      </w:pPr>
      <w:r>
        <w:t>Насосные станции системы распределения воды</w:t>
      </w:r>
    </w:p>
    <w:p w:rsidR="003205B7" w:rsidRDefault="003205B7">
      <w:pPr>
        <w:pStyle w:val="ConsPlusNormal"/>
        <w:jc w:val="both"/>
      </w:pPr>
    </w:p>
    <w:p w:rsidR="003205B7" w:rsidRDefault="003205B7">
      <w:pPr>
        <w:pStyle w:val="ConsPlusNormal"/>
        <w:ind w:firstLine="540"/>
        <w:jc w:val="both"/>
      </w:pPr>
      <w:r>
        <w:t>Насосные станции эксплуатируют изношенное вследствие длительного срока эксплуатации оборудование, нуждающееся в замене. Средний износ оборудования и сооружений насосных станций составляет более 82%.</w:t>
      </w:r>
    </w:p>
    <w:p w:rsidR="003205B7" w:rsidRDefault="003205B7">
      <w:pPr>
        <w:pStyle w:val="ConsPlusNormal"/>
        <w:jc w:val="both"/>
      </w:pPr>
    </w:p>
    <w:p w:rsidR="003205B7" w:rsidRDefault="003205B7">
      <w:pPr>
        <w:pStyle w:val="ConsPlusNormal"/>
        <w:jc w:val="right"/>
        <w:outlineLvl w:val="6"/>
      </w:pPr>
      <w:r>
        <w:t>Таблица N 10</w:t>
      </w:r>
    </w:p>
    <w:p w:rsidR="003205B7" w:rsidRDefault="003205B7">
      <w:pPr>
        <w:pStyle w:val="ConsPlusNormal"/>
        <w:jc w:val="both"/>
      </w:pPr>
    </w:p>
    <w:p w:rsidR="003205B7" w:rsidRDefault="003205B7">
      <w:pPr>
        <w:pStyle w:val="ConsPlusNormal"/>
        <w:jc w:val="center"/>
      </w:pPr>
      <w:r>
        <w:t>Средний износ по водопроводным насосным станциям</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19"/>
        <w:gridCol w:w="1980"/>
        <w:gridCol w:w="2310"/>
      </w:tblGrid>
      <w:tr w:rsidR="003205B7">
        <w:tc>
          <w:tcPr>
            <w:tcW w:w="4819" w:type="dxa"/>
            <w:vMerge w:val="restart"/>
          </w:tcPr>
          <w:p w:rsidR="003205B7" w:rsidRDefault="003205B7">
            <w:pPr>
              <w:pStyle w:val="ConsPlusNormal"/>
              <w:jc w:val="center"/>
            </w:pPr>
            <w:r>
              <w:t>Наименование</w:t>
            </w:r>
          </w:p>
        </w:tc>
        <w:tc>
          <w:tcPr>
            <w:tcW w:w="4290" w:type="dxa"/>
            <w:gridSpan w:val="2"/>
          </w:tcPr>
          <w:p w:rsidR="003205B7" w:rsidRDefault="003205B7">
            <w:pPr>
              <w:pStyle w:val="ConsPlusNormal"/>
              <w:jc w:val="center"/>
            </w:pPr>
            <w:r>
              <w:t>Износ по состоянию на 01.07.2012, %</w:t>
            </w:r>
          </w:p>
        </w:tc>
      </w:tr>
      <w:tr w:rsidR="003205B7">
        <w:tc>
          <w:tcPr>
            <w:tcW w:w="4819" w:type="dxa"/>
            <w:vMerge/>
          </w:tcPr>
          <w:p w:rsidR="003205B7" w:rsidRDefault="003205B7"/>
        </w:tc>
        <w:tc>
          <w:tcPr>
            <w:tcW w:w="1980" w:type="dxa"/>
          </w:tcPr>
          <w:p w:rsidR="003205B7" w:rsidRDefault="003205B7">
            <w:pPr>
              <w:pStyle w:val="ConsPlusNormal"/>
            </w:pPr>
            <w:r>
              <w:t>Сооружений</w:t>
            </w:r>
          </w:p>
        </w:tc>
        <w:tc>
          <w:tcPr>
            <w:tcW w:w="2310" w:type="dxa"/>
          </w:tcPr>
          <w:p w:rsidR="003205B7" w:rsidRDefault="003205B7">
            <w:pPr>
              <w:pStyle w:val="ConsPlusNormal"/>
            </w:pPr>
            <w:r>
              <w:t>Оборудования</w:t>
            </w:r>
          </w:p>
        </w:tc>
      </w:tr>
      <w:tr w:rsidR="003205B7">
        <w:tc>
          <w:tcPr>
            <w:tcW w:w="4819" w:type="dxa"/>
          </w:tcPr>
          <w:p w:rsidR="003205B7" w:rsidRDefault="003205B7">
            <w:pPr>
              <w:pStyle w:val="ConsPlusNormal"/>
            </w:pPr>
            <w:r>
              <w:t>Водопроводные насосные станции</w:t>
            </w:r>
          </w:p>
        </w:tc>
        <w:tc>
          <w:tcPr>
            <w:tcW w:w="1980" w:type="dxa"/>
          </w:tcPr>
          <w:p w:rsidR="003205B7" w:rsidRDefault="003205B7">
            <w:pPr>
              <w:pStyle w:val="ConsPlusNormal"/>
              <w:jc w:val="right"/>
            </w:pPr>
            <w:r>
              <w:t>87,18</w:t>
            </w:r>
          </w:p>
        </w:tc>
        <w:tc>
          <w:tcPr>
            <w:tcW w:w="2310" w:type="dxa"/>
          </w:tcPr>
          <w:p w:rsidR="003205B7" w:rsidRDefault="003205B7">
            <w:pPr>
              <w:pStyle w:val="ConsPlusNormal"/>
              <w:jc w:val="right"/>
            </w:pPr>
            <w:r>
              <w:t>76,9</w:t>
            </w:r>
          </w:p>
        </w:tc>
      </w:tr>
    </w:tbl>
    <w:p w:rsidR="003205B7" w:rsidRDefault="003205B7">
      <w:pPr>
        <w:pStyle w:val="ConsPlusNormal"/>
        <w:jc w:val="both"/>
      </w:pPr>
    </w:p>
    <w:p w:rsidR="003205B7" w:rsidRDefault="003205B7">
      <w:pPr>
        <w:pStyle w:val="ConsPlusNormal"/>
        <w:jc w:val="center"/>
        <w:outlineLvl w:val="5"/>
      </w:pPr>
      <w:r>
        <w:t>Структура производства, подачи и потребления воды</w:t>
      </w:r>
    </w:p>
    <w:p w:rsidR="003205B7" w:rsidRDefault="003205B7">
      <w:pPr>
        <w:pStyle w:val="ConsPlusNormal"/>
        <w:jc w:val="both"/>
      </w:pPr>
    </w:p>
    <w:p w:rsidR="003205B7" w:rsidRDefault="003205B7">
      <w:pPr>
        <w:pStyle w:val="ConsPlusNormal"/>
        <w:ind w:firstLine="540"/>
        <w:jc w:val="both"/>
      </w:pPr>
      <w:r>
        <w:t>За период 2008 - 2011 гг. наблюдалось снижение потребления воды.</w:t>
      </w:r>
    </w:p>
    <w:p w:rsidR="003205B7" w:rsidRDefault="003205B7">
      <w:pPr>
        <w:pStyle w:val="ConsPlusNormal"/>
        <w:jc w:val="both"/>
      </w:pPr>
    </w:p>
    <w:p w:rsidR="003205B7" w:rsidRDefault="003205B7">
      <w:pPr>
        <w:pStyle w:val="ConsPlusNormal"/>
        <w:jc w:val="right"/>
        <w:outlineLvl w:val="6"/>
      </w:pPr>
      <w:r>
        <w:t>Таблица N 11</w:t>
      </w:r>
    </w:p>
    <w:p w:rsidR="003205B7" w:rsidRDefault="003205B7">
      <w:pPr>
        <w:pStyle w:val="ConsPlusNormal"/>
        <w:jc w:val="both"/>
      </w:pPr>
    </w:p>
    <w:p w:rsidR="003205B7" w:rsidRDefault="003205B7">
      <w:pPr>
        <w:pStyle w:val="ConsPlusNormal"/>
        <w:jc w:val="center"/>
      </w:pPr>
      <w:r>
        <w:t>Динамика отпуска воды</w:t>
      </w:r>
    </w:p>
    <w:p w:rsidR="003205B7" w:rsidRDefault="003205B7">
      <w:pPr>
        <w:pStyle w:val="ConsPlusNormal"/>
        <w:jc w:val="center"/>
      </w:pPr>
      <w:r>
        <w:t>потребителям по МУП "Находка-Водоканал", (тыс. куб. м)</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92"/>
        <w:gridCol w:w="1191"/>
        <w:gridCol w:w="1191"/>
        <w:gridCol w:w="1191"/>
        <w:gridCol w:w="1134"/>
      </w:tblGrid>
      <w:tr w:rsidR="003205B7">
        <w:tc>
          <w:tcPr>
            <w:tcW w:w="4592" w:type="dxa"/>
          </w:tcPr>
          <w:p w:rsidR="003205B7" w:rsidRDefault="003205B7">
            <w:pPr>
              <w:pStyle w:val="ConsPlusNormal"/>
              <w:jc w:val="center"/>
            </w:pPr>
            <w:r>
              <w:t>Показатели</w:t>
            </w:r>
          </w:p>
        </w:tc>
        <w:tc>
          <w:tcPr>
            <w:tcW w:w="1191" w:type="dxa"/>
          </w:tcPr>
          <w:p w:rsidR="003205B7" w:rsidRDefault="003205B7">
            <w:pPr>
              <w:pStyle w:val="ConsPlusNormal"/>
              <w:jc w:val="center"/>
            </w:pPr>
            <w:r>
              <w:t>2008 г.</w:t>
            </w:r>
          </w:p>
        </w:tc>
        <w:tc>
          <w:tcPr>
            <w:tcW w:w="1191" w:type="dxa"/>
          </w:tcPr>
          <w:p w:rsidR="003205B7" w:rsidRDefault="003205B7">
            <w:pPr>
              <w:pStyle w:val="ConsPlusNormal"/>
              <w:jc w:val="center"/>
            </w:pPr>
            <w:r>
              <w:t>2009 г.</w:t>
            </w:r>
          </w:p>
        </w:tc>
        <w:tc>
          <w:tcPr>
            <w:tcW w:w="1191" w:type="dxa"/>
          </w:tcPr>
          <w:p w:rsidR="003205B7" w:rsidRDefault="003205B7">
            <w:pPr>
              <w:pStyle w:val="ConsPlusNormal"/>
              <w:jc w:val="center"/>
            </w:pPr>
            <w:r>
              <w:t>2010 г.</w:t>
            </w:r>
          </w:p>
        </w:tc>
        <w:tc>
          <w:tcPr>
            <w:tcW w:w="1134" w:type="dxa"/>
          </w:tcPr>
          <w:p w:rsidR="003205B7" w:rsidRDefault="003205B7">
            <w:pPr>
              <w:pStyle w:val="ConsPlusNormal"/>
              <w:jc w:val="center"/>
            </w:pPr>
            <w:r>
              <w:t>2011 г.</w:t>
            </w:r>
          </w:p>
        </w:tc>
      </w:tr>
      <w:tr w:rsidR="003205B7">
        <w:tc>
          <w:tcPr>
            <w:tcW w:w="4592" w:type="dxa"/>
          </w:tcPr>
          <w:p w:rsidR="003205B7" w:rsidRDefault="003205B7">
            <w:pPr>
              <w:pStyle w:val="ConsPlusNormal"/>
            </w:pPr>
            <w:r>
              <w:t>Подано воды в сеть всего</w:t>
            </w:r>
          </w:p>
        </w:tc>
        <w:tc>
          <w:tcPr>
            <w:tcW w:w="1191" w:type="dxa"/>
          </w:tcPr>
          <w:p w:rsidR="003205B7" w:rsidRDefault="003205B7">
            <w:pPr>
              <w:pStyle w:val="ConsPlusNormal"/>
              <w:jc w:val="right"/>
            </w:pPr>
            <w:r>
              <w:t>18942,5</w:t>
            </w:r>
          </w:p>
        </w:tc>
        <w:tc>
          <w:tcPr>
            <w:tcW w:w="1191" w:type="dxa"/>
          </w:tcPr>
          <w:p w:rsidR="003205B7" w:rsidRDefault="003205B7">
            <w:pPr>
              <w:pStyle w:val="ConsPlusNormal"/>
              <w:jc w:val="right"/>
            </w:pPr>
            <w:r>
              <w:t>18242,4</w:t>
            </w:r>
          </w:p>
        </w:tc>
        <w:tc>
          <w:tcPr>
            <w:tcW w:w="1191" w:type="dxa"/>
          </w:tcPr>
          <w:p w:rsidR="003205B7" w:rsidRDefault="003205B7">
            <w:pPr>
              <w:pStyle w:val="ConsPlusNormal"/>
              <w:jc w:val="right"/>
            </w:pPr>
            <w:r>
              <w:t>17316,3</w:t>
            </w:r>
          </w:p>
        </w:tc>
        <w:tc>
          <w:tcPr>
            <w:tcW w:w="1134" w:type="dxa"/>
          </w:tcPr>
          <w:p w:rsidR="003205B7" w:rsidRDefault="003205B7">
            <w:pPr>
              <w:pStyle w:val="ConsPlusNormal"/>
              <w:jc w:val="right"/>
            </w:pPr>
            <w:r>
              <w:t>14332,5</w:t>
            </w:r>
          </w:p>
        </w:tc>
      </w:tr>
      <w:tr w:rsidR="003205B7">
        <w:tc>
          <w:tcPr>
            <w:tcW w:w="4592" w:type="dxa"/>
          </w:tcPr>
          <w:p w:rsidR="003205B7" w:rsidRDefault="003205B7">
            <w:pPr>
              <w:pStyle w:val="ConsPlusNormal"/>
            </w:pPr>
            <w:r>
              <w:t>Отпущено воды всем потребителям</w:t>
            </w:r>
          </w:p>
        </w:tc>
        <w:tc>
          <w:tcPr>
            <w:tcW w:w="1191" w:type="dxa"/>
          </w:tcPr>
          <w:p w:rsidR="003205B7" w:rsidRDefault="003205B7">
            <w:pPr>
              <w:pStyle w:val="ConsPlusNormal"/>
              <w:jc w:val="right"/>
            </w:pPr>
            <w:r>
              <w:t>9432,5</w:t>
            </w:r>
          </w:p>
        </w:tc>
        <w:tc>
          <w:tcPr>
            <w:tcW w:w="1191" w:type="dxa"/>
          </w:tcPr>
          <w:p w:rsidR="003205B7" w:rsidRDefault="003205B7">
            <w:pPr>
              <w:pStyle w:val="ConsPlusNormal"/>
              <w:jc w:val="right"/>
            </w:pPr>
            <w:r>
              <w:t>9323,0</w:t>
            </w:r>
          </w:p>
        </w:tc>
        <w:tc>
          <w:tcPr>
            <w:tcW w:w="1191" w:type="dxa"/>
          </w:tcPr>
          <w:p w:rsidR="003205B7" w:rsidRDefault="003205B7">
            <w:pPr>
              <w:pStyle w:val="ConsPlusNormal"/>
              <w:jc w:val="right"/>
            </w:pPr>
            <w:r>
              <w:t>9071,3</w:t>
            </w:r>
          </w:p>
        </w:tc>
        <w:tc>
          <w:tcPr>
            <w:tcW w:w="1134" w:type="dxa"/>
          </w:tcPr>
          <w:p w:rsidR="003205B7" w:rsidRDefault="003205B7">
            <w:pPr>
              <w:pStyle w:val="ConsPlusNormal"/>
              <w:jc w:val="right"/>
            </w:pPr>
            <w:r>
              <w:t>8536,3</w:t>
            </w:r>
          </w:p>
        </w:tc>
      </w:tr>
      <w:tr w:rsidR="003205B7">
        <w:tc>
          <w:tcPr>
            <w:tcW w:w="4592" w:type="dxa"/>
          </w:tcPr>
          <w:p w:rsidR="003205B7" w:rsidRDefault="003205B7">
            <w:pPr>
              <w:pStyle w:val="ConsPlusNormal"/>
            </w:pPr>
            <w:r>
              <w:t>в том числе</w:t>
            </w:r>
          </w:p>
        </w:tc>
        <w:tc>
          <w:tcPr>
            <w:tcW w:w="1191" w:type="dxa"/>
          </w:tcPr>
          <w:p w:rsidR="003205B7" w:rsidRDefault="003205B7">
            <w:pPr>
              <w:pStyle w:val="ConsPlusNormal"/>
            </w:pPr>
          </w:p>
        </w:tc>
        <w:tc>
          <w:tcPr>
            <w:tcW w:w="1191" w:type="dxa"/>
          </w:tcPr>
          <w:p w:rsidR="003205B7" w:rsidRDefault="003205B7">
            <w:pPr>
              <w:pStyle w:val="ConsPlusNormal"/>
            </w:pPr>
          </w:p>
        </w:tc>
        <w:tc>
          <w:tcPr>
            <w:tcW w:w="1191" w:type="dxa"/>
          </w:tcPr>
          <w:p w:rsidR="003205B7" w:rsidRDefault="003205B7">
            <w:pPr>
              <w:pStyle w:val="ConsPlusNormal"/>
            </w:pPr>
          </w:p>
        </w:tc>
        <w:tc>
          <w:tcPr>
            <w:tcW w:w="1134" w:type="dxa"/>
          </w:tcPr>
          <w:p w:rsidR="003205B7" w:rsidRDefault="003205B7">
            <w:pPr>
              <w:pStyle w:val="ConsPlusNormal"/>
            </w:pPr>
          </w:p>
        </w:tc>
      </w:tr>
      <w:tr w:rsidR="003205B7">
        <w:tc>
          <w:tcPr>
            <w:tcW w:w="4592" w:type="dxa"/>
          </w:tcPr>
          <w:p w:rsidR="003205B7" w:rsidRDefault="003205B7">
            <w:pPr>
              <w:pStyle w:val="ConsPlusNormal"/>
            </w:pPr>
            <w:r>
              <w:t>населению (без подвоза воды)</w:t>
            </w:r>
          </w:p>
        </w:tc>
        <w:tc>
          <w:tcPr>
            <w:tcW w:w="1191" w:type="dxa"/>
          </w:tcPr>
          <w:p w:rsidR="003205B7" w:rsidRDefault="003205B7">
            <w:pPr>
              <w:pStyle w:val="ConsPlusNormal"/>
              <w:jc w:val="right"/>
            </w:pPr>
            <w:r>
              <w:t>4990,9</w:t>
            </w:r>
          </w:p>
        </w:tc>
        <w:tc>
          <w:tcPr>
            <w:tcW w:w="1191" w:type="dxa"/>
          </w:tcPr>
          <w:p w:rsidR="003205B7" w:rsidRDefault="003205B7">
            <w:pPr>
              <w:pStyle w:val="ConsPlusNormal"/>
              <w:jc w:val="right"/>
            </w:pPr>
            <w:r>
              <w:t>5086,5</w:t>
            </w:r>
          </w:p>
        </w:tc>
        <w:tc>
          <w:tcPr>
            <w:tcW w:w="1191" w:type="dxa"/>
          </w:tcPr>
          <w:p w:rsidR="003205B7" w:rsidRDefault="003205B7">
            <w:pPr>
              <w:pStyle w:val="ConsPlusNormal"/>
              <w:jc w:val="right"/>
            </w:pPr>
            <w:r>
              <w:t>5092,5</w:t>
            </w:r>
          </w:p>
        </w:tc>
        <w:tc>
          <w:tcPr>
            <w:tcW w:w="1134" w:type="dxa"/>
          </w:tcPr>
          <w:p w:rsidR="003205B7" w:rsidRDefault="003205B7">
            <w:pPr>
              <w:pStyle w:val="ConsPlusNormal"/>
              <w:jc w:val="right"/>
            </w:pPr>
            <w:r>
              <w:t>4874,7</w:t>
            </w:r>
          </w:p>
        </w:tc>
      </w:tr>
      <w:tr w:rsidR="003205B7">
        <w:tc>
          <w:tcPr>
            <w:tcW w:w="4592" w:type="dxa"/>
          </w:tcPr>
          <w:p w:rsidR="003205B7" w:rsidRDefault="003205B7">
            <w:pPr>
              <w:pStyle w:val="ConsPlusNormal"/>
            </w:pPr>
            <w:r>
              <w:t>населению (подвоз воды)</w:t>
            </w:r>
          </w:p>
        </w:tc>
        <w:tc>
          <w:tcPr>
            <w:tcW w:w="1191" w:type="dxa"/>
          </w:tcPr>
          <w:p w:rsidR="003205B7" w:rsidRDefault="003205B7">
            <w:pPr>
              <w:pStyle w:val="ConsPlusNormal"/>
              <w:jc w:val="right"/>
            </w:pPr>
            <w:r>
              <w:t>8,1</w:t>
            </w:r>
          </w:p>
        </w:tc>
        <w:tc>
          <w:tcPr>
            <w:tcW w:w="1191" w:type="dxa"/>
          </w:tcPr>
          <w:p w:rsidR="003205B7" w:rsidRDefault="003205B7">
            <w:pPr>
              <w:pStyle w:val="ConsPlusNormal"/>
              <w:jc w:val="right"/>
            </w:pPr>
            <w:r>
              <w:t>7,5</w:t>
            </w:r>
          </w:p>
        </w:tc>
        <w:tc>
          <w:tcPr>
            <w:tcW w:w="1191" w:type="dxa"/>
          </w:tcPr>
          <w:p w:rsidR="003205B7" w:rsidRDefault="003205B7">
            <w:pPr>
              <w:pStyle w:val="ConsPlusNormal"/>
              <w:jc w:val="right"/>
            </w:pPr>
            <w:r>
              <w:t>7,1</w:t>
            </w:r>
          </w:p>
        </w:tc>
        <w:tc>
          <w:tcPr>
            <w:tcW w:w="1134" w:type="dxa"/>
          </w:tcPr>
          <w:p w:rsidR="003205B7" w:rsidRDefault="003205B7">
            <w:pPr>
              <w:pStyle w:val="ConsPlusNormal"/>
              <w:jc w:val="right"/>
            </w:pPr>
            <w:r>
              <w:t>7,3</w:t>
            </w:r>
          </w:p>
        </w:tc>
      </w:tr>
      <w:tr w:rsidR="003205B7">
        <w:tc>
          <w:tcPr>
            <w:tcW w:w="4592" w:type="dxa"/>
          </w:tcPr>
          <w:p w:rsidR="003205B7" w:rsidRDefault="003205B7">
            <w:pPr>
              <w:pStyle w:val="ConsPlusNormal"/>
              <w:jc w:val="both"/>
            </w:pPr>
            <w:proofErr w:type="spellStart"/>
            <w:r>
              <w:t>бюджетофинансируемым</w:t>
            </w:r>
            <w:proofErr w:type="spellEnd"/>
            <w:r>
              <w:t xml:space="preserve"> организациям</w:t>
            </w:r>
          </w:p>
        </w:tc>
        <w:tc>
          <w:tcPr>
            <w:tcW w:w="1191" w:type="dxa"/>
          </w:tcPr>
          <w:p w:rsidR="003205B7" w:rsidRDefault="003205B7">
            <w:pPr>
              <w:pStyle w:val="ConsPlusNormal"/>
              <w:jc w:val="right"/>
            </w:pPr>
            <w:r>
              <w:t>671,9</w:t>
            </w:r>
          </w:p>
        </w:tc>
        <w:tc>
          <w:tcPr>
            <w:tcW w:w="1191" w:type="dxa"/>
          </w:tcPr>
          <w:p w:rsidR="003205B7" w:rsidRDefault="003205B7">
            <w:pPr>
              <w:pStyle w:val="ConsPlusNormal"/>
              <w:jc w:val="right"/>
            </w:pPr>
            <w:r>
              <w:t>608,0</w:t>
            </w:r>
          </w:p>
        </w:tc>
        <w:tc>
          <w:tcPr>
            <w:tcW w:w="1191" w:type="dxa"/>
          </w:tcPr>
          <w:p w:rsidR="003205B7" w:rsidRDefault="003205B7">
            <w:pPr>
              <w:pStyle w:val="ConsPlusNormal"/>
              <w:jc w:val="right"/>
            </w:pPr>
            <w:r>
              <w:t>553,6</w:t>
            </w:r>
          </w:p>
        </w:tc>
        <w:tc>
          <w:tcPr>
            <w:tcW w:w="1134" w:type="dxa"/>
          </w:tcPr>
          <w:p w:rsidR="003205B7" w:rsidRDefault="003205B7">
            <w:pPr>
              <w:pStyle w:val="ConsPlusNormal"/>
              <w:jc w:val="right"/>
            </w:pPr>
            <w:r>
              <w:t>475,2</w:t>
            </w:r>
          </w:p>
        </w:tc>
      </w:tr>
      <w:tr w:rsidR="003205B7">
        <w:tc>
          <w:tcPr>
            <w:tcW w:w="4592" w:type="dxa"/>
          </w:tcPr>
          <w:p w:rsidR="003205B7" w:rsidRDefault="003205B7">
            <w:pPr>
              <w:pStyle w:val="ConsPlusNormal"/>
            </w:pPr>
            <w:r>
              <w:t>прочим организациям</w:t>
            </w:r>
          </w:p>
        </w:tc>
        <w:tc>
          <w:tcPr>
            <w:tcW w:w="1191" w:type="dxa"/>
          </w:tcPr>
          <w:p w:rsidR="003205B7" w:rsidRDefault="003205B7">
            <w:pPr>
              <w:pStyle w:val="ConsPlusNormal"/>
              <w:jc w:val="right"/>
            </w:pPr>
            <w:r>
              <w:t>3658,0</w:t>
            </w:r>
          </w:p>
        </w:tc>
        <w:tc>
          <w:tcPr>
            <w:tcW w:w="1191" w:type="dxa"/>
          </w:tcPr>
          <w:p w:rsidR="003205B7" w:rsidRDefault="003205B7">
            <w:pPr>
              <w:pStyle w:val="ConsPlusNormal"/>
              <w:jc w:val="right"/>
            </w:pPr>
            <w:r>
              <w:t>3502,6</w:t>
            </w:r>
          </w:p>
        </w:tc>
        <w:tc>
          <w:tcPr>
            <w:tcW w:w="1191" w:type="dxa"/>
          </w:tcPr>
          <w:p w:rsidR="003205B7" w:rsidRDefault="003205B7">
            <w:pPr>
              <w:pStyle w:val="ConsPlusNormal"/>
              <w:jc w:val="right"/>
            </w:pPr>
            <w:r>
              <w:t>3294,4</w:t>
            </w:r>
          </w:p>
        </w:tc>
        <w:tc>
          <w:tcPr>
            <w:tcW w:w="1134" w:type="dxa"/>
          </w:tcPr>
          <w:p w:rsidR="003205B7" w:rsidRDefault="003205B7">
            <w:pPr>
              <w:pStyle w:val="ConsPlusNormal"/>
              <w:jc w:val="right"/>
            </w:pPr>
            <w:r>
              <w:t>3049,3</w:t>
            </w:r>
          </w:p>
        </w:tc>
      </w:tr>
      <w:tr w:rsidR="003205B7">
        <w:tc>
          <w:tcPr>
            <w:tcW w:w="4592" w:type="dxa"/>
          </w:tcPr>
          <w:p w:rsidR="003205B7" w:rsidRDefault="003205B7">
            <w:pPr>
              <w:pStyle w:val="ConsPlusNormal"/>
            </w:pPr>
            <w:r>
              <w:t>другим водопроводам, отдельным водопроводным сетям</w:t>
            </w:r>
          </w:p>
        </w:tc>
        <w:tc>
          <w:tcPr>
            <w:tcW w:w="1191" w:type="dxa"/>
          </w:tcPr>
          <w:p w:rsidR="003205B7" w:rsidRDefault="003205B7">
            <w:pPr>
              <w:pStyle w:val="ConsPlusNormal"/>
              <w:jc w:val="right"/>
            </w:pPr>
            <w:r>
              <w:t>103,6</w:t>
            </w:r>
          </w:p>
        </w:tc>
        <w:tc>
          <w:tcPr>
            <w:tcW w:w="1191" w:type="dxa"/>
          </w:tcPr>
          <w:p w:rsidR="003205B7" w:rsidRDefault="003205B7">
            <w:pPr>
              <w:pStyle w:val="ConsPlusNormal"/>
              <w:jc w:val="right"/>
            </w:pPr>
            <w:r>
              <w:t>118,4</w:t>
            </w:r>
          </w:p>
        </w:tc>
        <w:tc>
          <w:tcPr>
            <w:tcW w:w="1191" w:type="dxa"/>
          </w:tcPr>
          <w:p w:rsidR="003205B7" w:rsidRDefault="003205B7">
            <w:pPr>
              <w:pStyle w:val="ConsPlusNormal"/>
              <w:jc w:val="right"/>
            </w:pPr>
            <w:r>
              <w:t>123,7</w:t>
            </w:r>
          </w:p>
        </w:tc>
        <w:tc>
          <w:tcPr>
            <w:tcW w:w="1134" w:type="dxa"/>
          </w:tcPr>
          <w:p w:rsidR="003205B7" w:rsidRDefault="003205B7">
            <w:pPr>
              <w:pStyle w:val="ConsPlusNormal"/>
              <w:jc w:val="right"/>
            </w:pPr>
            <w:r>
              <w:t>129,8</w:t>
            </w:r>
          </w:p>
        </w:tc>
      </w:tr>
      <w:tr w:rsidR="003205B7">
        <w:tc>
          <w:tcPr>
            <w:tcW w:w="4592" w:type="dxa"/>
          </w:tcPr>
          <w:p w:rsidR="003205B7" w:rsidRDefault="003205B7">
            <w:pPr>
              <w:pStyle w:val="ConsPlusNormal"/>
            </w:pPr>
            <w:r>
              <w:t>Утечка и неучтенный разбор</w:t>
            </w:r>
          </w:p>
        </w:tc>
        <w:tc>
          <w:tcPr>
            <w:tcW w:w="1191" w:type="dxa"/>
          </w:tcPr>
          <w:p w:rsidR="003205B7" w:rsidRDefault="003205B7">
            <w:pPr>
              <w:pStyle w:val="ConsPlusNormal"/>
              <w:jc w:val="right"/>
            </w:pPr>
            <w:r>
              <w:t>9510,0</w:t>
            </w:r>
          </w:p>
        </w:tc>
        <w:tc>
          <w:tcPr>
            <w:tcW w:w="1191" w:type="dxa"/>
          </w:tcPr>
          <w:p w:rsidR="003205B7" w:rsidRDefault="003205B7">
            <w:pPr>
              <w:pStyle w:val="ConsPlusNormal"/>
              <w:jc w:val="right"/>
            </w:pPr>
            <w:r>
              <w:t>8919,4</w:t>
            </w:r>
          </w:p>
        </w:tc>
        <w:tc>
          <w:tcPr>
            <w:tcW w:w="1191" w:type="dxa"/>
          </w:tcPr>
          <w:p w:rsidR="003205B7" w:rsidRDefault="003205B7">
            <w:pPr>
              <w:pStyle w:val="ConsPlusNormal"/>
              <w:jc w:val="right"/>
            </w:pPr>
            <w:r>
              <w:t>8245,0</w:t>
            </w:r>
          </w:p>
        </w:tc>
        <w:tc>
          <w:tcPr>
            <w:tcW w:w="1134" w:type="dxa"/>
          </w:tcPr>
          <w:p w:rsidR="003205B7" w:rsidRDefault="003205B7">
            <w:pPr>
              <w:pStyle w:val="ConsPlusNormal"/>
              <w:jc w:val="right"/>
            </w:pPr>
            <w:r>
              <w:t>5796,2</w:t>
            </w:r>
          </w:p>
        </w:tc>
      </w:tr>
      <w:tr w:rsidR="003205B7">
        <w:tc>
          <w:tcPr>
            <w:tcW w:w="4592" w:type="dxa"/>
          </w:tcPr>
          <w:p w:rsidR="003205B7" w:rsidRDefault="003205B7">
            <w:pPr>
              <w:pStyle w:val="ConsPlusNormal"/>
            </w:pPr>
            <w:proofErr w:type="gramStart"/>
            <w:r>
              <w:t>в</w:t>
            </w:r>
            <w:proofErr w:type="gramEnd"/>
            <w:r>
              <w:t xml:space="preserve"> % к поданной воде</w:t>
            </w:r>
          </w:p>
        </w:tc>
        <w:tc>
          <w:tcPr>
            <w:tcW w:w="1191" w:type="dxa"/>
          </w:tcPr>
          <w:p w:rsidR="003205B7" w:rsidRDefault="003205B7">
            <w:pPr>
              <w:pStyle w:val="ConsPlusNormal"/>
              <w:jc w:val="right"/>
            </w:pPr>
            <w:r>
              <w:t>50,20</w:t>
            </w:r>
          </w:p>
        </w:tc>
        <w:tc>
          <w:tcPr>
            <w:tcW w:w="1191" w:type="dxa"/>
          </w:tcPr>
          <w:p w:rsidR="003205B7" w:rsidRDefault="003205B7">
            <w:pPr>
              <w:pStyle w:val="ConsPlusNormal"/>
              <w:jc w:val="right"/>
            </w:pPr>
            <w:r>
              <w:t>48,89</w:t>
            </w:r>
          </w:p>
        </w:tc>
        <w:tc>
          <w:tcPr>
            <w:tcW w:w="1191" w:type="dxa"/>
          </w:tcPr>
          <w:p w:rsidR="003205B7" w:rsidRDefault="003205B7">
            <w:pPr>
              <w:pStyle w:val="ConsPlusNormal"/>
              <w:jc w:val="right"/>
            </w:pPr>
            <w:r>
              <w:t>47,61</w:t>
            </w:r>
          </w:p>
        </w:tc>
        <w:tc>
          <w:tcPr>
            <w:tcW w:w="1134" w:type="dxa"/>
          </w:tcPr>
          <w:p w:rsidR="003205B7" w:rsidRDefault="003205B7">
            <w:pPr>
              <w:pStyle w:val="ConsPlusNormal"/>
              <w:jc w:val="right"/>
            </w:pPr>
            <w:r>
              <w:t>40,44</w:t>
            </w:r>
          </w:p>
        </w:tc>
      </w:tr>
    </w:tbl>
    <w:p w:rsidR="003205B7" w:rsidRDefault="003205B7">
      <w:pPr>
        <w:pStyle w:val="ConsPlusNormal"/>
        <w:jc w:val="both"/>
      </w:pPr>
    </w:p>
    <w:p w:rsidR="003205B7" w:rsidRDefault="003205B7">
      <w:pPr>
        <w:pStyle w:val="ConsPlusNormal"/>
        <w:jc w:val="center"/>
        <w:outlineLvl w:val="5"/>
      </w:pPr>
      <w:r>
        <w:t>Баланс системы водоснабжения (по факту 2011 года)</w:t>
      </w:r>
    </w:p>
    <w:p w:rsidR="003205B7" w:rsidRDefault="003205B7">
      <w:pPr>
        <w:pStyle w:val="ConsPlusNormal"/>
        <w:jc w:val="both"/>
      </w:pPr>
    </w:p>
    <w:p w:rsidR="003205B7" w:rsidRDefault="003205B7">
      <w:pPr>
        <w:pStyle w:val="ConsPlusNormal"/>
        <w:ind w:firstLine="540"/>
        <w:jc w:val="both"/>
      </w:pPr>
      <w:r>
        <w:t>1) Подъем воды - 14363,7 тыс. куб. м.</w:t>
      </w:r>
    </w:p>
    <w:p w:rsidR="003205B7" w:rsidRDefault="003205B7">
      <w:pPr>
        <w:pStyle w:val="ConsPlusNormal"/>
        <w:spacing w:before="220"/>
        <w:ind w:firstLine="540"/>
        <w:jc w:val="both"/>
      </w:pPr>
      <w:r>
        <w:t>2) Расход воды на собственные нужды - 31,2 тыс. куб. м.</w:t>
      </w:r>
    </w:p>
    <w:p w:rsidR="003205B7" w:rsidRDefault="003205B7">
      <w:pPr>
        <w:pStyle w:val="ConsPlusNormal"/>
        <w:spacing w:before="220"/>
        <w:ind w:firstLine="540"/>
        <w:jc w:val="both"/>
      </w:pPr>
      <w:r>
        <w:lastRenderedPageBreak/>
        <w:t>3) Пропущено через очистные сооружения - 14363,7 тыс. куб. м</w:t>
      </w:r>
    </w:p>
    <w:p w:rsidR="003205B7" w:rsidRDefault="003205B7">
      <w:pPr>
        <w:pStyle w:val="ConsPlusNormal"/>
        <w:spacing w:before="220"/>
        <w:ind w:firstLine="540"/>
        <w:jc w:val="both"/>
      </w:pPr>
      <w:r>
        <w:t>4) Подача воды - 14332,5 тыс. куб. м.</w:t>
      </w:r>
    </w:p>
    <w:p w:rsidR="003205B7" w:rsidRDefault="003205B7">
      <w:pPr>
        <w:pStyle w:val="ConsPlusNormal"/>
        <w:spacing w:before="220"/>
        <w:ind w:firstLine="540"/>
        <w:jc w:val="both"/>
      </w:pPr>
      <w:r>
        <w:t>5) Реализация воды потребителям - 8536,3 тыс. куб. м.</w:t>
      </w:r>
    </w:p>
    <w:p w:rsidR="003205B7" w:rsidRDefault="003205B7">
      <w:pPr>
        <w:pStyle w:val="ConsPlusNormal"/>
        <w:spacing w:before="220"/>
        <w:ind w:firstLine="540"/>
        <w:jc w:val="both"/>
      </w:pPr>
      <w:r>
        <w:t>6) Потери и неучтенные расходы в водопроводной сети - 5796,2 тыс. куб. м.</w:t>
      </w:r>
    </w:p>
    <w:p w:rsidR="003205B7" w:rsidRDefault="003205B7">
      <w:pPr>
        <w:pStyle w:val="ConsPlusNormal"/>
        <w:jc w:val="both"/>
      </w:pPr>
    </w:p>
    <w:p w:rsidR="003205B7" w:rsidRDefault="003205B7">
      <w:pPr>
        <w:pStyle w:val="ConsPlusNormal"/>
        <w:jc w:val="right"/>
        <w:outlineLvl w:val="6"/>
      </w:pPr>
      <w:r>
        <w:t>Таблица N 12</w:t>
      </w:r>
    </w:p>
    <w:p w:rsidR="003205B7" w:rsidRDefault="003205B7">
      <w:pPr>
        <w:pStyle w:val="ConsPlusNormal"/>
        <w:jc w:val="both"/>
      </w:pPr>
    </w:p>
    <w:p w:rsidR="003205B7" w:rsidRDefault="003205B7">
      <w:pPr>
        <w:pStyle w:val="ConsPlusNormal"/>
        <w:jc w:val="center"/>
      </w:pPr>
      <w:r>
        <w:t>Структурный состав потребителей</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89"/>
        <w:gridCol w:w="2310"/>
        <w:gridCol w:w="1980"/>
      </w:tblGrid>
      <w:tr w:rsidR="003205B7">
        <w:tc>
          <w:tcPr>
            <w:tcW w:w="4989" w:type="dxa"/>
          </w:tcPr>
          <w:p w:rsidR="003205B7" w:rsidRDefault="003205B7">
            <w:pPr>
              <w:pStyle w:val="ConsPlusNormal"/>
              <w:jc w:val="center"/>
            </w:pPr>
            <w:r>
              <w:t>Потребители</w:t>
            </w:r>
          </w:p>
        </w:tc>
        <w:tc>
          <w:tcPr>
            <w:tcW w:w="2310" w:type="dxa"/>
          </w:tcPr>
          <w:p w:rsidR="003205B7" w:rsidRDefault="003205B7">
            <w:pPr>
              <w:pStyle w:val="ConsPlusNormal"/>
              <w:jc w:val="center"/>
            </w:pPr>
            <w:r>
              <w:t>Объем реализации в 2011 г., тыс. куб. м</w:t>
            </w:r>
          </w:p>
        </w:tc>
        <w:tc>
          <w:tcPr>
            <w:tcW w:w="1980" w:type="dxa"/>
          </w:tcPr>
          <w:p w:rsidR="003205B7" w:rsidRDefault="003205B7">
            <w:pPr>
              <w:pStyle w:val="ConsPlusNormal"/>
              <w:jc w:val="center"/>
            </w:pPr>
            <w:proofErr w:type="gramStart"/>
            <w:r>
              <w:t>в</w:t>
            </w:r>
            <w:proofErr w:type="gramEnd"/>
            <w:r>
              <w:t xml:space="preserve"> % от общей реализации</w:t>
            </w:r>
          </w:p>
        </w:tc>
      </w:tr>
      <w:tr w:rsidR="003205B7">
        <w:tc>
          <w:tcPr>
            <w:tcW w:w="4989" w:type="dxa"/>
          </w:tcPr>
          <w:p w:rsidR="003205B7" w:rsidRDefault="003205B7">
            <w:pPr>
              <w:pStyle w:val="ConsPlusNormal"/>
            </w:pPr>
            <w:r>
              <w:t>Население, в том числе частный сектор</w:t>
            </w:r>
          </w:p>
        </w:tc>
        <w:tc>
          <w:tcPr>
            <w:tcW w:w="2310" w:type="dxa"/>
          </w:tcPr>
          <w:p w:rsidR="003205B7" w:rsidRDefault="003205B7">
            <w:pPr>
              <w:pStyle w:val="ConsPlusNormal"/>
              <w:jc w:val="right"/>
            </w:pPr>
            <w:r>
              <w:t>4882,0</w:t>
            </w:r>
          </w:p>
        </w:tc>
        <w:tc>
          <w:tcPr>
            <w:tcW w:w="1980" w:type="dxa"/>
          </w:tcPr>
          <w:p w:rsidR="003205B7" w:rsidRDefault="003205B7">
            <w:pPr>
              <w:pStyle w:val="ConsPlusNormal"/>
              <w:jc w:val="right"/>
            </w:pPr>
            <w:r>
              <w:t>57,19</w:t>
            </w:r>
          </w:p>
        </w:tc>
      </w:tr>
      <w:tr w:rsidR="003205B7">
        <w:tc>
          <w:tcPr>
            <w:tcW w:w="4989" w:type="dxa"/>
          </w:tcPr>
          <w:p w:rsidR="003205B7" w:rsidRDefault="003205B7">
            <w:pPr>
              <w:pStyle w:val="ConsPlusNormal"/>
            </w:pPr>
            <w:r>
              <w:t>Бюджетные организации</w:t>
            </w:r>
          </w:p>
        </w:tc>
        <w:tc>
          <w:tcPr>
            <w:tcW w:w="2310" w:type="dxa"/>
          </w:tcPr>
          <w:p w:rsidR="003205B7" w:rsidRDefault="003205B7">
            <w:pPr>
              <w:pStyle w:val="ConsPlusNormal"/>
              <w:jc w:val="right"/>
            </w:pPr>
            <w:r>
              <w:t>475,2</w:t>
            </w:r>
          </w:p>
        </w:tc>
        <w:tc>
          <w:tcPr>
            <w:tcW w:w="1980" w:type="dxa"/>
          </w:tcPr>
          <w:p w:rsidR="003205B7" w:rsidRDefault="003205B7">
            <w:pPr>
              <w:pStyle w:val="ConsPlusNormal"/>
              <w:jc w:val="right"/>
            </w:pPr>
            <w:r>
              <w:t>5,57</w:t>
            </w:r>
          </w:p>
        </w:tc>
      </w:tr>
      <w:tr w:rsidR="003205B7">
        <w:tc>
          <w:tcPr>
            <w:tcW w:w="4989" w:type="dxa"/>
          </w:tcPr>
          <w:p w:rsidR="003205B7" w:rsidRDefault="003205B7">
            <w:pPr>
              <w:pStyle w:val="ConsPlusNormal"/>
            </w:pPr>
            <w:r>
              <w:t>Котельные (отопление)</w:t>
            </w:r>
          </w:p>
        </w:tc>
        <w:tc>
          <w:tcPr>
            <w:tcW w:w="2310" w:type="dxa"/>
          </w:tcPr>
          <w:p w:rsidR="003205B7" w:rsidRDefault="003205B7">
            <w:pPr>
              <w:pStyle w:val="ConsPlusNormal"/>
              <w:jc w:val="right"/>
            </w:pPr>
            <w:r>
              <w:t>1403,2</w:t>
            </w:r>
          </w:p>
        </w:tc>
        <w:tc>
          <w:tcPr>
            <w:tcW w:w="1980" w:type="dxa"/>
          </w:tcPr>
          <w:p w:rsidR="003205B7" w:rsidRDefault="003205B7">
            <w:pPr>
              <w:pStyle w:val="ConsPlusNormal"/>
              <w:jc w:val="right"/>
            </w:pPr>
            <w:r>
              <w:t>16,44</w:t>
            </w:r>
          </w:p>
        </w:tc>
      </w:tr>
      <w:tr w:rsidR="003205B7">
        <w:tc>
          <w:tcPr>
            <w:tcW w:w="4989" w:type="dxa"/>
          </w:tcPr>
          <w:p w:rsidR="003205B7" w:rsidRDefault="003205B7">
            <w:pPr>
              <w:pStyle w:val="ConsPlusNormal"/>
            </w:pPr>
            <w:r>
              <w:t>Котельные (горячее водоснабжение)</w:t>
            </w:r>
          </w:p>
        </w:tc>
        <w:tc>
          <w:tcPr>
            <w:tcW w:w="2310" w:type="dxa"/>
          </w:tcPr>
          <w:p w:rsidR="003205B7" w:rsidRDefault="003205B7">
            <w:pPr>
              <w:pStyle w:val="ConsPlusNormal"/>
              <w:jc w:val="right"/>
            </w:pPr>
            <w:r>
              <w:t>391,6</w:t>
            </w:r>
          </w:p>
        </w:tc>
        <w:tc>
          <w:tcPr>
            <w:tcW w:w="1980" w:type="dxa"/>
          </w:tcPr>
          <w:p w:rsidR="003205B7" w:rsidRDefault="003205B7">
            <w:pPr>
              <w:pStyle w:val="ConsPlusNormal"/>
              <w:jc w:val="right"/>
            </w:pPr>
            <w:r>
              <w:t>4,59</w:t>
            </w:r>
          </w:p>
        </w:tc>
      </w:tr>
      <w:tr w:rsidR="003205B7">
        <w:tc>
          <w:tcPr>
            <w:tcW w:w="4989" w:type="dxa"/>
          </w:tcPr>
          <w:p w:rsidR="003205B7" w:rsidRDefault="003205B7">
            <w:pPr>
              <w:pStyle w:val="ConsPlusNormal"/>
            </w:pPr>
            <w:r>
              <w:t>Прочие предприятия, организации</w:t>
            </w:r>
          </w:p>
        </w:tc>
        <w:tc>
          <w:tcPr>
            <w:tcW w:w="2310" w:type="dxa"/>
          </w:tcPr>
          <w:p w:rsidR="003205B7" w:rsidRDefault="003205B7">
            <w:pPr>
              <w:pStyle w:val="ConsPlusNormal"/>
              <w:jc w:val="right"/>
            </w:pPr>
            <w:r>
              <w:t>1254,5</w:t>
            </w:r>
          </w:p>
        </w:tc>
        <w:tc>
          <w:tcPr>
            <w:tcW w:w="1980" w:type="dxa"/>
          </w:tcPr>
          <w:p w:rsidR="003205B7" w:rsidRDefault="003205B7">
            <w:pPr>
              <w:pStyle w:val="ConsPlusNormal"/>
              <w:jc w:val="right"/>
            </w:pPr>
            <w:r>
              <w:t>14,69</w:t>
            </w:r>
          </w:p>
        </w:tc>
      </w:tr>
      <w:tr w:rsidR="003205B7">
        <w:tc>
          <w:tcPr>
            <w:tcW w:w="4989" w:type="dxa"/>
          </w:tcPr>
          <w:p w:rsidR="003205B7" w:rsidRDefault="003205B7">
            <w:pPr>
              <w:pStyle w:val="ConsPlusNormal"/>
            </w:pPr>
            <w:r>
              <w:t>Другие водопроводы (</w:t>
            </w:r>
            <w:proofErr w:type="spellStart"/>
            <w:r>
              <w:t>ВодЭко</w:t>
            </w:r>
            <w:proofErr w:type="spellEnd"/>
            <w:r>
              <w:t>)</w:t>
            </w:r>
          </w:p>
        </w:tc>
        <w:tc>
          <w:tcPr>
            <w:tcW w:w="2310" w:type="dxa"/>
          </w:tcPr>
          <w:p w:rsidR="003205B7" w:rsidRDefault="003205B7">
            <w:pPr>
              <w:pStyle w:val="ConsPlusNormal"/>
              <w:jc w:val="right"/>
            </w:pPr>
            <w:r>
              <w:t>129,8</w:t>
            </w:r>
          </w:p>
        </w:tc>
        <w:tc>
          <w:tcPr>
            <w:tcW w:w="1980" w:type="dxa"/>
          </w:tcPr>
          <w:p w:rsidR="003205B7" w:rsidRDefault="003205B7">
            <w:pPr>
              <w:pStyle w:val="ConsPlusNormal"/>
              <w:jc w:val="right"/>
            </w:pPr>
            <w:r>
              <w:t>1,52</w:t>
            </w:r>
          </w:p>
        </w:tc>
      </w:tr>
      <w:tr w:rsidR="003205B7">
        <w:tc>
          <w:tcPr>
            <w:tcW w:w="4989" w:type="dxa"/>
          </w:tcPr>
          <w:p w:rsidR="003205B7" w:rsidRDefault="003205B7">
            <w:pPr>
              <w:pStyle w:val="ConsPlusNormal"/>
            </w:pPr>
            <w:r>
              <w:t>Всего</w:t>
            </w:r>
          </w:p>
        </w:tc>
        <w:tc>
          <w:tcPr>
            <w:tcW w:w="2310" w:type="dxa"/>
          </w:tcPr>
          <w:p w:rsidR="003205B7" w:rsidRDefault="003205B7">
            <w:pPr>
              <w:pStyle w:val="ConsPlusNormal"/>
              <w:jc w:val="right"/>
            </w:pPr>
            <w:r>
              <w:t>8536,3</w:t>
            </w:r>
          </w:p>
        </w:tc>
        <w:tc>
          <w:tcPr>
            <w:tcW w:w="1980" w:type="dxa"/>
          </w:tcPr>
          <w:p w:rsidR="003205B7" w:rsidRDefault="003205B7">
            <w:pPr>
              <w:pStyle w:val="ConsPlusNormal"/>
              <w:jc w:val="right"/>
            </w:pPr>
            <w:r>
              <w:t>100</w:t>
            </w:r>
          </w:p>
        </w:tc>
      </w:tr>
    </w:tbl>
    <w:p w:rsidR="003205B7" w:rsidRDefault="003205B7">
      <w:pPr>
        <w:pStyle w:val="ConsPlusNormal"/>
        <w:jc w:val="both"/>
      </w:pPr>
    </w:p>
    <w:p w:rsidR="003205B7" w:rsidRDefault="003205B7">
      <w:pPr>
        <w:pStyle w:val="ConsPlusNormal"/>
        <w:jc w:val="center"/>
        <w:outlineLvl w:val="5"/>
      </w:pPr>
      <w:r>
        <w:t>Поставка ресурса по приборам учета водопотребления</w:t>
      </w:r>
    </w:p>
    <w:p w:rsidR="003205B7" w:rsidRDefault="003205B7">
      <w:pPr>
        <w:pStyle w:val="ConsPlusNormal"/>
        <w:jc w:val="both"/>
      </w:pPr>
    </w:p>
    <w:p w:rsidR="003205B7" w:rsidRDefault="003205B7">
      <w:pPr>
        <w:sectPr w:rsidR="003205B7">
          <w:pgSz w:w="11905" w:h="16838"/>
          <w:pgMar w:top="1134" w:right="850" w:bottom="1134" w:left="1701" w:header="0" w:footer="0" w:gutter="0"/>
          <w:cols w:space="720"/>
        </w:sectPr>
      </w:pPr>
    </w:p>
    <w:p w:rsidR="003205B7" w:rsidRDefault="003205B7">
      <w:pPr>
        <w:pStyle w:val="ConsPlusNormal"/>
        <w:jc w:val="right"/>
        <w:outlineLvl w:val="6"/>
      </w:pPr>
      <w:r>
        <w:lastRenderedPageBreak/>
        <w:t>Таблица N 13</w:t>
      </w:r>
    </w:p>
    <w:p w:rsidR="003205B7" w:rsidRDefault="003205B7">
      <w:pPr>
        <w:pStyle w:val="ConsPlusNormal"/>
        <w:jc w:val="both"/>
      </w:pPr>
    </w:p>
    <w:p w:rsidR="003205B7" w:rsidRDefault="003205B7">
      <w:pPr>
        <w:pStyle w:val="ConsPlusNormal"/>
        <w:jc w:val="center"/>
      </w:pPr>
      <w:r>
        <w:t>Оснащенность приборами учета</w:t>
      </w:r>
    </w:p>
    <w:p w:rsidR="003205B7" w:rsidRDefault="003205B7">
      <w:pPr>
        <w:pStyle w:val="ConsPlusNormal"/>
        <w:jc w:val="center"/>
      </w:pPr>
      <w:r>
        <w:t>жилого фонда Находкинского городского округа</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25"/>
        <w:gridCol w:w="1815"/>
        <w:gridCol w:w="2640"/>
        <w:gridCol w:w="2805"/>
      </w:tblGrid>
      <w:tr w:rsidR="003205B7">
        <w:tc>
          <w:tcPr>
            <w:tcW w:w="4125" w:type="dxa"/>
          </w:tcPr>
          <w:p w:rsidR="003205B7" w:rsidRDefault="003205B7">
            <w:pPr>
              <w:pStyle w:val="ConsPlusNormal"/>
              <w:jc w:val="center"/>
            </w:pPr>
            <w:r>
              <w:t>Индивидуальные приборы учета (население) в т.ч.:</w:t>
            </w:r>
          </w:p>
        </w:tc>
        <w:tc>
          <w:tcPr>
            <w:tcW w:w="1815" w:type="dxa"/>
          </w:tcPr>
          <w:p w:rsidR="003205B7" w:rsidRDefault="003205B7">
            <w:pPr>
              <w:pStyle w:val="ConsPlusNormal"/>
              <w:jc w:val="center"/>
            </w:pPr>
            <w:r>
              <w:t>Всего лицевых счетов</w:t>
            </w:r>
          </w:p>
        </w:tc>
        <w:tc>
          <w:tcPr>
            <w:tcW w:w="2640" w:type="dxa"/>
          </w:tcPr>
          <w:p w:rsidR="003205B7" w:rsidRDefault="003205B7">
            <w:pPr>
              <w:pStyle w:val="ConsPlusNormal"/>
              <w:jc w:val="center"/>
            </w:pPr>
            <w:r>
              <w:t>В т.ч. с индивидуальными приборами учета</w:t>
            </w:r>
          </w:p>
        </w:tc>
        <w:tc>
          <w:tcPr>
            <w:tcW w:w="2805" w:type="dxa"/>
          </w:tcPr>
          <w:p w:rsidR="003205B7" w:rsidRDefault="003205B7">
            <w:pPr>
              <w:pStyle w:val="ConsPlusNormal"/>
              <w:jc w:val="center"/>
            </w:pPr>
            <w:r>
              <w:t>Обеспеченность приборами учета, %</w:t>
            </w:r>
          </w:p>
        </w:tc>
      </w:tr>
      <w:tr w:rsidR="003205B7">
        <w:tc>
          <w:tcPr>
            <w:tcW w:w="4125" w:type="dxa"/>
          </w:tcPr>
          <w:p w:rsidR="003205B7" w:rsidRDefault="003205B7">
            <w:pPr>
              <w:pStyle w:val="ConsPlusNormal"/>
            </w:pPr>
            <w:r>
              <w:t>многоквартирные дома</w:t>
            </w:r>
          </w:p>
        </w:tc>
        <w:tc>
          <w:tcPr>
            <w:tcW w:w="1815" w:type="dxa"/>
          </w:tcPr>
          <w:p w:rsidR="003205B7" w:rsidRDefault="003205B7">
            <w:pPr>
              <w:pStyle w:val="ConsPlusNormal"/>
              <w:jc w:val="right"/>
            </w:pPr>
            <w:r>
              <w:t>51230</w:t>
            </w:r>
          </w:p>
        </w:tc>
        <w:tc>
          <w:tcPr>
            <w:tcW w:w="2640" w:type="dxa"/>
          </w:tcPr>
          <w:p w:rsidR="003205B7" w:rsidRDefault="003205B7">
            <w:pPr>
              <w:pStyle w:val="ConsPlusNormal"/>
              <w:jc w:val="right"/>
            </w:pPr>
            <w:r>
              <w:t>39535</w:t>
            </w:r>
          </w:p>
        </w:tc>
        <w:tc>
          <w:tcPr>
            <w:tcW w:w="2805" w:type="dxa"/>
          </w:tcPr>
          <w:p w:rsidR="003205B7" w:rsidRDefault="003205B7">
            <w:pPr>
              <w:pStyle w:val="ConsPlusNormal"/>
              <w:jc w:val="right"/>
            </w:pPr>
            <w:r>
              <w:t>77,17</w:t>
            </w:r>
          </w:p>
        </w:tc>
      </w:tr>
      <w:tr w:rsidR="003205B7">
        <w:tc>
          <w:tcPr>
            <w:tcW w:w="4125" w:type="dxa"/>
          </w:tcPr>
          <w:p w:rsidR="003205B7" w:rsidRDefault="003205B7">
            <w:pPr>
              <w:pStyle w:val="ConsPlusNormal"/>
            </w:pPr>
            <w:r>
              <w:t>частный сектор</w:t>
            </w:r>
          </w:p>
        </w:tc>
        <w:tc>
          <w:tcPr>
            <w:tcW w:w="1815" w:type="dxa"/>
          </w:tcPr>
          <w:p w:rsidR="003205B7" w:rsidRDefault="003205B7">
            <w:pPr>
              <w:pStyle w:val="ConsPlusNormal"/>
              <w:jc w:val="right"/>
            </w:pPr>
            <w:r>
              <w:t>2304</w:t>
            </w:r>
          </w:p>
        </w:tc>
        <w:tc>
          <w:tcPr>
            <w:tcW w:w="2640" w:type="dxa"/>
          </w:tcPr>
          <w:p w:rsidR="003205B7" w:rsidRDefault="003205B7">
            <w:pPr>
              <w:pStyle w:val="ConsPlusNormal"/>
              <w:jc w:val="right"/>
            </w:pPr>
            <w:r>
              <w:t>2171</w:t>
            </w:r>
          </w:p>
        </w:tc>
        <w:tc>
          <w:tcPr>
            <w:tcW w:w="2805" w:type="dxa"/>
          </w:tcPr>
          <w:p w:rsidR="003205B7" w:rsidRDefault="003205B7">
            <w:pPr>
              <w:pStyle w:val="ConsPlusNormal"/>
              <w:jc w:val="right"/>
            </w:pPr>
            <w:r>
              <w:t>94,23</w:t>
            </w:r>
          </w:p>
        </w:tc>
      </w:tr>
      <w:tr w:rsidR="003205B7">
        <w:tc>
          <w:tcPr>
            <w:tcW w:w="4125" w:type="dxa"/>
          </w:tcPr>
          <w:p w:rsidR="003205B7" w:rsidRDefault="003205B7">
            <w:pPr>
              <w:pStyle w:val="ConsPlusNormal"/>
            </w:pPr>
            <w:r>
              <w:t>Всего население</w:t>
            </w:r>
          </w:p>
        </w:tc>
        <w:tc>
          <w:tcPr>
            <w:tcW w:w="1815" w:type="dxa"/>
          </w:tcPr>
          <w:p w:rsidR="003205B7" w:rsidRDefault="003205B7">
            <w:pPr>
              <w:pStyle w:val="ConsPlusNormal"/>
              <w:jc w:val="right"/>
            </w:pPr>
            <w:r>
              <w:t>53534</w:t>
            </w:r>
          </w:p>
        </w:tc>
        <w:tc>
          <w:tcPr>
            <w:tcW w:w="2640" w:type="dxa"/>
          </w:tcPr>
          <w:p w:rsidR="003205B7" w:rsidRDefault="003205B7">
            <w:pPr>
              <w:pStyle w:val="ConsPlusNormal"/>
              <w:jc w:val="right"/>
            </w:pPr>
            <w:r>
              <w:t>41706</w:t>
            </w:r>
          </w:p>
        </w:tc>
        <w:tc>
          <w:tcPr>
            <w:tcW w:w="2805" w:type="dxa"/>
          </w:tcPr>
          <w:p w:rsidR="003205B7" w:rsidRDefault="003205B7">
            <w:pPr>
              <w:pStyle w:val="ConsPlusNormal"/>
              <w:jc w:val="right"/>
            </w:pPr>
            <w:r>
              <w:t>77,91</w:t>
            </w:r>
          </w:p>
        </w:tc>
      </w:tr>
      <w:tr w:rsidR="003205B7">
        <w:tc>
          <w:tcPr>
            <w:tcW w:w="4125" w:type="dxa"/>
          </w:tcPr>
          <w:p w:rsidR="003205B7" w:rsidRDefault="003205B7">
            <w:pPr>
              <w:pStyle w:val="ConsPlusNormal"/>
              <w:jc w:val="center"/>
            </w:pPr>
            <w:r>
              <w:t>Общедомовые приборы учета</w:t>
            </w:r>
          </w:p>
        </w:tc>
        <w:tc>
          <w:tcPr>
            <w:tcW w:w="1815" w:type="dxa"/>
          </w:tcPr>
          <w:p w:rsidR="003205B7" w:rsidRDefault="003205B7">
            <w:pPr>
              <w:pStyle w:val="ConsPlusNormal"/>
              <w:jc w:val="center"/>
            </w:pPr>
            <w:r>
              <w:t>Всего домов</w:t>
            </w:r>
          </w:p>
        </w:tc>
        <w:tc>
          <w:tcPr>
            <w:tcW w:w="2640" w:type="dxa"/>
          </w:tcPr>
          <w:p w:rsidR="003205B7" w:rsidRDefault="003205B7">
            <w:pPr>
              <w:pStyle w:val="ConsPlusNormal"/>
              <w:jc w:val="center"/>
            </w:pPr>
            <w:r>
              <w:t>в т.ч. с общедомовыми приборами учета</w:t>
            </w:r>
          </w:p>
        </w:tc>
        <w:tc>
          <w:tcPr>
            <w:tcW w:w="2805" w:type="dxa"/>
          </w:tcPr>
          <w:p w:rsidR="003205B7" w:rsidRDefault="003205B7">
            <w:pPr>
              <w:pStyle w:val="ConsPlusNormal"/>
              <w:jc w:val="center"/>
            </w:pPr>
            <w:r>
              <w:t>обеспеченность приборами учета, %</w:t>
            </w:r>
          </w:p>
        </w:tc>
      </w:tr>
      <w:tr w:rsidR="003205B7">
        <w:tc>
          <w:tcPr>
            <w:tcW w:w="4125" w:type="dxa"/>
          </w:tcPr>
          <w:p w:rsidR="003205B7" w:rsidRDefault="003205B7">
            <w:pPr>
              <w:pStyle w:val="ConsPlusNormal"/>
            </w:pPr>
            <w:r>
              <w:t>многоквартирные дома</w:t>
            </w:r>
          </w:p>
        </w:tc>
        <w:tc>
          <w:tcPr>
            <w:tcW w:w="1815" w:type="dxa"/>
          </w:tcPr>
          <w:p w:rsidR="003205B7" w:rsidRDefault="003205B7">
            <w:pPr>
              <w:pStyle w:val="ConsPlusNormal"/>
              <w:jc w:val="right"/>
            </w:pPr>
            <w:r>
              <w:t>1074</w:t>
            </w:r>
          </w:p>
        </w:tc>
        <w:tc>
          <w:tcPr>
            <w:tcW w:w="2640" w:type="dxa"/>
          </w:tcPr>
          <w:p w:rsidR="003205B7" w:rsidRDefault="003205B7">
            <w:pPr>
              <w:pStyle w:val="ConsPlusNormal"/>
              <w:jc w:val="right"/>
            </w:pPr>
            <w:r>
              <w:t>509</w:t>
            </w:r>
          </w:p>
        </w:tc>
        <w:tc>
          <w:tcPr>
            <w:tcW w:w="2805" w:type="dxa"/>
          </w:tcPr>
          <w:p w:rsidR="003205B7" w:rsidRDefault="003205B7">
            <w:pPr>
              <w:pStyle w:val="ConsPlusNormal"/>
              <w:jc w:val="right"/>
            </w:pPr>
            <w:r>
              <w:t>47,39</w:t>
            </w:r>
          </w:p>
        </w:tc>
      </w:tr>
      <w:tr w:rsidR="003205B7">
        <w:tc>
          <w:tcPr>
            <w:tcW w:w="4125" w:type="dxa"/>
          </w:tcPr>
          <w:p w:rsidR="003205B7" w:rsidRDefault="003205B7">
            <w:pPr>
              <w:pStyle w:val="ConsPlusNormal"/>
            </w:pPr>
            <w:r>
              <w:t>частный сектор</w:t>
            </w:r>
          </w:p>
        </w:tc>
        <w:tc>
          <w:tcPr>
            <w:tcW w:w="1815" w:type="dxa"/>
          </w:tcPr>
          <w:p w:rsidR="003205B7" w:rsidRDefault="003205B7">
            <w:pPr>
              <w:pStyle w:val="ConsPlusNormal"/>
              <w:jc w:val="right"/>
            </w:pPr>
            <w:r>
              <w:t>2724</w:t>
            </w:r>
          </w:p>
        </w:tc>
        <w:tc>
          <w:tcPr>
            <w:tcW w:w="2640" w:type="dxa"/>
          </w:tcPr>
          <w:p w:rsidR="003205B7" w:rsidRDefault="003205B7">
            <w:pPr>
              <w:pStyle w:val="ConsPlusNormal"/>
              <w:jc w:val="right"/>
            </w:pPr>
            <w:r>
              <w:t>2171</w:t>
            </w:r>
          </w:p>
        </w:tc>
        <w:tc>
          <w:tcPr>
            <w:tcW w:w="2805" w:type="dxa"/>
          </w:tcPr>
          <w:p w:rsidR="003205B7" w:rsidRDefault="003205B7">
            <w:pPr>
              <w:pStyle w:val="ConsPlusNormal"/>
              <w:jc w:val="right"/>
            </w:pPr>
            <w:r>
              <w:t>79,70</w:t>
            </w:r>
          </w:p>
        </w:tc>
      </w:tr>
      <w:tr w:rsidR="003205B7">
        <w:tc>
          <w:tcPr>
            <w:tcW w:w="4125" w:type="dxa"/>
          </w:tcPr>
          <w:p w:rsidR="003205B7" w:rsidRDefault="003205B7">
            <w:pPr>
              <w:pStyle w:val="ConsPlusNormal"/>
            </w:pPr>
            <w:r>
              <w:t>Всего по общедомовым приборам учета</w:t>
            </w:r>
          </w:p>
        </w:tc>
        <w:tc>
          <w:tcPr>
            <w:tcW w:w="1815" w:type="dxa"/>
          </w:tcPr>
          <w:p w:rsidR="003205B7" w:rsidRDefault="003205B7">
            <w:pPr>
              <w:pStyle w:val="ConsPlusNormal"/>
              <w:jc w:val="right"/>
            </w:pPr>
            <w:r>
              <w:t>3798</w:t>
            </w:r>
          </w:p>
        </w:tc>
        <w:tc>
          <w:tcPr>
            <w:tcW w:w="2640" w:type="dxa"/>
          </w:tcPr>
          <w:p w:rsidR="003205B7" w:rsidRDefault="003205B7">
            <w:pPr>
              <w:pStyle w:val="ConsPlusNormal"/>
              <w:jc w:val="right"/>
            </w:pPr>
            <w:r>
              <w:t>2680</w:t>
            </w:r>
          </w:p>
        </w:tc>
        <w:tc>
          <w:tcPr>
            <w:tcW w:w="2805" w:type="dxa"/>
          </w:tcPr>
          <w:p w:rsidR="003205B7" w:rsidRDefault="003205B7">
            <w:pPr>
              <w:pStyle w:val="ConsPlusNormal"/>
              <w:jc w:val="right"/>
            </w:pPr>
            <w:r>
              <w:t>70,56</w:t>
            </w:r>
          </w:p>
        </w:tc>
      </w:tr>
      <w:tr w:rsidR="003205B7">
        <w:tc>
          <w:tcPr>
            <w:tcW w:w="4125" w:type="dxa"/>
          </w:tcPr>
          <w:p w:rsidR="003205B7" w:rsidRDefault="003205B7">
            <w:pPr>
              <w:pStyle w:val="ConsPlusNormal"/>
              <w:jc w:val="center"/>
            </w:pPr>
            <w:r>
              <w:t>Прочие абоненты</w:t>
            </w:r>
          </w:p>
        </w:tc>
        <w:tc>
          <w:tcPr>
            <w:tcW w:w="1815" w:type="dxa"/>
          </w:tcPr>
          <w:p w:rsidR="003205B7" w:rsidRDefault="003205B7">
            <w:pPr>
              <w:pStyle w:val="ConsPlusNormal"/>
              <w:jc w:val="center"/>
            </w:pPr>
            <w:r>
              <w:t>Всего абонентов</w:t>
            </w:r>
          </w:p>
        </w:tc>
        <w:tc>
          <w:tcPr>
            <w:tcW w:w="2640" w:type="dxa"/>
          </w:tcPr>
          <w:p w:rsidR="003205B7" w:rsidRDefault="003205B7">
            <w:pPr>
              <w:pStyle w:val="ConsPlusNormal"/>
              <w:jc w:val="center"/>
            </w:pPr>
            <w:r>
              <w:t>в т.ч. с приборами учета</w:t>
            </w:r>
          </w:p>
        </w:tc>
        <w:tc>
          <w:tcPr>
            <w:tcW w:w="2805" w:type="dxa"/>
          </w:tcPr>
          <w:p w:rsidR="003205B7" w:rsidRDefault="003205B7">
            <w:pPr>
              <w:pStyle w:val="ConsPlusNormal"/>
              <w:jc w:val="center"/>
            </w:pPr>
            <w:r>
              <w:t>обеспеченность приборами учета, %</w:t>
            </w:r>
          </w:p>
        </w:tc>
      </w:tr>
      <w:tr w:rsidR="003205B7">
        <w:tc>
          <w:tcPr>
            <w:tcW w:w="4125" w:type="dxa"/>
          </w:tcPr>
          <w:p w:rsidR="003205B7" w:rsidRDefault="003205B7">
            <w:pPr>
              <w:pStyle w:val="ConsPlusNormal"/>
              <w:jc w:val="both"/>
            </w:pPr>
            <w:r>
              <w:t>Предприятия, организации</w:t>
            </w:r>
          </w:p>
        </w:tc>
        <w:tc>
          <w:tcPr>
            <w:tcW w:w="1815" w:type="dxa"/>
          </w:tcPr>
          <w:p w:rsidR="003205B7" w:rsidRDefault="003205B7">
            <w:pPr>
              <w:pStyle w:val="ConsPlusNormal"/>
              <w:jc w:val="right"/>
            </w:pPr>
            <w:r>
              <w:t>1400</w:t>
            </w:r>
          </w:p>
        </w:tc>
        <w:tc>
          <w:tcPr>
            <w:tcW w:w="2640" w:type="dxa"/>
          </w:tcPr>
          <w:p w:rsidR="003205B7" w:rsidRDefault="003205B7">
            <w:pPr>
              <w:pStyle w:val="ConsPlusNormal"/>
              <w:jc w:val="right"/>
            </w:pPr>
            <w:r>
              <w:t>1400</w:t>
            </w:r>
          </w:p>
        </w:tc>
        <w:tc>
          <w:tcPr>
            <w:tcW w:w="2805" w:type="dxa"/>
          </w:tcPr>
          <w:p w:rsidR="003205B7" w:rsidRDefault="003205B7">
            <w:pPr>
              <w:pStyle w:val="ConsPlusNormal"/>
              <w:jc w:val="right"/>
            </w:pPr>
            <w:r>
              <w:t>100,00</w:t>
            </w:r>
          </w:p>
        </w:tc>
      </w:tr>
    </w:tbl>
    <w:p w:rsidR="003205B7" w:rsidRDefault="003205B7">
      <w:pPr>
        <w:sectPr w:rsidR="003205B7">
          <w:pgSz w:w="16838" w:h="11905" w:orient="landscape"/>
          <w:pgMar w:top="1701" w:right="1134" w:bottom="850" w:left="1134" w:header="0" w:footer="0" w:gutter="0"/>
          <w:cols w:space="720"/>
        </w:sectPr>
      </w:pPr>
    </w:p>
    <w:p w:rsidR="003205B7" w:rsidRDefault="003205B7">
      <w:pPr>
        <w:pStyle w:val="ConsPlusNormal"/>
        <w:jc w:val="both"/>
      </w:pPr>
    </w:p>
    <w:p w:rsidR="003205B7" w:rsidRDefault="003205B7">
      <w:pPr>
        <w:pStyle w:val="ConsPlusNormal"/>
        <w:jc w:val="center"/>
        <w:outlineLvl w:val="5"/>
      </w:pPr>
      <w:r>
        <w:t xml:space="preserve">Водоснабжение микрорайонов </w:t>
      </w:r>
      <w:proofErr w:type="gramStart"/>
      <w:r>
        <w:t>Южно-Морской</w:t>
      </w:r>
      <w:proofErr w:type="gramEnd"/>
      <w:r>
        <w:t xml:space="preserve"> и Ливадия</w:t>
      </w:r>
    </w:p>
    <w:p w:rsidR="003205B7" w:rsidRDefault="003205B7">
      <w:pPr>
        <w:pStyle w:val="ConsPlusNormal"/>
        <w:jc w:val="both"/>
      </w:pPr>
    </w:p>
    <w:p w:rsidR="003205B7" w:rsidRDefault="003205B7">
      <w:pPr>
        <w:pStyle w:val="ConsPlusNormal"/>
        <w:ind w:firstLine="540"/>
        <w:jc w:val="both"/>
      </w:pPr>
      <w:r>
        <w:t>Источником водоснабжения микрорайонов Южно-Морской и Ливадия является галерейный водозабор "</w:t>
      </w:r>
      <w:proofErr w:type="spellStart"/>
      <w:r>
        <w:t>Душкинский</w:t>
      </w:r>
      <w:proofErr w:type="spellEnd"/>
      <w:r>
        <w:t xml:space="preserve">", находящийся в междуречье рек Волчанка и Падь </w:t>
      </w:r>
      <w:proofErr w:type="spellStart"/>
      <w:r>
        <w:t>Шушарина</w:t>
      </w:r>
      <w:proofErr w:type="spellEnd"/>
      <w:r>
        <w:t>.</w:t>
      </w:r>
    </w:p>
    <w:p w:rsidR="003205B7" w:rsidRDefault="003205B7">
      <w:pPr>
        <w:pStyle w:val="ConsPlusNormal"/>
        <w:jc w:val="both"/>
      </w:pPr>
    </w:p>
    <w:p w:rsidR="003205B7" w:rsidRDefault="003205B7">
      <w:pPr>
        <w:pStyle w:val="ConsPlusNormal"/>
        <w:jc w:val="center"/>
        <w:outlineLvl w:val="6"/>
      </w:pPr>
      <w:r>
        <w:t>Характеристика систем водоснабжения микрорайонов</w:t>
      </w:r>
    </w:p>
    <w:p w:rsidR="003205B7" w:rsidRDefault="003205B7">
      <w:pPr>
        <w:pStyle w:val="ConsPlusNormal"/>
        <w:jc w:val="center"/>
      </w:pPr>
      <w:proofErr w:type="gramStart"/>
      <w:r>
        <w:t>Южно-Морской</w:t>
      </w:r>
      <w:proofErr w:type="gramEnd"/>
      <w:r>
        <w:t xml:space="preserve"> и Ливадия</w:t>
      </w:r>
    </w:p>
    <w:p w:rsidR="003205B7" w:rsidRDefault="003205B7">
      <w:pPr>
        <w:pStyle w:val="ConsPlusNormal"/>
        <w:jc w:val="both"/>
      </w:pPr>
    </w:p>
    <w:p w:rsidR="003205B7" w:rsidRDefault="003205B7">
      <w:pPr>
        <w:pStyle w:val="ConsPlusNormal"/>
        <w:jc w:val="right"/>
        <w:outlineLvl w:val="7"/>
      </w:pPr>
      <w:r>
        <w:t>Таблица N 14</w:t>
      </w:r>
    </w:p>
    <w:p w:rsidR="003205B7" w:rsidRDefault="003205B7">
      <w:pPr>
        <w:pStyle w:val="ConsPlusNormal"/>
        <w:jc w:val="both"/>
      </w:pPr>
    </w:p>
    <w:p w:rsidR="003205B7" w:rsidRDefault="003205B7">
      <w:pPr>
        <w:pStyle w:val="ConsPlusNormal"/>
        <w:jc w:val="center"/>
      </w:pPr>
      <w:r>
        <w:t>Наличие водопроводных сооружений</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60"/>
        <w:gridCol w:w="1815"/>
      </w:tblGrid>
      <w:tr w:rsidR="003205B7">
        <w:tc>
          <w:tcPr>
            <w:tcW w:w="6860" w:type="dxa"/>
          </w:tcPr>
          <w:p w:rsidR="003205B7" w:rsidRDefault="003205B7">
            <w:pPr>
              <w:pStyle w:val="ConsPlusNormal"/>
              <w:jc w:val="center"/>
            </w:pPr>
            <w:r>
              <w:t>Показатели</w:t>
            </w:r>
          </w:p>
        </w:tc>
        <w:tc>
          <w:tcPr>
            <w:tcW w:w="1815" w:type="dxa"/>
          </w:tcPr>
          <w:p w:rsidR="003205B7" w:rsidRDefault="003205B7">
            <w:pPr>
              <w:pStyle w:val="ConsPlusNormal"/>
              <w:jc w:val="center"/>
            </w:pPr>
            <w:r>
              <w:t>Всего</w:t>
            </w:r>
          </w:p>
        </w:tc>
      </w:tr>
      <w:tr w:rsidR="003205B7">
        <w:tc>
          <w:tcPr>
            <w:tcW w:w="6860" w:type="dxa"/>
          </w:tcPr>
          <w:p w:rsidR="003205B7" w:rsidRDefault="003205B7">
            <w:pPr>
              <w:pStyle w:val="ConsPlusNormal"/>
            </w:pPr>
            <w:r>
              <w:t>Число водопроводов и отдельных сетей, всего</w:t>
            </w:r>
          </w:p>
        </w:tc>
        <w:tc>
          <w:tcPr>
            <w:tcW w:w="1815" w:type="dxa"/>
          </w:tcPr>
          <w:p w:rsidR="003205B7" w:rsidRDefault="003205B7">
            <w:pPr>
              <w:pStyle w:val="ConsPlusNormal"/>
              <w:jc w:val="right"/>
            </w:pPr>
            <w:r>
              <w:t>15</w:t>
            </w:r>
          </w:p>
        </w:tc>
      </w:tr>
      <w:tr w:rsidR="003205B7">
        <w:tc>
          <w:tcPr>
            <w:tcW w:w="6860" w:type="dxa"/>
          </w:tcPr>
          <w:p w:rsidR="003205B7" w:rsidRDefault="003205B7">
            <w:pPr>
              <w:pStyle w:val="ConsPlusNormal"/>
            </w:pPr>
            <w:r>
              <w:t>Из них: отдельных водопроводных сетей, единиц</w:t>
            </w:r>
          </w:p>
        </w:tc>
        <w:tc>
          <w:tcPr>
            <w:tcW w:w="1815" w:type="dxa"/>
          </w:tcPr>
          <w:p w:rsidR="003205B7" w:rsidRDefault="003205B7">
            <w:pPr>
              <w:pStyle w:val="ConsPlusNormal"/>
              <w:jc w:val="right"/>
            </w:pPr>
            <w:r>
              <w:t>3</w:t>
            </w:r>
          </w:p>
        </w:tc>
      </w:tr>
      <w:tr w:rsidR="003205B7">
        <w:tc>
          <w:tcPr>
            <w:tcW w:w="6860" w:type="dxa"/>
          </w:tcPr>
          <w:p w:rsidR="003205B7" w:rsidRDefault="003205B7">
            <w:pPr>
              <w:pStyle w:val="ConsPlusNormal"/>
            </w:pPr>
            <w:r>
              <w:t xml:space="preserve">Число уличных </w:t>
            </w:r>
            <w:proofErr w:type="spellStart"/>
            <w:r>
              <w:t>водоразборов</w:t>
            </w:r>
            <w:proofErr w:type="spellEnd"/>
            <w:r>
              <w:t>, единиц</w:t>
            </w:r>
          </w:p>
        </w:tc>
        <w:tc>
          <w:tcPr>
            <w:tcW w:w="1815" w:type="dxa"/>
          </w:tcPr>
          <w:p w:rsidR="003205B7" w:rsidRDefault="003205B7">
            <w:pPr>
              <w:pStyle w:val="ConsPlusNormal"/>
              <w:jc w:val="right"/>
            </w:pPr>
            <w:r>
              <w:t>12</w:t>
            </w:r>
          </w:p>
        </w:tc>
      </w:tr>
      <w:tr w:rsidR="003205B7">
        <w:tc>
          <w:tcPr>
            <w:tcW w:w="6860" w:type="dxa"/>
          </w:tcPr>
          <w:p w:rsidR="003205B7" w:rsidRDefault="003205B7">
            <w:pPr>
              <w:pStyle w:val="ConsPlusNormal"/>
            </w:pPr>
            <w:r>
              <w:t>Число насосных станций 1-го подъема, единиц</w:t>
            </w:r>
          </w:p>
        </w:tc>
        <w:tc>
          <w:tcPr>
            <w:tcW w:w="1815" w:type="dxa"/>
          </w:tcPr>
          <w:p w:rsidR="003205B7" w:rsidRDefault="003205B7">
            <w:pPr>
              <w:pStyle w:val="ConsPlusNormal"/>
              <w:jc w:val="right"/>
            </w:pPr>
            <w:r>
              <w:t>2</w:t>
            </w:r>
          </w:p>
        </w:tc>
      </w:tr>
      <w:tr w:rsidR="003205B7">
        <w:tc>
          <w:tcPr>
            <w:tcW w:w="6860" w:type="dxa"/>
          </w:tcPr>
          <w:p w:rsidR="003205B7" w:rsidRDefault="003205B7">
            <w:pPr>
              <w:pStyle w:val="ConsPlusNormal"/>
            </w:pPr>
            <w:r>
              <w:t>Число насосных станций 2-го и 3-го подъема, единиц</w:t>
            </w:r>
          </w:p>
        </w:tc>
        <w:tc>
          <w:tcPr>
            <w:tcW w:w="1815" w:type="dxa"/>
          </w:tcPr>
          <w:p w:rsidR="003205B7" w:rsidRDefault="003205B7">
            <w:pPr>
              <w:pStyle w:val="ConsPlusNormal"/>
              <w:jc w:val="right"/>
            </w:pPr>
            <w:r>
              <w:t>-</w:t>
            </w:r>
          </w:p>
        </w:tc>
      </w:tr>
      <w:tr w:rsidR="003205B7">
        <w:tc>
          <w:tcPr>
            <w:tcW w:w="6860" w:type="dxa"/>
          </w:tcPr>
          <w:p w:rsidR="003205B7" w:rsidRDefault="003205B7">
            <w:pPr>
              <w:pStyle w:val="ConsPlusNormal"/>
            </w:pPr>
            <w:r>
              <w:t>Установленная производственная мощность тыс. куб. м/сутки</w:t>
            </w:r>
          </w:p>
        </w:tc>
        <w:tc>
          <w:tcPr>
            <w:tcW w:w="1815" w:type="dxa"/>
          </w:tcPr>
          <w:p w:rsidR="003205B7" w:rsidRDefault="003205B7">
            <w:pPr>
              <w:pStyle w:val="ConsPlusNormal"/>
            </w:pPr>
          </w:p>
        </w:tc>
      </w:tr>
      <w:tr w:rsidR="003205B7">
        <w:tc>
          <w:tcPr>
            <w:tcW w:w="6860" w:type="dxa"/>
          </w:tcPr>
          <w:p w:rsidR="003205B7" w:rsidRDefault="003205B7">
            <w:pPr>
              <w:pStyle w:val="ConsPlusNormal"/>
            </w:pPr>
            <w:r>
              <w:t>насосных станций 1-го подъема</w:t>
            </w:r>
          </w:p>
        </w:tc>
        <w:tc>
          <w:tcPr>
            <w:tcW w:w="1815" w:type="dxa"/>
          </w:tcPr>
          <w:p w:rsidR="003205B7" w:rsidRDefault="003205B7">
            <w:pPr>
              <w:pStyle w:val="ConsPlusNormal"/>
              <w:jc w:val="right"/>
            </w:pPr>
            <w:r>
              <w:t>7200/288</w:t>
            </w:r>
          </w:p>
        </w:tc>
      </w:tr>
      <w:tr w:rsidR="003205B7">
        <w:tc>
          <w:tcPr>
            <w:tcW w:w="6860" w:type="dxa"/>
          </w:tcPr>
          <w:p w:rsidR="003205B7" w:rsidRDefault="003205B7">
            <w:pPr>
              <w:pStyle w:val="ConsPlusNormal"/>
            </w:pPr>
            <w:r>
              <w:t>насосных станций 2-го подъема</w:t>
            </w:r>
          </w:p>
        </w:tc>
        <w:tc>
          <w:tcPr>
            <w:tcW w:w="1815" w:type="dxa"/>
          </w:tcPr>
          <w:p w:rsidR="003205B7" w:rsidRDefault="003205B7">
            <w:pPr>
              <w:pStyle w:val="ConsPlusNormal"/>
              <w:jc w:val="right"/>
            </w:pPr>
            <w:r>
              <w:t>-</w:t>
            </w:r>
          </w:p>
        </w:tc>
      </w:tr>
      <w:tr w:rsidR="003205B7">
        <w:tc>
          <w:tcPr>
            <w:tcW w:w="6860" w:type="dxa"/>
          </w:tcPr>
          <w:p w:rsidR="003205B7" w:rsidRDefault="003205B7">
            <w:pPr>
              <w:pStyle w:val="ConsPlusNormal"/>
            </w:pPr>
            <w:r>
              <w:t>Очистных сооружений</w:t>
            </w:r>
          </w:p>
        </w:tc>
        <w:tc>
          <w:tcPr>
            <w:tcW w:w="1815" w:type="dxa"/>
          </w:tcPr>
          <w:p w:rsidR="003205B7" w:rsidRDefault="003205B7">
            <w:pPr>
              <w:pStyle w:val="ConsPlusNormal"/>
              <w:jc w:val="right"/>
            </w:pPr>
            <w:r>
              <w:t>-</w:t>
            </w:r>
          </w:p>
        </w:tc>
      </w:tr>
      <w:tr w:rsidR="003205B7">
        <w:tc>
          <w:tcPr>
            <w:tcW w:w="6860" w:type="dxa"/>
          </w:tcPr>
          <w:p w:rsidR="003205B7" w:rsidRDefault="003205B7">
            <w:pPr>
              <w:pStyle w:val="ConsPlusNormal"/>
            </w:pPr>
            <w:r>
              <w:t>Водопровода</w:t>
            </w:r>
          </w:p>
        </w:tc>
        <w:tc>
          <w:tcPr>
            <w:tcW w:w="1815" w:type="dxa"/>
          </w:tcPr>
          <w:p w:rsidR="003205B7" w:rsidRDefault="003205B7">
            <w:pPr>
              <w:pStyle w:val="ConsPlusNormal"/>
              <w:jc w:val="right"/>
            </w:pPr>
            <w:r>
              <w:t>3600/144</w:t>
            </w:r>
          </w:p>
        </w:tc>
      </w:tr>
    </w:tbl>
    <w:p w:rsidR="003205B7" w:rsidRDefault="003205B7">
      <w:pPr>
        <w:pStyle w:val="ConsPlusNormal"/>
        <w:jc w:val="both"/>
      </w:pPr>
    </w:p>
    <w:p w:rsidR="003205B7" w:rsidRDefault="003205B7">
      <w:pPr>
        <w:pStyle w:val="ConsPlusNormal"/>
        <w:jc w:val="right"/>
        <w:outlineLvl w:val="7"/>
      </w:pPr>
      <w:r>
        <w:t>Таблица N 15</w:t>
      </w:r>
    </w:p>
    <w:p w:rsidR="003205B7" w:rsidRDefault="003205B7">
      <w:pPr>
        <w:pStyle w:val="ConsPlusNormal"/>
        <w:jc w:val="both"/>
      </w:pPr>
    </w:p>
    <w:p w:rsidR="003205B7" w:rsidRDefault="003205B7">
      <w:pPr>
        <w:pStyle w:val="ConsPlusNormal"/>
        <w:jc w:val="center"/>
      </w:pPr>
      <w:r>
        <w:t>Протяжение водопроводных сетей</w:t>
      </w:r>
    </w:p>
    <w:p w:rsidR="003205B7" w:rsidRDefault="003205B7">
      <w:pPr>
        <w:pStyle w:val="ConsPlusNormal"/>
        <w:jc w:val="center"/>
      </w:pPr>
      <w:r>
        <w:t>в однотрубном исполнении по состоянию на 01.01.2012</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63"/>
        <w:gridCol w:w="1815"/>
        <w:gridCol w:w="1020"/>
      </w:tblGrid>
      <w:tr w:rsidR="003205B7">
        <w:tc>
          <w:tcPr>
            <w:tcW w:w="6463" w:type="dxa"/>
          </w:tcPr>
          <w:p w:rsidR="003205B7" w:rsidRDefault="003205B7">
            <w:pPr>
              <w:pStyle w:val="ConsPlusNormal"/>
              <w:jc w:val="center"/>
            </w:pPr>
            <w:r>
              <w:t>Показатели</w:t>
            </w:r>
          </w:p>
        </w:tc>
        <w:tc>
          <w:tcPr>
            <w:tcW w:w="1815" w:type="dxa"/>
          </w:tcPr>
          <w:p w:rsidR="003205B7" w:rsidRDefault="003205B7">
            <w:pPr>
              <w:pStyle w:val="ConsPlusNormal"/>
              <w:jc w:val="center"/>
            </w:pPr>
            <w:r>
              <w:t>Ед. измерения</w:t>
            </w:r>
          </w:p>
        </w:tc>
        <w:tc>
          <w:tcPr>
            <w:tcW w:w="1020" w:type="dxa"/>
          </w:tcPr>
          <w:p w:rsidR="003205B7" w:rsidRDefault="003205B7">
            <w:pPr>
              <w:pStyle w:val="ConsPlusNormal"/>
              <w:jc w:val="center"/>
            </w:pPr>
            <w:r>
              <w:t>Всего</w:t>
            </w:r>
          </w:p>
        </w:tc>
      </w:tr>
      <w:tr w:rsidR="003205B7">
        <w:tc>
          <w:tcPr>
            <w:tcW w:w="6463" w:type="dxa"/>
          </w:tcPr>
          <w:p w:rsidR="003205B7" w:rsidRDefault="003205B7">
            <w:pPr>
              <w:pStyle w:val="ConsPlusNormal"/>
            </w:pPr>
            <w:r>
              <w:t>Протяженность водопроводных сетей</w:t>
            </w:r>
          </w:p>
        </w:tc>
        <w:tc>
          <w:tcPr>
            <w:tcW w:w="1815" w:type="dxa"/>
          </w:tcPr>
          <w:p w:rsidR="003205B7" w:rsidRDefault="003205B7">
            <w:pPr>
              <w:pStyle w:val="ConsPlusNormal"/>
              <w:jc w:val="center"/>
            </w:pPr>
            <w:r>
              <w:t>км</w:t>
            </w:r>
          </w:p>
        </w:tc>
        <w:tc>
          <w:tcPr>
            <w:tcW w:w="1020" w:type="dxa"/>
          </w:tcPr>
          <w:p w:rsidR="003205B7" w:rsidRDefault="003205B7">
            <w:pPr>
              <w:pStyle w:val="ConsPlusNormal"/>
              <w:jc w:val="right"/>
            </w:pPr>
            <w:r>
              <w:t>61,70</w:t>
            </w:r>
          </w:p>
        </w:tc>
      </w:tr>
      <w:tr w:rsidR="003205B7">
        <w:tc>
          <w:tcPr>
            <w:tcW w:w="6463" w:type="dxa"/>
          </w:tcPr>
          <w:p w:rsidR="003205B7" w:rsidRDefault="003205B7">
            <w:pPr>
              <w:pStyle w:val="ConsPlusNormal"/>
            </w:pPr>
            <w:r>
              <w:t>Одиночное протяжение водопроводов</w:t>
            </w:r>
          </w:p>
        </w:tc>
        <w:tc>
          <w:tcPr>
            <w:tcW w:w="1815" w:type="dxa"/>
          </w:tcPr>
          <w:p w:rsidR="003205B7" w:rsidRDefault="003205B7">
            <w:pPr>
              <w:pStyle w:val="ConsPlusNormal"/>
              <w:jc w:val="center"/>
            </w:pPr>
            <w:r>
              <w:t>км</w:t>
            </w:r>
          </w:p>
        </w:tc>
        <w:tc>
          <w:tcPr>
            <w:tcW w:w="1020" w:type="dxa"/>
          </w:tcPr>
          <w:p w:rsidR="003205B7" w:rsidRDefault="003205B7">
            <w:pPr>
              <w:pStyle w:val="ConsPlusNormal"/>
              <w:jc w:val="right"/>
            </w:pPr>
            <w:r>
              <w:t>17,1</w:t>
            </w:r>
          </w:p>
        </w:tc>
      </w:tr>
      <w:tr w:rsidR="003205B7">
        <w:tc>
          <w:tcPr>
            <w:tcW w:w="6463" w:type="dxa"/>
          </w:tcPr>
          <w:p w:rsidR="003205B7" w:rsidRDefault="003205B7">
            <w:pPr>
              <w:pStyle w:val="ConsPlusNormal"/>
            </w:pPr>
            <w:r>
              <w:t xml:space="preserve">В том числе </w:t>
            </w:r>
            <w:proofErr w:type="gramStart"/>
            <w:r>
              <w:t>нуждающихся</w:t>
            </w:r>
            <w:proofErr w:type="gramEnd"/>
            <w:r>
              <w:t xml:space="preserve"> в замене</w:t>
            </w:r>
          </w:p>
        </w:tc>
        <w:tc>
          <w:tcPr>
            <w:tcW w:w="1815" w:type="dxa"/>
          </w:tcPr>
          <w:p w:rsidR="003205B7" w:rsidRDefault="003205B7">
            <w:pPr>
              <w:pStyle w:val="ConsPlusNormal"/>
              <w:jc w:val="center"/>
            </w:pPr>
            <w:r>
              <w:t>км</w:t>
            </w:r>
          </w:p>
        </w:tc>
        <w:tc>
          <w:tcPr>
            <w:tcW w:w="1020" w:type="dxa"/>
          </w:tcPr>
          <w:p w:rsidR="003205B7" w:rsidRDefault="003205B7">
            <w:pPr>
              <w:pStyle w:val="ConsPlusNormal"/>
              <w:jc w:val="right"/>
            </w:pPr>
            <w:r>
              <w:t>12,0</w:t>
            </w:r>
          </w:p>
        </w:tc>
      </w:tr>
      <w:tr w:rsidR="003205B7">
        <w:tc>
          <w:tcPr>
            <w:tcW w:w="6463" w:type="dxa"/>
          </w:tcPr>
          <w:p w:rsidR="003205B7" w:rsidRDefault="003205B7">
            <w:pPr>
              <w:pStyle w:val="ConsPlusNormal"/>
            </w:pPr>
            <w:r>
              <w:t>Удельный вес водопроводов нуждающихся в замене, в общем протяжении сети</w:t>
            </w:r>
          </w:p>
        </w:tc>
        <w:tc>
          <w:tcPr>
            <w:tcW w:w="1815" w:type="dxa"/>
          </w:tcPr>
          <w:p w:rsidR="003205B7" w:rsidRDefault="003205B7">
            <w:pPr>
              <w:pStyle w:val="ConsPlusNormal"/>
              <w:jc w:val="center"/>
            </w:pPr>
            <w:r>
              <w:t>%</w:t>
            </w:r>
          </w:p>
        </w:tc>
        <w:tc>
          <w:tcPr>
            <w:tcW w:w="1020" w:type="dxa"/>
          </w:tcPr>
          <w:p w:rsidR="003205B7" w:rsidRDefault="003205B7">
            <w:pPr>
              <w:pStyle w:val="ConsPlusNormal"/>
              <w:jc w:val="right"/>
            </w:pPr>
            <w:r>
              <w:t>70,6</w:t>
            </w:r>
          </w:p>
        </w:tc>
      </w:tr>
      <w:tr w:rsidR="003205B7">
        <w:tc>
          <w:tcPr>
            <w:tcW w:w="6463" w:type="dxa"/>
          </w:tcPr>
          <w:p w:rsidR="003205B7" w:rsidRDefault="003205B7">
            <w:pPr>
              <w:pStyle w:val="ConsPlusNormal"/>
            </w:pPr>
            <w:r>
              <w:t>Одиночное протяжение уличной водопроводной сети</w:t>
            </w:r>
          </w:p>
        </w:tc>
        <w:tc>
          <w:tcPr>
            <w:tcW w:w="1815" w:type="dxa"/>
          </w:tcPr>
          <w:p w:rsidR="003205B7" w:rsidRDefault="003205B7">
            <w:pPr>
              <w:pStyle w:val="ConsPlusNormal"/>
              <w:jc w:val="center"/>
            </w:pPr>
            <w:r>
              <w:t>км</w:t>
            </w:r>
          </w:p>
        </w:tc>
        <w:tc>
          <w:tcPr>
            <w:tcW w:w="1020" w:type="dxa"/>
          </w:tcPr>
          <w:p w:rsidR="003205B7" w:rsidRDefault="003205B7">
            <w:pPr>
              <w:pStyle w:val="ConsPlusNormal"/>
              <w:jc w:val="right"/>
            </w:pPr>
            <w:r>
              <w:t>28,3</w:t>
            </w:r>
          </w:p>
        </w:tc>
      </w:tr>
      <w:tr w:rsidR="003205B7">
        <w:tc>
          <w:tcPr>
            <w:tcW w:w="6463" w:type="dxa"/>
          </w:tcPr>
          <w:p w:rsidR="003205B7" w:rsidRDefault="003205B7">
            <w:pPr>
              <w:pStyle w:val="ConsPlusNormal"/>
            </w:pPr>
            <w:proofErr w:type="gramStart"/>
            <w:r>
              <w:t>В том числе нуждающейся в замене</w:t>
            </w:r>
            <w:proofErr w:type="gramEnd"/>
          </w:p>
        </w:tc>
        <w:tc>
          <w:tcPr>
            <w:tcW w:w="1815" w:type="dxa"/>
          </w:tcPr>
          <w:p w:rsidR="003205B7" w:rsidRDefault="003205B7">
            <w:pPr>
              <w:pStyle w:val="ConsPlusNormal"/>
              <w:jc w:val="center"/>
            </w:pPr>
            <w:r>
              <w:t>км</w:t>
            </w:r>
          </w:p>
        </w:tc>
        <w:tc>
          <w:tcPr>
            <w:tcW w:w="1020" w:type="dxa"/>
          </w:tcPr>
          <w:p w:rsidR="003205B7" w:rsidRDefault="003205B7">
            <w:pPr>
              <w:pStyle w:val="ConsPlusNormal"/>
              <w:jc w:val="right"/>
            </w:pPr>
            <w:r>
              <w:t>20,1</w:t>
            </w:r>
          </w:p>
        </w:tc>
      </w:tr>
      <w:tr w:rsidR="003205B7">
        <w:tc>
          <w:tcPr>
            <w:tcW w:w="6463" w:type="dxa"/>
          </w:tcPr>
          <w:p w:rsidR="003205B7" w:rsidRDefault="003205B7">
            <w:pPr>
              <w:pStyle w:val="ConsPlusNormal"/>
            </w:pPr>
            <w:r>
              <w:t xml:space="preserve">Удельный вес уличной водопроводной сети, нуждающейся в </w:t>
            </w:r>
            <w:r>
              <w:lastRenderedPageBreak/>
              <w:t>замене, в общем протяжении уличной сети</w:t>
            </w:r>
          </w:p>
        </w:tc>
        <w:tc>
          <w:tcPr>
            <w:tcW w:w="1815" w:type="dxa"/>
          </w:tcPr>
          <w:p w:rsidR="003205B7" w:rsidRDefault="003205B7">
            <w:pPr>
              <w:pStyle w:val="ConsPlusNormal"/>
              <w:jc w:val="center"/>
            </w:pPr>
            <w:r>
              <w:lastRenderedPageBreak/>
              <w:t>%</w:t>
            </w:r>
          </w:p>
        </w:tc>
        <w:tc>
          <w:tcPr>
            <w:tcW w:w="1020" w:type="dxa"/>
          </w:tcPr>
          <w:p w:rsidR="003205B7" w:rsidRDefault="003205B7">
            <w:pPr>
              <w:pStyle w:val="ConsPlusNormal"/>
              <w:jc w:val="right"/>
            </w:pPr>
            <w:r>
              <w:t>71,0</w:t>
            </w:r>
          </w:p>
        </w:tc>
      </w:tr>
      <w:tr w:rsidR="003205B7">
        <w:tc>
          <w:tcPr>
            <w:tcW w:w="6463" w:type="dxa"/>
          </w:tcPr>
          <w:p w:rsidR="003205B7" w:rsidRDefault="003205B7">
            <w:pPr>
              <w:pStyle w:val="ConsPlusNormal"/>
            </w:pPr>
            <w:r>
              <w:lastRenderedPageBreak/>
              <w:t>Одиночное протяжение внутриквартальной и внутридомовой сети</w:t>
            </w:r>
          </w:p>
        </w:tc>
        <w:tc>
          <w:tcPr>
            <w:tcW w:w="1815" w:type="dxa"/>
          </w:tcPr>
          <w:p w:rsidR="003205B7" w:rsidRDefault="003205B7">
            <w:pPr>
              <w:pStyle w:val="ConsPlusNormal"/>
              <w:jc w:val="center"/>
            </w:pPr>
            <w:r>
              <w:t>км</w:t>
            </w:r>
          </w:p>
        </w:tc>
        <w:tc>
          <w:tcPr>
            <w:tcW w:w="1020" w:type="dxa"/>
          </w:tcPr>
          <w:p w:rsidR="003205B7" w:rsidRDefault="003205B7">
            <w:pPr>
              <w:pStyle w:val="ConsPlusNormal"/>
              <w:jc w:val="right"/>
            </w:pPr>
            <w:r>
              <w:t>16,3</w:t>
            </w:r>
          </w:p>
        </w:tc>
      </w:tr>
      <w:tr w:rsidR="003205B7">
        <w:tc>
          <w:tcPr>
            <w:tcW w:w="6463" w:type="dxa"/>
          </w:tcPr>
          <w:p w:rsidR="003205B7" w:rsidRDefault="003205B7">
            <w:pPr>
              <w:pStyle w:val="ConsPlusNormal"/>
            </w:pPr>
            <w:proofErr w:type="gramStart"/>
            <w:r>
              <w:t>В том числе нуждающейся в замене</w:t>
            </w:r>
            <w:proofErr w:type="gramEnd"/>
          </w:p>
        </w:tc>
        <w:tc>
          <w:tcPr>
            <w:tcW w:w="1815" w:type="dxa"/>
          </w:tcPr>
          <w:p w:rsidR="003205B7" w:rsidRDefault="003205B7">
            <w:pPr>
              <w:pStyle w:val="ConsPlusNormal"/>
              <w:jc w:val="center"/>
            </w:pPr>
            <w:r>
              <w:t>км</w:t>
            </w:r>
          </w:p>
        </w:tc>
        <w:tc>
          <w:tcPr>
            <w:tcW w:w="1020" w:type="dxa"/>
          </w:tcPr>
          <w:p w:rsidR="003205B7" w:rsidRDefault="003205B7">
            <w:pPr>
              <w:pStyle w:val="ConsPlusNormal"/>
              <w:jc w:val="right"/>
            </w:pPr>
            <w:r>
              <w:t>14,9</w:t>
            </w:r>
          </w:p>
        </w:tc>
      </w:tr>
      <w:tr w:rsidR="003205B7">
        <w:tc>
          <w:tcPr>
            <w:tcW w:w="6463" w:type="dxa"/>
          </w:tcPr>
          <w:p w:rsidR="003205B7" w:rsidRDefault="003205B7">
            <w:pPr>
              <w:pStyle w:val="ConsPlusNormal"/>
            </w:pPr>
            <w:r>
              <w:t xml:space="preserve">Удельный вес внутриквартальной и </w:t>
            </w:r>
            <w:proofErr w:type="spellStart"/>
            <w:r>
              <w:t>внутридворовой</w:t>
            </w:r>
            <w:proofErr w:type="spellEnd"/>
            <w:r>
              <w:t xml:space="preserve"> водопроводной сети, нуждающейся в замене, в общем протяжении внутриквартальной и </w:t>
            </w:r>
            <w:proofErr w:type="spellStart"/>
            <w:r>
              <w:t>внутридворовой</w:t>
            </w:r>
            <w:proofErr w:type="spellEnd"/>
            <w:r>
              <w:t xml:space="preserve"> сетей</w:t>
            </w:r>
          </w:p>
        </w:tc>
        <w:tc>
          <w:tcPr>
            <w:tcW w:w="1815" w:type="dxa"/>
          </w:tcPr>
          <w:p w:rsidR="003205B7" w:rsidRDefault="003205B7">
            <w:pPr>
              <w:pStyle w:val="ConsPlusNormal"/>
              <w:jc w:val="center"/>
            </w:pPr>
            <w:r>
              <w:t>%</w:t>
            </w:r>
          </w:p>
        </w:tc>
        <w:tc>
          <w:tcPr>
            <w:tcW w:w="1020" w:type="dxa"/>
          </w:tcPr>
          <w:p w:rsidR="003205B7" w:rsidRDefault="003205B7">
            <w:pPr>
              <w:pStyle w:val="ConsPlusNormal"/>
              <w:jc w:val="right"/>
            </w:pPr>
            <w:r>
              <w:t>91,4</w:t>
            </w:r>
          </w:p>
        </w:tc>
      </w:tr>
      <w:tr w:rsidR="003205B7">
        <w:tc>
          <w:tcPr>
            <w:tcW w:w="6463" w:type="dxa"/>
          </w:tcPr>
          <w:p w:rsidR="003205B7" w:rsidRDefault="003205B7">
            <w:pPr>
              <w:pStyle w:val="ConsPlusNormal"/>
            </w:pPr>
            <w:r>
              <w:t xml:space="preserve">Заменено </w:t>
            </w:r>
            <w:proofErr w:type="gramStart"/>
            <w:r>
              <w:t>водопроводный</w:t>
            </w:r>
            <w:proofErr w:type="gramEnd"/>
            <w:r>
              <w:t xml:space="preserve"> сетей, всего</w:t>
            </w:r>
          </w:p>
        </w:tc>
        <w:tc>
          <w:tcPr>
            <w:tcW w:w="1815" w:type="dxa"/>
          </w:tcPr>
          <w:p w:rsidR="003205B7" w:rsidRDefault="003205B7">
            <w:pPr>
              <w:pStyle w:val="ConsPlusNormal"/>
              <w:jc w:val="center"/>
            </w:pPr>
            <w:r>
              <w:t>км</w:t>
            </w:r>
          </w:p>
        </w:tc>
        <w:tc>
          <w:tcPr>
            <w:tcW w:w="1020" w:type="dxa"/>
          </w:tcPr>
          <w:p w:rsidR="003205B7" w:rsidRDefault="003205B7">
            <w:pPr>
              <w:pStyle w:val="ConsPlusNormal"/>
              <w:jc w:val="right"/>
            </w:pPr>
            <w:r>
              <w:t>4,3</w:t>
            </w:r>
          </w:p>
        </w:tc>
      </w:tr>
      <w:tr w:rsidR="003205B7">
        <w:tc>
          <w:tcPr>
            <w:tcW w:w="6463" w:type="dxa"/>
          </w:tcPr>
          <w:p w:rsidR="003205B7" w:rsidRDefault="003205B7">
            <w:pPr>
              <w:pStyle w:val="ConsPlusNormal"/>
            </w:pPr>
            <w:r>
              <w:t>В том числе: водоводов</w:t>
            </w:r>
          </w:p>
        </w:tc>
        <w:tc>
          <w:tcPr>
            <w:tcW w:w="1815" w:type="dxa"/>
          </w:tcPr>
          <w:p w:rsidR="003205B7" w:rsidRDefault="003205B7">
            <w:pPr>
              <w:pStyle w:val="ConsPlusNormal"/>
              <w:jc w:val="center"/>
            </w:pPr>
            <w:r>
              <w:t>км</w:t>
            </w:r>
          </w:p>
        </w:tc>
        <w:tc>
          <w:tcPr>
            <w:tcW w:w="1020" w:type="dxa"/>
          </w:tcPr>
          <w:p w:rsidR="003205B7" w:rsidRDefault="003205B7">
            <w:pPr>
              <w:pStyle w:val="ConsPlusNormal"/>
            </w:pPr>
          </w:p>
        </w:tc>
      </w:tr>
      <w:tr w:rsidR="003205B7">
        <w:tc>
          <w:tcPr>
            <w:tcW w:w="6463" w:type="dxa"/>
          </w:tcPr>
          <w:p w:rsidR="003205B7" w:rsidRDefault="003205B7">
            <w:pPr>
              <w:pStyle w:val="ConsPlusNormal"/>
            </w:pPr>
            <w:r>
              <w:t>Уличной водопроводной сети</w:t>
            </w:r>
          </w:p>
        </w:tc>
        <w:tc>
          <w:tcPr>
            <w:tcW w:w="1815" w:type="dxa"/>
          </w:tcPr>
          <w:p w:rsidR="003205B7" w:rsidRDefault="003205B7">
            <w:pPr>
              <w:pStyle w:val="ConsPlusNormal"/>
              <w:jc w:val="center"/>
            </w:pPr>
            <w:r>
              <w:t>км</w:t>
            </w:r>
          </w:p>
        </w:tc>
        <w:tc>
          <w:tcPr>
            <w:tcW w:w="1020" w:type="dxa"/>
          </w:tcPr>
          <w:p w:rsidR="003205B7" w:rsidRDefault="003205B7">
            <w:pPr>
              <w:pStyle w:val="ConsPlusNormal"/>
              <w:jc w:val="right"/>
            </w:pPr>
            <w:r>
              <w:t>4,3</w:t>
            </w:r>
          </w:p>
        </w:tc>
      </w:tr>
      <w:tr w:rsidR="003205B7">
        <w:tc>
          <w:tcPr>
            <w:tcW w:w="6463" w:type="dxa"/>
          </w:tcPr>
          <w:p w:rsidR="003205B7" w:rsidRDefault="003205B7">
            <w:pPr>
              <w:pStyle w:val="ConsPlusNormal"/>
            </w:pPr>
            <w:r>
              <w:t xml:space="preserve">Внутриквартальной и </w:t>
            </w:r>
            <w:proofErr w:type="spellStart"/>
            <w:r>
              <w:t>внутридворовой</w:t>
            </w:r>
            <w:proofErr w:type="spellEnd"/>
            <w:r>
              <w:t xml:space="preserve"> сети</w:t>
            </w:r>
          </w:p>
        </w:tc>
        <w:tc>
          <w:tcPr>
            <w:tcW w:w="1815" w:type="dxa"/>
          </w:tcPr>
          <w:p w:rsidR="003205B7" w:rsidRDefault="003205B7">
            <w:pPr>
              <w:pStyle w:val="ConsPlusNormal"/>
            </w:pPr>
          </w:p>
        </w:tc>
        <w:tc>
          <w:tcPr>
            <w:tcW w:w="1020" w:type="dxa"/>
          </w:tcPr>
          <w:p w:rsidR="003205B7" w:rsidRDefault="003205B7">
            <w:pPr>
              <w:pStyle w:val="ConsPlusNormal"/>
            </w:pPr>
          </w:p>
        </w:tc>
      </w:tr>
      <w:tr w:rsidR="003205B7">
        <w:tc>
          <w:tcPr>
            <w:tcW w:w="6463" w:type="dxa"/>
          </w:tcPr>
          <w:p w:rsidR="003205B7" w:rsidRDefault="003205B7">
            <w:pPr>
              <w:pStyle w:val="ConsPlusNormal"/>
            </w:pPr>
            <w:r>
              <w:t>Удельных вес замененных водопроводных сетей в общем протяжении</w:t>
            </w:r>
          </w:p>
        </w:tc>
        <w:tc>
          <w:tcPr>
            <w:tcW w:w="1815" w:type="dxa"/>
          </w:tcPr>
          <w:p w:rsidR="003205B7" w:rsidRDefault="003205B7">
            <w:pPr>
              <w:pStyle w:val="ConsPlusNormal"/>
              <w:jc w:val="center"/>
            </w:pPr>
            <w:r>
              <w:t>%</w:t>
            </w:r>
          </w:p>
        </w:tc>
        <w:tc>
          <w:tcPr>
            <w:tcW w:w="1020" w:type="dxa"/>
          </w:tcPr>
          <w:p w:rsidR="003205B7" w:rsidRDefault="003205B7">
            <w:pPr>
              <w:pStyle w:val="ConsPlusNormal"/>
            </w:pPr>
          </w:p>
        </w:tc>
      </w:tr>
    </w:tbl>
    <w:p w:rsidR="003205B7" w:rsidRDefault="003205B7">
      <w:pPr>
        <w:pStyle w:val="ConsPlusNormal"/>
        <w:jc w:val="both"/>
      </w:pPr>
    </w:p>
    <w:p w:rsidR="003205B7" w:rsidRDefault="003205B7">
      <w:pPr>
        <w:sectPr w:rsidR="003205B7">
          <w:pgSz w:w="11905" w:h="16838"/>
          <w:pgMar w:top="1134" w:right="850" w:bottom="1134" w:left="1701" w:header="0" w:footer="0" w:gutter="0"/>
          <w:cols w:space="720"/>
        </w:sectPr>
      </w:pPr>
    </w:p>
    <w:p w:rsidR="003205B7" w:rsidRDefault="003205B7">
      <w:pPr>
        <w:pStyle w:val="ConsPlusNormal"/>
        <w:jc w:val="right"/>
        <w:outlineLvl w:val="7"/>
      </w:pPr>
      <w:r>
        <w:lastRenderedPageBreak/>
        <w:t>Таблица N 16</w:t>
      </w:r>
    </w:p>
    <w:p w:rsidR="003205B7" w:rsidRDefault="003205B7">
      <w:pPr>
        <w:pStyle w:val="ConsPlusNormal"/>
        <w:jc w:val="both"/>
      </w:pPr>
    </w:p>
    <w:p w:rsidR="003205B7" w:rsidRDefault="003205B7">
      <w:pPr>
        <w:pStyle w:val="ConsPlusNormal"/>
        <w:jc w:val="center"/>
      </w:pPr>
      <w:r>
        <w:t>Показатели аварийности</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79"/>
        <w:gridCol w:w="1191"/>
        <w:gridCol w:w="1191"/>
        <w:gridCol w:w="1247"/>
        <w:gridCol w:w="1474"/>
      </w:tblGrid>
      <w:tr w:rsidR="003205B7">
        <w:tc>
          <w:tcPr>
            <w:tcW w:w="4479" w:type="dxa"/>
          </w:tcPr>
          <w:p w:rsidR="003205B7" w:rsidRDefault="003205B7">
            <w:pPr>
              <w:pStyle w:val="ConsPlusNormal"/>
              <w:jc w:val="center"/>
            </w:pPr>
            <w:r>
              <w:t>Наименование показателей</w:t>
            </w:r>
          </w:p>
        </w:tc>
        <w:tc>
          <w:tcPr>
            <w:tcW w:w="1191" w:type="dxa"/>
          </w:tcPr>
          <w:p w:rsidR="003205B7" w:rsidRDefault="003205B7">
            <w:pPr>
              <w:pStyle w:val="ConsPlusNormal"/>
              <w:jc w:val="both"/>
            </w:pPr>
            <w:r>
              <w:t>2008 г.</w:t>
            </w:r>
          </w:p>
        </w:tc>
        <w:tc>
          <w:tcPr>
            <w:tcW w:w="1191" w:type="dxa"/>
          </w:tcPr>
          <w:p w:rsidR="003205B7" w:rsidRDefault="003205B7">
            <w:pPr>
              <w:pStyle w:val="ConsPlusNormal"/>
              <w:jc w:val="both"/>
            </w:pPr>
            <w:r>
              <w:t>2009 г.</w:t>
            </w:r>
          </w:p>
        </w:tc>
        <w:tc>
          <w:tcPr>
            <w:tcW w:w="1247" w:type="dxa"/>
          </w:tcPr>
          <w:p w:rsidR="003205B7" w:rsidRDefault="003205B7">
            <w:pPr>
              <w:pStyle w:val="ConsPlusNormal"/>
            </w:pPr>
            <w:r>
              <w:t>2010 г.</w:t>
            </w:r>
          </w:p>
        </w:tc>
        <w:tc>
          <w:tcPr>
            <w:tcW w:w="1474" w:type="dxa"/>
          </w:tcPr>
          <w:p w:rsidR="003205B7" w:rsidRDefault="003205B7">
            <w:pPr>
              <w:pStyle w:val="ConsPlusNormal"/>
              <w:jc w:val="center"/>
            </w:pPr>
            <w:r>
              <w:t>2011 г.</w:t>
            </w:r>
          </w:p>
        </w:tc>
      </w:tr>
      <w:tr w:rsidR="003205B7">
        <w:tc>
          <w:tcPr>
            <w:tcW w:w="4479" w:type="dxa"/>
          </w:tcPr>
          <w:p w:rsidR="003205B7" w:rsidRDefault="003205B7">
            <w:pPr>
              <w:pStyle w:val="ConsPlusNormal"/>
            </w:pPr>
            <w:r>
              <w:t>Количество устраненных аварий (засоров), единиц</w:t>
            </w:r>
          </w:p>
        </w:tc>
        <w:tc>
          <w:tcPr>
            <w:tcW w:w="1191" w:type="dxa"/>
          </w:tcPr>
          <w:p w:rsidR="003205B7" w:rsidRDefault="003205B7">
            <w:pPr>
              <w:pStyle w:val="ConsPlusNormal"/>
              <w:jc w:val="right"/>
            </w:pPr>
            <w:r>
              <w:t>10</w:t>
            </w:r>
          </w:p>
        </w:tc>
        <w:tc>
          <w:tcPr>
            <w:tcW w:w="1191" w:type="dxa"/>
          </w:tcPr>
          <w:p w:rsidR="003205B7" w:rsidRDefault="003205B7">
            <w:pPr>
              <w:pStyle w:val="ConsPlusNormal"/>
              <w:jc w:val="right"/>
            </w:pPr>
            <w:r>
              <w:t>14</w:t>
            </w:r>
          </w:p>
        </w:tc>
        <w:tc>
          <w:tcPr>
            <w:tcW w:w="1247" w:type="dxa"/>
          </w:tcPr>
          <w:p w:rsidR="003205B7" w:rsidRDefault="003205B7">
            <w:pPr>
              <w:pStyle w:val="ConsPlusNormal"/>
              <w:jc w:val="right"/>
            </w:pPr>
            <w:r>
              <w:t>33</w:t>
            </w:r>
          </w:p>
        </w:tc>
        <w:tc>
          <w:tcPr>
            <w:tcW w:w="1474" w:type="dxa"/>
          </w:tcPr>
          <w:p w:rsidR="003205B7" w:rsidRDefault="003205B7">
            <w:pPr>
              <w:pStyle w:val="ConsPlusNormal"/>
              <w:jc w:val="right"/>
            </w:pPr>
            <w:r>
              <w:t>11</w:t>
            </w:r>
          </w:p>
        </w:tc>
      </w:tr>
      <w:tr w:rsidR="003205B7">
        <w:tc>
          <w:tcPr>
            <w:tcW w:w="4479" w:type="dxa"/>
          </w:tcPr>
          <w:p w:rsidR="003205B7" w:rsidRDefault="003205B7">
            <w:pPr>
              <w:pStyle w:val="ConsPlusNormal"/>
            </w:pPr>
            <w:r>
              <w:t>Отклонение к предыдущему году, единиц</w:t>
            </w:r>
          </w:p>
        </w:tc>
        <w:tc>
          <w:tcPr>
            <w:tcW w:w="1191" w:type="dxa"/>
          </w:tcPr>
          <w:p w:rsidR="003205B7" w:rsidRDefault="003205B7">
            <w:pPr>
              <w:pStyle w:val="ConsPlusNormal"/>
              <w:jc w:val="right"/>
            </w:pPr>
            <w:r>
              <w:t>0</w:t>
            </w:r>
          </w:p>
        </w:tc>
        <w:tc>
          <w:tcPr>
            <w:tcW w:w="1191" w:type="dxa"/>
          </w:tcPr>
          <w:p w:rsidR="003205B7" w:rsidRDefault="003205B7">
            <w:pPr>
              <w:pStyle w:val="ConsPlusNormal"/>
              <w:jc w:val="right"/>
            </w:pPr>
            <w:r>
              <w:t>4</w:t>
            </w:r>
          </w:p>
        </w:tc>
        <w:tc>
          <w:tcPr>
            <w:tcW w:w="1247" w:type="dxa"/>
          </w:tcPr>
          <w:p w:rsidR="003205B7" w:rsidRDefault="003205B7">
            <w:pPr>
              <w:pStyle w:val="ConsPlusNormal"/>
              <w:jc w:val="right"/>
            </w:pPr>
            <w:r>
              <w:t>12</w:t>
            </w:r>
          </w:p>
        </w:tc>
        <w:tc>
          <w:tcPr>
            <w:tcW w:w="1474" w:type="dxa"/>
          </w:tcPr>
          <w:p w:rsidR="003205B7" w:rsidRDefault="003205B7">
            <w:pPr>
              <w:pStyle w:val="ConsPlusNormal"/>
              <w:jc w:val="right"/>
            </w:pPr>
            <w:r>
              <w:t>22</w:t>
            </w:r>
          </w:p>
        </w:tc>
      </w:tr>
      <w:tr w:rsidR="003205B7">
        <w:tc>
          <w:tcPr>
            <w:tcW w:w="4479" w:type="dxa"/>
          </w:tcPr>
          <w:p w:rsidR="003205B7" w:rsidRDefault="003205B7">
            <w:pPr>
              <w:pStyle w:val="ConsPlusNormal"/>
            </w:pPr>
            <w:r>
              <w:t>Количество повреждений засоров на 1 км, единиц</w:t>
            </w:r>
          </w:p>
        </w:tc>
        <w:tc>
          <w:tcPr>
            <w:tcW w:w="1191" w:type="dxa"/>
          </w:tcPr>
          <w:p w:rsidR="003205B7" w:rsidRDefault="003205B7">
            <w:pPr>
              <w:pStyle w:val="ConsPlusNormal"/>
              <w:jc w:val="right"/>
            </w:pPr>
            <w:r>
              <w:t>1</w:t>
            </w:r>
          </w:p>
        </w:tc>
        <w:tc>
          <w:tcPr>
            <w:tcW w:w="1191" w:type="dxa"/>
          </w:tcPr>
          <w:p w:rsidR="003205B7" w:rsidRDefault="003205B7">
            <w:pPr>
              <w:pStyle w:val="ConsPlusNormal"/>
              <w:jc w:val="right"/>
            </w:pPr>
            <w:r>
              <w:t>2</w:t>
            </w:r>
          </w:p>
        </w:tc>
        <w:tc>
          <w:tcPr>
            <w:tcW w:w="1247" w:type="dxa"/>
          </w:tcPr>
          <w:p w:rsidR="003205B7" w:rsidRDefault="003205B7">
            <w:pPr>
              <w:pStyle w:val="ConsPlusNormal"/>
              <w:jc w:val="right"/>
            </w:pPr>
            <w:r>
              <w:t>5</w:t>
            </w:r>
          </w:p>
        </w:tc>
        <w:tc>
          <w:tcPr>
            <w:tcW w:w="1474" w:type="dxa"/>
          </w:tcPr>
          <w:p w:rsidR="003205B7" w:rsidRDefault="003205B7">
            <w:pPr>
              <w:pStyle w:val="ConsPlusNormal"/>
              <w:jc w:val="right"/>
            </w:pPr>
            <w:r>
              <w:t>2</w:t>
            </w:r>
          </w:p>
        </w:tc>
      </w:tr>
      <w:tr w:rsidR="003205B7">
        <w:tc>
          <w:tcPr>
            <w:tcW w:w="4479" w:type="dxa"/>
          </w:tcPr>
          <w:p w:rsidR="003205B7" w:rsidRDefault="003205B7">
            <w:pPr>
              <w:pStyle w:val="ConsPlusNormal"/>
            </w:pPr>
            <w:r>
              <w:t>Отклонение к предыдущему году, единиц</w:t>
            </w:r>
          </w:p>
        </w:tc>
        <w:tc>
          <w:tcPr>
            <w:tcW w:w="1191" w:type="dxa"/>
          </w:tcPr>
          <w:p w:rsidR="003205B7" w:rsidRDefault="003205B7">
            <w:pPr>
              <w:pStyle w:val="ConsPlusNormal"/>
              <w:jc w:val="right"/>
            </w:pPr>
            <w:r>
              <w:t>0</w:t>
            </w:r>
          </w:p>
        </w:tc>
        <w:tc>
          <w:tcPr>
            <w:tcW w:w="1191" w:type="dxa"/>
          </w:tcPr>
          <w:p w:rsidR="003205B7" w:rsidRDefault="003205B7">
            <w:pPr>
              <w:pStyle w:val="ConsPlusNormal"/>
              <w:jc w:val="right"/>
            </w:pPr>
            <w:r>
              <w:t>1</w:t>
            </w:r>
          </w:p>
        </w:tc>
        <w:tc>
          <w:tcPr>
            <w:tcW w:w="1247" w:type="dxa"/>
          </w:tcPr>
          <w:p w:rsidR="003205B7" w:rsidRDefault="003205B7">
            <w:pPr>
              <w:pStyle w:val="ConsPlusNormal"/>
              <w:jc w:val="right"/>
            </w:pPr>
            <w:r>
              <w:t>3</w:t>
            </w:r>
          </w:p>
        </w:tc>
        <w:tc>
          <w:tcPr>
            <w:tcW w:w="1474" w:type="dxa"/>
          </w:tcPr>
          <w:p w:rsidR="003205B7" w:rsidRDefault="003205B7">
            <w:pPr>
              <w:pStyle w:val="ConsPlusNormal"/>
              <w:jc w:val="right"/>
            </w:pPr>
            <w:r>
              <w:t>3</w:t>
            </w:r>
          </w:p>
        </w:tc>
      </w:tr>
      <w:tr w:rsidR="003205B7">
        <w:tc>
          <w:tcPr>
            <w:tcW w:w="4479" w:type="dxa"/>
          </w:tcPr>
          <w:p w:rsidR="003205B7" w:rsidRDefault="003205B7">
            <w:pPr>
              <w:pStyle w:val="ConsPlusNormal"/>
            </w:pPr>
            <w:r>
              <w:t xml:space="preserve">Протяженность сетей, </w:t>
            </w:r>
            <w:proofErr w:type="gramStart"/>
            <w:r>
              <w:t>км</w:t>
            </w:r>
            <w:proofErr w:type="gramEnd"/>
          </w:p>
        </w:tc>
        <w:tc>
          <w:tcPr>
            <w:tcW w:w="1191" w:type="dxa"/>
          </w:tcPr>
          <w:p w:rsidR="003205B7" w:rsidRDefault="003205B7">
            <w:pPr>
              <w:pStyle w:val="ConsPlusNormal"/>
              <w:jc w:val="right"/>
            </w:pPr>
            <w:r>
              <w:t>61,7</w:t>
            </w:r>
          </w:p>
        </w:tc>
        <w:tc>
          <w:tcPr>
            <w:tcW w:w="1191" w:type="dxa"/>
          </w:tcPr>
          <w:p w:rsidR="003205B7" w:rsidRDefault="003205B7">
            <w:pPr>
              <w:pStyle w:val="ConsPlusNormal"/>
              <w:jc w:val="right"/>
            </w:pPr>
            <w:r>
              <w:t>61,7</w:t>
            </w:r>
          </w:p>
        </w:tc>
        <w:tc>
          <w:tcPr>
            <w:tcW w:w="1247" w:type="dxa"/>
          </w:tcPr>
          <w:p w:rsidR="003205B7" w:rsidRDefault="003205B7">
            <w:pPr>
              <w:pStyle w:val="ConsPlusNormal"/>
              <w:jc w:val="right"/>
            </w:pPr>
            <w:r>
              <w:t>61,7</w:t>
            </w:r>
          </w:p>
        </w:tc>
        <w:tc>
          <w:tcPr>
            <w:tcW w:w="1474" w:type="dxa"/>
          </w:tcPr>
          <w:p w:rsidR="003205B7" w:rsidRDefault="003205B7">
            <w:pPr>
              <w:pStyle w:val="ConsPlusNormal"/>
              <w:jc w:val="right"/>
            </w:pPr>
            <w:r>
              <w:t>61,7</w:t>
            </w:r>
          </w:p>
        </w:tc>
      </w:tr>
      <w:tr w:rsidR="003205B7">
        <w:tc>
          <w:tcPr>
            <w:tcW w:w="4479" w:type="dxa"/>
          </w:tcPr>
          <w:p w:rsidR="003205B7" w:rsidRDefault="003205B7">
            <w:pPr>
              <w:pStyle w:val="ConsPlusNormal"/>
              <w:jc w:val="both"/>
            </w:pPr>
            <w:r>
              <w:t xml:space="preserve">Отклонение к предыдущему году, </w:t>
            </w:r>
            <w:proofErr w:type="gramStart"/>
            <w:r>
              <w:t>км</w:t>
            </w:r>
            <w:proofErr w:type="gramEnd"/>
          </w:p>
        </w:tc>
        <w:tc>
          <w:tcPr>
            <w:tcW w:w="1191" w:type="dxa"/>
          </w:tcPr>
          <w:p w:rsidR="003205B7" w:rsidRDefault="003205B7">
            <w:pPr>
              <w:pStyle w:val="ConsPlusNormal"/>
              <w:jc w:val="right"/>
            </w:pPr>
            <w:r>
              <w:t>0</w:t>
            </w:r>
          </w:p>
        </w:tc>
        <w:tc>
          <w:tcPr>
            <w:tcW w:w="1191" w:type="dxa"/>
          </w:tcPr>
          <w:p w:rsidR="003205B7" w:rsidRDefault="003205B7">
            <w:pPr>
              <w:pStyle w:val="ConsPlusNormal"/>
              <w:jc w:val="right"/>
            </w:pPr>
            <w:r>
              <w:t>0</w:t>
            </w:r>
          </w:p>
        </w:tc>
        <w:tc>
          <w:tcPr>
            <w:tcW w:w="1247" w:type="dxa"/>
          </w:tcPr>
          <w:p w:rsidR="003205B7" w:rsidRDefault="003205B7">
            <w:pPr>
              <w:pStyle w:val="ConsPlusNormal"/>
              <w:jc w:val="right"/>
            </w:pPr>
            <w:r>
              <w:t>0</w:t>
            </w:r>
          </w:p>
        </w:tc>
        <w:tc>
          <w:tcPr>
            <w:tcW w:w="1474" w:type="dxa"/>
          </w:tcPr>
          <w:p w:rsidR="003205B7" w:rsidRDefault="003205B7">
            <w:pPr>
              <w:pStyle w:val="ConsPlusNormal"/>
              <w:jc w:val="right"/>
            </w:pPr>
            <w:r>
              <w:t>0</w:t>
            </w:r>
          </w:p>
        </w:tc>
      </w:tr>
    </w:tbl>
    <w:p w:rsidR="003205B7" w:rsidRDefault="003205B7">
      <w:pPr>
        <w:sectPr w:rsidR="003205B7">
          <w:pgSz w:w="16838" w:h="11905" w:orient="landscape"/>
          <w:pgMar w:top="1701" w:right="1134" w:bottom="850" w:left="1134" w:header="0" w:footer="0" w:gutter="0"/>
          <w:cols w:space="720"/>
        </w:sectPr>
      </w:pPr>
    </w:p>
    <w:p w:rsidR="003205B7" w:rsidRDefault="003205B7">
      <w:pPr>
        <w:pStyle w:val="ConsPlusNormal"/>
        <w:jc w:val="both"/>
      </w:pPr>
    </w:p>
    <w:p w:rsidR="003205B7" w:rsidRDefault="003205B7">
      <w:pPr>
        <w:pStyle w:val="ConsPlusNormal"/>
        <w:jc w:val="right"/>
        <w:outlineLvl w:val="7"/>
      </w:pPr>
      <w:r>
        <w:t>Таблица N 17</w:t>
      </w:r>
    </w:p>
    <w:p w:rsidR="003205B7" w:rsidRDefault="003205B7">
      <w:pPr>
        <w:pStyle w:val="ConsPlusNormal"/>
        <w:jc w:val="both"/>
      </w:pPr>
    </w:p>
    <w:p w:rsidR="003205B7" w:rsidRDefault="003205B7">
      <w:pPr>
        <w:pStyle w:val="ConsPlusNormal"/>
        <w:jc w:val="center"/>
      </w:pPr>
      <w:r>
        <w:t>Износ систем коммунальной инфраструктуры</w:t>
      </w:r>
    </w:p>
    <w:p w:rsidR="003205B7" w:rsidRDefault="003205B7">
      <w:pPr>
        <w:pStyle w:val="ConsPlusNormal"/>
        <w:jc w:val="center"/>
      </w:pPr>
      <w:r>
        <w:t xml:space="preserve">микрорайонов </w:t>
      </w:r>
      <w:proofErr w:type="gramStart"/>
      <w:r>
        <w:t>Южно-Морской</w:t>
      </w:r>
      <w:proofErr w:type="gramEnd"/>
      <w:r>
        <w:t xml:space="preserve"> и Ливадия на 01.01.2012</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46"/>
        <w:gridCol w:w="1320"/>
      </w:tblGrid>
      <w:tr w:rsidR="003205B7">
        <w:tc>
          <w:tcPr>
            <w:tcW w:w="6746" w:type="dxa"/>
          </w:tcPr>
          <w:p w:rsidR="003205B7" w:rsidRDefault="003205B7">
            <w:pPr>
              <w:pStyle w:val="ConsPlusNormal"/>
              <w:jc w:val="center"/>
            </w:pPr>
            <w:r>
              <w:t>Наименование показателей</w:t>
            </w:r>
          </w:p>
        </w:tc>
        <w:tc>
          <w:tcPr>
            <w:tcW w:w="1320" w:type="dxa"/>
          </w:tcPr>
          <w:p w:rsidR="003205B7" w:rsidRDefault="003205B7">
            <w:pPr>
              <w:pStyle w:val="ConsPlusNormal"/>
              <w:jc w:val="center"/>
            </w:pPr>
            <w:r>
              <w:t>%</w:t>
            </w:r>
          </w:p>
        </w:tc>
      </w:tr>
      <w:tr w:rsidR="003205B7">
        <w:tc>
          <w:tcPr>
            <w:tcW w:w="6746" w:type="dxa"/>
          </w:tcPr>
          <w:p w:rsidR="003205B7" w:rsidRDefault="003205B7">
            <w:pPr>
              <w:pStyle w:val="ConsPlusNormal"/>
            </w:pPr>
            <w:r>
              <w:t>Износ систем коммунальной инфраструктуры, всего</w:t>
            </w:r>
          </w:p>
        </w:tc>
        <w:tc>
          <w:tcPr>
            <w:tcW w:w="1320" w:type="dxa"/>
          </w:tcPr>
          <w:p w:rsidR="003205B7" w:rsidRDefault="003205B7">
            <w:pPr>
              <w:pStyle w:val="ConsPlusNormal"/>
              <w:jc w:val="right"/>
            </w:pPr>
            <w:r>
              <w:t>85,71</w:t>
            </w:r>
          </w:p>
        </w:tc>
      </w:tr>
      <w:tr w:rsidR="003205B7">
        <w:tc>
          <w:tcPr>
            <w:tcW w:w="6746" w:type="dxa"/>
          </w:tcPr>
          <w:p w:rsidR="003205B7" w:rsidRDefault="003205B7">
            <w:pPr>
              <w:pStyle w:val="ConsPlusNormal"/>
            </w:pPr>
            <w:r>
              <w:t>В том числе: оборудование водозабора</w:t>
            </w:r>
          </w:p>
        </w:tc>
        <w:tc>
          <w:tcPr>
            <w:tcW w:w="1320" w:type="dxa"/>
          </w:tcPr>
          <w:p w:rsidR="003205B7" w:rsidRDefault="003205B7">
            <w:pPr>
              <w:pStyle w:val="ConsPlusNormal"/>
              <w:jc w:val="right"/>
            </w:pPr>
            <w:r>
              <w:t>85,71</w:t>
            </w:r>
          </w:p>
        </w:tc>
      </w:tr>
      <w:tr w:rsidR="003205B7">
        <w:tc>
          <w:tcPr>
            <w:tcW w:w="6746" w:type="dxa"/>
          </w:tcPr>
          <w:p w:rsidR="003205B7" w:rsidRDefault="003205B7">
            <w:pPr>
              <w:pStyle w:val="ConsPlusNormal"/>
            </w:pPr>
            <w:r>
              <w:t>Оборудование системы очистки воды</w:t>
            </w:r>
          </w:p>
        </w:tc>
        <w:tc>
          <w:tcPr>
            <w:tcW w:w="1320" w:type="dxa"/>
          </w:tcPr>
          <w:p w:rsidR="003205B7" w:rsidRDefault="003205B7">
            <w:pPr>
              <w:pStyle w:val="ConsPlusNormal"/>
              <w:jc w:val="right"/>
            </w:pPr>
            <w:r>
              <w:t>-</w:t>
            </w:r>
          </w:p>
        </w:tc>
      </w:tr>
      <w:tr w:rsidR="003205B7">
        <w:tc>
          <w:tcPr>
            <w:tcW w:w="6746" w:type="dxa"/>
          </w:tcPr>
          <w:p w:rsidR="003205B7" w:rsidRDefault="003205B7">
            <w:pPr>
              <w:pStyle w:val="ConsPlusNormal"/>
            </w:pPr>
            <w:r>
              <w:t>Оборудование системы транспортировки воды</w:t>
            </w:r>
          </w:p>
        </w:tc>
        <w:tc>
          <w:tcPr>
            <w:tcW w:w="1320" w:type="dxa"/>
          </w:tcPr>
          <w:p w:rsidR="003205B7" w:rsidRDefault="003205B7">
            <w:pPr>
              <w:pStyle w:val="ConsPlusNormal"/>
              <w:jc w:val="right"/>
            </w:pPr>
            <w:r>
              <w:t>85,71</w:t>
            </w:r>
          </w:p>
        </w:tc>
      </w:tr>
    </w:tbl>
    <w:p w:rsidR="003205B7" w:rsidRDefault="003205B7">
      <w:pPr>
        <w:pStyle w:val="ConsPlusNormal"/>
        <w:jc w:val="both"/>
      </w:pPr>
    </w:p>
    <w:p w:rsidR="003205B7" w:rsidRDefault="003205B7">
      <w:pPr>
        <w:sectPr w:rsidR="003205B7">
          <w:pgSz w:w="11905" w:h="16838"/>
          <w:pgMar w:top="1134" w:right="850" w:bottom="1134" w:left="1701" w:header="0" w:footer="0" w:gutter="0"/>
          <w:cols w:space="720"/>
        </w:sectPr>
      </w:pPr>
    </w:p>
    <w:p w:rsidR="003205B7" w:rsidRDefault="003205B7">
      <w:pPr>
        <w:pStyle w:val="ConsPlusNormal"/>
        <w:jc w:val="right"/>
        <w:outlineLvl w:val="7"/>
      </w:pPr>
      <w:r>
        <w:lastRenderedPageBreak/>
        <w:t>Таблица N 18</w:t>
      </w:r>
    </w:p>
    <w:p w:rsidR="003205B7" w:rsidRDefault="003205B7">
      <w:pPr>
        <w:pStyle w:val="ConsPlusNormal"/>
        <w:jc w:val="both"/>
      </w:pPr>
    </w:p>
    <w:p w:rsidR="003205B7" w:rsidRDefault="003205B7">
      <w:pPr>
        <w:pStyle w:val="ConsPlusNormal"/>
        <w:jc w:val="center"/>
      </w:pPr>
      <w:r>
        <w:t>Срок службы оборудования</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25"/>
        <w:gridCol w:w="2310"/>
        <w:gridCol w:w="2475"/>
        <w:gridCol w:w="2475"/>
      </w:tblGrid>
      <w:tr w:rsidR="003205B7">
        <w:tc>
          <w:tcPr>
            <w:tcW w:w="4125" w:type="dxa"/>
          </w:tcPr>
          <w:p w:rsidR="003205B7" w:rsidRDefault="003205B7">
            <w:pPr>
              <w:pStyle w:val="ConsPlusNormal"/>
              <w:jc w:val="center"/>
            </w:pPr>
            <w:r>
              <w:t>Показатели</w:t>
            </w:r>
          </w:p>
        </w:tc>
        <w:tc>
          <w:tcPr>
            <w:tcW w:w="2310" w:type="dxa"/>
          </w:tcPr>
          <w:p w:rsidR="003205B7" w:rsidRDefault="003205B7">
            <w:pPr>
              <w:pStyle w:val="ConsPlusNormal"/>
              <w:jc w:val="center"/>
            </w:pPr>
            <w:r>
              <w:t>Фактический срок службы оборудования, лет</w:t>
            </w:r>
          </w:p>
        </w:tc>
        <w:tc>
          <w:tcPr>
            <w:tcW w:w="2475" w:type="dxa"/>
          </w:tcPr>
          <w:p w:rsidR="003205B7" w:rsidRDefault="003205B7">
            <w:pPr>
              <w:pStyle w:val="ConsPlusNormal"/>
              <w:jc w:val="center"/>
            </w:pPr>
            <w:r>
              <w:t>Нормативный срок службы оборудования, лет</w:t>
            </w:r>
          </w:p>
        </w:tc>
        <w:tc>
          <w:tcPr>
            <w:tcW w:w="2475" w:type="dxa"/>
          </w:tcPr>
          <w:p w:rsidR="003205B7" w:rsidRDefault="003205B7">
            <w:pPr>
              <w:pStyle w:val="ConsPlusNormal"/>
              <w:jc w:val="center"/>
            </w:pPr>
            <w:r>
              <w:t>Возможный остаточный срок службы оборудования, лет</w:t>
            </w:r>
          </w:p>
        </w:tc>
      </w:tr>
      <w:tr w:rsidR="003205B7">
        <w:tc>
          <w:tcPr>
            <w:tcW w:w="4125" w:type="dxa"/>
          </w:tcPr>
          <w:p w:rsidR="003205B7" w:rsidRDefault="003205B7">
            <w:pPr>
              <w:pStyle w:val="ConsPlusNormal"/>
              <w:jc w:val="both"/>
            </w:pPr>
            <w:r>
              <w:t>Оборудование водозаборов</w:t>
            </w:r>
          </w:p>
        </w:tc>
        <w:tc>
          <w:tcPr>
            <w:tcW w:w="2310" w:type="dxa"/>
          </w:tcPr>
          <w:p w:rsidR="003205B7" w:rsidRDefault="003205B7">
            <w:pPr>
              <w:pStyle w:val="ConsPlusNormal"/>
              <w:jc w:val="right"/>
            </w:pPr>
            <w:r>
              <w:t>31</w:t>
            </w:r>
          </w:p>
        </w:tc>
        <w:tc>
          <w:tcPr>
            <w:tcW w:w="2475" w:type="dxa"/>
          </w:tcPr>
          <w:p w:rsidR="003205B7" w:rsidRDefault="003205B7">
            <w:pPr>
              <w:pStyle w:val="ConsPlusNormal"/>
              <w:jc w:val="right"/>
            </w:pPr>
            <w:r>
              <w:t>30</w:t>
            </w:r>
          </w:p>
        </w:tc>
        <w:tc>
          <w:tcPr>
            <w:tcW w:w="2475" w:type="dxa"/>
          </w:tcPr>
          <w:p w:rsidR="003205B7" w:rsidRDefault="003205B7">
            <w:pPr>
              <w:pStyle w:val="ConsPlusNormal"/>
              <w:jc w:val="right"/>
            </w:pPr>
            <w:r>
              <w:t>5</w:t>
            </w:r>
          </w:p>
        </w:tc>
      </w:tr>
      <w:tr w:rsidR="003205B7">
        <w:tc>
          <w:tcPr>
            <w:tcW w:w="4125" w:type="dxa"/>
          </w:tcPr>
          <w:p w:rsidR="003205B7" w:rsidRDefault="003205B7">
            <w:pPr>
              <w:pStyle w:val="ConsPlusNormal"/>
            </w:pPr>
            <w:r>
              <w:t>Оборудование системы очистки воды</w:t>
            </w:r>
          </w:p>
        </w:tc>
        <w:tc>
          <w:tcPr>
            <w:tcW w:w="2310" w:type="dxa"/>
          </w:tcPr>
          <w:p w:rsidR="003205B7" w:rsidRDefault="003205B7">
            <w:pPr>
              <w:pStyle w:val="ConsPlusNormal"/>
              <w:jc w:val="right"/>
            </w:pPr>
            <w:r>
              <w:t>31</w:t>
            </w:r>
          </w:p>
        </w:tc>
        <w:tc>
          <w:tcPr>
            <w:tcW w:w="2475" w:type="dxa"/>
          </w:tcPr>
          <w:p w:rsidR="003205B7" w:rsidRDefault="003205B7">
            <w:pPr>
              <w:pStyle w:val="ConsPlusNormal"/>
              <w:jc w:val="right"/>
            </w:pPr>
            <w:r>
              <w:t>30</w:t>
            </w:r>
          </w:p>
        </w:tc>
        <w:tc>
          <w:tcPr>
            <w:tcW w:w="2475" w:type="dxa"/>
          </w:tcPr>
          <w:p w:rsidR="003205B7" w:rsidRDefault="003205B7">
            <w:pPr>
              <w:pStyle w:val="ConsPlusNormal"/>
              <w:jc w:val="right"/>
            </w:pPr>
            <w:r>
              <w:t>5</w:t>
            </w:r>
          </w:p>
        </w:tc>
      </w:tr>
      <w:tr w:rsidR="003205B7">
        <w:tc>
          <w:tcPr>
            <w:tcW w:w="4125" w:type="dxa"/>
          </w:tcPr>
          <w:p w:rsidR="003205B7" w:rsidRDefault="003205B7">
            <w:pPr>
              <w:pStyle w:val="ConsPlusNormal"/>
            </w:pPr>
            <w:r>
              <w:t>Оборудование системы транспортировки воды</w:t>
            </w:r>
          </w:p>
        </w:tc>
        <w:tc>
          <w:tcPr>
            <w:tcW w:w="2310" w:type="dxa"/>
          </w:tcPr>
          <w:p w:rsidR="003205B7" w:rsidRDefault="003205B7">
            <w:pPr>
              <w:pStyle w:val="ConsPlusNormal"/>
              <w:jc w:val="right"/>
            </w:pPr>
            <w:r>
              <w:t>31</w:t>
            </w:r>
          </w:p>
        </w:tc>
        <w:tc>
          <w:tcPr>
            <w:tcW w:w="2475" w:type="dxa"/>
          </w:tcPr>
          <w:p w:rsidR="003205B7" w:rsidRDefault="003205B7">
            <w:pPr>
              <w:pStyle w:val="ConsPlusNormal"/>
              <w:jc w:val="right"/>
            </w:pPr>
            <w:r>
              <w:t>30</w:t>
            </w:r>
          </w:p>
        </w:tc>
        <w:tc>
          <w:tcPr>
            <w:tcW w:w="2475" w:type="dxa"/>
          </w:tcPr>
          <w:p w:rsidR="003205B7" w:rsidRDefault="003205B7">
            <w:pPr>
              <w:pStyle w:val="ConsPlusNormal"/>
              <w:jc w:val="right"/>
            </w:pPr>
            <w:r>
              <w:t>5</w:t>
            </w:r>
          </w:p>
        </w:tc>
      </w:tr>
    </w:tbl>
    <w:p w:rsidR="003205B7" w:rsidRDefault="003205B7">
      <w:pPr>
        <w:pStyle w:val="ConsPlusNormal"/>
        <w:jc w:val="both"/>
      </w:pPr>
    </w:p>
    <w:p w:rsidR="003205B7" w:rsidRDefault="003205B7">
      <w:pPr>
        <w:pStyle w:val="ConsPlusNormal"/>
        <w:jc w:val="right"/>
        <w:outlineLvl w:val="7"/>
      </w:pPr>
      <w:r>
        <w:t>Таблица N 19</w:t>
      </w:r>
    </w:p>
    <w:p w:rsidR="003205B7" w:rsidRDefault="003205B7">
      <w:pPr>
        <w:pStyle w:val="ConsPlusNormal"/>
        <w:jc w:val="both"/>
      </w:pPr>
    </w:p>
    <w:p w:rsidR="003205B7" w:rsidRDefault="003205B7">
      <w:pPr>
        <w:pStyle w:val="ConsPlusNormal"/>
        <w:jc w:val="center"/>
      </w:pPr>
      <w:r>
        <w:t>Динамика отпуска воды потребителям</w:t>
      </w:r>
    </w:p>
    <w:p w:rsidR="003205B7" w:rsidRDefault="003205B7">
      <w:pPr>
        <w:pStyle w:val="ConsPlusNormal"/>
        <w:jc w:val="center"/>
      </w:pPr>
      <w:r>
        <w:t>по микрорайону Южно-Морской и Ливадия (куб. м)</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59"/>
        <w:gridCol w:w="1320"/>
        <w:gridCol w:w="1485"/>
        <w:gridCol w:w="1485"/>
        <w:gridCol w:w="1485"/>
      </w:tblGrid>
      <w:tr w:rsidR="003205B7">
        <w:tc>
          <w:tcPr>
            <w:tcW w:w="5159" w:type="dxa"/>
          </w:tcPr>
          <w:p w:rsidR="003205B7" w:rsidRDefault="003205B7">
            <w:pPr>
              <w:pStyle w:val="ConsPlusNormal"/>
              <w:jc w:val="center"/>
            </w:pPr>
            <w:r>
              <w:t>Наименование показателей</w:t>
            </w:r>
          </w:p>
        </w:tc>
        <w:tc>
          <w:tcPr>
            <w:tcW w:w="1320" w:type="dxa"/>
          </w:tcPr>
          <w:p w:rsidR="003205B7" w:rsidRDefault="003205B7">
            <w:pPr>
              <w:pStyle w:val="ConsPlusNormal"/>
              <w:jc w:val="center"/>
            </w:pPr>
            <w:r>
              <w:t>2008 г.</w:t>
            </w:r>
          </w:p>
        </w:tc>
        <w:tc>
          <w:tcPr>
            <w:tcW w:w="1485" w:type="dxa"/>
          </w:tcPr>
          <w:p w:rsidR="003205B7" w:rsidRDefault="003205B7">
            <w:pPr>
              <w:pStyle w:val="ConsPlusNormal"/>
              <w:jc w:val="center"/>
            </w:pPr>
            <w:r>
              <w:t>2009 г.</w:t>
            </w:r>
          </w:p>
        </w:tc>
        <w:tc>
          <w:tcPr>
            <w:tcW w:w="1485" w:type="dxa"/>
          </w:tcPr>
          <w:p w:rsidR="003205B7" w:rsidRDefault="003205B7">
            <w:pPr>
              <w:pStyle w:val="ConsPlusNormal"/>
              <w:jc w:val="center"/>
            </w:pPr>
            <w:r>
              <w:t>2010 г.</w:t>
            </w:r>
          </w:p>
        </w:tc>
        <w:tc>
          <w:tcPr>
            <w:tcW w:w="1485" w:type="dxa"/>
          </w:tcPr>
          <w:p w:rsidR="003205B7" w:rsidRDefault="003205B7">
            <w:pPr>
              <w:pStyle w:val="ConsPlusNormal"/>
              <w:jc w:val="center"/>
            </w:pPr>
            <w:r>
              <w:t>2011 г.</w:t>
            </w:r>
          </w:p>
        </w:tc>
      </w:tr>
      <w:tr w:rsidR="003205B7">
        <w:tc>
          <w:tcPr>
            <w:tcW w:w="5159" w:type="dxa"/>
          </w:tcPr>
          <w:p w:rsidR="003205B7" w:rsidRDefault="003205B7">
            <w:pPr>
              <w:pStyle w:val="ConsPlusNormal"/>
            </w:pPr>
            <w:r>
              <w:t>Подано воды в сеть всего</w:t>
            </w:r>
          </w:p>
        </w:tc>
        <w:tc>
          <w:tcPr>
            <w:tcW w:w="1320" w:type="dxa"/>
          </w:tcPr>
          <w:p w:rsidR="003205B7" w:rsidRDefault="003205B7">
            <w:pPr>
              <w:pStyle w:val="ConsPlusNormal"/>
              <w:jc w:val="right"/>
            </w:pPr>
            <w:r>
              <w:t>728584</w:t>
            </w:r>
          </w:p>
        </w:tc>
        <w:tc>
          <w:tcPr>
            <w:tcW w:w="1485" w:type="dxa"/>
          </w:tcPr>
          <w:p w:rsidR="003205B7" w:rsidRDefault="003205B7">
            <w:pPr>
              <w:pStyle w:val="ConsPlusNormal"/>
              <w:jc w:val="right"/>
            </w:pPr>
            <w:r>
              <w:t>659267</w:t>
            </w:r>
          </w:p>
        </w:tc>
        <w:tc>
          <w:tcPr>
            <w:tcW w:w="1485" w:type="dxa"/>
          </w:tcPr>
          <w:p w:rsidR="003205B7" w:rsidRDefault="003205B7">
            <w:pPr>
              <w:pStyle w:val="ConsPlusNormal"/>
              <w:jc w:val="right"/>
            </w:pPr>
            <w:r>
              <w:t>625480</w:t>
            </w:r>
          </w:p>
        </w:tc>
        <w:tc>
          <w:tcPr>
            <w:tcW w:w="1485" w:type="dxa"/>
          </w:tcPr>
          <w:p w:rsidR="003205B7" w:rsidRDefault="003205B7">
            <w:pPr>
              <w:pStyle w:val="ConsPlusNormal"/>
              <w:jc w:val="right"/>
            </w:pPr>
            <w:r>
              <w:t>584893</w:t>
            </w:r>
          </w:p>
        </w:tc>
      </w:tr>
      <w:tr w:rsidR="003205B7">
        <w:tc>
          <w:tcPr>
            <w:tcW w:w="5159" w:type="dxa"/>
          </w:tcPr>
          <w:p w:rsidR="003205B7" w:rsidRDefault="003205B7">
            <w:pPr>
              <w:pStyle w:val="ConsPlusNormal"/>
            </w:pPr>
            <w:r>
              <w:t>Отпущено воды всем потребителям</w:t>
            </w:r>
          </w:p>
        </w:tc>
        <w:tc>
          <w:tcPr>
            <w:tcW w:w="1320" w:type="dxa"/>
          </w:tcPr>
          <w:p w:rsidR="003205B7" w:rsidRDefault="003205B7">
            <w:pPr>
              <w:pStyle w:val="ConsPlusNormal"/>
              <w:jc w:val="right"/>
            </w:pPr>
            <w:r>
              <w:t>595651</w:t>
            </w:r>
          </w:p>
        </w:tc>
        <w:tc>
          <w:tcPr>
            <w:tcW w:w="1485" w:type="dxa"/>
          </w:tcPr>
          <w:p w:rsidR="003205B7" w:rsidRDefault="003205B7">
            <w:pPr>
              <w:pStyle w:val="ConsPlusNormal"/>
              <w:jc w:val="right"/>
            </w:pPr>
            <w:r>
              <w:t>553300</w:t>
            </w:r>
          </w:p>
        </w:tc>
        <w:tc>
          <w:tcPr>
            <w:tcW w:w="1485" w:type="dxa"/>
          </w:tcPr>
          <w:p w:rsidR="003205B7" w:rsidRDefault="003205B7">
            <w:pPr>
              <w:pStyle w:val="ConsPlusNormal"/>
              <w:jc w:val="right"/>
            </w:pPr>
            <w:r>
              <w:t>504993</w:t>
            </w:r>
          </w:p>
        </w:tc>
        <w:tc>
          <w:tcPr>
            <w:tcW w:w="1485" w:type="dxa"/>
          </w:tcPr>
          <w:p w:rsidR="003205B7" w:rsidRDefault="003205B7">
            <w:pPr>
              <w:pStyle w:val="ConsPlusNormal"/>
              <w:jc w:val="right"/>
            </w:pPr>
            <w:r>
              <w:t>500162</w:t>
            </w:r>
          </w:p>
        </w:tc>
      </w:tr>
      <w:tr w:rsidR="003205B7">
        <w:tc>
          <w:tcPr>
            <w:tcW w:w="5159" w:type="dxa"/>
          </w:tcPr>
          <w:p w:rsidR="003205B7" w:rsidRDefault="003205B7">
            <w:pPr>
              <w:pStyle w:val="ConsPlusNormal"/>
            </w:pPr>
            <w:r>
              <w:t>в том числе</w:t>
            </w:r>
          </w:p>
        </w:tc>
        <w:tc>
          <w:tcPr>
            <w:tcW w:w="1320" w:type="dxa"/>
          </w:tcPr>
          <w:p w:rsidR="003205B7" w:rsidRDefault="003205B7">
            <w:pPr>
              <w:pStyle w:val="ConsPlusNormal"/>
            </w:pPr>
          </w:p>
        </w:tc>
        <w:tc>
          <w:tcPr>
            <w:tcW w:w="1485" w:type="dxa"/>
          </w:tcPr>
          <w:p w:rsidR="003205B7" w:rsidRDefault="003205B7">
            <w:pPr>
              <w:pStyle w:val="ConsPlusNormal"/>
            </w:pPr>
          </w:p>
        </w:tc>
        <w:tc>
          <w:tcPr>
            <w:tcW w:w="1485" w:type="dxa"/>
          </w:tcPr>
          <w:p w:rsidR="003205B7" w:rsidRDefault="003205B7">
            <w:pPr>
              <w:pStyle w:val="ConsPlusNormal"/>
            </w:pPr>
          </w:p>
        </w:tc>
        <w:tc>
          <w:tcPr>
            <w:tcW w:w="1485" w:type="dxa"/>
          </w:tcPr>
          <w:p w:rsidR="003205B7" w:rsidRDefault="003205B7">
            <w:pPr>
              <w:pStyle w:val="ConsPlusNormal"/>
            </w:pPr>
          </w:p>
        </w:tc>
      </w:tr>
      <w:tr w:rsidR="003205B7">
        <w:tc>
          <w:tcPr>
            <w:tcW w:w="5159" w:type="dxa"/>
          </w:tcPr>
          <w:p w:rsidR="003205B7" w:rsidRDefault="003205B7">
            <w:pPr>
              <w:pStyle w:val="ConsPlusNormal"/>
            </w:pPr>
            <w:r>
              <w:t>Населению (без подвоза воды)</w:t>
            </w:r>
          </w:p>
        </w:tc>
        <w:tc>
          <w:tcPr>
            <w:tcW w:w="1320" w:type="dxa"/>
          </w:tcPr>
          <w:p w:rsidR="003205B7" w:rsidRDefault="003205B7">
            <w:pPr>
              <w:pStyle w:val="ConsPlusNormal"/>
              <w:jc w:val="right"/>
            </w:pPr>
            <w:r>
              <w:t>353516</w:t>
            </w:r>
          </w:p>
        </w:tc>
        <w:tc>
          <w:tcPr>
            <w:tcW w:w="1485" w:type="dxa"/>
          </w:tcPr>
          <w:p w:rsidR="003205B7" w:rsidRDefault="003205B7">
            <w:pPr>
              <w:pStyle w:val="ConsPlusNormal"/>
              <w:jc w:val="right"/>
            </w:pPr>
            <w:r>
              <w:t>339672</w:t>
            </w:r>
          </w:p>
        </w:tc>
        <w:tc>
          <w:tcPr>
            <w:tcW w:w="1485" w:type="dxa"/>
          </w:tcPr>
          <w:p w:rsidR="003205B7" w:rsidRDefault="003205B7">
            <w:pPr>
              <w:pStyle w:val="ConsPlusNormal"/>
              <w:jc w:val="right"/>
            </w:pPr>
            <w:r>
              <w:t>332104</w:t>
            </w:r>
          </w:p>
        </w:tc>
        <w:tc>
          <w:tcPr>
            <w:tcW w:w="1485" w:type="dxa"/>
          </w:tcPr>
          <w:p w:rsidR="003205B7" w:rsidRDefault="003205B7">
            <w:pPr>
              <w:pStyle w:val="ConsPlusNormal"/>
              <w:jc w:val="right"/>
            </w:pPr>
            <w:r>
              <w:t>343713</w:t>
            </w:r>
          </w:p>
        </w:tc>
      </w:tr>
      <w:tr w:rsidR="003205B7">
        <w:tc>
          <w:tcPr>
            <w:tcW w:w="5159" w:type="dxa"/>
          </w:tcPr>
          <w:p w:rsidR="003205B7" w:rsidRDefault="003205B7">
            <w:pPr>
              <w:pStyle w:val="ConsPlusNormal"/>
              <w:jc w:val="both"/>
            </w:pPr>
            <w:proofErr w:type="spellStart"/>
            <w:r>
              <w:t>Бюджетофинансируемым</w:t>
            </w:r>
            <w:proofErr w:type="spellEnd"/>
            <w:r>
              <w:t xml:space="preserve"> организациям</w:t>
            </w:r>
          </w:p>
        </w:tc>
        <w:tc>
          <w:tcPr>
            <w:tcW w:w="1320" w:type="dxa"/>
          </w:tcPr>
          <w:p w:rsidR="003205B7" w:rsidRDefault="003205B7">
            <w:pPr>
              <w:pStyle w:val="ConsPlusNormal"/>
              <w:jc w:val="right"/>
            </w:pPr>
            <w:r>
              <w:t>17700</w:t>
            </w:r>
          </w:p>
        </w:tc>
        <w:tc>
          <w:tcPr>
            <w:tcW w:w="1485" w:type="dxa"/>
          </w:tcPr>
          <w:p w:rsidR="003205B7" w:rsidRDefault="003205B7">
            <w:pPr>
              <w:pStyle w:val="ConsPlusNormal"/>
              <w:jc w:val="right"/>
            </w:pPr>
            <w:r>
              <w:t>17259</w:t>
            </w:r>
          </w:p>
        </w:tc>
        <w:tc>
          <w:tcPr>
            <w:tcW w:w="1485" w:type="dxa"/>
          </w:tcPr>
          <w:p w:rsidR="003205B7" w:rsidRDefault="003205B7">
            <w:pPr>
              <w:pStyle w:val="ConsPlusNormal"/>
              <w:jc w:val="right"/>
            </w:pPr>
            <w:r>
              <w:t>13979</w:t>
            </w:r>
          </w:p>
        </w:tc>
        <w:tc>
          <w:tcPr>
            <w:tcW w:w="1485" w:type="dxa"/>
          </w:tcPr>
          <w:p w:rsidR="003205B7" w:rsidRDefault="003205B7">
            <w:pPr>
              <w:pStyle w:val="ConsPlusNormal"/>
              <w:jc w:val="right"/>
            </w:pPr>
            <w:r>
              <w:t>13716,8</w:t>
            </w:r>
          </w:p>
        </w:tc>
      </w:tr>
      <w:tr w:rsidR="003205B7">
        <w:tc>
          <w:tcPr>
            <w:tcW w:w="5159" w:type="dxa"/>
          </w:tcPr>
          <w:p w:rsidR="003205B7" w:rsidRDefault="003205B7">
            <w:pPr>
              <w:pStyle w:val="ConsPlusNormal"/>
            </w:pPr>
            <w:r>
              <w:t>Прочим организациям</w:t>
            </w:r>
          </w:p>
        </w:tc>
        <w:tc>
          <w:tcPr>
            <w:tcW w:w="1320" w:type="dxa"/>
          </w:tcPr>
          <w:p w:rsidR="003205B7" w:rsidRDefault="003205B7">
            <w:pPr>
              <w:pStyle w:val="ConsPlusNormal"/>
              <w:jc w:val="right"/>
            </w:pPr>
            <w:r>
              <w:t>224435</w:t>
            </w:r>
          </w:p>
        </w:tc>
        <w:tc>
          <w:tcPr>
            <w:tcW w:w="1485" w:type="dxa"/>
          </w:tcPr>
          <w:p w:rsidR="003205B7" w:rsidRDefault="003205B7">
            <w:pPr>
              <w:pStyle w:val="ConsPlusNormal"/>
              <w:jc w:val="right"/>
            </w:pPr>
            <w:r>
              <w:t>196369</w:t>
            </w:r>
          </w:p>
        </w:tc>
        <w:tc>
          <w:tcPr>
            <w:tcW w:w="1485" w:type="dxa"/>
          </w:tcPr>
          <w:p w:rsidR="003205B7" w:rsidRDefault="003205B7">
            <w:pPr>
              <w:pStyle w:val="ConsPlusNormal"/>
              <w:jc w:val="right"/>
            </w:pPr>
            <w:r>
              <w:t>158910</w:t>
            </w:r>
          </w:p>
        </w:tc>
        <w:tc>
          <w:tcPr>
            <w:tcW w:w="1485" w:type="dxa"/>
          </w:tcPr>
          <w:p w:rsidR="003205B7" w:rsidRDefault="003205B7">
            <w:pPr>
              <w:pStyle w:val="ConsPlusNormal"/>
              <w:jc w:val="right"/>
            </w:pPr>
            <w:r>
              <w:t>142732,2</w:t>
            </w:r>
          </w:p>
        </w:tc>
      </w:tr>
      <w:tr w:rsidR="003205B7">
        <w:tc>
          <w:tcPr>
            <w:tcW w:w="5159" w:type="dxa"/>
          </w:tcPr>
          <w:p w:rsidR="003205B7" w:rsidRDefault="003205B7">
            <w:pPr>
              <w:pStyle w:val="ConsPlusNormal"/>
            </w:pPr>
            <w:r>
              <w:t xml:space="preserve">Другим водопроводам, отдельным водопроводным </w:t>
            </w:r>
            <w:r>
              <w:lastRenderedPageBreak/>
              <w:t>сетям</w:t>
            </w:r>
          </w:p>
        </w:tc>
        <w:tc>
          <w:tcPr>
            <w:tcW w:w="1320" w:type="dxa"/>
          </w:tcPr>
          <w:p w:rsidR="003205B7" w:rsidRDefault="003205B7">
            <w:pPr>
              <w:pStyle w:val="ConsPlusNormal"/>
              <w:jc w:val="right"/>
            </w:pPr>
            <w:r>
              <w:lastRenderedPageBreak/>
              <w:t>-</w:t>
            </w:r>
          </w:p>
        </w:tc>
        <w:tc>
          <w:tcPr>
            <w:tcW w:w="1485" w:type="dxa"/>
          </w:tcPr>
          <w:p w:rsidR="003205B7" w:rsidRDefault="003205B7">
            <w:pPr>
              <w:pStyle w:val="ConsPlusNormal"/>
              <w:jc w:val="right"/>
            </w:pPr>
            <w:r>
              <w:t>-</w:t>
            </w:r>
          </w:p>
        </w:tc>
        <w:tc>
          <w:tcPr>
            <w:tcW w:w="1485" w:type="dxa"/>
          </w:tcPr>
          <w:p w:rsidR="003205B7" w:rsidRDefault="003205B7">
            <w:pPr>
              <w:pStyle w:val="ConsPlusNormal"/>
              <w:jc w:val="right"/>
            </w:pPr>
            <w:r>
              <w:t>-</w:t>
            </w:r>
          </w:p>
        </w:tc>
        <w:tc>
          <w:tcPr>
            <w:tcW w:w="1485" w:type="dxa"/>
          </w:tcPr>
          <w:p w:rsidR="003205B7" w:rsidRDefault="003205B7">
            <w:pPr>
              <w:pStyle w:val="ConsPlusNormal"/>
              <w:jc w:val="right"/>
            </w:pPr>
            <w:r>
              <w:t>-</w:t>
            </w:r>
          </w:p>
        </w:tc>
      </w:tr>
      <w:tr w:rsidR="003205B7">
        <w:tc>
          <w:tcPr>
            <w:tcW w:w="5159" w:type="dxa"/>
          </w:tcPr>
          <w:p w:rsidR="003205B7" w:rsidRDefault="003205B7">
            <w:pPr>
              <w:pStyle w:val="ConsPlusNormal"/>
            </w:pPr>
            <w:r>
              <w:lastRenderedPageBreak/>
              <w:t>Утечка и неучтенный разбор</w:t>
            </w:r>
          </w:p>
        </w:tc>
        <w:tc>
          <w:tcPr>
            <w:tcW w:w="1320" w:type="dxa"/>
          </w:tcPr>
          <w:p w:rsidR="003205B7" w:rsidRDefault="003205B7">
            <w:pPr>
              <w:pStyle w:val="ConsPlusNormal"/>
              <w:jc w:val="right"/>
            </w:pPr>
            <w:r>
              <w:t>132813</w:t>
            </w:r>
          </w:p>
        </w:tc>
        <w:tc>
          <w:tcPr>
            <w:tcW w:w="1485" w:type="dxa"/>
          </w:tcPr>
          <w:p w:rsidR="003205B7" w:rsidRDefault="003205B7">
            <w:pPr>
              <w:pStyle w:val="ConsPlusNormal"/>
              <w:jc w:val="right"/>
            </w:pPr>
            <w:r>
              <w:t>105847</w:t>
            </w:r>
          </w:p>
        </w:tc>
        <w:tc>
          <w:tcPr>
            <w:tcW w:w="1485" w:type="dxa"/>
          </w:tcPr>
          <w:p w:rsidR="003205B7" w:rsidRDefault="003205B7">
            <w:pPr>
              <w:pStyle w:val="ConsPlusNormal"/>
              <w:jc w:val="right"/>
            </w:pPr>
            <w:r>
              <w:t>120487</w:t>
            </w:r>
          </w:p>
        </w:tc>
        <w:tc>
          <w:tcPr>
            <w:tcW w:w="1485" w:type="dxa"/>
          </w:tcPr>
          <w:p w:rsidR="003205B7" w:rsidRDefault="003205B7">
            <w:pPr>
              <w:pStyle w:val="ConsPlusNormal"/>
              <w:jc w:val="right"/>
            </w:pPr>
            <w:r>
              <w:t>84731</w:t>
            </w:r>
          </w:p>
        </w:tc>
      </w:tr>
      <w:tr w:rsidR="003205B7">
        <w:tc>
          <w:tcPr>
            <w:tcW w:w="5159" w:type="dxa"/>
          </w:tcPr>
          <w:p w:rsidR="003205B7" w:rsidRDefault="003205B7">
            <w:pPr>
              <w:pStyle w:val="ConsPlusNormal"/>
            </w:pPr>
            <w:r>
              <w:t>В % к поданной воде</w:t>
            </w:r>
          </w:p>
        </w:tc>
        <w:tc>
          <w:tcPr>
            <w:tcW w:w="1320" w:type="dxa"/>
          </w:tcPr>
          <w:p w:rsidR="003205B7" w:rsidRDefault="003205B7">
            <w:pPr>
              <w:pStyle w:val="ConsPlusNormal"/>
              <w:jc w:val="right"/>
            </w:pPr>
            <w:r>
              <w:t>18</w:t>
            </w:r>
          </w:p>
        </w:tc>
        <w:tc>
          <w:tcPr>
            <w:tcW w:w="1485" w:type="dxa"/>
          </w:tcPr>
          <w:p w:rsidR="003205B7" w:rsidRDefault="003205B7">
            <w:pPr>
              <w:pStyle w:val="ConsPlusNormal"/>
              <w:jc w:val="right"/>
            </w:pPr>
            <w:r>
              <w:t>16</w:t>
            </w:r>
          </w:p>
        </w:tc>
        <w:tc>
          <w:tcPr>
            <w:tcW w:w="1485" w:type="dxa"/>
          </w:tcPr>
          <w:p w:rsidR="003205B7" w:rsidRDefault="003205B7">
            <w:pPr>
              <w:pStyle w:val="ConsPlusNormal"/>
              <w:jc w:val="right"/>
            </w:pPr>
            <w:r>
              <w:t>19</w:t>
            </w:r>
          </w:p>
        </w:tc>
        <w:tc>
          <w:tcPr>
            <w:tcW w:w="1485" w:type="dxa"/>
          </w:tcPr>
          <w:p w:rsidR="003205B7" w:rsidRDefault="003205B7">
            <w:pPr>
              <w:pStyle w:val="ConsPlusNormal"/>
              <w:jc w:val="right"/>
            </w:pPr>
            <w:r>
              <w:t>14</w:t>
            </w:r>
          </w:p>
        </w:tc>
      </w:tr>
    </w:tbl>
    <w:p w:rsidR="003205B7" w:rsidRDefault="003205B7">
      <w:pPr>
        <w:sectPr w:rsidR="003205B7">
          <w:pgSz w:w="16838" w:h="11905" w:orient="landscape"/>
          <w:pgMar w:top="1701" w:right="1134" w:bottom="850" w:left="1134" w:header="0" w:footer="0" w:gutter="0"/>
          <w:cols w:space="720"/>
        </w:sectPr>
      </w:pPr>
    </w:p>
    <w:p w:rsidR="003205B7" w:rsidRDefault="003205B7">
      <w:pPr>
        <w:pStyle w:val="ConsPlusNormal"/>
        <w:jc w:val="both"/>
      </w:pPr>
    </w:p>
    <w:p w:rsidR="003205B7" w:rsidRDefault="003205B7">
      <w:pPr>
        <w:pStyle w:val="ConsPlusNormal"/>
        <w:jc w:val="center"/>
        <w:outlineLvl w:val="5"/>
      </w:pPr>
      <w:r>
        <w:t xml:space="preserve">Водоснабжение села </w:t>
      </w:r>
      <w:proofErr w:type="spellStart"/>
      <w:r>
        <w:t>Душкино</w:t>
      </w:r>
      <w:proofErr w:type="spellEnd"/>
    </w:p>
    <w:p w:rsidR="003205B7" w:rsidRDefault="003205B7">
      <w:pPr>
        <w:pStyle w:val="ConsPlusNormal"/>
        <w:jc w:val="both"/>
      </w:pPr>
    </w:p>
    <w:p w:rsidR="003205B7" w:rsidRDefault="003205B7">
      <w:pPr>
        <w:pStyle w:val="ConsPlusNormal"/>
        <w:ind w:firstLine="540"/>
        <w:jc w:val="both"/>
      </w:pPr>
      <w:r>
        <w:t xml:space="preserve">Источником водоснабжения села </w:t>
      </w:r>
      <w:proofErr w:type="spellStart"/>
      <w:r>
        <w:t>Душкино</w:t>
      </w:r>
      <w:proofErr w:type="spellEnd"/>
      <w:r>
        <w:t xml:space="preserve"> является скважинный водозабор N 8, находящийся в долине реки </w:t>
      </w:r>
      <w:proofErr w:type="spellStart"/>
      <w:r>
        <w:t>Светланка</w:t>
      </w:r>
      <w:proofErr w:type="spellEnd"/>
      <w:r>
        <w:t xml:space="preserve"> в 70 м западнее левого берега, в 270 м северо-восточнее перекрестка дорог Находка - Владивосток и </w:t>
      </w:r>
      <w:proofErr w:type="spellStart"/>
      <w:r>
        <w:t>Душкино</w:t>
      </w:r>
      <w:proofErr w:type="spellEnd"/>
      <w:r>
        <w:t xml:space="preserve"> - Южно-Морской.</w:t>
      </w:r>
    </w:p>
    <w:p w:rsidR="003205B7" w:rsidRDefault="003205B7">
      <w:pPr>
        <w:pStyle w:val="ConsPlusNormal"/>
        <w:spacing w:before="220"/>
        <w:ind w:firstLine="540"/>
        <w:jc w:val="both"/>
      </w:pPr>
      <w:r>
        <w:t>К системе централизованного водоснабжения в 2011 году было подключено 96% населения села.</w:t>
      </w:r>
    </w:p>
    <w:p w:rsidR="003205B7" w:rsidRDefault="003205B7">
      <w:pPr>
        <w:pStyle w:val="ConsPlusNormal"/>
        <w:spacing w:before="220"/>
        <w:ind w:firstLine="540"/>
        <w:jc w:val="both"/>
      </w:pPr>
      <w:r>
        <w:t>Происходит постепенное снижение водопотребления с 625480 куб. м в 2010 году до 584893 куб. м в 2011 году. Заметное снижение водопотребления обусловлено практически повсеместной установкой индивидуальных приборов учета.</w:t>
      </w:r>
    </w:p>
    <w:p w:rsidR="003205B7" w:rsidRDefault="003205B7">
      <w:pPr>
        <w:pStyle w:val="ConsPlusNormal"/>
        <w:jc w:val="both"/>
      </w:pPr>
    </w:p>
    <w:p w:rsidR="003205B7" w:rsidRDefault="003205B7">
      <w:pPr>
        <w:pStyle w:val="ConsPlusNormal"/>
        <w:jc w:val="center"/>
        <w:outlineLvl w:val="5"/>
      </w:pPr>
      <w:r>
        <w:t>Характеристика систем водоснабжения в микрорайоне Врангель</w:t>
      </w:r>
    </w:p>
    <w:p w:rsidR="003205B7" w:rsidRDefault="003205B7">
      <w:pPr>
        <w:pStyle w:val="ConsPlusNormal"/>
        <w:jc w:val="both"/>
      </w:pPr>
    </w:p>
    <w:p w:rsidR="003205B7" w:rsidRDefault="003205B7">
      <w:pPr>
        <w:pStyle w:val="ConsPlusNormal"/>
        <w:ind w:firstLine="540"/>
        <w:jc w:val="both"/>
      </w:pPr>
      <w:r>
        <w:t>Подача воды в микрорайоне Врангель осуществляется артезианскими скважинами водозабора "Хмыловский". Водозабор находится на балансе ООО "Водозабор Хмыловский".</w:t>
      </w:r>
    </w:p>
    <w:p w:rsidR="003205B7" w:rsidRDefault="003205B7">
      <w:pPr>
        <w:pStyle w:val="ConsPlusNormal"/>
        <w:spacing w:before="220"/>
        <w:ind w:firstLine="540"/>
        <w:jc w:val="both"/>
      </w:pPr>
      <w:r>
        <w:t xml:space="preserve">Водозабор является инфильтрационным и эксплуатирует артезианский, напорный водоносный горизонт и поверхностный источник на реке Хмыловка. </w:t>
      </w:r>
      <w:proofErr w:type="gramStart"/>
      <w:r>
        <w:t>Введен</w:t>
      </w:r>
      <w:proofErr w:type="gramEnd"/>
      <w:r>
        <w:t xml:space="preserve"> в эксплуатацию в 1973 - 1974 гг., проектная производительность составляет 10 тыс. куб./сутки, утвержденные запасы 11 тыс. куб./сутки. Амортизационный износ водозабора составляет 52,5%.</w:t>
      </w:r>
    </w:p>
    <w:p w:rsidR="003205B7" w:rsidRDefault="003205B7">
      <w:pPr>
        <w:pStyle w:val="ConsPlusNormal"/>
        <w:spacing w:before="220"/>
        <w:ind w:firstLine="540"/>
        <w:jc w:val="both"/>
      </w:pPr>
      <w:r>
        <w:t xml:space="preserve">На территории порта </w:t>
      </w:r>
      <w:proofErr w:type="gramStart"/>
      <w:r>
        <w:t>Восточный</w:t>
      </w:r>
      <w:proofErr w:type="gramEnd"/>
      <w:r>
        <w:t xml:space="preserve"> расположено несколько ведомственных водозаборов.</w:t>
      </w:r>
    </w:p>
    <w:p w:rsidR="003205B7" w:rsidRDefault="003205B7">
      <w:pPr>
        <w:pStyle w:val="ConsPlusNormal"/>
        <w:jc w:val="both"/>
      </w:pPr>
    </w:p>
    <w:p w:rsidR="003205B7" w:rsidRDefault="003205B7">
      <w:pPr>
        <w:pStyle w:val="ConsPlusNormal"/>
        <w:jc w:val="center"/>
        <w:outlineLvl w:val="4"/>
      </w:pPr>
      <w:r>
        <w:t>Канализация</w:t>
      </w:r>
    </w:p>
    <w:p w:rsidR="003205B7" w:rsidRDefault="003205B7">
      <w:pPr>
        <w:pStyle w:val="ConsPlusNormal"/>
        <w:jc w:val="both"/>
      </w:pPr>
    </w:p>
    <w:p w:rsidR="003205B7" w:rsidRDefault="003205B7">
      <w:pPr>
        <w:pStyle w:val="ConsPlusNormal"/>
        <w:jc w:val="center"/>
        <w:outlineLvl w:val="5"/>
      </w:pPr>
      <w:r>
        <w:t>Система и сооружения водоотведения в Находкинском</w:t>
      </w:r>
    </w:p>
    <w:p w:rsidR="003205B7" w:rsidRDefault="003205B7">
      <w:pPr>
        <w:pStyle w:val="ConsPlusNormal"/>
        <w:jc w:val="center"/>
      </w:pPr>
      <w:r>
        <w:t>городском округе МУП "Находка-Водоканал"</w:t>
      </w:r>
    </w:p>
    <w:p w:rsidR="003205B7" w:rsidRDefault="003205B7">
      <w:pPr>
        <w:pStyle w:val="ConsPlusNormal"/>
        <w:jc w:val="both"/>
      </w:pPr>
    </w:p>
    <w:p w:rsidR="003205B7" w:rsidRDefault="003205B7">
      <w:pPr>
        <w:pStyle w:val="ConsPlusNormal"/>
        <w:ind w:firstLine="540"/>
        <w:jc w:val="both"/>
      </w:pPr>
      <w:proofErr w:type="gramStart"/>
      <w:r>
        <w:t>В Находкинском городском округе раздельная канализационная система, принимающая хозяйственно-бытовые стоки. 86% стоков поступает на очистные сооружения канализации, остальные стоки сбрасываются без очистки.</w:t>
      </w:r>
      <w:proofErr w:type="gramEnd"/>
    </w:p>
    <w:p w:rsidR="003205B7" w:rsidRDefault="003205B7">
      <w:pPr>
        <w:pStyle w:val="ConsPlusNormal"/>
        <w:spacing w:before="220"/>
        <w:ind w:firstLine="540"/>
        <w:jc w:val="both"/>
      </w:pPr>
      <w:r>
        <w:t>Система водоотведения города включает в себя:</w:t>
      </w:r>
    </w:p>
    <w:p w:rsidR="003205B7" w:rsidRDefault="003205B7">
      <w:pPr>
        <w:pStyle w:val="ConsPlusNormal"/>
        <w:spacing w:before="220"/>
        <w:ind w:firstLine="540"/>
        <w:jc w:val="both"/>
      </w:pPr>
      <w:r>
        <w:t>- комплекс очистных сооружений, производительностью 80 тыс. куб. м;</w:t>
      </w:r>
    </w:p>
    <w:p w:rsidR="003205B7" w:rsidRDefault="003205B7">
      <w:pPr>
        <w:pStyle w:val="ConsPlusNormal"/>
        <w:spacing w:before="220"/>
        <w:ind w:firstLine="540"/>
        <w:jc w:val="both"/>
      </w:pPr>
      <w:r>
        <w:t>- 7 выпусков без очистки;</w:t>
      </w:r>
    </w:p>
    <w:p w:rsidR="003205B7" w:rsidRDefault="003205B7">
      <w:pPr>
        <w:pStyle w:val="ConsPlusNormal"/>
        <w:spacing w:before="220"/>
        <w:ind w:firstLine="540"/>
        <w:jc w:val="both"/>
      </w:pPr>
      <w:r>
        <w:t>- 182,6 км канализационной сети;</w:t>
      </w:r>
    </w:p>
    <w:p w:rsidR="003205B7" w:rsidRDefault="003205B7">
      <w:pPr>
        <w:pStyle w:val="ConsPlusNormal"/>
        <w:spacing w:before="220"/>
        <w:ind w:firstLine="540"/>
        <w:jc w:val="both"/>
      </w:pPr>
      <w:r>
        <w:t>- 24 насосные станции по перекачки стоков.</w:t>
      </w:r>
    </w:p>
    <w:p w:rsidR="003205B7" w:rsidRDefault="003205B7">
      <w:pPr>
        <w:pStyle w:val="ConsPlusNormal"/>
        <w:jc w:val="both"/>
      </w:pPr>
    </w:p>
    <w:p w:rsidR="003205B7" w:rsidRDefault="003205B7">
      <w:pPr>
        <w:pStyle w:val="ConsPlusNormal"/>
        <w:jc w:val="center"/>
        <w:outlineLvl w:val="5"/>
      </w:pPr>
      <w:r>
        <w:t>Баланс системы водоотведения</w:t>
      </w:r>
    </w:p>
    <w:p w:rsidR="003205B7" w:rsidRDefault="003205B7">
      <w:pPr>
        <w:pStyle w:val="ConsPlusNormal"/>
        <w:jc w:val="both"/>
      </w:pPr>
    </w:p>
    <w:p w:rsidR="003205B7" w:rsidRDefault="003205B7">
      <w:pPr>
        <w:pStyle w:val="ConsPlusNormal"/>
        <w:ind w:firstLine="540"/>
        <w:jc w:val="both"/>
      </w:pPr>
      <w:r>
        <w:t>В настоящее время на очистные сооружения канализации Находкинского городского округа поступает в среднем 8514,9 тыс. куб. м стоков в год. Распределение сточных вод по группам потребителей водоснабжения выглядит следующим образом:</w:t>
      </w:r>
    </w:p>
    <w:p w:rsidR="003205B7" w:rsidRDefault="003205B7">
      <w:pPr>
        <w:pStyle w:val="ConsPlusNormal"/>
        <w:spacing w:before="220"/>
        <w:ind w:firstLine="540"/>
        <w:jc w:val="both"/>
      </w:pPr>
      <w:r>
        <w:t>а) население - 4948,2 тыс. куб. м;</w:t>
      </w:r>
    </w:p>
    <w:p w:rsidR="003205B7" w:rsidRDefault="003205B7">
      <w:pPr>
        <w:pStyle w:val="ConsPlusNormal"/>
        <w:spacing w:before="220"/>
        <w:ind w:firstLine="540"/>
        <w:jc w:val="both"/>
      </w:pPr>
      <w:r>
        <w:t>б) предприятия, организации 757,2 тыс. куб. м;</w:t>
      </w:r>
    </w:p>
    <w:p w:rsidR="003205B7" w:rsidRDefault="003205B7">
      <w:pPr>
        <w:pStyle w:val="ConsPlusNormal"/>
        <w:spacing w:before="220"/>
        <w:ind w:firstLine="540"/>
        <w:jc w:val="both"/>
      </w:pPr>
      <w:r>
        <w:t>в) бюджетные организации - 422,2 тыс. куб. м;</w:t>
      </w:r>
    </w:p>
    <w:p w:rsidR="003205B7" w:rsidRDefault="003205B7">
      <w:pPr>
        <w:pStyle w:val="ConsPlusNormal"/>
        <w:spacing w:before="220"/>
        <w:ind w:firstLine="540"/>
        <w:jc w:val="both"/>
      </w:pPr>
      <w:r>
        <w:lastRenderedPageBreak/>
        <w:t>г) собственные нужды - 1369 тыс. куб. м;</w:t>
      </w:r>
    </w:p>
    <w:p w:rsidR="003205B7" w:rsidRDefault="003205B7">
      <w:pPr>
        <w:pStyle w:val="ConsPlusNormal"/>
        <w:spacing w:before="220"/>
        <w:ind w:firstLine="540"/>
        <w:jc w:val="both"/>
      </w:pPr>
      <w:r>
        <w:t>д) нереализованная вода, ливневая канализация и др. - 1018,3 тыс. куб. м.</w:t>
      </w:r>
    </w:p>
    <w:p w:rsidR="003205B7" w:rsidRDefault="003205B7">
      <w:pPr>
        <w:pStyle w:val="ConsPlusNormal"/>
        <w:jc w:val="both"/>
      </w:pPr>
    </w:p>
    <w:p w:rsidR="003205B7" w:rsidRDefault="003205B7">
      <w:pPr>
        <w:pStyle w:val="ConsPlusNormal"/>
        <w:jc w:val="center"/>
        <w:outlineLvl w:val="5"/>
      </w:pPr>
      <w:r>
        <w:t>Очистные сооружения канализации</w:t>
      </w:r>
    </w:p>
    <w:p w:rsidR="003205B7" w:rsidRDefault="003205B7">
      <w:pPr>
        <w:pStyle w:val="ConsPlusNormal"/>
        <w:jc w:val="both"/>
      </w:pPr>
    </w:p>
    <w:p w:rsidR="003205B7" w:rsidRDefault="003205B7">
      <w:pPr>
        <w:sectPr w:rsidR="003205B7">
          <w:pgSz w:w="11905" w:h="16838"/>
          <w:pgMar w:top="1134" w:right="850" w:bottom="1134" w:left="1701" w:header="0" w:footer="0" w:gutter="0"/>
          <w:cols w:space="720"/>
        </w:sectPr>
      </w:pPr>
    </w:p>
    <w:p w:rsidR="003205B7" w:rsidRDefault="003205B7">
      <w:pPr>
        <w:pStyle w:val="ConsPlusNormal"/>
        <w:jc w:val="right"/>
        <w:outlineLvl w:val="6"/>
      </w:pPr>
      <w:r>
        <w:lastRenderedPageBreak/>
        <w:t>Таблица N 20</w:t>
      </w:r>
    </w:p>
    <w:p w:rsidR="003205B7" w:rsidRDefault="003205B7">
      <w:pPr>
        <w:pStyle w:val="ConsPlusNormal"/>
        <w:jc w:val="both"/>
      </w:pPr>
    </w:p>
    <w:p w:rsidR="003205B7" w:rsidRDefault="003205B7">
      <w:pPr>
        <w:pStyle w:val="ConsPlusNormal"/>
        <w:jc w:val="center"/>
      </w:pPr>
      <w:r>
        <w:t>Наличие канализационных сооружений МУП "Находка-Водоканал"</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29"/>
        <w:gridCol w:w="2098"/>
        <w:gridCol w:w="1980"/>
      </w:tblGrid>
      <w:tr w:rsidR="003205B7">
        <w:tc>
          <w:tcPr>
            <w:tcW w:w="5329" w:type="dxa"/>
          </w:tcPr>
          <w:p w:rsidR="003205B7" w:rsidRDefault="003205B7">
            <w:pPr>
              <w:pStyle w:val="ConsPlusNormal"/>
              <w:jc w:val="center"/>
            </w:pPr>
            <w:r>
              <w:t>Показатели</w:t>
            </w:r>
          </w:p>
        </w:tc>
        <w:tc>
          <w:tcPr>
            <w:tcW w:w="2098" w:type="dxa"/>
          </w:tcPr>
          <w:p w:rsidR="003205B7" w:rsidRDefault="003205B7">
            <w:pPr>
              <w:pStyle w:val="ConsPlusNormal"/>
              <w:jc w:val="center"/>
            </w:pPr>
            <w:r>
              <w:t>Единица измерения</w:t>
            </w:r>
          </w:p>
        </w:tc>
        <w:tc>
          <w:tcPr>
            <w:tcW w:w="1980" w:type="dxa"/>
          </w:tcPr>
          <w:p w:rsidR="003205B7" w:rsidRDefault="003205B7">
            <w:pPr>
              <w:pStyle w:val="ConsPlusNormal"/>
              <w:jc w:val="center"/>
            </w:pPr>
            <w:r>
              <w:t>Фактически на конец года</w:t>
            </w:r>
          </w:p>
        </w:tc>
      </w:tr>
      <w:tr w:rsidR="003205B7">
        <w:tc>
          <w:tcPr>
            <w:tcW w:w="5329" w:type="dxa"/>
          </w:tcPr>
          <w:p w:rsidR="003205B7" w:rsidRDefault="003205B7">
            <w:pPr>
              <w:pStyle w:val="ConsPlusNormal"/>
            </w:pPr>
            <w:r>
              <w:t>Число канализационных насосных станций</w:t>
            </w:r>
          </w:p>
        </w:tc>
        <w:tc>
          <w:tcPr>
            <w:tcW w:w="2098" w:type="dxa"/>
          </w:tcPr>
          <w:p w:rsidR="003205B7" w:rsidRDefault="003205B7">
            <w:pPr>
              <w:pStyle w:val="ConsPlusNormal"/>
              <w:jc w:val="center"/>
            </w:pPr>
            <w:r>
              <w:t>шт.</w:t>
            </w:r>
          </w:p>
        </w:tc>
        <w:tc>
          <w:tcPr>
            <w:tcW w:w="1980" w:type="dxa"/>
          </w:tcPr>
          <w:p w:rsidR="003205B7" w:rsidRDefault="003205B7">
            <w:pPr>
              <w:pStyle w:val="ConsPlusNormal"/>
              <w:jc w:val="right"/>
            </w:pPr>
            <w:r>
              <w:t>24</w:t>
            </w:r>
          </w:p>
        </w:tc>
      </w:tr>
      <w:tr w:rsidR="003205B7">
        <w:tc>
          <w:tcPr>
            <w:tcW w:w="5329" w:type="dxa"/>
          </w:tcPr>
          <w:p w:rsidR="003205B7" w:rsidRDefault="003205B7">
            <w:pPr>
              <w:pStyle w:val="ConsPlusNormal"/>
            </w:pPr>
            <w:r>
              <w:t>Установленная мощность канализационных насосных станций</w:t>
            </w:r>
          </w:p>
        </w:tc>
        <w:tc>
          <w:tcPr>
            <w:tcW w:w="2098" w:type="dxa"/>
          </w:tcPr>
          <w:p w:rsidR="003205B7" w:rsidRDefault="003205B7">
            <w:pPr>
              <w:pStyle w:val="ConsPlusNormal"/>
              <w:jc w:val="both"/>
            </w:pPr>
            <w:r>
              <w:t>тыс. куб. м/</w:t>
            </w:r>
            <w:proofErr w:type="spellStart"/>
            <w:r>
              <w:t>сут</w:t>
            </w:r>
            <w:proofErr w:type="spellEnd"/>
            <w:r>
              <w:t>.</w:t>
            </w:r>
          </w:p>
        </w:tc>
        <w:tc>
          <w:tcPr>
            <w:tcW w:w="1980" w:type="dxa"/>
          </w:tcPr>
          <w:p w:rsidR="003205B7" w:rsidRDefault="003205B7">
            <w:pPr>
              <w:pStyle w:val="ConsPlusNormal"/>
              <w:jc w:val="right"/>
            </w:pPr>
            <w:r>
              <w:t>125,5</w:t>
            </w:r>
          </w:p>
        </w:tc>
      </w:tr>
      <w:tr w:rsidR="003205B7">
        <w:tc>
          <w:tcPr>
            <w:tcW w:w="5329" w:type="dxa"/>
          </w:tcPr>
          <w:p w:rsidR="003205B7" w:rsidRDefault="003205B7">
            <w:pPr>
              <w:pStyle w:val="ConsPlusNormal"/>
            </w:pPr>
            <w:r>
              <w:t>Установленная пропускная способность очистных сооружений</w:t>
            </w:r>
          </w:p>
        </w:tc>
        <w:tc>
          <w:tcPr>
            <w:tcW w:w="2098" w:type="dxa"/>
          </w:tcPr>
          <w:p w:rsidR="003205B7" w:rsidRDefault="003205B7">
            <w:pPr>
              <w:pStyle w:val="ConsPlusNormal"/>
              <w:jc w:val="both"/>
            </w:pPr>
            <w:r>
              <w:t>тыс. куб. м/</w:t>
            </w:r>
            <w:proofErr w:type="spellStart"/>
            <w:r>
              <w:t>сут</w:t>
            </w:r>
            <w:proofErr w:type="spellEnd"/>
            <w:r>
              <w:t>.</w:t>
            </w:r>
          </w:p>
        </w:tc>
        <w:tc>
          <w:tcPr>
            <w:tcW w:w="1980" w:type="dxa"/>
          </w:tcPr>
          <w:p w:rsidR="003205B7" w:rsidRDefault="003205B7">
            <w:pPr>
              <w:pStyle w:val="ConsPlusNormal"/>
              <w:jc w:val="right"/>
            </w:pPr>
            <w:r>
              <w:t>80</w:t>
            </w:r>
          </w:p>
        </w:tc>
      </w:tr>
      <w:tr w:rsidR="003205B7">
        <w:tc>
          <w:tcPr>
            <w:tcW w:w="5329" w:type="dxa"/>
          </w:tcPr>
          <w:p w:rsidR="003205B7" w:rsidRDefault="003205B7">
            <w:pPr>
              <w:pStyle w:val="ConsPlusNormal"/>
            </w:pPr>
            <w:r>
              <w:t>в том числе: сооружений механической очистки</w:t>
            </w:r>
          </w:p>
        </w:tc>
        <w:tc>
          <w:tcPr>
            <w:tcW w:w="2098" w:type="dxa"/>
          </w:tcPr>
          <w:p w:rsidR="003205B7" w:rsidRDefault="003205B7">
            <w:pPr>
              <w:pStyle w:val="ConsPlusNormal"/>
              <w:jc w:val="both"/>
            </w:pPr>
            <w:r>
              <w:t>тыс. куб. м/</w:t>
            </w:r>
            <w:proofErr w:type="spellStart"/>
            <w:r>
              <w:t>сут</w:t>
            </w:r>
            <w:proofErr w:type="spellEnd"/>
            <w:r>
              <w:t>.</w:t>
            </w:r>
          </w:p>
        </w:tc>
        <w:tc>
          <w:tcPr>
            <w:tcW w:w="1980" w:type="dxa"/>
          </w:tcPr>
          <w:p w:rsidR="003205B7" w:rsidRDefault="003205B7">
            <w:pPr>
              <w:pStyle w:val="ConsPlusNormal"/>
              <w:jc w:val="right"/>
            </w:pPr>
            <w:r>
              <w:t>80</w:t>
            </w:r>
          </w:p>
        </w:tc>
      </w:tr>
      <w:tr w:rsidR="003205B7">
        <w:tc>
          <w:tcPr>
            <w:tcW w:w="5329" w:type="dxa"/>
          </w:tcPr>
          <w:p w:rsidR="003205B7" w:rsidRDefault="003205B7">
            <w:pPr>
              <w:pStyle w:val="ConsPlusNormal"/>
            </w:pPr>
            <w:r>
              <w:t>сооружений биологической очистки</w:t>
            </w:r>
          </w:p>
        </w:tc>
        <w:tc>
          <w:tcPr>
            <w:tcW w:w="2098" w:type="dxa"/>
          </w:tcPr>
          <w:p w:rsidR="003205B7" w:rsidRDefault="003205B7">
            <w:pPr>
              <w:pStyle w:val="ConsPlusNormal"/>
              <w:jc w:val="both"/>
            </w:pPr>
            <w:r>
              <w:t>тыс. куб. м/</w:t>
            </w:r>
            <w:proofErr w:type="spellStart"/>
            <w:r>
              <w:t>сут</w:t>
            </w:r>
            <w:proofErr w:type="spellEnd"/>
            <w:r>
              <w:t>.</w:t>
            </w:r>
          </w:p>
        </w:tc>
        <w:tc>
          <w:tcPr>
            <w:tcW w:w="1980" w:type="dxa"/>
          </w:tcPr>
          <w:p w:rsidR="003205B7" w:rsidRDefault="003205B7">
            <w:pPr>
              <w:pStyle w:val="ConsPlusNormal"/>
              <w:jc w:val="right"/>
            </w:pPr>
            <w:r>
              <w:t>80</w:t>
            </w:r>
          </w:p>
        </w:tc>
      </w:tr>
    </w:tbl>
    <w:p w:rsidR="003205B7" w:rsidRDefault="003205B7">
      <w:pPr>
        <w:pStyle w:val="ConsPlusNormal"/>
        <w:jc w:val="both"/>
      </w:pPr>
    </w:p>
    <w:p w:rsidR="003205B7" w:rsidRDefault="003205B7">
      <w:pPr>
        <w:pStyle w:val="ConsPlusNormal"/>
        <w:ind w:firstLine="540"/>
        <w:jc w:val="both"/>
      </w:pPr>
      <w:r>
        <w:t>Протяженность городской системы канализации на 01.01.2012 составила 182,6 км, из которых требует замены 93,6 км, или 51,3% существующих сетей.</w:t>
      </w:r>
    </w:p>
    <w:p w:rsidR="003205B7" w:rsidRDefault="003205B7">
      <w:pPr>
        <w:pStyle w:val="ConsPlusNormal"/>
        <w:spacing w:before="220"/>
        <w:ind w:firstLine="540"/>
        <w:jc w:val="both"/>
      </w:pPr>
      <w:r>
        <w:t>Замена ветхих канализационных сетей осуществляется низкими темпами. Всего в период 2008 - 2011 гг. заменено 5 из 93,6 км канализационных сетей, требующих замены.</w:t>
      </w:r>
    </w:p>
    <w:p w:rsidR="003205B7" w:rsidRDefault="003205B7">
      <w:pPr>
        <w:pStyle w:val="ConsPlusNormal"/>
        <w:jc w:val="both"/>
      </w:pPr>
    </w:p>
    <w:p w:rsidR="003205B7" w:rsidRDefault="003205B7">
      <w:pPr>
        <w:pStyle w:val="ConsPlusNormal"/>
        <w:jc w:val="right"/>
        <w:outlineLvl w:val="6"/>
      </w:pPr>
      <w:r>
        <w:t>Таблица N 21</w:t>
      </w:r>
    </w:p>
    <w:p w:rsidR="003205B7" w:rsidRDefault="003205B7">
      <w:pPr>
        <w:pStyle w:val="ConsPlusNormal"/>
        <w:jc w:val="both"/>
      </w:pPr>
    </w:p>
    <w:p w:rsidR="003205B7" w:rsidRDefault="003205B7">
      <w:pPr>
        <w:pStyle w:val="ConsPlusNormal"/>
        <w:jc w:val="center"/>
      </w:pPr>
      <w:r>
        <w:t xml:space="preserve">Протяженность </w:t>
      </w:r>
      <w:proofErr w:type="gramStart"/>
      <w:r>
        <w:t>канализационных</w:t>
      </w:r>
      <w:proofErr w:type="gramEnd"/>
    </w:p>
    <w:p w:rsidR="003205B7" w:rsidRDefault="003205B7">
      <w:pPr>
        <w:pStyle w:val="ConsPlusNormal"/>
        <w:jc w:val="center"/>
      </w:pPr>
      <w:r>
        <w:t>сетей МУП "Находка-Водоканал", км</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75"/>
        <w:gridCol w:w="1320"/>
        <w:gridCol w:w="1320"/>
        <w:gridCol w:w="1304"/>
        <w:gridCol w:w="1361"/>
      </w:tblGrid>
      <w:tr w:rsidR="003205B7">
        <w:tc>
          <w:tcPr>
            <w:tcW w:w="5775" w:type="dxa"/>
          </w:tcPr>
          <w:p w:rsidR="003205B7" w:rsidRDefault="003205B7">
            <w:pPr>
              <w:pStyle w:val="ConsPlusNormal"/>
              <w:jc w:val="center"/>
            </w:pPr>
            <w:r>
              <w:t>Показатели</w:t>
            </w:r>
          </w:p>
        </w:tc>
        <w:tc>
          <w:tcPr>
            <w:tcW w:w="1320" w:type="dxa"/>
          </w:tcPr>
          <w:p w:rsidR="003205B7" w:rsidRDefault="003205B7">
            <w:pPr>
              <w:pStyle w:val="ConsPlusNormal"/>
              <w:jc w:val="center"/>
            </w:pPr>
            <w:r>
              <w:t>2008 г.</w:t>
            </w:r>
          </w:p>
        </w:tc>
        <w:tc>
          <w:tcPr>
            <w:tcW w:w="1320" w:type="dxa"/>
          </w:tcPr>
          <w:p w:rsidR="003205B7" w:rsidRDefault="003205B7">
            <w:pPr>
              <w:pStyle w:val="ConsPlusNormal"/>
              <w:jc w:val="center"/>
            </w:pPr>
            <w:r>
              <w:t>2009 г.</w:t>
            </w:r>
          </w:p>
        </w:tc>
        <w:tc>
          <w:tcPr>
            <w:tcW w:w="1304" w:type="dxa"/>
          </w:tcPr>
          <w:p w:rsidR="003205B7" w:rsidRDefault="003205B7">
            <w:pPr>
              <w:pStyle w:val="ConsPlusNormal"/>
              <w:jc w:val="center"/>
            </w:pPr>
            <w:r>
              <w:t>2010 г.</w:t>
            </w:r>
          </w:p>
        </w:tc>
        <w:tc>
          <w:tcPr>
            <w:tcW w:w="1361" w:type="dxa"/>
          </w:tcPr>
          <w:p w:rsidR="003205B7" w:rsidRDefault="003205B7">
            <w:pPr>
              <w:pStyle w:val="ConsPlusNormal"/>
              <w:jc w:val="center"/>
            </w:pPr>
            <w:r>
              <w:t>2011 г.</w:t>
            </w:r>
          </w:p>
        </w:tc>
      </w:tr>
      <w:tr w:rsidR="003205B7">
        <w:tc>
          <w:tcPr>
            <w:tcW w:w="5775" w:type="dxa"/>
          </w:tcPr>
          <w:p w:rsidR="003205B7" w:rsidRDefault="003205B7">
            <w:pPr>
              <w:pStyle w:val="ConsPlusNormal"/>
            </w:pPr>
            <w:r>
              <w:t>Всего одиночное протяжение канализационных сетей</w:t>
            </w:r>
          </w:p>
        </w:tc>
        <w:tc>
          <w:tcPr>
            <w:tcW w:w="1320" w:type="dxa"/>
          </w:tcPr>
          <w:p w:rsidR="003205B7" w:rsidRDefault="003205B7">
            <w:pPr>
              <w:pStyle w:val="ConsPlusNormal"/>
              <w:jc w:val="right"/>
            </w:pPr>
            <w:r>
              <w:t>182,6</w:t>
            </w:r>
          </w:p>
        </w:tc>
        <w:tc>
          <w:tcPr>
            <w:tcW w:w="1320" w:type="dxa"/>
          </w:tcPr>
          <w:p w:rsidR="003205B7" w:rsidRDefault="003205B7">
            <w:pPr>
              <w:pStyle w:val="ConsPlusNormal"/>
              <w:jc w:val="right"/>
            </w:pPr>
            <w:r>
              <w:t>182,6</w:t>
            </w:r>
          </w:p>
        </w:tc>
        <w:tc>
          <w:tcPr>
            <w:tcW w:w="1304" w:type="dxa"/>
          </w:tcPr>
          <w:p w:rsidR="003205B7" w:rsidRDefault="003205B7">
            <w:pPr>
              <w:pStyle w:val="ConsPlusNormal"/>
              <w:jc w:val="right"/>
            </w:pPr>
            <w:r>
              <w:t>182,6</w:t>
            </w:r>
          </w:p>
        </w:tc>
        <w:tc>
          <w:tcPr>
            <w:tcW w:w="1361" w:type="dxa"/>
          </w:tcPr>
          <w:p w:rsidR="003205B7" w:rsidRDefault="003205B7">
            <w:pPr>
              <w:pStyle w:val="ConsPlusNormal"/>
              <w:jc w:val="right"/>
            </w:pPr>
            <w:r>
              <w:t>182,6</w:t>
            </w:r>
          </w:p>
        </w:tc>
      </w:tr>
      <w:tr w:rsidR="003205B7">
        <w:tc>
          <w:tcPr>
            <w:tcW w:w="5775" w:type="dxa"/>
          </w:tcPr>
          <w:p w:rsidR="003205B7" w:rsidRDefault="003205B7">
            <w:pPr>
              <w:pStyle w:val="ConsPlusNormal"/>
            </w:pPr>
            <w:r>
              <w:lastRenderedPageBreak/>
              <w:t>Одиночное протяжение главных коллекторов</w:t>
            </w:r>
          </w:p>
        </w:tc>
        <w:tc>
          <w:tcPr>
            <w:tcW w:w="1320" w:type="dxa"/>
          </w:tcPr>
          <w:p w:rsidR="003205B7" w:rsidRDefault="003205B7">
            <w:pPr>
              <w:pStyle w:val="ConsPlusNormal"/>
              <w:jc w:val="right"/>
            </w:pPr>
            <w:r>
              <w:t>14,9</w:t>
            </w:r>
          </w:p>
        </w:tc>
        <w:tc>
          <w:tcPr>
            <w:tcW w:w="1320" w:type="dxa"/>
          </w:tcPr>
          <w:p w:rsidR="003205B7" w:rsidRDefault="003205B7">
            <w:pPr>
              <w:pStyle w:val="ConsPlusNormal"/>
              <w:jc w:val="right"/>
            </w:pPr>
            <w:r>
              <w:t>14,9</w:t>
            </w:r>
          </w:p>
        </w:tc>
        <w:tc>
          <w:tcPr>
            <w:tcW w:w="1304" w:type="dxa"/>
          </w:tcPr>
          <w:p w:rsidR="003205B7" w:rsidRDefault="003205B7">
            <w:pPr>
              <w:pStyle w:val="ConsPlusNormal"/>
              <w:jc w:val="right"/>
            </w:pPr>
            <w:r>
              <w:t>14,9</w:t>
            </w:r>
          </w:p>
        </w:tc>
        <w:tc>
          <w:tcPr>
            <w:tcW w:w="1361" w:type="dxa"/>
          </w:tcPr>
          <w:p w:rsidR="003205B7" w:rsidRDefault="003205B7">
            <w:pPr>
              <w:pStyle w:val="ConsPlusNormal"/>
              <w:jc w:val="right"/>
            </w:pPr>
            <w:r>
              <w:t>14,9</w:t>
            </w:r>
          </w:p>
        </w:tc>
      </w:tr>
      <w:tr w:rsidR="003205B7">
        <w:tc>
          <w:tcPr>
            <w:tcW w:w="5775" w:type="dxa"/>
          </w:tcPr>
          <w:p w:rsidR="003205B7" w:rsidRDefault="003205B7">
            <w:pPr>
              <w:pStyle w:val="ConsPlusNormal"/>
            </w:pPr>
            <w:r>
              <w:t xml:space="preserve">В том числе </w:t>
            </w:r>
            <w:proofErr w:type="gramStart"/>
            <w:r>
              <w:t>нуждающихся</w:t>
            </w:r>
            <w:proofErr w:type="gramEnd"/>
            <w:r>
              <w:t xml:space="preserve"> в замене</w:t>
            </w:r>
          </w:p>
        </w:tc>
        <w:tc>
          <w:tcPr>
            <w:tcW w:w="1320" w:type="dxa"/>
          </w:tcPr>
          <w:p w:rsidR="003205B7" w:rsidRDefault="003205B7">
            <w:pPr>
              <w:pStyle w:val="ConsPlusNormal"/>
              <w:jc w:val="right"/>
            </w:pPr>
            <w:r>
              <w:t>4,8</w:t>
            </w:r>
          </w:p>
        </w:tc>
        <w:tc>
          <w:tcPr>
            <w:tcW w:w="1320" w:type="dxa"/>
          </w:tcPr>
          <w:p w:rsidR="003205B7" w:rsidRDefault="003205B7">
            <w:pPr>
              <w:pStyle w:val="ConsPlusNormal"/>
              <w:jc w:val="right"/>
            </w:pPr>
            <w:r>
              <w:t>5,2</w:t>
            </w:r>
          </w:p>
        </w:tc>
        <w:tc>
          <w:tcPr>
            <w:tcW w:w="1304" w:type="dxa"/>
          </w:tcPr>
          <w:p w:rsidR="003205B7" w:rsidRDefault="003205B7">
            <w:pPr>
              <w:pStyle w:val="ConsPlusNormal"/>
              <w:jc w:val="right"/>
            </w:pPr>
            <w:r>
              <w:t>5,6</w:t>
            </w:r>
          </w:p>
        </w:tc>
        <w:tc>
          <w:tcPr>
            <w:tcW w:w="1361" w:type="dxa"/>
          </w:tcPr>
          <w:p w:rsidR="003205B7" w:rsidRDefault="003205B7">
            <w:pPr>
              <w:pStyle w:val="ConsPlusNormal"/>
              <w:jc w:val="right"/>
            </w:pPr>
            <w:r>
              <w:t>6,0</w:t>
            </w:r>
          </w:p>
        </w:tc>
      </w:tr>
      <w:tr w:rsidR="003205B7">
        <w:tc>
          <w:tcPr>
            <w:tcW w:w="5775" w:type="dxa"/>
          </w:tcPr>
          <w:p w:rsidR="003205B7" w:rsidRDefault="003205B7">
            <w:pPr>
              <w:pStyle w:val="ConsPlusNormal"/>
            </w:pPr>
            <w:r>
              <w:t>Заменено главных коллекторов</w:t>
            </w:r>
          </w:p>
        </w:tc>
        <w:tc>
          <w:tcPr>
            <w:tcW w:w="1320" w:type="dxa"/>
          </w:tcPr>
          <w:p w:rsidR="003205B7" w:rsidRDefault="003205B7">
            <w:pPr>
              <w:pStyle w:val="ConsPlusNormal"/>
              <w:jc w:val="right"/>
            </w:pPr>
            <w:r>
              <w:t>0,0</w:t>
            </w:r>
          </w:p>
        </w:tc>
        <w:tc>
          <w:tcPr>
            <w:tcW w:w="1320" w:type="dxa"/>
          </w:tcPr>
          <w:p w:rsidR="003205B7" w:rsidRDefault="003205B7">
            <w:pPr>
              <w:pStyle w:val="ConsPlusNormal"/>
              <w:jc w:val="right"/>
            </w:pPr>
            <w:r>
              <w:t>0,0</w:t>
            </w:r>
          </w:p>
        </w:tc>
        <w:tc>
          <w:tcPr>
            <w:tcW w:w="1304" w:type="dxa"/>
          </w:tcPr>
          <w:p w:rsidR="003205B7" w:rsidRDefault="003205B7">
            <w:pPr>
              <w:pStyle w:val="ConsPlusNormal"/>
              <w:jc w:val="right"/>
            </w:pPr>
            <w:r>
              <w:t>0,0</w:t>
            </w:r>
          </w:p>
        </w:tc>
        <w:tc>
          <w:tcPr>
            <w:tcW w:w="1361" w:type="dxa"/>
          </w:tcPr>
          <w:p w:rsidR="003205B7" w:rsidRDefault="003205B7">
            <w:pPr>
              <w:pStyle w:val="ConsPlusNormal"/>
              <w:jc w:val="right"/>
            </w:pPr>
            <w:r>
              <w:t>0,0</w:t>
            </w:r>
          </w:p>
        </w:tc>
      </w:tr>
      <w:tr w:rsidR="003205B7">
        <w:tc>
          <w:tcPr>
            <w:tcW w:w="5775" w:type="dxa"/>
          </w:tcPr>
          <w:p w:rsidR="003205B7" w:rsidRDefault="003205B7">
            <w:pPr>
              <w:pStyle w:val="ConsPlusNormal"/>
            </w:pPr>
            <w:r>
              <w:t>Одиночное протяжение уличной канализационной сети</w:t>
            </w:r>
          </w:p>
        </w:tc>
        <w:tc>
          <w:tcPr>
            <w:tcW w:w="1320" w:type="dxa"/>
          </w:tcPr>
          <w:p w:rsidR="003205B7" w:rsidRDefault="003205B7">
            <w:pPr>
              <w:pStyle w:val="ConsPlusNormal"/>
              <w:jc w:val="right"/>
            </w:pPr>
            <w:r>
              <w:t>74,1</w:t>
            </w:r>
          </w:p>
        </w:tc>
        <w:tc>
          <w:tcPr>
            <w:tcW w:w="1320" w:type="dxa"/>
          </w:tcPr>
          <w:p w:rsidR="003205B7" w:rsidRDefault="003205B7">
            <w:pPr>
              <w:pStyle w:val="ConsPlusNormal"/>
              <w:jc w:val="right"/>
            </w:pPr>
            <w:r>
              <w:t>74,1</w:t>
            </w:r>
          </w:p>
        </w:tc>
        <w:tc>
          <w:tcPr>
            <w:tcW w:w="1304" w:type="dxa"/>
          </w:tcPr>
          <w:p w:rsidR="003205B7" w:rsidRDefault="003205B7">
            <w:pPr>
              <w:pStyle w:val="ConsPlusNormal"/>
              <w:jc w:val="right"/>
            </w:pPr>
            <w:r>
              <w:t>74,1</w:t>
            </w:r>
          </w:p>
        </w:tc>
        <w:tc>
          <w:tcPr>
            <w:tcW w:w="1361" w:type="dxa"/>
          </w:tcPr>
          <w:p w:rsidR="003205B7" w:rsidRDefault="003205B7">
            <w:pPr>
              <w:pStyle w:val="ConsPlusNormal"/>
              <w:jc w:val="right"/>
            </w:pPr>
            <w:r>
              <w:t>74,1</w:t>
            </w:r>
          </w:p>
        </w:tc>
      </w:tr>
      <w:tr w:rsidR="003205B7">
        <w:tc>
          <w:tcPr>
            <w:tcW w:w="5775" w:type="dxa"/>
          </w:tcPr>
          <w:p w:rsidR="003205B7" w:rsidRDefault="003205B7">
            <w:pPr>
              <w:pStyle w:val="ConsPlusNormal"/>
            </w:pPr>
            <w:proofErr w:type="gramStart"/>
            <w:r>
              <w:t>В том числе нуждающейся в замене</w:t>
            </w:r>
            <w:proofErr w:type="gramEnd"/>
          </w:p>
        </w:tc>
        <w:tc>
          <w:tcPr>
            <w:tcW w:w="1320" w:type="dxa"/>
          </w:tcPr>
          <w:p w:rsidR="003205B7" w:rsidRDefault="003205B7">
            <w:pPr>
              <w:pStyle w:val="ConsPlusNormal"/>
              <w:jc w:val="right"/>
            </w:pPr>
            <w:r>
              <w:t>40,9</w:t>
            </w:r>
          </w:p>
        </w:tc>
        <w:tc>
          <w:tcPr>
            <w:tcW w:w="1320" w:type="dxa"/>
          </w:tcPr>
          <w:p w:rsidR="003205B7" w:rsidRDefault="003205B7">
            <w:pPr>
              <w:pStyle w:val="ConsPlusNormal"/>
              <w:jc w:val="right"/>
            </w:pPr>
            <w:r>
              <w:t>41,2</w:t>
            </w:r>
          </w:p>
        </w:tc>
        <w:tc>
          <w:tcPr>
            <w:tcW w:w="1304" w:type="dxa"/>
          </w:tcPr>
          <w:p w:rsidR="003205B7" w:rsidRDefault="003205B7">
            <w:pPr>
              <w:pStyle w:val="ConsPlusNormal"/>
              <w:jc w:val="right"/>
            </w:pPr>
            <w:r>
              <w:t>42,0</w:t>
            </w:r>
          </w:p>
        </w:tc>
        <w:tc>
          <w:tcPr>
            <w:tcW w:w="1361" w:type="dxa"/>
          </w:tcPr>
          <w:p w:rsidR="003205B7" w:rsidRDefault="003205B7">
            <w:pPr>
              <w:pStyle w:val="ConsPlusNormal"/>
              <w:jc w:val="right"/>
            </w:pPr>
            <w:r>
              <w:t>42,8</w:t>
            </w:r>
          </w:p>
        </w:tc>
      </w:tr>
      <w:tr w:rsidR="003205B7">
        <w:tc>
          <w:tcPr>
            <w:tcW w:w="5775" w:type="dxa"/>
          </w:tcPr>
          <w:p w:rsidR="003205B7" w:rsidRDefault="003205B7">
            <w:pPr>
              <w:pStyle w:val="ConsPlusNormal"/>
            </w:pPr>
            <w:r>
              <w:t>Удельный вес уличной канализационной сети, нуждающейся в замене</w:t>
            </w:r>
          </w:p>
        </w:tc>
        <w:tc>
          <w:tcPr>
            <w:tcW w:w="1320" w:type="dxa"/>
          </w:tcPr>
          <w:p w:rsidR="003205B7" w:rsidRDefault="003205B7">
            <w:pPr>
              <w:pStyle w:val="ConsPlusNormal"/>
              <w:jc w:val="right"/>
            </w:pPr>
            <w:r>
              <w:t>55,20</w:t>
            </w:r>
          </w:p>
        </w:tc>
        <w:tc>
          <w:tcPr>
            <w:tcW w:w="1320" w:type="dxa"/>
          </w:tcPr>
          <w:p w:rsidR="003205B7" w:rsidRDefault="003205B7">
            <w:pPr>
              <w:pStyle w:val="ConsPlusNormal"/>
              <w:jc w:val="right"/>
            </w:pPr>
            <w:r>
              <w:t>55,60</w:t>
            </w:r>
          </w:p>
        </w:tc>
        <w:tc>
          <w:tcPr>
            <w:tcW w:w="1304" w:type="dxa"/>
          </w:tcPr>
          <w:p w:rsidR="003205B7" w:rsidRDefault="003205B7">
            <w:pPr>
              <w:pStyle w:val="ConsPlusNormal"/>
              <w:jc w:val="right"/>
            </w:pPr>
            <w:r>
              <w:t>56,68</w:t>
            </w:r>
          </w:p>
        </w:tc>
        <w:tc>
          <w:tcPr>
            <w:tcW w:w="1361" w:type="dxa"/>
          </w:tcPr>
          <w:p w:rsidR="003205B7" w:rsidRDefault="003205B7">
            <w:pPr>
              <w:pStyle w:val="ConsPlusNormal"/>
              <w:jc w:val="right"/>
            </w:pPr>
            <w:r>
              <w:t>57,76</w:t>
            </w:r>
          </w:p>
        </w:tc>
      </w:tr>
      <w:tr w:rsidR="003205B7">
        <w:tc>
          <w:tcPr>
            <w:tcW w:w="5775" w:type="dxa"/>
          </w:tcPr>
          <w:p w:rsidR="003205B7" w:rsidRDefault="003205B7">
            <w:pPr>
              <w:pStyle w:val="ConsPlusNormal"/>
            </w:pPr>
            <w:r>
              <w:t>Заменено уличной канализационной сети</w:t>
            </w:r>
          </w:p>
        </w:tc>
        <w:tc>
          <w:tcPr>
            <w:tcW w:w="1320" w:type="dxa"/>
          </w:tcPr>
          <w:p w:rsidR="003205B7" w:rsidRDefault="003205B7">
            <w:pPr>
              <w:pStyle w:val="ConsPlusNormal"/>
              <w:jc w:val="right"/>
            </w:pPr>
            <w:r>
              <w:t>1,8</w:t>
            </w:r>
          </w:p>
        </w:tc>
        <w:tc>
          <w:tcPr>
            <w:tcW w:w="1320" w:type="dxa"/>
          </w:tcPr>
          <w:p w:rsidR="003205B7" w:rsidRDefault="003205B7">
            <w:pPr>
              <w:pStyle w:val="ConsPlusNormal"/>
              <w:jc w:val="right"/>
            </w:pPr>
            <w:r>
              <w:t>1,0</w:t>
            </w:r>
          </w:p>
        </w:tc>
        <w:tc>
          <w:tcPr>
            <w:tcW w:w="1304" w:type="dxa"/>
          </w:tcPr>
          <w:p w:rsidR="003205B7" w:rsidRDefault="003205B7">
            <w:pPr>
              <w:pStyle w:val="ConsPlusNormal"/>
              <w:jc w:val="right"/>
            </w:pPr>
            <w:r>
              <w:t>0,5</w:t>
            </w:r>
          </w:p>
        </w:tc>
        <w:tc>
          <w:tcPr>
            <w:tcW w:w="1361" w:type="dxa"/>
          </w:tcPr>
          <w:p w:rsidR="003205B7" w:rsidRDefault="003205B7">
            <w:pPr>
              <w:pStyle w:val="ConsPlusNormal"/>
              <w:jc w:val="right"/>
            </w:pPr>
            <w:r>
              <w:t>0,0</w:t>
            </w:r>
          </w:p>
        </w:tc>
      </w:tr>
      <w:tr w:rsidR="003205B7">
        <w:tc>
          <w:tcPr>
            <w:tcW w:w="5775" w:type="dxa"/>
          </w:tcPr>
          <w:p w:rsidR="003205B7" w:rsidRDefault="003205B7">
            <w:pPr>
              <w:pStyle w:val="ConsPlusNormal"/>
            </w:pPr>
            <w:r>
              <w:t>Удельный вес замененной уличной канализационной сети в общем протяжении, %</w:t>
            </w:r>
          </w:p>
        </w:tc>
        <w:tc>
          <w:tcPr>
            <w:tcW w:w="1320" w:type="dxa"/>
          </w:tcPr>
          <w:p w:rsidR="003205B7" w:rsidRDefault="003205B7">
            <w:pPr>
              <w:pStyle w:val="ConsPlusNormal"/>
              <w:jc w:val="right"/>
            </w:pPr>
            <w:r>
              <w:t>3,26</w:t>
            </w:r>
          </w:p>
        </w:tc>
        <w:tc>
          <w:tcPr>
            <w:tcW w:w="1320" w:type="dxa"/>
          </w:tcPr>
          <w:p w:rsidR="003205B7" w:rsidRDefault="003205B7">
            <w:pPr>
              <w:pStyle w:val="ConsPlusNormal"/>
              <w:jc w:val="right"/>
            </w:pPr>
            <w:r>
              <w:t>1,80</w:t>
            </w:r>
          </w:p>
        </w:tc>
        <w:tc>
          <w:tcPr>
            <w:tcW w:w="1304" w:type="dxa"/>
          </w:tcPr>
          <w:p w:rsidR="003205B7" w:rsidRDefault="003205B7">
            <w:pPr>
              <w:pStyle w:val="ConsPlusNormal"/>
              <w:jc w:val="right"/>
            </w:pPr>
            <w:r>
              <w:t>0,88</w:t>
            </w:r>
          </w:p>
        </w:tc>
        <w:tc>
          <w:tcPr>
            <w:tcW w:w="1361" w:type="dxa"/>
          </w:tcPr>
          <w:p w:rsidR="003205B7" w:rsidRDefault="003205B7">
            <w:pPr>
              <w:pStyle w:val="ConsPlusNormal"/>
              <w:jc w:val="right"/>
            </w:pPr>
            <w:r>
              <w:t>0,00</w:t>
            </w:r>
          </w:p>
        </w:tc>
      </w:tr>
      <w:tr w:rsidR="003205B7">
        <w:tc>
          <w:tcPr>
            <w:tcW w:w="5775" w:type="dxa"/>
          </w:tcPr>
          <w:p w:rsidR="003205B7" w:rsidRDefault="003205B7">
            <w:pPr>
              <w:pStyle w:val="ConsPlusNormal"/>
            </w:pPr>
            <w:r>
              <w:t xml:space="preserve">Одиночное протяжение внутриквартальной и </w:t>
            </w:r>
            <w:proofErr w:type="spellStart"/>
            <w:r>
              <w:t>внутридворовой</w:t>
            </w:r>
            <w:proofErr w:type="spellEnd"/>
            <w:r>
              <w:t xml:space="preserve"> канализационной сети</w:t>
            </w:r>
          </w:p>
        </w:tc>
        <w:tc>
          <w:tcPr>
            <w:tcW w:w="1320" w:type="dxa"/>
          </w:tcPr>
          <w:p w:rsidR="003205B7" w:rsidRDefault="003205B7">
            <w:pPr>
              <w:pStyle w:val="ConsPlusNormal"/>
              <w:jc w:val="right"/>
            </w:pPr>
            <w:r>
              <w:t>93,6</w:t>
            </w:r>
          </w:p>
        </w:tc>
        <w:tc>
          <w:tcPr>
            <w:tcW w:w="1320" w:type="dxa"/>
          </w:tcPr>
          <w:p w:rsidR="003205B7" w:rsidRDefault="003205B7">
            <w:pPr>
              <w:pStyle w:val="ConsPlusNormal"/>
              <w:jc w:val="right"/>
            </w:pPr>
            <w:r>
              <w:t>93,6</w:t>
            </w:r>
          </w:p>
        </w:tc>
        <w:tc>
          <w:tcPr>
            <w:tcW w:w="1304" w:type="dxa"/>
          </w:tcPr>
          <w:p w:rsidR="003205B7" w:rsidRDefault="003205B7">
            <w:pPr>
              <w:pStyle w:val="ConsPlusNormal"/>
              <w:jc w:val="right"/>
            </w:pPr>
            <w:r>
              <w:t>93,6</w:t>
            </w:r>
          </w:p>
        </w:tc>
        <w:tc>
          <w:tcPr>
            <w:tcW w:w="1361" w:type="dxa"/>
          </w:tcPr>
          <w:p w:rsidR="003205B7" w:rsidRDefault="003205B7">
            <w:pPr>
              <w:pStyle w:val="ConsPlusNormal"/>
              <w:jc w:val="right"/>
            </w:pPr>
            <w:r>
              <w:t>93,6</w:t>
            </w:r>
          </w:p>
        </w:tc>
      </w:tr>
      <w:tr w:rsidR="003205B7">
        <w:tc>
          <w:tcPr>
            <w:tcW w:w="5775" w:type="dxa"/>
          </w:tcPr>
          <w:p w:rsidR="003205B7" w:rsidRDefault="003205B7">
            <w:pPr>
              <w:pStyle w:val="ConsPlusNormal"/>
            </w:pPr>
            <w:proofErr w:type="gramStart"/>
            <w:r>
              <w:t>В том числе нуждающейся в замене</w:t>
            </w:r>
            <w:proofErr w:type="gramEnd"/>
          </w:p>
        </w:tc>
        <w:tc>
          <w:tcPr>
            <w:tcW w:w="1320" w:type="dxa"/>
          </w:tcPr>
          <w:p w:rsidR="003205B7" w:rsidRDefault="003205B7">
            <w:pPr>
              <w:pStyle w:val="ConsPlusNormal"/>
              <w:jc w:val="right"/>
            </w:pPr>
            <w:r>
              <w:t>54,1</w:t>
            </w:r>
          </w:p>
        </w:tc>
        <w:tc>
          <w:tcPr>
            <w:tcW w:w="1320" w:type="dxa"/>
          </w:tcPr>
          <w:p w:rsidR="003205B7" w:rsidRDefault="003205B7">
            <w:pPr>
              <w:pStyle w:val="ConsPlusNormal"/>
              <w:jc w:val="right"/>
            </w:pPr>
            <w:r>
              <w:t>42,1</w:t>
            </w:r>
          </w:p>
        </w:tc>
        <w:tc>
          <w:tcPr>
            <w:tcW w:w="1304" w:type="dxa"/>
          </w:tcPr>
          <w:p w:rsidR="003205B7" w:rsidRDefault="003205B7">
            <w:pPr>
              <w:pStyle w:val="ConsPlusNormal"/>
              <w:jc w:val="right"/>
            </w:pPr>
            <w:r>
              <w:t>43,7</w:t>
            </w:r>
          </w:p>
        </w:tc>
        <w:tc>
          <w:tcPr>
            <w:tcW w:w="1361" w:type="dxa"/>
          </w:tcPr>
          <w:p w:rsidR="003205B7" w:rsidRDefault="003205B7">
            <w:pPr>
              <w:pStyle w:val="ConsPlusNormal"/>
              <w:jc w:val="right"/>
            </w:pPr>
            <w:r>
              <w:t>44,8</w:t>
            </w:r>
          </w:p>
        </w:tc>
      </w:tr>
      <w:tr w:rsidR="003205B7">
        <w:tc>
          <w:tcPr>
            <w:tcW w:w="5775" w:type="dxa"/>
          </w:tcPr>
          <w:p w:rsidR="003205B7" w:rsidRDefault="003205B7">
            <w:pPr>
              <w:pStyle w:val="ConsPlusNormal"/>
            </w:pPr>
            <w:r>
              <w:t xml:space="preserve">Удельный вес </w:t>
            </w:r>
            <w:proofErr w:type="spellStart"/>
            <w:r>
              <w:t>внутрикварт</w:t>
            </w:r>
            <w:proofErr w:type="spellEnd"/>
            <w:r>
              <w:t xml:space="preserve">. и </w:t>
            </w:r>
            <w:proofErr w:type="spellStart"/>
            <w:r>
              <w:t>внутридвор</w:t>
            </w:r>
            <w:proofErr w:type="spellEnd"/>
            <w:r>
              <w:t>. канализационной сети, нуждающейся в замене, %</w:t>
            </w:r>
          </w:p>
        </w:tc>
        <w:tc>
          <w:tcPr>
            <w:tcW w:w="1320" w:type="dxa"/>
          </w:tcPr>
          <w:p w:rsidR="003205B7" w:rsidRDefault="003205B7">
            <w:pPr>
              <w:pStyle w:val="ConsPlusNormal"/>
              <w:jc w:val="right"/>
            </w:pPr>
            <w:r>
              <w:t>57,80</w:t>
            </w:r>
          </w:p>
        </w:tc>
        <w:tc>
          <w:tcPr>
            <w:tcW w:w="1320" w:type="dxa"/>
          </w:tcPr>
          <w:p w:rsidR="003205B7" w:rsidRDefault="003205B7">
            <w:pPr>
              <w:pStyle w:val="ConsPlusNormal"/>
              <w:jc w:val="right"/>
            </w:pPr>
            <w:r>
              <w:t>44,98</w:t>
            </w:r>
          </w:p>
        </w:tc>
        <w:tc>
          <w:tcPr>
            <w:tcW w:w="1304" w:type="dxa"/>
          </w:tcPr>
          <w:p w:rsidR="003205B7" w:rsidRDefault="003205B7">
            <w:pPr>
              <w:pStyle w:val="ConsPlusNormal"/>
              <w:jc w:val="right"/>
            </w:pPr>
            <w:r>
              <w:t>46,69</w:t>
            </w:r>
          </w:p>
        </w:tc>
        <w:tc>
          <w:tcPr>
            <w:tcW w:w="1361" w:type="dxa"/>
          </w:tcPr>
          <w:p w:rsidR="003205B7" w:rsidRDefault="003205B7">
            <w:pPr>
              <w:pStyle w:val="ConsPlusNormal"/>
              <w:jc w:val="right"/>
            </w:pPr>
            <w:r>
              <w:t>47,86</w:t>
            </w:r>
          </w:p>
        </w:tc>
      </w:tr>
      <w:tr w:rsidR="003205B7">
        <w:tc>
          <w:tcPr>
            <w:tcW w:w="5775" w:type="dxa"/>
          </w:tcPr>
          <w:p w:rsidR="003205B7" w:rsidRDefault="003205B7">
            <w:pPr>
              <w:pStyle w:val="ConsPlusNormal"/>
            </w:pPr>
            <w:r>
              <w:t xml:space="preserve">Заменено внутриквартальной и </w:t>
            </w:r>
            <w:proofErr w:type="spellStart"/>
            <w:r>
              <w:t>внутридворовой</w:t>
            </w:r>
            <w:proofErr w:type="spellEnd"/>
            <w:r>
              <w:t xml:space="preserve"> канализационной сети</w:t>
            </w:r>
          </w:p>
        </w:tc>
        <w:tc>
          <w:tcPr>
            <w:tcW w:w="1320" w:type="dxa"/>
          </w:tcPr>
          <w:p w:rsidR="003205B7" w:rsidRDefault="003205B7">
            <w:pPr>
              <w:pStyle w:val="ConsPlusNormal"/>
              <w:jc w:val="right"/>
            </w:pPr>
            <w:r>
              <w:t>0,1</w:t>
            </w:r>
          </w:p>
        </w:tc>
        <w:tc>
          <w:tcPr>
            <w:tcW w:w="1320" w:type="dxa"/>
          </w:tcPr>
          <w:p w:rsidR="003205B7" w:rsidRDefault="003205B7">
            <w:pPr>
              <w:pStyle w:val="ConsPlusNormal"/>
              <w:jc w:val="right"/>
            </w:pPr>
            <w:r>
              <w:t>0,2</w:t>
            </w:r>
          </w:p>
        </w:tc>
        <w:tc>
          <w:tcPr>
            <w:tcW w:w="1304" w:type="dxa"/>
          </w:tcPr>
          <w:p w:rsidR="003205B7" w:rsidRDefault="003205B7">
            <w:pPr>
              <w:pStyle w:val="ConsPlusNormal"/>
              <w:jc w:val="right"/>
            </w:pPr>
            <w:r>
              <w:t>0,5</w:t>
            </w:r>
          </w:p>
        </w:tc>
        <w:tc>
          <w:tcPr>
            <w:tcW w:w="1361" w:type="dxa"/>
          </w:tcPr>
          <w:p w:rsidR="003205B7" w:rsidRDefault="003205B7">
            <w:pPr>
              <w:pStyle w:val="ConsPlusNormal"/>
              <w:jc w:val="right"/>
            </w:pPr>
            <w:r>
              <w:t>0,9</w:t>
            </w:r>
          </w:p>
        </w:tc>
      </w:tr>
    </w:tbl>
    <w:p w:rsidR="003205B7" w:rsidRDefault="003205B7">
      <w:pPr>
        <w:sectPr w:rsidR="003205B7">
          <w:pgSz w:w="16838" w:h="11905" w:orient="landscape"/>
          <w:pgMar w:top="1701" w:right="1134" w:bottom="850" w:left="1134" w:header="0" w:footer="0" w:gutter="0"/>
          <w:cols w:space="720"/>
        </w:sectPr>
      </w:pPr>
    </w:p>
    <w:p w:rsidR="003205B7" w:rsidRDefault="003205B7">
      <w:pPr>
        <w:pStyle w:val="ConsPlusNormal"/>
        <w:jc w:val="both"/>
      </w:pPr>
    </w:p>
    <w:p w:rsidR="003205B7" w:rsidRDefault="003205B7">
      <w:pPr>
        <w:pStyle w:val="ConsPlusNormal"/>
        <w:ind w:firstLine="540"/>
        <w:jc w:val="both"/>
      </w:pPr>
      <w:r>
        <w:t>Эксплуатируемое оборудование по водоотведению и канализации не обеспечивает надежности работы инфраструктуры. Износ систем составляет - 84,25%, в том числе по оборудованию для транспортировки стоков - на 92,5%, по оборудованию системы очистки стоков - на 76%.</w:t>
      </w:r>
    </w:p>
    <w:p w:rsidR="003205B7" w:rsidRDefault="003205B7">
      <w:pPr>
        <w:pStyle w:val="ConsPlusNormal"/>
        <w:jc w:val="both"/>
      </w:pPr>
    </w:p>
    <w:p w:rsidR="003205B7" w:rsidRDefault="003205B7">
      <w:pPr>
        <w:pStyle w:val="ConsPlusNormal"/>
        <w:jc w:val="right"/>
        <w:outlineLvl w:val="6"/>
      </w:pPr>
      <w:r>
        <w:t>Таблица N 22</w:t>
      </w:r>
    </w:p>
    <w:p w:rsidR="003205B7" w:rsidRDefault="003205B7">
      <w:pPr>
        <w:pStyle w:val="ConsPlusNormal"/>
        <w:jc w:val="both"/>
      </w:pPr>
    </w:p>
    <w:p w:rsidR="003205B7" w:rsidRDefault="003205B7">
      <w:pPr>
        <w:pStyle w:val="ConsPlusNormal"/>
        <w:jc w:val="center"/>
      </w:pPr>
      <w:r>
        <w:t>Износ системы канализации</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33"/>
        <w:gridCol w:w="1320"/>
      </w:tblGrid>
      <w:tr w:rsidR="003205B7">
        <w:tc>
          <w:tcPr>
            <w:tcW w:w="6633" w:type="dxa"/>
          </w:tcPr>
          <w:p w:rsidR="003205B7" w:rsidRDefault="003205B7">
            <w:pPr>
              <w:pStyle w:val="ConsPlusNormal"/>
              <w:jc w:val="center"/>
            </w:pPr>
            <w:r>
              <w:t>Наименование показателей</w:t>
            </w:r>
          </w:p>
        </w:tc>
        <w:tc>
          <w:tcPr>
            <w:tcW w:w="1320" w:type="dxa"/>
          </w:tcPr>
          <w:p w:rsidR="003205B7" w:rsidRDefault="003205B7">
            <w:pPr>
              <w:pStyle w:val="ConsPlusNormal"/>
              <w:jc w:val="center"/>
            </w:pPr>
            <w:r>
              <w:t>%</w:t>
            </w:r>
          </w:p>
        </w:tc>
      </w:tr>
      <w:tr w:rsidR="003205B7">
        <w:tc>
          <w:tcPr>
            <w:tcW w:w="6633" w:type="dxa"/>
          </w:tcPr>
          <w:p w:rsidR="003205B7" w:rsidRDefault="003205B7">
            <w:pPr>
              <w:pStyle w:val="ConsPlusNormal"/>
            </w:pPr>
            <w:r>
              <w:t>Износ систем коммунальной инфраструктуры, всего</w:t>
            </w:r>
          </w:p>
        </w:tc>
        <w:tc>
          <w:tcPr>
            <w:tcW w:w="1320" w:type="dxa"/>
          </w:tcPr>
          <w:p w:rsidR="003205B7" w:rsidRDefault="003205B7">
            <w:pPr>
              <w:pStyle w:val="ConsPlusNormal"/>
              <w:jc w:val="right"/>
            </w:pPr>
            <w:r>
              <w:t>84,25</w:t>
            </w:r>
          </w:p>
        </w:tc>
      </w:tr>
      <w:tr w:rsidR="003205B7">
        <w:tc>
          <w:tcPr>
            <w:tcW w:w="6633" w:type="dxa"/>
          </w:tcPr>
          <w:p w:rsidR="003205B7" w:rsidRDefault="003205B7">
            <w:pPr>
              <w:pStyle w:val="ConsPlusNormal"/>
            </w:pPr>
            <w:r>
              <w:t>Оборудование транспортировки стоков</w:t>
            </w:r>
          </w:p>
        </w:tc>
        <w:tc>
          <w:tcPr>
            <w:tcW w:w="1320" w:type="dxa"/>
          </w:tcPr>
          <w:p w:rsidR="003205B7" w:rsidRDefault="003205B7">
            <w:pPr>
              <w:pStyle w:val="ConsPlusNormal"/>
              <w:jc w:val="center"/>
            </w:pPr>
            <w:r>
              <w:t>92,5</w:t>
            </w:r>
          </w:p>
        </w:tc>
      </w:tr>
      <w:tr w:rsidR="003205B7">
        <w:tc>
          <w:tcPr>
            <w:tcW w:w="6633" w:type="dxa"/>
          </w:tcPr>
          <w:p w:rsidR="003205B7" w:rsidRDefault="003205B7">
            <w:pPr>
              <w:pStyle w:val="ConsPlusNormal"/>
            </w:pPr>
            <w:r>
              <w:t>Оборудование системы очистки стоков</w:t>
            </w:r>
          </w:p>
        </w:tc>
        <w:tc>
          <w:tcPr>
            <w:tcW w:w="1320" w:type="dxa"/>
          </w:tcPr>
          <w:p w:rsidR="003205B7" w:rsidRDefault="003205B7">
            <w:pPr>
              <w:pStyle w:val="ConsPlusNormal"/>
              <w:jc w:val="center"/>
            </w:pPr>
            <w:r>
              <w:t>76,0</w:t>
            </w:r>
          </w:p>
        </w:tc>
      </w:tr>
    </w:tbl>
    <w:p w:rsidR="003205B7" w:rsidRDefault="003205B7">
      <w:pPr>
        <w:pStyle w:val="ConsPlusNormal"/>
        <w:jc w:val="both"/>
      </w:pPr>
    </w:p>
    <w:p w:rsidR="003205B7" w:rsidRDefault="003205B7">
      <w:pPr>
        <w:pStyle w:val="ConsPlusNormal"/>
        <w:jc w:val="right"/>
        <w:outlineLvl w:val="6"/>
      </w:pPr>
      <w:r>
        <w:t>Таблица N 23</w:t>
      </w:r>
    </w:p>
    <w:p w:rsidR="003205B7" w:rsidRDefault="003205B7">
      <w:pPr>
        <w:pStyle w:val="ConsPlusNormal"/>
        <w:jc w:val="both"/>
      </w:pPr>
    </w:p>
    <w:p w:rsidR="003205B7" w:rsidRDefault="003205B7">
      <w:pPr>
        <w:pStyle w:val="ConsPlusNormal"/>
        <w:jc w:val="center"/>
      </w:pPr>
      <w:r>
        <w:t>Срок службы оборудования</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88"/>
        <w:gridCol w:w="1980"/>
        <w:gridCol w:w="1980"/>
        <w:gridCol w:w="1815"/>
      </w:tblGrid>
      <w:tr w:rsidR="003205B7">
        <w:tc>
          <w:tcPr>
            <w:tcW w:w="3288" w:type="dxa"/>
            <w:vMerge w:val="restart"/>
          </w:tcPr>
          <w:p w:rsidR="003205B7" w:rsidRDefault="003205B7">
            <w:pPr>
              <w:pStyle w:val="ConsPlusNormal"/>
              <w:jc w:val="center"/>
            </w:pPr>
            <w:r>
              <w:t>Показатели</w:t>
            </w:r>
          </w:p>
        </w:tc>
        <w:tc>
          <w:tcPr>
            <w:tcW w:w="5775" w:type="dxa"/>
            <w:gridSpan w:val="3"/>
          </w:tcPr>
          <w:p w:rsidR="003205B7" w:rsidRDefault="003205B7">
            <w:pPr>
              <w:pStyle w:val="ConsPlusNormal"/>
              <w:jc w:val="center"/>
            </w:pPr>
            <w:r>
              <w:t>Срок службы оборудования (лет)</w:t>
            </w:r>
          </w:p>
        </w:tc>
      </w:tr>
      <w:tr w:rsidR="003205B7">
        <w:tc>
          <w:tcPr>
            <w:tcW w:w="3288" w:type="dxa"/>
            <w:vMerge/>
          </w:tcPr>
          <w:p w:rsidR="003205B7" w:rsidRDefault="003205B7"/>
        </w:tc>
        <w:tc>
          <w:tcPr>
            <w:tcW w:w="1980" w:type="dxa"/>
          </w:tcPr>
          <w:p w:rsidR="003205B7" w:rsidRDefault="003205B7">
            <w:pPr>
              <w:pStyle w:val="ConsPlusNormal"/>
              <w:jc w:val="both"/>
            </w:pPr>
            <w:r>
              <w:t>Фактический</w:t>
            </w:r>
          </w:p>
        </w:tc>
        <w:tc>
          <w:tcPr>
            <w:tcW w:w="1980" w:type="dxa"/>
          </w:tcPr>
          <w:p w:rsidR="003205B7" w:rsidRDefault="003205B7">
            <w:pPr>
              <w:pStyle w:val="ConsPlusNormal"/>
              <w:jc w:val="both"/>
            </w:pPr>
            <w:r>
              <w:t>Нормативный</w:t>
            </w:r>
          </w:p>
        </w:tc>
        <w:tc>
          <w:tcPr>
            <w:tcW w:w="1815" w:type="dxa"/>
          </w:tcPr>
          <w:p w:rsidR="003205B7" w:rsidRDefault="003205B7">
            <w:pPr>
              <w:pStyle w:val="ConsPlusNormal"/>
            </w:pPr>
            <w:r>
              <w:t>Возможный остаточный</w:t>
            </w:r>
          </w:p>
        </w:tc>
      </w:tr>
      <w:tr w:rsidR="003205B7">
        <w:tc>
          <w:tcPr>
            <w:tcW w:w="3288" w:type="dxa"/>
          </w:tcPr>
          <w:p w:rsidR="003205B7" w:rsidRDefault="003205B7">
            <w:pPr>
              <w:pStyle w:val="ConsPlusNormal"/>
            </w:pPr>
            <w:r>
              <w:t>Оборудование транспортировки стоков</w:t>
            </w:r>
          </w:p>
        </w:tc>
        <w:tc>
          <w:tcPr>
            <w:tcW w:w="1980" w:type="dxa"/>
          </w:tcPr>
          <w:p w:rsidR="003205B7" w:rsidRDefault="003205B7">
            <w:pPr>
              <w:pStyle w:val="ConsPlusNormal"/>
              <w:jc w:val="right"/>
            </w:pPr>
            <w:r>
              <w:t>37</w:t>
            </w:r>
          </w:p>
        </w:tc>
        <w:tc>
          <w:tcPr>
            <w:tcW w:w="1980" w:type="dxa"/>
          </w:tcPr>
          <w:p w:rsidR="003205B7" w:rsidRDefault="003205B7">
            <w:pPr>
              <w:pStyle w:val="ConsPlusNormal"/>
              <w:jc w:val="right"/>
            </w:pPr>
            <w:r>
              <w:t>37</w:t>
            </w:r>
          </w:p>
        </w:tc>
        <w:tc>
          <w:tcPr>
            <w:tcW w:w="1815" w:type="dxa"/>
          </w:tcPr>
          <w:p w:rsidR="003205B7" w:rsidRDefault="003205B7">
            <w:pPr>
              <w:pStyle w:val="ConsPlusNormal"/>
              <w:jc w:val="right"/>
            </w:pPr>
            <w:r>
              <w:t>3</w:t>
            </w:r>
          </w:p>
        </w:tc>
      </w:tr>
      <w:tr w:rsidR="003205B7">
        <w:tc>
          <w:tcPr>
            <w:tcW w:w="3288" w:type="dxa"/>
          </w:tcPr>
          <w:p w:rsidR="003205B7" w:rsidRDefault="003205B7">
            <w:pPr>
              <w:pStyle w:val="ConsPlusNormal"/>
            </w:pPr>
            <w:r>
              <w:t>Оборудование системы очистки стоков</w:t>
            </w:r>
          </w:p>
        </w:tc>
        <w:tc>
          <w:tcPr>
            <w:tcW w:w="1980" w:type="dxa"/>
          </w:tcPr>
          <w:p w:rsidR="003205B7" w:rsidRDefault="003205B7">
            <w:pPr>
              <w:pStyle w:val="ConsPlusNormal"/>
              <w:jc w:val="right"/>
            </w:pPr>
            <w:r>
              <w:t>19</w:t>
            </w:r>
          </w:p>
        </w:tc>
        <w:tc>
          <w:tcPr>
            <w:tcW w:w="1980" w:type="dxa"/>
          </w:tcPr>
          <w:p w:rsidR="003205B7" w:rsidRDefault="003205B7">
            <w:pPr>
              <w:pStyle w:val="ConsPlusNormal"/>
              <w:jc w:val="right"/>
            </w:pPr>
            <w:r>
              <w:t>25</w:t>
            </w:r>
          </w:p>
        </w:tc>
        <w:tc>
          <w:tcPr>
            <w:tcW w:w="1815" w:type="dxa"/>
          </w:tcPr>
          <w:p w:rsidR="003205B7" w:rsidRDefault="003205B7">
            <w:pPr>
              <w:pStyle w:val="ConsPlusNormal"/>
              <w:jc w:val="right"/>
            </w:pPr>
            <w:r>
              <w:t>0</w:t>
            </w:r>
          </w:p>
        </w:tc>
      </w:tr>
    </w:tbl>
    <w:p w:rsidR="003205B7" w:rsidRDefault="003205B7">
      <w:pPr>
        <w:pStyle w:val="ConsPlusNormal"/>
        <w:jc w:val="both"/>
      </w:pPr>
    </w:p>
    <w:p w:rsidR="003205B7" w:rsidRDefault="003205B7">
      <w:pPr>
        <w:pStyle w:val="ConsPlusNormal"/>
        <w:ind w:firstLine="540"/>
        <w:jc w:val="both"/>
      </w:pPr>
      <w:r>
        <w:t>За анализируемый период объемы сточных вод ежегодно снижаются, что является следствием сокращения водопотребления.</w:t>
      </w:r>
    </w:p>
    <w:p w:rsidR="003205B7" w:rsidRDefault="003205B7">
      <w:pPr>
        <w:pStyle w:val="ConsPlusNormal"/>
        <w:jc w:val="both"/>
      </w:pPr>
    </w:p>
    <w:p w:rsidR="003205B7" w:rsidRDefault="003205B7">
      <w:pPr>
        <w:sectPr w:rsidR="003205B7">
          <w:pgSz w:w="11905" w:h="16838"/>
          <w:pgMar w:top="1134" w:right="850" w:bottom="1134" w:left="1701" w:header="0" w:footer="0" w:gutter="0"/>
          <w:cols w:space="720"/>
        </w:sectPr>
      </w:pPr>
    </w:p>
    <w:p w:rsidR="003205B7" w:rsidRDefault="003205B7">
      <w:pPr>
        <w:pStyle w:val="ConsPlusNormal"/>
        <w:jc w:val="right"/>
        <w:outlineLvl w:val="6"/>
      </w:pPr>
      <w:r>
        <w:lastRenderedPageBreak/>
        <w:t>Таблица N 24</w:t>
      </w:r>
    </w:p>
    <w:p w:rsidR="003205B7" w:rsidRDefault="003205B7">
      <w:pPr>
        <w:pStyle w:val="ConsPlusNormal"/>
        <w:jc w:val="both"/>
      </w:pPr>
    </w:p>
    <w:p w:rsidR="003205B7" w:rsidRDefault="003205B7">
      <w:pPr>
        <w:pStyle w:val="ConsPlusNormal"/>
        <w:jc w:val="center"/>
      </w:pPr>
      <w:r>
        <w:t>Динамика объемов пропуска сточных вод</w:t>
      </w:r>
    </w:p>
    <w:p w:rsidR="003205B7" w:rsidRDefault="003205B7">
      <w:pPr>
        <w:pStyle w:val="ConsPlusNormal"/>
        <w:jc w:val="both"/>
      </w:pPr>
    </w:p>
    <w:p w:rsidR="003205B7" w:rsidRDefault="003205B7">
      <w:pPr>
        <w:pStyle w:val="ConsPlusNormal"/>
        <w:jc w:val="right"/>
      </w:pPr>
      <w:r>
        <w:t>(тыс. куб. м)</w:t>
      </w:r>
    </w:p>
    <w:p w:rsidR="003205B7" w:rsidRDefault="003205B7">
      <w:pPr>
        <w:spacing w:after="1"/>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1247"/>
        <w:gridCol w:w="1247"/>
        <w:gridCol w:w="1247"/>
        <w:gridCol w:w="1247"/>
      </w:tblGrid>
      <w:tr w:rsidR="003205B7">
        <w:tc>
          <w:tcPr>
            <w:tcW w:w="4535" w:type="dxa"/>
          </w:tcPr>
          <w:p w:rsidR="003205B7" w:rsidRDefault="003205B7">
            <w:pPr>
              <w:pStyle w:val="ConsPlusNormal"/>
              <w:jc w:val="center"/>
            </w:pPr>
            <w:r>
              <w:t>Показатель</w:t>
            </w:r>
          </w:p>
        </w:tc>
        <w:tc>
          <w:tcPr>
            <w:tcW w:w="1247" w:type="dxa"/>
          </w:tcPr>
          <w:p w:rsidR="003205B7" w:rsidRDefault="003205B7">
            <w:pPr>
              <w:pStyle w:val="ConsPlusNormal"/>
              <w:jc w:val="center"/>
            </w:pPr>
            <w:r>
              <w:t>2008 г.</w:t>
            </w:r>
          </w:p>
        </w:tc>
        <w:tc>
          <w:tcPr>
            <w:tcW w:w="1247" w:type="dxa"/>
          </w:tcPr>
          <w:p w:rsidR="003205B7" w:rsidRDefault="003205B7">
            <w:pPr>
              <w:pStyle w:val="ConsPlusNormal"/>
              <w:jc w:val="center"/>
            </w:pPr>
            <w:r>
              <w:t>2009 г.</w:t>
            </w:r>
          </w:p>
        </w:tc>
        <w:tc>
          <w:tcPr>
            <w:tcW w:w="1247" w:type="dxa"/>
          </w:tcPr>
          <w:p w:rsidR="003205B7" w:rsidRDefault="003205B7">
            <w:pPr>
              <w:pStyle w:val="ConsPlusNormal"/>
              <w:jc w:val="center"/>
            </w:pPr>
            <w:r>
              <w:t>2010 г.</w:t>
            </w:r>
          </w:p>
        </w:tc>
        <w:tc>
          <w:tcPr>
            <w:tcW w:w="1247" w:type="dxa"/>
          </w:tcPr>
          <w:p w:rsidR="003205B7" w:rsidRDefault="003205B7">
            <w:pPr>
              <w:pStyle w:val="ConsPlusNormal"/>
              <w:jc w:val="center"/>
            </w:pPr>
            <w:r>
              <w:t>2011 г.</w:t>
            </w:r>
          </w:p>
        </w:tc>
      </w:tr>
      <w:tr w:rsidR="003205B7">
        <w:tc>
          <w:tcPr>
            <w:tcW w:w="4535" w:type="dxa"/>
          </w:tcPr>
          <w:p w:rsidR="003205B7" w:rsidRDefault="003205B7">
            <w:pPr>
              <w:pStyle w:val="ConsPlusNormal"/>
            </w:pPr>
            <w:r>
              <w:t>Пропущено сточных вод, всего</w:t>
            </w:r>
          </w:p>
        </w:tc>
        <w:tc>
          <w:tcPr>
            <w:tcW w:w="1247" w:type="dxa"/>
          </w:tcPr>
          <w:p w:rsidR="003205B7" w:rsidRDefault="003205B7">
            <w:pPr>
              <w:pStyle w:val="ConsPlusNormal"/>
              <w:jc w:val="right"/>
            </w:pPr>
            <w:r>
              <w:t>6697,6</w:t>
            </w:r>
          </w:p>
        </w:tc>
        <w:tc>
          <w:tcPr>
            <w:tcW w:w="1247" w:type="dxa"/>
          </w:tcPr>
          <w:p w:rsidR="003205B7" w:rsidRDefault="003205B7">
            <w:pPr>
              <w:pStyle w:val="ConsPlusNormal"/>
              <w:jc w:val="right"/>
            </w:pPr>
            <w:r>
              <w:t>6632,9</w:t>
            </w:r>
          </w:p>
        </w:tc>
        <w:tc>
          <w:tcPr>
            <w:tcW w:w="1247" w:type="dxa"/>
          </w:tcPr>
          <w:p w:rsidR="003205B7" w:rsidRDefault="003205B7">
            <w:pPr>
              <w:pStyle w:val="ConsPlusNormal"/>
              <w:jc w:val="right"/>
            </w:pPr>
            <w:r>
              <w:t>6424,2</w:t>
            </w:r>
          </w:p>
        </w:tc>
        <w:tc>
          <w:tcPr>
            <w:tcW w:w="1247" w:type="dxa"/>
          </w:tcPr>
          <w:p w:rsidR="003205B7" w:rsidRDefault="003205B7">
            <w:pPr>
              <w:pStyle w:val="ConsPlusNormal"/>
              <w:jc w:val="right"/>
            </w:pPr>
            <w:r>
              <w:t>6127,6</w:t>
            </w:r>
          </w:p>
        </w:tc>
      </w:tr>
      <w:tr w:rsidR="003205B7">
        <w:tc>
          <w:tcPr>
            <w:tcW w:w="4535" w:type="dxa"/>
          </w:tcPr>
          <w:p w:rsidR="003205B7" w:rsidRDefault="003205B7">
            <w:pPr>
              <w:pStyle w:val="ConsPlusNormal"/>
            </w:pPr>
            <w:r>
              <w:t>В том числе: от населения</w:t>
            </w:r>
          </w:p>
        </w:tc>
        <w:tc>
          <w:tcPr>
            <w:tcW w:w="1247" w:type="dxa"/>
          </w:tcPr>
          <w:p w:rsidR="003205B7" w:rsidRDefault="003205B7">
            <w:pPr>
              <w:pStyle w:val="ConsPlusNormal"/>
              <w:jc w:val="right"/>
            </w:pPr>
            <w:r>
              <w:t>5266,0</w:t>
            </w:r>
          </w:p>
        </w:tc>
        <w:tc>
          <w:tcPr>
            <w:tcW w:w="1247" w:type="dxa"/>
          </w:tcPr>
          <w:p w:rsidR="003205B7" w:rsidRDefault="003205B7">
            <w:pPr>
              <w:pStyle w:val="ConsPlusNormal"/>
              <w:jc w:val="right"/>
            </w:pPr>
            <w:r>
              <w:t>5277,9</w:t>
            </w:r>
          </w:p>
        </w:tc>
        <w:tc>
          <w:tcPr>
            <w:tcW w:w="1247" w:type="dxa"/>
          </w:tcPr>
          <w:p w:rsidR="003205B7" w:rsidRDefault="003205B7">
            <w:pPr>
              <w:pStyle w:val="ConsPlusNormal"/>
              <w:jc w:val="right"/>
            </w:pPr>
            <w:r>
              <w:t>5224,1</w:t>
            </w:r>
          </w:p>
        </w:tc>
        <w:tc>
          <w:tcPr>
            <w:tcW w:w="1247" w:type="dxa"/>
          </w:tcPr>
          <w:p w:rsidR="003205B7" w:rsidRDefault="003205B7">
            <w:pPr>
              <w:pStyle w:val="ConsPlusNormal"/>
              <w:jc w:val="right"/>
            </w:pPr>
            <w:r>
              <w:t>4948,2</w:t>
            </w:r>
          </w:p>
        </w:tc>
      </w:tr>
      <w:tr w:rsidR="003205B7">
        <w:tc>
          <w:tcPr>
            <w:tcW w:w="4535" w:type="dxa"/>
          </w:tcPr>
          <w:p w:rsidR="003205B7" w:rsidRDefault="003205B7">
            <w:pPr>
              <w:pStyle w:val="ConsPlusNormal"/>
            </w:pPr>
            <w:proofErr w:type="spellStart"/>
            <w:r>
              <w:t>Бюджетофинансируемых</w:t>
            </w:r>
            <w:proofErr w:type="spellEnd"/>
            <w:r>
              <w:t xml:space="preserve"> организаций</w:t>
            </w:r>
          </w:p>
        </w:tc>
        <w:tc>
          <w:tcPr>
            <w:tcW w:w="1247" w:type="dxa"/>
          </w:tcPr>
          <w:p w:rsidR="003205B7" w:rsidRDefault="003205B7">
            <w:pPr>
              <w:pStyle w:val="ConsPlusNormal"/>
              <w:jc w:val="right"/>
            </w:pPr>
            <w:r>
              <w:t>574,8</w:t>
            </w:r>
          </w:p>
        </w:tc>
        <w:tc>
          <w:tcPr>
            <w:tcW w:w="1247" w:type="dxa"/>
          </w:tcPr>
          <w:p w:rsidR="003205B7" w:rsidRDefault="003205B7">
            <w:pPr>
              <w:pStyle w:val="ConsPlusNormal"/>
              <w:jc w:val="right"/>
            </w:pPr>
            <w:r>
              <w:t>522,2</w:t>
            </w:r>
          </w:p>
        </w:tc>
        <w:tc>
          <w:tcPr>
            <w:tcW w:w="1247" w:type="dxa"/>
          </w:tcPr>
          <w:p w:rsidR="003205B7" w:rsidRDefault="003205B7">
            <w:pPr>
              <w:pStyle w:val="ConsPlusNormal"/>
              <w:jc w:val="right"/>
            </w:pPr>
            <w:r>
              <w:t>470,3</w:t>
            </w:r>
          </w:p>
        </w:tc>
        <w:tc>
          <w:tcPr>
            <w:tcW w:w="1247" w:type="dxa"/>
          </w:tcPr>
          <w:p w:rsidR="003205B7" w:rsidRDefault="003205B7">
            <w:pPr>
              <w:pStyle w:val="ConsPlusNormal"/>
              <w:jc w:val="right"/>
            </w:pPr>
            <w:r>
              <w:t>422,2</w:t>
            </w:r>
          </w:p>
        </w:tc>
      </w:tr>
      <w:tr w:rsidR="003205B7">
        <w:tc>
          <w:tcPr>
            <w:tcW w:w="4535" w:type="dxa"/>
          </w:tcPr>
          <w:p w:rsidR="003205B7" w:rsidRDefault="003205B7">
            <w:pPr>
              <w:pStyle w:val="ConsPlusNormal"/>
            </w:pPr>
            <w:r>
              <w:t>От промышленных предприятий</w:t>
            </w:r>
          </w:p>
        </w:tc>
        <w:tc>
          <w:tcPr>
            <w:tcW w:w="1247" w:type="dxa"/>
          </w:tcPr>
          <w:p w:rsidR="003205B7" w:rsidRDefault="003205B7">
            <w:pPr>
              <w:pStyle w:val="ConsPlusNormal"/>
              <w:jc w:val="right"/>
            </w:pPr>
            <w:r>
              <w:t>0,0</w:t>
            </w:r>
          </w:p>
        </w:tc>
        <w:tc>
          <w:tcPr>
            <w:tcW w:w="1247" w:type="dxa"/>
          </w:tcPr>
          <w:p w:rsidR="003205B7" w:rsidRDefault="003205B7">
            <w:pPr>
              <w:pStyle w:val="ConsPlusNormal"/>
              <w:jc w:val="right"/>
            </w:pPr>
            <w:r>
              <w:t>0,0</w:t>
            </w:r>
          </w:p>
        </w:tc>
        <w:tc>
          <w:tcPr>
            <w:tcW w:w="1247" w:type="dxa"/>
          </w:tcPr>
          <w:p w:rsidR="003205B7" w:rsidRDefault="003205B7">
            <w:pPr>
              <w:pStyle w:val="ConsPlusNormal"/>
              <w:jc w:val="right"/>
            </w:pPr>
            <w:r>
              <w:t>0,0</w:t>
            </w:r>
          </w:p>
        </w:tc>
        <w:tc>
          <w:tcPr>
            <w:tcW w:w="1247" w:type="dxa"/>
          </w:tcPr>
          <w:p w:rsidR="003205B7" w:rsidRDefault="003205B7">
            <w:pPr>
              <w:pStyle w:val="ConsPlusNormal"/>
              <w:jc w:val="right"/>
            </w:pPr>
            <w:r>
              <w:t>0,0</w:t>
            </w:r>
          </w:p>
        </w:tc>
      </w:tr>
      <w:tr w:rsidR="003205B7">
        <w:tc>
          <w:tcPr>
            <w:tcW w:w="4535" w:type="dxa"/>
          </w:tcPr>
          <w:p w:rsidR="003205B7" w:rsidRDefault="003205B7">
            <w:pPr>
              <w:pStyle w:val="ConsPlusNormal"/>
            </w:pPr>
            <w:r>
              <w:t>От прочих организаций</w:t>
            </w:r>
          </w:p>
        </w:tc>
        <w:tc>
          <w:tcPr>
            <w:tcW w:w="1247" w:type="dxa"/>
          </w:tcPr>
          <w:p w:rsidR="003205B7" w:rsidRDefault="003205B7">
            <w:pPr>
              <w:pStyle w:val="ConsPlusNormal"/>
              <w:jc w:val="right"/>
            </w:pPr>
            <w:r>
              <w:t>856,8</w:t>
            </w:r>
          </w:p>
        </w:tc>
        <w:tc>
          <w:tcPr>
            <w:tcW w:w="1247" w:type="dxa"/>
          </w:tcPr>
          <w:p w:rsidR="003205B7" w:rsidRDefault="003205B7">
            <w:pPr>
              <w:pStyle w:val="ConsPlusNormal"/>
              <w:jc w:val="right"/>
            </w:pPr>
            <w:r>
              <w:t>832,8</w:t>
            </w:r>
          </w:p>
        </w:tc>
        <w:tc>
          <w:tcPr>
            <w:tcW w:w="1247" w:type="dxa"/>
          </w:tcPr>
          <w:p w:rsidR="003205B7" w:rsidRDefault="003205B7">
            <w:pPr>
              <w:pStyle w:val="ConsPlusNormal"/>
              <w:jc w:val="right"/>
            </w:pPr>
            <w:r>
              <w:t>729,8</w:t>
            </w:r>
          </w:p>
        </w:tc>
        <w:tc>
          <w:tcPr>
            <w:tcW w:w="1247" w:type="dxa"/>
          </w:tcPr>
          <w:p w:rsidR="003205B7" w:rsidRDefault="003205B7">
            <w:pPr>
              <w:pStyle w:val="ConsPlusNormal"/>
              <w:jc w:val="right"/>
            </w:pPr>
            <w:r>
              <w:t>757,2</w:t>
            </w:r>
          </w:p>
        </w:tc>
      </w:tr>
      <w:tr w:rsidR="003205B7">
        <w:tc>
          <w:tcPr>
            <w:tcW w:w="4535" w:type="dxa"/>
          </w:tcPr>
          <w:p w:rsidR="003205B7" w:rsidRDefault="003205B7">
            <w:pPr>
              <w:pStyle w:val="ConsPlusNormal"/>
            </w:pPr>
            <w:r>
              <w:t>От других канализаций или отдельных канализационных сетей</w:t>
            </w:r>
          </w:p>
        </w:tc>
        <w:tc>
          <w:tcPr>
            <w:tcW w:w="1247" w:type="dxa"/>
          </w:tcPr>
          <w:p w:rsidR="003205B7" w:rsidRDefault="003205B7">
            <w:pPr>
              <w:pStyle w:val="ConsPlusNormal"/>
              <w:jc w:val="right"/>
            </w:pPr>
            <w:r>
              <w:t>0,0</w:t>
            </w:r>
          </w:p>
        </w:tc>
        <w:tc>
          <w:tcPr>
            <w:tcW w:w="1247" w:type="dxa"/>
          </w:tcPr>
          <w:p w:rsidR="003205B7" w:rsidRDefault="003205B7">
            <w:pPr>
              <w:pStyle w:val="ConsPlusNormal"/>
              <w:jc w:val="right"/>
            </w:pPr>
            <w:r>
              <w:t>0,0</w:t>
            </w:r>
          </w:p>
        </w:tc>
        <w:tc>
          <w:tcPr>
            <w:tcW w:w="1247" w:type="dxa"/>
          </w:tcPr>
          <w:p w:rsidR="003205B7" w:rsidRDefault="003205B7">
            <w:pPr>
              <w:pStyle w:val="ConsPlusNormal"/>
              <w:jc w:val="right"/>
            </w:pPr>
            <w:r>
              <w:t>0,0</w:t>
            </w:r>
          </w:p>
        </w:tc>
        <w:tc>
          <w:tcPr>
            <w:tcW w:w="1247" w:type="dxa"/>
          </w:tcPr>
          <w:p w:rsidR="003205B7" w:rsidRDefault="003205B7">
            <w:pPr>
              <w:pStyle w:val="ConsPlusNormal"/>
              <w:jc w:val="right"/>
            </w:pPr>
            <w:r>
              <w:t>0,0</w:t>
            </w:r>
          </w:p>
        </w:tc>
      </w:tr>
      <w:tr w:rsidR="003205B7">
        <w:tc>
          <w:tcPr>
            <w:tcW w:w="4535" w:type="dxa"/>
          </w:tcPr>
          <w:p w:rsidR="003205B7" w:rsidRDefault="003205B7">
            <w:pPr>
              <w:pStyle w:val="ConsPlusNormal"/>
            </w:pPr>
            <w:r>
              <w:t>Пропущено сточных вод через очистные сооружения всего</w:t>
            </w:r>
          </w:p>
        </w:tc>
        <w:tc>
          <w:tcPr>
            <w:tcW w:w="1247" w:type="dxa"/>
          </w:tcPr>
          <w:p w:rsidR="003205B7" w:rsidRDefault="003205B7">
            <w:pPr>
              <w:pStyle w:val="ConsPlusNormal"/>
              <w:jc w:val="right"/>
            </w:pPr>
            <w:r>
              <w:t>8708,0</w:t>
            </w:r>
          </w:p>
        </w:tc>
        <w:tc>
          <w:tcPr>
            <w:tcW w:w="1247" w:type="dxa"/>
          </w:tcPr>
          <w:p w:rsidR="003205B7" w:rsidRDefault="003205B7">
            <w:pPr>
              <w:pStyle w:val="ConsPlusNormal"/>
              <w:jc w:val="right"/>
            </w:pPr>
            <w:r>
              <w:t>8635,0</w:t>
            </w:r>
          </w:p>
        </w:tc>
        <w:tc>
          <w:tcPr>
            <w:tcW w:w="1247" w:type="dxa"/>
          </w:tcPr>
          <w:p w:rsidR="003205B7" w:rsidRDefault="003205B7">
            <w:pPr>
              <w:pStyle w:val="ConsPlusNormal"/>
              <w:jc w:val="right"/>
            </w:pPr>
            <w:r>
              <w:t>8568,1</w:t>
            </w:r>
          </w:p>
        </w:tc>
        <w:tc>
          <w:tcPr>
            <w:tcW w:w="1247" w:type="dxa"/>
          </w:tcPr>
          <w:p w:rsidR="003205B7" w:rsidRDefault="003205B7">
            <w:pPr>
              <w:pStyle w:val="ConsPlusNormal"/>
              <w:jc w:val="right"/>
            </w:pPr>
            <w:r>
              <w:t>8514,9</w:t>
            </w:r>
          </w:p>
        </w:tc>
      </w:tr>
      <w:tr w:rsidR="003205B7">
        <w:tc>
          <w:tcPr>
            <w:tcW w:w="4535" w:type="dxa"/>
          </w:tcPr>
          <w:p w:rsidR="003205B7" w:rsidRDefault="003205B7">
            <w:pPr>
              <w:pStyle w:val="ConsPlusNormal"/>
            </w:pPr>
            <w:r>
              <w:t>в том числе на полную биологическую очистку (физико-химическую)</w:t>
            </w:r>
          </w:p>
        </w:tc>
        <w:tc>
          <w:tcPr>
            <w:tcW w:w="1247" w:type="dxa"/>
          </w:tcPr>
          <w:p w:rsidR="003205B7" w:rsidRDefault="003205B7">
            <w:pPr>
              <w:pStyle w:val="ConsPlusNormal"/>
              <w:jc w:val="right"/>
            </w:pPr>
            <w:r>
              <w:t>8708,0</w:t>
            </w:r>
          </w:p>
        </w:tc>
        <w:tc>
          <w:tcPr>
            <w:tcW w:w="1247" w:type="dxa"/>
          </w:tcPr>
          <w:p w:rsidR="003205B7" w:rsidRDefault="003205B7">
            <w:pPr>
              <w:pStyle w:val="ConsPlusNormal"/>
              <w:jc w:val="right"/>
            </w:pPr>
            <w:r>
              <w:t>8635,0</w:t>
            </w:r>
          </w:p>
        </w:tc>
        <w:tc>
          <w:tcPr>
            <w:tcW w:w="1247" w:type="dxa"/>
          </w:tcPr>
          <w:p w:rsidR="003205B7" w:rsidRDefault="003205B7">
            <w:pPr>
              <w:pStyle w:val="ConsPlusNormal"/>
              <w:jc w:val="right"/>
            </w:pPr>
            <w:r>
              <w:t>8568,1</w:t>
            </w:r>
          </w:p>
        </w:tc>
        <w:tc>
          <w:tcPr>
            <w:tcW w:w="1247" w:type="dxa"/>
          </w:tcPr>
          <w:p w:rsidR="003205B7" w:rsidRDefault="003205B7">
            <w:pPr>
              <w:pStyle w:val="ConsPlusNormal"/>
              <w:jc w:val="right"/>
            </w:pPr>
            <w:r>
              <w:t>8514,9</w:t>
            </w:r>
          </w:p>
        </w:tc>
      </w:tr>
      <w:tr w:rsidR="003205B7">
        <w:tc>
          <w:tcPr>
            <w:tcW w:w="4535" w:type="dxa"/>
          </w:tcPr>
          <w:p w:rsidR="003205B7" w:rsidRDefault="003205B7">
            <w:pPr>
              <w:pStyle w:val="ConsPlusNormal"/>
            </w:pPr>
            <w:r>
              <w:t>из нее нормативно очищенной</w:t>
            </w:r>
          </w:p>
        </w:tc>
        <w:tc>
          <w:tcPr>
            <w:tcW w:w="1247" w:type="dxa"/>
          </w:tcPr>
          <w:p w:rsidR="003205B7" w:rsidRDefault="003205B7">
            <w:pPr>
              <w:pStyle w:val="ConsPlusNormal"/>
              <w:jc w:val="right"/>
            </w:pPr>
            <w:r>
              <w:t>8708,0</w:t>
            </w:r>
          </w:p>
        </w:tc>
        <w:tc>
          <w:tcPr>
            <w:tcW w:w="1247" w:type="dxa"/>
          </w:tcPr>
          <w:p w:rsidR="003205B7" w:rsidRDefault="003205B7">
            <w:pPr>
              <w:pStyle w:val="ConsPlusNormal"/>
              <w:jc w:val="right"/>
            </w:pPr>
            <w:r>
              <w:t>8635,0</w:t>
            </w:r>
          </w:p>
        </w:tc>
        <w:tc>
          <w:tcPr>
            <w:tcW w:w="1247" w:type="dxa"/>
          </w:tcPr>
          <w:p w:rsidR="003205B7" w:rsidRDefault="003205B7">
            <w:pPr>
              <w:pStyle w:val="ConsPlusNormal"/>
              <w:jc w:val="right"/>
            </w:pPr>
            <w:r>
              <w:t>8568,1</w:t>
            </w:r>
          </w:p>
        </w:tc>
        <w:tc>
          <w:tcPr>
            <w:tcW w:w="1247" w:type="dxa"/>
          </w:tcPr>
          <w:p w:rsidR="003205B7" w:rsidRDefault="003205B7">
            <w:pPr>
              <w:pStyle w:val="ConsPlusNormal"/>
              <w:jc w:val="right"/>
            </w:pPr>
            <w:r>
              <w:t>8514,9</w:t>
            </w:r>
          </w:p>
        </w:tc>
      </w:tr>
      <w:tr w:rsidR="003205B7">
        <w:tc>
          <w:tcPr>
            <w:tcW w:w="4535" w:type="dxa"/>
          </w:tcPr>
          <w:p w:rsidR="003205B7" w:rsidRDefault="003205B7">
            <w:pPr>
              <w:pStyle w:val="ConsPlusNormal"/>
            </w:pPr>
            <w:r>
              <w:t>недостаточно очищенной</w:t>
            </w:r>
          </w:p>
        </w:tc>
        <w:tc>
          <w:tcPr>
            <w:tcW w:w="1247" w:type="dxa"/>
          </w:tcPr>
          <w:p w:rsidR="003205B7" w:rsidRDefault="003205B7">
            <w:pPr>
              <w:pStyle w:val="ConsPlusNormal"/>
              <w:jc w:val="right"/>
            </w:pPr>
            <w:r>
              <w:t>0,0</w:t>
            </w:r>
          </w:p>
        </w:tc>
        <w:tc>
          <w:tcPr>
            <w:tcW w:w="1247" w:type="dxa"/>
          </w:tcPr>
          <w:p w:rsidR="003205B7" w:rsidRDefault="003205B7">
            <w:pPr>
              <w:pStyle w:val="ConsPlusNormal"/>
              <w:jc w:val="right"/>
            </w:pPr>
            <w:r>
              <w:t>0,0</w:t>
            </w:r>
          </w:p>
        </w:tc>
        <w:tc>
          <w:tcPr>
            <w:tcW w:w="1247" w:type="dxa"/>
          </w:tcPr>
          <w:p w:rsidR="003205B7" w:rsidRDefault="003205B7">
            <w:pPr>
              <w:pStyle w:val="ConsPlusNormal"/>
              <w:jc w:val="right"/>
            </w:pPr>
            <w:r>
              <w:t>0,0</w:t>
            </w:r>
          </w:p>
        </w:tc>
        <w:tc>
          <w:tcPr>
            <w:tcW w:w="1247" w:type="dxa"/>
          </w:tcPr>
          <w:p w:rsidR="003205B7" w:rsidRDefault="003205B7">
            <w:pPr>
              <w:pStyle w:val="ConsPlusNormal"/>
              <w:jc w:val="right"/>
            </w:pPr>
            <w:r>
              <w:t>0,0</w:t>
            </w:r>
          </w:p>
        </w:tc>
      </w:tr>
    </w:tbl>
    <w:p w:rsidR="003205B7" w:rsidRDefault="003205B7">
      <w:pPr>
        <w:sectPr w:rsidR="003205B7" w:rsidSect="003205B7">
          <w:pgSz w:w="11905" w:h="16838"/>
          <w:pgMar w:top="1134" w:right="850" w:bottom="1134" w:left="1701" w:header="0" w:footer="0" w:gutter="0"/>
          <w:cols w:space="720"/>
          <w:docGrid w:linePitch="299"/>
        </w:sectPr>
      </w:pPr>
    </w:p>
    <w:p w:rsidR="003205B7" w:rsidRDefault="003205B7">
      <w:pPr>
        <w:pStyle w:val="ConsPlusNormal"/>
        <w:jc w:val="both"/>
      </w:pPr>
    </w:p>
    <w:p w:rsidR="003205B7" w:rsidRDefault="003205B7">
      <w:pPr>
        <w:pStyle w:val="ConsPlusNormal"/>
        <w:ind w:firstLine="540"/>
        <w:jc w:val="both"/>
      </w:pPr>
      <w:r>
        <w:t>Высокий уровень износа канализационных сетей и оборудования является причиной роста аварийности на коммуникациях канализации.</w:t>
      </w:r>
    </w:p>
    <w:p w:rsidR="003205B7" w:rsidRDefault="003205B7">
      <w:pPr>
        <w:pStyle w:val="ConsPlusNormal"/>
        <w:jc w:val="both"/>
      </w:pPr>
    </w:p>
    <w:p w:rsidR="003205B7" w:rsidRDefault="003205B7">
      <w:pPr>
        <w:pStyle w:val="ConsPlusNormal"/>
        <w:jc w:val="right"/>
        <w:outlineLvl w:val="6"/>
      </w:pPr>
      <w:r>
        <w:t>Таблица N 25</w:t>
      </w:r>
    </w:p>
    <w:p w:rsidR="003205B7" w:rsidRDefault="003205B7">
      <w:pPr>
        <w:pStyle w:val="ConsPlusNormal"/>
        <w:jc w:val="both"/>
      </w:pPr>
    </w:p>
    <w:p w:rsidR="003205B7" w:rsidRDefault="003205B7">
      <w:pPr>
        <w:pStyle w:val="ConsPlusNormal"/>
        <w:jc w:val="center"/>
      </w:pPr>
      <w:r>
        <w:t>Аварийность канализации</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09"/>
        <w:gridCol w:w="1191"/>
        <w:gridCol w:w="1320"/>
        <w:gridCol w:w="1304"/>
        <w:gridCol w:w="1320"/>
      </w:tblGrid>
      <w:tr w:rsidR="003205B7">
        <w:tc>
          <w:tcPr>
            <w:tcW w:w="4309" w:type="dxa"/>
          </w:tcPr>
          <w:p w:rsidR="003205B7" w:rsidRDefault="003205B7">
            <w:pPr>
              <w:pStyle w:val="ConsPlusNormal"/>
              <w:jc w:val="center"/>
            </w:pPr>
            <w:r>
              <w:t>Наименование показателей</w:t>
            </w:r>
          </w:p>
        </w:tc>
        <w:tc>
          <w:tcPr>
            <w:tcW w:w="1191" w:type="dxa"/>
          </w:tcPr>
          <w:p w:rsidR="003205B7" w:rsidRDefault="003205B7">
            <w:pPr>
              <w:pStyle w:val="ConsPlusNormal"/>
              <w:jc w:val="center"/>
            </w:pPr>
            <w:r>
              <w:t>2008 г.</w:t>
            </w:r>
          </w:p>
        </w:tc>
        <w:tc>
          <w:tcPr>
            <w:tcW w:w="1320" w:type="dxa"/>
          </w:tcPr>
          <w:p w:rsidR="003205B7" w:rsidRDefault="003205B7">
            <w:pPr>
              <w:pStyle w:val="ConsPlusNormal"/>
              <w:jc w:val="center"/>
            </w:pPr>
            <w:r>
              <w:t>2009 г.</w:t>
            </w:r>
          </w:p>
        </w:tc>
        <w:tc>
          <w:tcPr>
            <w:tcW w:w="1304" w:type="dxa"/>
          </w:tcPr>
          <w:p w:rsidR="003205B7" w:rsidRDefault="003205B7">
            <w:pPr>
              <w:pStyle w:val="ConsPlusNormal"/>
              <w:jc w:val="center"/>
            </w:pPr>
            <w:r>
              <w:t>2010 г.</w:t>
            </w:r>
          </w:p>
        </w:tc>
        <w:tc>
          <w:tcPr>
            <w:tcW w:w="1320" w:type="dxa"/>
          </w:tcPr>
          <w:p w:rsidR="003205B7" w:rsidRDefault="003205B7">
            <w:pPr>
              <w:pStyle w:val="ConsPlusNormal"/>
              <w:jc w:val="center"/>
            </w:pPr>
            <w:r>
              <w:t>2011 г.</w:t>
            </w:r>
          </w:p>
        </w:tc>
      </w:tr>
      <w:tr w:rsidR="003205B7">
        <w:tc>
          <w:tcPr>
            <w:tcW w:w="4309" w:type="dxa"/>
          </w:tcPr>
          <w:p w:rsidR="003205B7" w:rsidRDefault="003205B7">
            <w:pPr>
              <w:pStyle w:val="ConsPlusNormal"/>
            </w:pPr>
            <w:r>
              <w:t>Количество устраненных аварий (засоров), единиц</w:t>
            </w:r>
          </w:p>
        </w:tc>
        <w:tc>
          <w:tcPr>
            <w:tcW w:w="1191" w:type="dxa"/>
          </w:tcPr>
          <w:p w:rsidR="003205B7" w:rsidRDefault="003205B7">
            <w:pPr>
              <w:pStyle w:val="ConsPlusNormal"/>
              <w:jc w:val="right"/>
            </w:pPr>
            <w:r>
              <w:t>2033</w:t>
            </w:r>
          </w:p>
        </w:tc>
        <w:tc>
          <w:tcPr>
            <w:tcW w:w="1320" w:type="dxa"/>
          </w:tcPr>
          <w:p w:rsidR="003205B7" w:rsidRDefault="003205B7">
            <w:pPr>
              <w:pStyle w:val="ConsPlusNormal"/>
              <w:jc w:val="right"/>
            </w:pPr>
            <w:r>
              <w:t>1857</w:t>
            </w:r>
          </w:p>
        </w:tc>
        <w:tc>
          <w:tcPr>
            <w:tcW w:w="1304" w:type="dxa"/>
          </w:tcPr>
          <w:p w:rsidR="003205B7" w:rsidRDefault="003205B7">
            <w:pPr>
              <w:pStyle w:val="ConsPlusNormal"/>
              <w:jc w:val="right"/>
            </w:pPr>
            <w:r>
              <w:t>1865</w:t>
            </w:r>
          </w:p>
        </w:tc>
        <w:tc>
          <w:tcPr>
            <w:tcW w:w="1320" w:type="dxa"/>
          </w:tcPr>
          <w:p w:rsidR="003205B7" w:rsidRDefault="003205B7">
            <w:pPr>
              <w:pStyle w:val="ConsPlusNormal"/>
              <w:jc w:val="right"/>
            </w:pPr>
            <w:r>
              <w:t>2152</w:t>
            </w:r>
          </w:p>
        </w:tc>
      </w:tr>
      <w:tr w:rsidR="003205B7">
        <w:tc>
          <w:tcPr>
            <w:tcW w:w="4309" w:type="dxa"/>
          </w:tcPr>
          <w:p w:rsidR="003205B7" w:rsidRDefault="003205B7">
            <w:pPr>
              <w:pStyle w:val="ConsPlusNormal"/>
            </w:pPr>
            <w:r>
              <w:t>Отклонение к предыдущему году, единиц</w:t>
            </w:r>
          </w:p>
        </w:tc>
        <w:tc>
          <w:tcPr>
            <w:tcW w:w="1191" w:type="dxa"/>
          </w:tcPr>
          <w:p w:rsidR="003205B7" w:rsidRDefault="003205B7">
            <w:pPr>
              <w:pStyle w:val="ConsPlusNormal"/>
            </w:pPr>
          </w:p>
        </w:tc>
        <w:tc>
          <w:tcPr>
            <w:tcW w:w="1320" w:type="dxa"/>
          </w:tcPr>
          <w:p w:rsidR="003205B7" w:rsidRDefault="003205B7">
            <w:pPr>
              <w:pStyle w:val="ConsPlusNormal"/>
              <w:jc w:val="right"/>
            </w:pPr>
            <w:r>
              <w:t>-176</w:t>
            </w:r>
          </w:p>
        </w:tc>
        <w:tc>
          <w:tcPr>
            <w:tcW w:w="1304" w:type="dxa"/>
          </w:tcPr>
          <w:p w:rsidR="003205B7" w:rsidRDefault="003205B7">
            <w:pPr>
              <w:pStyle w:val="ConsPlusNormal"/>
              <w:jc w:val="right"/>
            </w:pPr>
            <w:r>
              <w:t>8</w:t>
            </w:r>
          </w:p>
        </w:tc>
        <w:tc>
          <w:tcPr>
            <w:tcW w:w="1320" w:type="dxa"/>
          </w:tcPr>
          <w:p w:rsidR="003205B7" w:rsidRDefault="003205B7">
            <w:pPr>
              <w:pStyle w:val="ConsPlusNormal"/>
              <w:jc w:val="right"/>
            </w:pPr>
            <w:r>
              <w:t>287</w:t>
            </w:r>
          </w:p>
        </w:tc>
      </w:tr>
      <w:tr w:rsidR="003205B7">
        <w:tc>
          <w:tcPr>
            <w:tcW w:w="4309" w:type="dxa"/>
          </w:tcPr>
          <w:p w:rsidR="003205B7" w:rsidRDefault="003205B7">
            <w:pPr>
              <w:pStyle w:val="ConsPlusNormal"/>
            </w:pPr>
            <w:r>
              <w:t>Количество повреждений, засоров на 1 км, единиц</w:t>
            </w:r>
          </w:p>
        </w:tc>
        <w:tc>
          <w:tcPr>
            <w:tcW w:w="1191" w:type="dxa"/>
          </w:tcPr>
          <w:p w:rsidR="003205B7" w:rsidRDefault="003205B7">
            <w:pPr>
              <w:pStyle w:val="ConsPlusNormal"/>
              <w:jc w:val="right"/>
            </w:pPr>
            <w:r>
              <w:t>11,1</w:t>
            </w:r>
          </w:p>
        </w:tc>
        <w:tc>
          <w:tcPr>
            <w:tcW w:w="1320" w:type="dxa"/>
          </w:tcPr>
          <w:p w:rsidR="003205B7" w:rsidRDefault="003205B7">
            <w:pPr>
              <w:pStyle w:val="ConsPlusNormal"/>
              <w:jc w:val="right"/>
            </w:pPr>
            <w:r>
              <w:t>10,2</w:t>
            </w:r>
          </w:p>
        </w:tc>
        <w:tc>
          <w:tcPr>
            <w:tcW w:w="1304" w:type="dxa"/>
          </w:tcPr>
          <w:p w:rsidR="003205B7" w:rsidRDefault="003205B7">
            <w:pPr>
              <w:pStyle w:val="ConsPlusNormal"/>
              <w:jc w:val="right"/>
            </w:pPr>
            <w:r>
              <w:t>10,2</w:t>
            </w:r>
          </w:p>
        </w:tc>
        <w:tc>
          <w:tcPr>
            <w:tcW w:w="1320" w:type="dxa"/>
          </w:tcPr>
          <w:p w:rsidR="003205B7" w:rsidRDefault="003205B7">
            <w:pPr>
              <w:pStyle w:val="ConsPlusNormal"/>
              <w:jc w:val="right"/>
            </w:pPr>
            <w:r>
              <w:t>11,8</w:t>
            </w:r>
          </w:p>
        </w:tc>
      </w:tr>
      <w:tr w:rsidR="003205B7">
        <w:tc>
          <w:tcPr>
            <w:tcW w:w="4309" w:type="dxa"/>
          </w:tcPr>
          <w:p w:rsidR="003205B7" w:rsidRDefault="003205B7">
            <w:pPr>
              <w:pStyle w:val="ConsPlusNormal"/>
            </w:pPr>
            <w:r>
              <w:t>Отклонение к предыдущему году, единиц</w:t>
            </w:r>
          </w:p>
        </w:tc>
        <w:tc>
          <w:tcPr>
            <w:tcW w:w="1191" w:type="dxa"/>
          </w:tcPr>
          <w:p w:rsidR="003205B7" w:rsidRDefault="003205B7">
            <w:pPr>
              <w:pStyle w:val="ConsPlusNormal"/>
            </w:pPr>
          </w:p>
        </w:tc>
        <w:tc>
          <w:tcPr>
            <w:tcW w:w="1320" w:type="dxa"/>
          </w:tcPr>
          <w:p w:rsidR="003205B7" w:rsidRDefault="003205B7">
            <w:pPr>
              <w:pStyle w:val="ConsPlusNormal"/>
              <w:jc w:val="right"/>
            </w:pPr>
            <w:r>
              <w:t>-1,0</w:t>
            </w:r>
          </w:p>
        </w:tc>
        <w:tc>
          <w:tcPr>
            <w:tcW w:w="1304" w:type="dxa"/>
          </w:tcPr>
          <w:p w:rsidR="003205B7" w:rsidRDefault="003205B7">
            <w:pPr>
              <w:pStyle w:val="ConsPlusNormal"/>
              <w:jc w:val="right"/>
            </w:pPr>
            <w:r>
              <w:t>0,0</w:t>
            </w:r>
          </w:p>
        </w:tc>
        <w:tc>
          <w:tcPr>
            <w:tcW w:w="1320" w:type="dxa"/>
          </w:tcPr>
          <w:p w:rsidR="003205B7" w:rsidRDefault="003205B7">
            <w:pPr>
              <w:pStyle w:val="ConsPlusNormal"/>
              <w:jc w:val="right"/>
            </w:pPr>
            <w:r>
              <w:t>1,6</w:t>
            </w:r>
          </w:p>
        </w:tc>
      </w:tr>
      <w:tr w:rsidR="003205B7">
        <w:tc>
          <w:tcPr>
            <w:tcW w:w="4309" w:type="dxa"/>
          </w:tcPr>
          <w:p w:rsidR="003205B7" w:rsidRDefault="003205B7">
            <w:pPr>
              <w:pStyle w:val="ConsPlusNormal"/>
            </w:pPr>
            <w:r>
              <w:t xml:space="preserve">Протяженность сетей, </w:t>
            </w:r>
            <w:proofErr w:type="gramStart"/>
            <w:r>
              <w:t>км</w:t>
            </w:r>
            <w:proofErr w:type="gramEnd"/>
          </w:p>
        </w:tc>
        <w:tc>
          <w:tcPr>
            <w:tcW w:w="1191" w:type="dxa"/>
          </w:tcPr>
          <w:p w:rsidR="003205B7" w:rsidRDefault="003205B7">
            <w:pPr>
              <w:pStyle w:val="ConsPlusNormal"/>
              <w:jc w:val="right"/>
            </w:pPr>
            <w:r>
              <w:t>182,6</w:t>
            </w:r>
          </w:p>
        </w:tc>
        <w:tc>
          <w:tcPr>
            <w:tcW w:w="1320" w:type="dxa"/>
          </w:tcPr>
          <w:p w:rsidR="003205B7" w:rsidRDefault="003205B7">
            <w:pPr>
              <w:pStyle w:val="ConsPlusNormal"/>
              <w:jc w:val="right"/>
            </w:pPr>
            <w:r>
              <w:t>182,6</w:t>
            </w:r>
          </w:p>
        </w:tc>
        <w:tc>
          <w:tcPr>
            <w:tcW w:w="1304" w:type="dxa"/>
          </w:tcPr>
          <w:p w:rsidR="003205B7" w:rsidRDefault="003205B7">
            <w:pPr>
              <w:pStyle w:val="ConsPlusNormal"/>
              <w:jc w:val="right"/>
            </w:pPr>
            <w:r>
              <w:t>182,6</w:t>
            </w:r>
          </w:p>
        </w:tc>
        <w:tc>
          <w:tcPr>
            <w:tcW w:w="1320" w:type="dxa"/>
          </w:tcPr>
          <w:p w:rsidR="003205B7" w:rsidRDefault="003205B7">
            <w:pPr>
              <w:pStyle w:val="ConsPlusNormal"/>
              <w:jc w:val="right"/>
            </w:pPr>
            <w:r>
              <w:t>182,6</w:t>
            </w:r>
          </w:p>
        </w:tc>
      </w:tr>
    </w:tbl>
    <w:p w:rsidR="003205B7" w:rsidRDefault="003205B7">
      <w:pPr>
        <w:pStyle w:val="ConsPlusNormal"/>
        <w:jc w:val="both"/>
      </w:pPr>
    </w:p>
    <w:p w:rsidR="003205B7" w:rsidRDefault="003205B7">
      <w:pPr>
        <w:pStyle w:val="ConsPlusNormal"/>
        <w:jc w:val="center"/>
        <w:outlineLvl w:val="5"/>
      </w:pPr>
      <w:r>
        <w:t>Канализационные сети</w:t>
      </w:r>
    </w:p>
    <w:p w:rsidR="003205B7" w:rsidRDefault="003205B7">
      <w:pPr>
        <w:pStyle w:val="ConsPlusNormal"/>
        <w:jc w:val="both"/>
      </w:pPr>
    </w:p>
    <w:p w:rsidR="003205B7" w:rsidRDefault="003205B7">
      <w:pPr>
        <w:pStyle w:val="ConsPlusNormal"/>
        <w:ind w:firstLine="540"/>
        <w:jc w:val="both"/>
      </w:pPr>
      <w:r>
        <w:t xml:space="preserve">Канализационные сети собирают в среднем 20 - 23 тыс. куб. м/сутки сточных вод. Общая протяженность канализационных сетей 182,6 км, в т.ч. напорных - 41,9 км, безнапорных - 140,7 км. Одиночное протяжение коллекторов - 14,9 км, уличной канализационной сети - 74,1 км, внутриквартальной и </w:t>
      </w:r>
      <w:proofErr w:type="spellStart"/>
      <w:r>
        <w:t>внутридворовой</w:t>
      </w:r>
      <w:proofErr w:type="spellEnd"/>
      <w:r>
        <w:t xml:space="preserve"> сети 93,6 км. Диаметр канализационных труб в пределах от 100 мм до 1200 мм, 87,5% труб имеют диаметр меньше 500 мм. Материал труб: железобетон, сталь, чугун, керамика, полиэтилен. 93,6 км или 51,3% сетей имеют износ 100%.</w:t>
      </w:r>
    </w:p>
    <w:p w:rsidR="003205B7" w:rsidRDefault="003205B7">
      <w:pPr>
        <w:pStyle w:val="ConsPlusNormal"/>
        <w:jc w:val="both"/>
      </w:pPr>
    </w:p>
    <w:p w:rsidR="003205B7" w:rsidRDefault="003205B7">
      <w:pPr>
        <w:pStyle w:val="ConsPlusNormal"/>
        <w:jc w:val="right"/>
        <w:outlineLvl w:val="6"/>
      </w:pPr>
      <w:r>
        <w:t>Таблица N 26</w:t>
      </w:r>
    </w:p>
    <w:p w:rsidR="003205B7" w:rsidRDefault="003205B7">
      <w:pPr>
        <w:pStyle w:val="ConsPlusNormal"/>
        <w:jc w:val="both"/>
      </w:pPr>
    </w:p>
    <w:p w:rsidR="003205B7" w:rsidRDefault="003205B7">
      <w:pPr>
        <w:pStyle w:val="ConsPlusNormal"/>
        <w:jc w:val="center"/>
      </w:pPr>
      <w:r>
        <w:t>Протяженность</w:t>
      </w:r>
    </w:p>
    <w:p w:rsidR="003205B7" w:rsidRDefault="003205B7">
      <w:pPr>
        <w:pStyle w:val="ConsPlusNormal"/>
        <w:jc w:val="center"/>
      </w:pPr>
      <w:r>
        <w:t>канализационных сетей (диаметр и материалы труб)</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28"/>
        <w:gridCol w:w="1871"/>
        <w:gridCol w:w="2310"/>
        <w:gridCol w:w="1644"/>
        <w:gridCol w:w="1644"/>
      </w:tblGrid>
      <w:tr w:rsidR="003205B7">
        <w:tc>
          <w:tcPr>
            <w:tcW w:w="1928" w:type="dxa"/>
            <w:vMerge w:val="restart"/>
          </w:tcPr>
          <w:p w:rsidR="003205B7" w:rsidRDefault="003205B7">
            <w:pPr>
              <w:pStyle w:val="ConsPlusNormal"/>
              <w:jc w:val="center"/>
            </w:pPr>
            <w:r>
              <w:t>Материал</w:t>
            </w:r>
          </w:p>
        </w:tc>
        <w:tc>
          <w:tcPr>
            <w:tcW w:w="7469" w:type="dxa"/>
            <w:gridSpan w:val="4"/>
          </w:tcPr>
          <w:p w:rsidR="003205B7" w:rsidRDefault="003205B7">
            <w:pPr>
              <w:pStyle w:val="ConsPlusNormal"/>
              <w:jc w:val="center"/>
            </w:pPr>
            <w:r>
              <w:t xml:space="preserve">Длина, </w:t>
            </w:r>
            <w:proofErr w:type="gramStart"/>
            <w:r>
              <w:t>км</w:t>
            </w:r>
            <w:proofErr w:type="gramEnd"/>
          </w:p>
        </w:tc>
      </w:tr>
      <w:tr w:rsidR="003205B7">
        <w:tc>
          <w:tcPr>
            <w:tcW w:w="1928" w:type="dxa"/>
            <w:vMerge/>
          </w:tcPr>
          <w:p w:rsidR="003205B7" w:rsidRDefault="003205B7"/>
        </w:tc>
        <w:tc>
          <w:tcPr>
            <w:tcW w:w="1871" w:type="dxa"/>
          </w:tcPr>
          <w:p w:rsidR="003205B7" w:rsidRDefault="003205B7">
            <w:pPr>
              <w:pStyle w:val="ConsPlusNormal"/>
              <w:jc w:val="center"/>
            </w:pPr>
            <w:r>
              <w:t>до 500 мм</w:t>
            </w:r>
          </w:p>
        </w:tc>
        <w:tc>
          <w:tcPr>
            <w:tcW w:w="2310" w:type="dxa"/>
          </w:tcPr>
          <w:p w:rsidR="003205B7" w:rsidRDefault="003205B7">
            <w:pPr>
              <w:pStyle w:val="ConsPlusNormal"/>
              <w:jc w:val="center"/>
            </w:pPr>
            <w:r>
              <w:t>от 500 мм до 1000 мм</w:t>
            </w:r>
          </w:p>
        </w:tc>
        <w:tc>
          <w:tcPr>
            <w:tcW w:w="1644" w:type="dxa"/>
          </w:tcPr>
          <w:p w:rsidR="003205B7" w:rsidRDefault="003205B7">
            <w:pPr>
              <w:pStyle w:val="ConsPlusNormal"/>
            </w:pPr>
            <w:r>
              <w:t>от 1000 мм</w:t>
            </w:r>
          </w:p>
        </w:tc>
        <w:tc>
          <w:tcPr>
            <w:tcW w:w="1644" w:type="dxa"/>
          </w:tcPr>
          <w:p w:rsidR="003205B7" w:rsidRDefault="003205B7">
            <w:pPr>
              <w:pStyle w:val="ConsPlusNormal"/>
              <w:jc w:val="center"/>
            </w:pPr>
            <w:r>
              <w:t>всего</w:t>
            </w:r>
          </w:p>
        </w:tc>
      </w:tr>
      <w:tr w:rsidR="003205B7">
        <w:tc>
          <w:tcPr>
            <w:tcW w:w="1928" w:type="dxa"/>
          </w:tcPr>
          <w:p w:rsidR="003205B7" w:rsidRDefault="003205B7">
            <w:pPr>
              <w:pStyle w:val="ConsPlusNormal"/>
            </w:pPr>
            <w:r>
              <w:t>Железобетон</w:t>
            </w:r>
          </w:p>
        </w:tc>
        <w:tc>
          <w:tcPr>
            <w:tcW w:w="1871" w:type="dxa"/>
          </w:tcPr>
          <w:p w:rsidR="003205B7" w:rsidRDefault="003205B7">
            <w:pPr>
              <w:pStyle w:val="ConsPlusNormal"/>
              <w:jc w:val="right"/>
            </w:pPr>
            <w:r>
              <w:t>6,9</w:t>
            </w:r>
          </w:p>
        </w:tc>
        <w:tc>
          <w:tcPr>
            <w:tcW w:w="2310" w:type="dxa"/>
          </w:tcPr>
          <w:p w:rsidR="003205B7" w:rsidRDefault="003205B7">
            <w:pPr>
              <w:pStyle w:val="ConsPlusNormal"/>
            </w:pPr>
          </w:p>
        </w:tc>
        <w:tc>
          <w:tcPr>
            <w:tcW w:w="1644" w:type="dxa"/>
          </w:tcPr>
          <w:p w:rsidR="003205B7" w:rsidRDefault="003205B7">
            <w:pPr>
              <w:pStyle w:val="ConsPlusNormal"/>
            </w:pPr>
          </w:p>
        </w:tc>
        <w:tc>
          <w:tcPr>
            <w:tcW w:w="1644" w:type="dxa"/>
          </w:tcPr>
          <w:p w:rsidR="003205B7" w:rsidRDefault="003205B7">
            <w:pPr>
              <w:pStyle w:val="ConsPlusNormal"/>
              <w:jc w:val="right"/>
            </w:pPr>
            <w:r>
              <w:t>6,9</w:t>
            </w:r>
          </w:p>
        </w:tc>
      </w:tr>
      <w:tr w:rsidR="003205B7">
        <w:tc>
          <w:tcPr>
            <w:tcW w:w="1928" w:type="dxa"/>
          </w:tcPr>
          <w:p w:rsidR="003205B7" w:rsidRDefault="003205B7">
            <w:pPr>
              <w:pStyle w:val="ConsPlusNormal"/>
            </w:pPr>
            <w:r>
              <w:t>Керамика</w:t>
            </w:r>
          </w:p>
        </w:tc>
        <w:tc>
          <w:tcPr>
            <w:tcW w:w="1871" w:type="dxa"/>
          </w:tcPr>
          <w:p w:rsidR="003205B7" w:rsidRDefault="003205B7">
            <w:pPr>
              <w:pStyle w:val="ConsPlusNormal"/>
              <w:jc w:val="right"/>
            </w:pPr>
            <w:r>
              <w:t>54,5</w:t>
            </w:r>
          </w:p>
        </w:tc>
        <w:tc>
          <w:tcPr>
            <w:tcW w:w="2310" w:type="dxa"/>
          </w:tcPr>
          <w:p w:rsidR="003205B7" w:rsidRDefault="003205B7">
            <w:pPr>
              <w:pStyle w:val="ConsPlusNormal"/>
            </w:pPr>
          </w:p>
        </w:tc>
        <w:tc>
          <w:tcPr>
            <w:tcW w:w="1644" w:type="dxa"/>
          </w:tcPr>
          <w:p w:rsidR="003205B7" w:rsidRDefault="003205B7">
            <w:pPr>
              <w:pStyle w:val="ConsPlusNormal"/>
            </w:pPr>
          </w:p>
        </w:tc>
        <w:tc>
          <w:tcPr>
            <w:tcW w:w="1644" w:type="dxa"/>
          </w:tcPr>
          <w:p w:rsidR="003205B7" w:rsidRDefault="003205B7">
            <w:pPr>
              <w:pStyle w:val="ConsPlusNormal"/>
              <w:jc w:val="right"/>
            </w:pPr>
            <w:r>
              <w:t>54,5</w:t>
            </w:r>
          </w:p>
        </w:tc>
      </w:tr>
      <w:tr w:rsidR="003205B7">
        <w:tc>
          <w:tcPr>
            <w:tcW w:w="1928" w:type="dxa"/>
          </w:tcPr>
          <w:p w:rsidR="003205B7" w:rsidRDefault="003205B7">
            <w:pPr>
              <w:pStyle w:val="ConsPlusNormal"/>
            </w:pPr>
            <w:r>
              <w:t>Полиэтилен</w:t>
            </w:r>
          </w:p>
        </w:tc>
        <w:tc>
          <w:tcPr>
            <w:tcW w:w="1871" w:type="dxa"/>
          </w:tcPr>
          <w:p w:rsidR="003205B7" w:rsidRDefault="003205B7">
            <w:pPr>
              <w:pStyle w:val="ConsPlusNormal"/>
              <w:jc w:val="right"/>
            </w:pPr>
            <w:r>
              <w:t>6,4</w:t>
            </w:r>
          </w:p>
        </w:tc>
        <w:tc>
          <w:tcPr>
            <w:tcW w:w="2310" w:type="dxa"/>
          </w:tcPr>
          <w:p w:rsidR="003205B7" w:rsidRDefault="003205B7">
            <w:pPr>
              <w:pStyle w:val="ConsPlusNormal"/>
            </w:pPr>
          </w:p>
        </w:tc>
        <w:tc>
          <w:tcPr>
            <w:tcW w:w="1644" w:type="dxa"/>
          </w:tcPr>
          <w:p w:rsidR="003205B7" w:rsidRDefault="003205B7">
            <w:pPr>
              <w:pStyle w:val="ConsPlusNormal"/>
            </w:pPr>
          </w:p>
        </w:tc>
        <w:tc>
          <w:tcPr>
            <w:tcW w:w="1644" w:type="dxa"/>
          </w:tcPr>
          <w:p w:rsidR="003205B7" w:rsidRDefault="003205B7">
            <w:pPr>
              <w:pStyle w:val="ConsPlusNormal"/>
              <w:jc w:val="right"/>
            </w:pPr>
            <w:r>
              <w:t>6,4</w:t>
            </w:r>
          </w:p>
        </w:tc>
      </w:tr>
      <w:tr w:rsidR="003205B7">
        <w:tc>
          <w:tcPr>
            <w:tcW w:w="1928" w:type="dxa"/>
          </w:tcPr>
          <w:p w:rsidR="003205B7" w:rsidRDefault="003205B7">
            <w:pPr>
              <w:pStyle w:val="ConsPlusNormal"/>
            </w:pPr>
            <w:r>
              <w:t>Сталь</w:t>
            </w:r>
          </w:p>
        </w:tc>
        <w:tc>
          <w:tcPr>
            <w:tcW w:w="1871" w:type="dxa"/>
          </w:tcPr>
          <w:p w:rsidR="003205B7" w:rsidRDefault="003205B7">
            <w:pPr>
              <w:pStyle w:val="ConsPlusNormal"/>
              <w:jc w:val="right"/>
            </w:pPr>
            <w:r>
              <w:t>47,3</w:t>
            </w:r>
          </w:p>
        </w:tc>
        <w:tc>
          <w:tcPr>
            <w:tcW w:w="2310" w:type="dxa"/>
          </w:tcPr>
          <w:p w:rsidR="003205B7" w:rsidRDefault="003205B7">
            <w:pPr>
              <w:pStyle w:val="ConsPlusNormal"/>
              <w:jc w:val="right"/>
            </w:pPr>
            <w:r>
              <w:t>10,1</w:t>
            </w:r>
          </w:p>
        </w:tc>
        <w:tc>
          <w:tcPr>
            <w:tcW w:w="1644" w:type="dxa"/>
          </w:tcPr>
          <w:p w:rsidR="003205B7" w:rsidRDefault="003205B7">
            <w:pPr>
              <w:pStyle w:val="ConsPlusNormal"/>
              <w:jc w:val="right"/>
            </w:pPr>
            <w:r>
              <w:t>11,9</w:t>
            </w:r>
          </w:p>
        </w:tc>
        <w:tc>
          <w:tcPr>
            <w:tcW w:w="1644" w:type="dxa"/>
          </w:tcPr>
          <w:p w:rsidR="003205B7" w:rsidRDefault="003205B7">
            <w:pPr>
              <w:pStyle w:val="ConsPlusNormal"/>
              <w:jc w:val="right"/>
            </w:pPr>
            <w:r>
              <w:t>69,3</w:t>
            </w:r>
          </w:p>
        </w:tc>
      </w:tr>
      <w:tr w:rsidR="003205B7">
        <w:tc>
          <w:tcPr>
            <w:tcW w:w="1928" w:type="dxa"/>
          </w:tcPr>
          <w:p w:rsidR="003205B7" w:rsidRDefault="003205B7">
            <w:pPr>
              <w:pStyle w:val="ConsPlusNormal"/>
            </w:pPr>
            <w:r>
              <w:t>Чугун</w:t>
            </w:r>
          </w:p>
        </w:tc>
        <w:tc>
          <w:tcPr>
            <w:tcW w:w="1871" w:type="dxa"/>
          </w:tcPr>
          <w:p w:rsidR="003205B7" w:rsidRDefault="003205B7">
            <w:pPr>
              <w:pStyle w:val="ConsPlusNormal"/>
              <w:jc w:val="right"/>
            </w:pPr>
            <w:r>
              <w:t>44,6</w:t>
            </w:r>
          </w:p>
        </w:tc>
        <w:tc>
          <w:tcPr>
            <w:tcW w:w="2310" w:type="dxa"/>
          </w:tcPr>
          <w:p w:rsidR="003205B7" w:rsidRDefault="003205B7">
            <w:pPr>
              <w:pStyle w:val="ConsPlusNormal"/>
              <w:jc w:val="right"/>
            </w:pPr>
            <w:r>
              <w:t>0,9</w:t>
            </w:r>
          </w:p>
        </w:tc>
        <w:tc>
          <w:tcPr>
            <w:tcW w:w="1644" w:type="dxa"/>
          </w:tcPr>
          <w:p w:rsidR="003205B7" w:rsidRDefault="003205B7">
            <w:pPr>
              <w:pStyle w:val="ConsPlusNormal"/>
            </w:pPr>
          </w:p>
        </w:tc>
        <w:tc>
          <w:tcPr>
            <w:tcW w:w="1644" w:type="dxa"/>
          </w:tcPr>
          <w:p w:rsidR="003205B7" w:rsidRDefault="003205B7">
            <w:pPr>
              <w:pStyle w:val="ConsPlusNormal"/>
              <w:jc w:val="right"/>
            </w:pPr>
            <w:r>
              <w:t>45,5</w:t>
            </w:r>
          </w:p>
        </w:tc>
      </w:tr>
      <w:tr w:rsidR="003205B7">
        <w:tc>
          <w:tcPr>
            <w:tcW w:w="1928" w:type="dxa"/>
          </w:tcPr>
          <w:p w:rsidR="003205B7" w:rsidRDefault="003205B7">
            <w:pPr>
              <w:pStyle w:val="ConsPlusNormal"/>
            </w:pPr>
            <w:r>
              <w:t>Всего:</w:t>
            </w:r>
          </w:p>
        </w:tc>
        <w:tc>
          <w:tcPr>
            <w:tcW w:w="1871" w:type="dxa"/>
          </w:tcPr>
          <w:p w:rsidR="003205B7" w:rsidRDefault="003205B7">
            <w:pPr>
              <w:pStyle w:val="ConsPlusNormal"/>
              <w:jc w:val="right"/>
            </w:pPr>
            <w:r>
              <w:t>159,7</w:t>
            </w:r>
          </w:p>
        </w:tc>
        <w:tc>
          <w:tcPr>
            <w:tcW w:w="2310" w:type="dxa"/>
          </w:tcPr>
          <w:p w:rsidR="003205B7" w:rsidRDefault="003205B7">
            <w:pPr>
              <w:pStyle w:val="ConsPlusNormal"/>
              <w:jc w:val="right"/>
            </w:pPr>
            <w:r>
              <w:t>11</w:t>
            </w:r>
          </w:p>
        </w:tc>
        <w:tc>
          <w:tcPr>
            <w:tcW w:w="1644" w:type="dxa"/>
          </w:tcPr>
          <w:p w:rsidR="003205B7" w:rsidRDefault="003205B7">
            <w:pPr>
              <w:pStyle w:val="ConsPlusNormal"/>
              <w:jc w:val="right"/>
            </w:pPr>
            <w:r>
              <w:t>11,9</w:t>
            </w:r>
          </w:p>
        </w:tc>
        <w:tc>
          <w:tcPr>
            <w:tcW w:w="1644" w:type="dxa"/>
          </w:tcPr>
          <w:p w:rsidR="003205B7" w:rsidRDefault="003205B7">
            <w:pPr>
              <w:pStyle w:val="ConsPlusNormal"/>
              <w:jc w:val="right"/>
            </w:pPr>
            <w:r>
              <w:t>182,6</w:t>
            </w:r>
          </w:p>
        </w:tc>
      </w:tr>
    </w:tbl>
    <w:p w:rsidR="003205B7" w:rsidRDefault="003205B7">
      <w:pPr>
        <w:pStyle w:val="ConsPlusNormal"/>
        <w:jc w:val="both"/>
      </w:pPr>
    </w:p>
    <w:p w:rsidR="003205B7" w:rsidRDefault="003205B7">
      <w:pPr>
        <w:pStyle w:val="ConsPlusNormal"/>
        <w:jc w:val="right"/>
        <w:outlineLvl w:val="6"/>
      </w:pPr>
      <w:r>
        <w:t>Таблица N 27</w:t>
      </w:r>
    </w:p>
    <w:p w:rsidR="003205B7" w:rsidRDefault="003205B7">
      <w:pPr>
        <w:pStyle w:val="ConsPlusNormal"/>
        <w:jc w:val="both"/>
      </w:pPr>
    </w:p>
    <w:p w:rsidR="003205B7" w:rsidRDefault="003205B7">
      <w:pPr>
        <w:pStyle w:val="ConsPlusNormal"/>
        <w:jc w:val="center"/>
      </w:pPr>
      <w:r>
        <w:t>Износ канализационных сетей</w:t>
      </w:r>
    </w:p>
    <w:p w:rsidR="003205B7" w:rsidRDefault="003205B7">
      <w:pPr>
        <w:pStyle w:val="ConsPlusNormal"/>
        <w:jc w:val="both"/>
      </w:pPr>
    </w:p>
    <w:p w:rsidR="003205B7" w:rsidRDefault="003205B7">
      <w:pPr>
        <w:pStyle w:val="ConsPlusNormal"/>
        <w:jc w:val="right"/>
      </w:pPr>
      <w:r>
        <w:t>(по состоянию на 01.01.2012)</w:t>
      </w:r>
    </w:p>
    <w:p w:rsidR="003205B7" w:rsidRDefault="003205B7">
      <w:pPr>
        <w:spacing w:after="1"/>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2"/>
        <w:gridCol w:w="2211"/>
        <w:gridCol w:w="2041"/>
        <w:gridCol w:w="990"/>
      </w:tblGrid>
      <w:tr w:rsidR="003205B7">
        <w:tc>
          <w:tcPr>
            <w:tcW w:w="4252" w:type="dxa"/>
          </w:tcPr>
          <w:p w:rsidR="003205B7" w:rsidRDefault="003205B7">
            <w:pPr>
              <w:pStyle w:val="ConsPlusNormal"/>
              <w:jc w:val="center"/>
            </w:pPr>
            <w:r>
              <w:t>Показатель</w:t>
            </w:r>
          </w:p>
        </w:tc>
        <w:tc>
          <w:tcPr>
            <w:tcW w:w="2211" w:type="dxa"/>
          </w:tcPr>
          <w:p w:rsidR="003205B7" w:rsidRDefault="003205B7">
            <w:pPr>
              <w:pStyle w:val="ConsPlusNormal"/>
              <w:jc w:val="center"/>
            </w:pPr>
            <w:r>
              <w:t xml:space="preserve">Протяженность всего, </w:t>
            </w:r>
            <w:proofErr w:type="gramStart"/>
            <w:r>
              <w:t>км</w:t>
            </w:r>
            <w:proofErr w:type="gramEnd"/>
          </w:p>
        </w:tc>
        <w:tc>
          <w:tcPr>
            <w:tcW w:w="2041" w:type="dxa"/>
          </w:tcPr>
          <w:p w:rsidR="003205B7" w:rsidRDefault="003205B7">
            <w:pPr>
              <w:pStyle w:val="ConsPlusNormal"/>
              <w:jc w:val="center"/>
            </w:pPr>
            <w:r>
              <w:t>В том числе нуждающихся в замене (износ 100%), км</w:t>
            </w:r>
          </w:p>
        </w:tc>
        <w:tc>
          <w:tcPr>
            <w:tcW w:w="990" w:type="dxa"/>
          </w:tcPr>
          <w:p w:rsidR="003205B7" w:rsidRDefault="003205B7">
            <w:pPr>
              <w:pStyle w:val="ConsPlusNormal"/>
              <w:jc w:val="center"/>
            </w:pPr>
            <w:r>
              <w:t>В %</w:t>
            </w:r>
          </w:p>
        </w:tc>
      </w:tr>
      <w:tr w:rsidR="003205B7">
        <w:tc>
          <w:tcPr>
            <w:tcW w:w="4252" w:type="dxa"/>
          </w:tcPr>
          <w:p w:rsidR="003205B7" w:rsidRDefault="003205B7">
            <w:pPr>
              <w:pStyle w:val="ConsPlusNormal"/>
            </w:pPr>
            <w:r>
              <w:t>Одиночное протяжение главных коллекторов</w:t>
            </w:r>
          </w:p>
        </w:tc>
        <w:tc>
          <w:tcPr>
            <w:tcW w:w="2211" w:type="dxa"/>
          </w:tcPr>
          <w:p w:rsidR="003205B7" w:rsidRDefault="003205B7">
            <w:pPr>
              <w:pStyle w:val="ConsPlusNormal"/>
              <w:jc w:val="right"/>
            </w:pPr>
            <w:r>
              <w:t>14,9</w:t>
            </w:r>
          </w:p>
        </w:tc>
        <w:tc>
          <w:tcPr>
            <w:tcW w:w="2041" w:type="dxa"/>
          </w:tcPr>
          <w:p w:rsidR="003205B7" w:rsidRDefault="003205B7">
            <w:pPr>
              <w:pStyle w:val="ConsPlusNormal"/>
              <w:jc w:val="right"/>
            </w:pPr>
            <w:r>
              <w:t>6,0</w:t>
            </w:r>
          </w:p>
        </w:tc>
        <w:tc>
          <w:tcPr>
            <w:tcW w:w="990" w:type="dxa"/>
          </w:tcPr>
          <w:p w:rsidR="003205B7" w:rsidRDefault="003205B7">
            <w:pPr>
              <w:pStyle w:val="ConsPlusNormal"/>
              <w:jc w:val="right"/>
            </w:pPr>
            <w:r>
              <w:t>40,3</w:t>
            </w:r>
          </w:p>
        </w:tc>
      </w:tr>
      <w:tr w:rsidR="003205B7">
        <w:tc>
          <w:tcPr>
            <w:tcW w:w="4252" w:type="dxa"/>
          </w:tcPr>
          <w:p w:rsidR="003205B7" w:rsidRDefault="003205B7">
            <w:pPr>
              <w:pStyle w:val="ConsPlusNormal"/>
            </w:pPr>
            <w:r>
              <w:t>Уличной канализационной сети</w:t>
            </w:r>
          </w:p>
        </w:tc>
        <w:tc>
          <w:tcPr>
            <w:tcW w:w="2211" w:type="dxa"/>
          </w:tcPr>
          <w:p w:rsidR="003205B7" w:rsidRDefault="003205B7">
            <w:pPr>
              <w:pStyle w:val="ConsPlusNormal"/>
              <w:jc w:val="right"/>
            </w:pPr>
            <w:r>
              <w:t>74,1</w:t>
            </w:r>
          </w:p>
        </w:tc>
        <w:tc>
          <w:tcPr>
            <w:tcW w:w="2041" w:type="dxa"/>
          </w:tcPr>
          <w:p w:rsidR="003205B7" w:rsidRDefault="003205B7">
            <w:pPr>
              <w:pStyle w:val="ConsPlusNormal"/>
              <w:jc w:val="right"/>
            </w:pPr>
            <w:r>
              <w:t>42,8</w:t>
            </w:r>
          </w:p>
        </w:tc>
        <w:tc>
          <w:tcPr>
            <w:tcW w:w="990" w:type="dxa"/>
          </w:tcPr>
          <w:p w:rsidR="003205B7" w:rsidRDefault="003205B7">
            <w:pPr>
              <w:pStyle w:val="ConsPlusNormal"/>
              <w:jc w:val="right"/>
            </w:pPr>
            <w:r>
              <w:t>57,8</w:t>
            </w:r>
          </w:p>
        </w:tc>
      </w:tr>
      <w:tr w:rsidR="003205B7">
        <w:tc>
          <w:tcPr>
            <w:tcW w:w="4252" w:type="dxa"/>
          </w:tcPr>
          <w:p w:rsidR="003205B7" w:rsidRDefault="003205B7">
            <w:pPr>
              <w:pStyle w:val="ConsPlusNormal"/>
            </w:pPr>
            <w:r>
              <w:t xml:space="preserve">Внутриквартальной и </w:t>
            </w:r>
            <w:proofErr w:type="spellStart"/>
            <w:r>
              <w:t>внутридворовой</w:t>
            </w:r>
            <w:proofErr w:type="spellEnd"/>
            <w:r>
              <w:t xml:space="preserve"> сети</w:t>
            </w:r>
          </w:p>
        </w:tc>
        <w:tc>
          <w:tcPr>
            <w:tcW w:w="2211" w:type="dxa"/>
          </w:tcPr>
          <w:p w:rsidR="003205B7" w:rsidRDefault="003205B7">
            <w:pPr>
              <w:pStyle w:val="ConsPlusNormal"/>
              <w:jc w:val="right"/>
            </w:pPr>
            <w:r>
              <w:t>93,6</w:t>
            </w:r>
          </w:p>
        </w:tc>
        <w:tc>
          <w:tcPr>
            <w:tcW w:w="2041" w:type="dxa"/>
          </w:tcPr>
          <w:p w:rsidR="003205B7" w:rsidRDefault="003205B7">
            <w:pPr>
              <w:pStyle w:val="ConsPlusNormal"/>
              <w:jc w:val="right"/>
            </w:pPr>
            <w:r>
              <w:t>44,8</w:t>
            </w:r>
          </w:p>
        </w:tc>
        <w:tc>
          <w:tcPr>
            <w:tcW w:w="990" w:type="dxa"/>
          </w:tcPr>
          <w:p w:rsidR="003205B7" w:rsidRDefault="003205B7">
            <w:pPr>
              <w:pStyle w:val="ConsPlusNormal"/>
              <w:jc w:val="right"/>
            </w:pPr>
            <w:r>
              <w:t>47,9</w:t>
            </w:r>
          </w:p>
        </w:tc>
      </w:tr>
      <w:tr w:rsidR="003205B7">
        <w:tc>
          <w:tcPr>
            <w:tcW w:w="4252" w:type="dxa"/>
          </w:tcPr>
          <w:p w:rsidR="003205B7" w:rsidRDefault="003205B7">
            <w:pPr>
              <w:pStyle w:val="ConsPlusNormal"/>
            </w:pPr>
            <w:r>
              <w:t>ВСЕГО:</w:t>
            </w:r>
          </w:p>
        </w:tc>
        <w:tc>
          <w:tcPr>
            <w:tcW w:w="2211" w:type="dxa"/>
          </w:tcPr>
          <w:p w:rsidR="003205B7" w:rsidRDefault="003205B7">
            <w:pPr>
              <w:pStyle w:val="ConsPlusNormal"/>
              <w:jc w:val="right"/>
            </w:pPr>
            <w:r>
              <w:t>182,6</w:t>
            </w:r>
          </w:p>
        </w:tc>
        <w:tc>
          <w:tcPr>
            <w:tcW w:w="2041" w:type="dxa"/>
          </w:tcPr>
          <w:p w:rsidR="003205B7" w:rsidRDefault="003205B7">
            <w:pPr>
              <w:pStyle w:val="ConsPlusNormal"/>
              <w:jc w:val="right"/>
            </w:pPr>
            <w:r>
              <w:t>93,6</w:t>
            </w:r>
          </w:p>
        </w:tc>
        <w:tc>
          <w:tcPr>
            <w:tcW w:w="990" w:type="dxa"/>
          </w:tcPr>
          <w:p w:rsidR="003205B7" w:rsidRDefault="003205B7">
            <w:pPr>
              <w:pStyle w:val="ConsPlusNormal"/>
              <w:jc w:val="right"/>
            </w:pPr>
            <w:r>
              <w:t>51,3</w:t>
            </w:r>
          </w:p>
        </w:tc>
      </w:tr>
    </w:tbl>
    <w:p w:rsidR="003205B7" w:rsidRDefault="003205B7">
      <w:pPr>
        <w:sectPr w:rsidR="003205B7" w:rsidSect="003205B7">
          <w:pgSz w:w="11905" w:h="16838"/>
          <w:pgMar w:top="1134" w:right="850" w:bottom="1134" w:left="1701" w:header="0" w:footer="0" w:gutter="0"/>
          <w:cols w:space="720"/>
          <w:docGrid w:linePitch="299"/>
        </w:sectPr>
      </w:pPr>
    </w:p>
    <w:p w:rsidR="003205B7" w:rsidRDefault="003205B7">
      <w:pPr>
        <w:pStyle w:val="ConsPlusNormal"/>
        <w:jc w:val="both"/>
      </w:pPr>
    </w:p>
    <w:p w:rsidR="003205B7" w:rsidRDefault="003205B7">
      <w:pPr>
        <w:pStyle w:val="ConsPlusNormal"/>
        <w:jc w:val="right"/>
        <w:outlineLvl w:val="6"/>
      </w:pPr>
      <w:r>
        <w:t>Таблица N 28</w:t>
      </w:r>
    </w:p>
    <w:p w:rsidR="003205B7" w:rsidRDefault="003205B7">
      <w:pPr>
        <w:pStyle w:val="ConsPlusNormal"/>
        <w:jc w:val="both"/>
      </w:pPr>
    </w:p>
    <w:p w:rsidR="003205B7" w:rsidRDefault="003205B7">
      <w:pPr>
        <w:pStyle w:val="ConsPlusNormal"/>
        <w:jc w:val="center"/>
      </w:pPr>
      <w:r>
        <w:t>Аварийность систем водоотведения</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2"/>
        <w:gridCol w:w="1191"/>
        <w:gridCol w:w="1247"/>
        <w:gridCol w:w="1247"/>
        <w:gridCol w:w="1247"/>
      </w:tblGrid>
      <w:tr w:rsidR="003205B7">
        <w:tc>
          <w:tcPr>
            <w:tcW w:w="4252" w:type="dxa"/>
          </w:tcPr>
          <w:p w:rsidR="003205B7" w:rsidRDefault="003205B7">
            <w:pPr>
              <w:pStyle w:val="ConsPlusNormal"/>
              <w:jc w:val="center"/>
            </w:pPr>
            <w:r>
              <w:t>Наименование показателя</w:t>
            </w:r>
          </w:p>
        </w:tc>
        <w:tc>
          <w:tcPr>
            <w:tcW w:w="1191" w:type="dxa"/>
          </w:tcPr>
          <w:p w:rsidR="003205B7" w:rsidRDefault="003205B7">
            <w:pPr>
              <w:pStyle w:val="ConsPlusNormal"/>
            </w:pPr>
            <w:r>
              <w:t>2008 г.</w:t>
            </w:r>
          </w:p>
        </w:tc>
        <w:tc>
          <w:tcPr>
            <w:tcW w:w="1247" w:type="dxa"/>
          </w:tcPr>
          <w:p w:rsidR="003205B7" w:rsidRDefault="003205B7">
            <w:pPr>
              <w:pStyle w:val="ConsPlusNormal"/>
            </w:pPr>
            <w:r>
              <w:t>2009 г.</w:t>
            </w:r>
          </w:p>
        </w:tc>
        <w:tc>
          <w:tcPr>
            <w:tcW w:w="1247" w:type="dxa"/>
          </w:tcPr>
          <w:p w:rsidR="003205B7" w:rsidRDefault="003205B7">
            <w:pPr>
              <w:pStyle w:val="ConsPlusNormal"/>
            </w:pPr>
            <w:r>
              <w:t>2010 г.</w:t>
            </w:r>
          </w:p>
        </w:tc>
        <w:tc>
          <w:tcPr>
            <w:tcW w:w="1247" w:type="dxa"/>
          </w:tcPr>
          <w:p w:rsidR="003205B7" w:rsidRDefault="003205B7">
            <w:pPr>
              <w:pStyle w:val="ConsPlusNormal"/>
            </w:pPr>
            <w:r>
              <w:t>2011 г.</w:t>
            </w:r>
          </w:p>
        </w:tc>
      </w:tr>
      <w:tr w:rsidR="003205B7">
        <w:tc>
          <w:tcPr>
            <w:tcW w:w="4252" w:type="dxa"/>
          </w:tcPr>
          <w:p w:rsidR="003205B7" w:rsidRDefault="003205B7">
            <w:pPr>
              <w:pStyle w:val="ConsPlusNormal"/>
              <w:jc w:val="both"/>
            </w:pPr>
            <w:r>
              <w:t>Количество аварий (засоров), ед.</w:t>
            </w:r>
          </w:p>
        </w:tc>
        <w:tc>
          <w:tcPr>
            <w:tcW w:w="1191" w:type="dxa"/>
          </w:tcPr>
          <w:p w:rsidR="003205B7" w:rsidRDefault="003205B7">
            <w:pPr>
              <w:pStyle w:val="ConsPlusNormal"/>
              <w:jc w:val="right"/>
            </w:pPr>
            <w:r>
              <w:t>2033</w:t>
            </w:r>
          </w:p>
        </w:tc>
        <w:tc>
          <w:tcPr>
            <w:tcW w:w="1247" w:type="dxa"/>
          </w:tcPr>
          <w:p w:rsidR="003205B7" w:rsidRDefault="003205B7">
            <w:pPr>
              <w:pStyle w:val="ConsPlusNormal"/>
              <w:jc w:val="right"/>
            </w:pPr>
            <w:r>
              <w:t>1857</w:t>
            </w:r>
          </w:p>
        </w:tc>
        <w:tc>
          <w:tcPr>
            <w:tcW w:w="1247" w:type="dxa"/>
          </w:tcPr>
          <w:p w:rsidR="003205B7" w:rsidRDefault="003205B7">
            <w:pPr>
              <w:pStyle w:val="ConsPlusNormal"/>
              <w:jc w:val="right"/>
            </w:pPr>
            <w:r>
              <w:t>1865</w:t>
            </w:r>
          </w:p>
        </w:tc>
        <w:tc>
          <w:tcPr>
            <w:tcW w:w="1247" w:type="dxa"/>
          </w:tcPr>
          <w:p w:rsidR="003205B7" w:rsidRDefault="003205B7">
            <w:pPr>
              <w:pStyle w:val="ConsPlusNormal"/>
              <w:jc w:val="right"/>
            </w:pPr>
            <w:r>
              <w:t>2152</w:t>
            </w:r>
          </w:p>
        </w:tc>
      </w:tr>
      <w:tr w:rsidR="003205B7">
        <w:tc>
          <w:tcPr>
            <w:tcW w:w="4252" w:type="dxa"/>
          </w:tcPr>
          <w:p w:rsidR="003205B7" w:rsidRDefault="003205B7">
            <w:pPr>
              <w:pStyle w:val="ConsPlusNormal"/>
            </w:pPr>
            <w:r>
              <w:t xml:space="preserve">Протяженность сети, </w:t>
            </w:r>
            <w:proofErr w:type="gramStart"/>
            <w:r>
              <w:t>км</w:t>
            </w:r>
            <w:proofErr w:type="gramEnd"/>
          </w:p>
        </w:tc>
        <w:tc>
          <w:tcPr>
            <w:tcW w:w="1191" w:type="dxa"/>
          </w:tcPr>
          <w:p w:rsidR="003205B7" w:rsidRDefault="003205B7">
            <w:pPr>
              <w:pStyle w:val="ConsPlusNormal"/>
              <w:jc w:val="right"/>
            </w:pPr>
            <w:r>
              <w:t>182,6</w:t>
            </w:r>
          </w:p>
        </w:tc>
        <w:tc>
          <w:tcPr>
            <w:tcW w:w="1247" w:type="dxa"/>
          </w:tcPr>
          <w:p w:rsidR="003205B7" w:rsidRDefault="003205B7">
            <w:pPr>
              <w:pStyle w:val="ConsPlusNormal"/>
              <w:jc w:val="right"/>
            </w:pPr>
            <w:r>
              <w:t>182,6</w:t>
            </w:r>
          </w:p>
        </w:tc>
        <w:tc>
          <w:tcPr>
            <w:tcW w:w="1247" w:type="dxa"/>
          </w:tcPr>
          <w:p w:rsidR="003205B7" w:rsidRDefault="003205B7">
            <w:pPr>
              <w:pStyle w:val="ConsPlusNormal"/>
              <w:jc w:val="right"/>
            </w:pPr>
            <w:r>
              <w:t>182,6</w:t>
            </w:r>
          </w:p>
        </w:tc>
        <w:tc>
          <w:tcPr>
            <w:tcW w:w="1247" w:type="dxa"/>
          </w:tcPr>
          <w:p w:rsidR="003205B7" w:rsidRDefault="003205B7">
            <w:pPr>
              <w:pStyle w:val="ConsPlusNormal"/>
              <w:jc w:val="right"/>
            </w:pPr>
            <w:r>
              <w:t>182,6</w:t>
            </w:r>
          </w:p>
        </w:tc>
      </w:tr>
      <w:tr w:rsidR="003205B7">
        <w:tc>
          <w:tcPr>
            <w:tcW w:w="4252" w:type="dxa"/>
          </w:tcPr>
          <w:p w:rsidR="003205B7" w:rsidRDefault="003205B7">
            <w:pPr>
              <w:pStyle w:val="ConsPlusNormal"/>
            </w:pPr>
            <w:r>
              <w:t>Аварийность системы, ед./</w:t>
            </w:r>
            <w:proofErr w:type="gramStart"/>
            <w:r>
              <w:t>км</w:t>
            </w:r>
            <w:proofErr w:type="gramEnd"/>
          </w:p>
        </w:tc>
        <w:tc>
          <w:tcPr>
            <w:tcW w:w="1191" w:type="dxa"/>
          </w:tcPr>
          <w:p w:rsidR="003205B7" w:rsidRDefault="003205B7">
            <w:pPr>
              <w:pStyle w:val="ConsPlusNormal"/>
              <w:jc w:val="right"/>
            </w:pPr>
            <w:r>
              <w:t>11,134</w:t>
            </w:r>
          </w:p>
        </w:tc>
        <w:tc>
          <w:tcPr>
            <w:tcW w:w="1247" w:type="dxa"/>
          </w:tcPr>
          <w:p w:rsidR="003205B7" w:rsidRDefault="003205B7">
            <w:pPr>
              <w:pStyle w:val="ConsPlusNormal"/>
              <w:jc w:val="right"/>
            </w:pPr>
            <w:r>
              <w:t>10,170</w:t>
            </w:r>
          </w:p>
        </w:tc>
        <w:tc>
          <w:tcPr>
            <w:tcW w:w="1247" w:type="dxa"/>
          </w:tcPr>
          <w:p w:rsidR="003205B7" w:rsidRDefault="003205B7">
            <w:pPr>
              <w:pStyle w:val="ConsPlusNormal"/>
              <w:jc w:val="right"/>
            </w:pPr>
            <w:r>
              <w:t>10,214</w:t>
            </w:r>
          </w:p>
        </w:tc>
        <w:tc>
          <w:tcPr>
            <w:tcW w:w="1247" w:type="dxa"/>
          </w:tcPr>
          <w:p w:rsidR="003205B7" w:rsidRDefault="003205B7">
            <w:pPr>
              <w:pStyle w:val="ConsPlusNormal"/>
              <w:jc w:val="right"/>
            </w:pPr>
            <w:r>
              <w:t>11,785</w:t>
            </w:r>
          </w:p>
        </w:tc>
      </w:tr>
    </w:tbl>
    <w:p w:rsidR="003205B7" w:rsidRDefault="003205B7">
      <w:pPr>
        <w:pStyle w:val="ConsPlusNormal"/>
        <w:jc w:val="both"/>
      </w:pPr>
    </w:p>
    <w:p w:rsidR="003205B7" w:rsidRDefault="003205B7">
      <w:pPr>
        <w:pStyle w:val="ConsPlusNormal"/>
        <w:jc w:val="center"/>
        <w:outlineLvl w:val="5"/>
      </w:pPr>
      <w:r>
        <w:t>Водоотведение в микрорайоне Врангель</w:t>
      </w:r>
    </w:p>
    <w:p w:rsidR="003205B7" w:rsidRDefault="003205B7">
      <w:pPr>
        <w:pStyle w:val="ConsPlusNormal"/>
        <w:jc w:val="both"/>
      </w:pPr>
    </w:p>
    <w:p w:rsidR="003205B7" w:rsidRDefault="003205B7">
      <w:pPr>
        <w:pStyle w:val="ConsPlusNormal"/>
        <w:ind w:firstLine="540"/>
        <w:jc w:val="both"/>
      </w:pPr>
      <w:r>
        <w:t xml:space="preserve">В </w:t>
      </w:r>
      <w:proofErr w:type="gramStart"/>
      <w:r>
        <w:t>микрорайоне</w:t>
      </w:r>
      <w:proofErr w:type="gramEnd"/>
      <w:r>
        <w:t xml:space="preserve"> Врангель имеются очистные сооружения, которые находятся на балансе порта Восточный. Централизованная полная раздельная система водоотведения существует в районах многоэтажной застройки и на территории порта </w:t>
      </w:r>
      <w:proofErr w:type="gramStart"/>
      <w:r>
        <w:t>Восточный</w:t>
      </w:r>
      <w:proofErr w:type="gramEnd"/>
      <w:r>
        <w:t>. Общее количество сточных вод, поступающих на очистные сооружения, составляет 1,242 тыс. м в сутки.</w:t>
      </w:r>
    </w:p>
    <w:p w:rsidR="003205B7" w:rsidRDefault="003205B7">
      <w:pPr>
        <w:pStyle w:val="ConsPlusNormal"/>
        <w:jc w:val="both"/>
      </w:pPr>
    </w:p>
    <w:p w:rsidR="003205B7" w:rsidRDefault="003205B7">
      <w:pPr>
        <w:sectPr w:rsidR="003205B7">
          <w:pgSz w:w="11905" w:h="16838"/>
          <w:pgMar w:top="1134" w:right="850" w:bottom="1134" w:left="1701" w:header="0" w:footer="0" w:gutter="0"/>
          <w:cols w:space="720"/>
        </w:sectPr>
      </w:pPr>
    </w:p>
    <w:p w:rsidR="003205B7" w:rsidRDefault="003205B7">
      <w:pPr>
        <w:pStyle w:val="ConsPlusNormal"/>
        <w:jc w:val="right"/>
        <w:outlineLvl w:val="6"/>
      </w:pPr>
      <w:r>
        <w:lastRenderedPageBreak/>
        <w:t>Таблица N 29</w:t>
      </w:r>
    </w:p>
    <w:p w:rsidR="003205B7" w:rsidRDefault="003205B7">
      <w:pPr>
        <w:pStyle w:val="ConsPlusNormal"/>
        <w:jc w:val="both"/>
      </w:pPr>
    </w:p>
    <w:p w:rsidR="003205B7" w:rsidRDefault="003205B7">
      <w:pPr>
        <w:pStyle w:val="ConsPlusNormal"/>
        <w:jc w:val="center"/>
      </w:pPr>
      <w:r>
        <w:t>Характеристика КНС в микрорайоне Врангель</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05"/>
        <w:gridCol w:w="3300"/>
        <w:gridCol w:w="1815"/>
        <w:gridCol w:w="2145"/>
      </w:tblGrid>
      <w:tr w:rsidR="003205B7">
        <w:tc>
          <w:tcPr>
            <w:tcW w:w="3005" w:type="dxa"/>
          </w:tcPr>
          <w:p w:rsidR="003205B7" w:rsidRDefault="003205B7">
            <w:pPr>
              <w:pStyle w:val="ConsPlusNormal"/>
              <w:jc w:val="center"/>
            </w:pPr>
            <w:r>
              <w:t>Название КНС</w:t>
            </w:r>
          </w:p>
        </w:tc>
        <w:tc>
          <w:tcPr>
            <w:tcW w:w="3300" w:type="dxa"/>
          </w:tcPr>
          <w:p w:rsidR="003205B7" w:rsidRDefault="003205B7">
            <w:pPr>
              <w:pStyle w:val="ConsPlusNormal"/>
              <w:jc w:val="center"/>
            </w:pPr>
            <w:r>
              <w:t>Проектная производительность, тыс. куб. м/</w:t>
            </w:r>
            <w:proofErr w:type="spellStart"/>
            <w:r>
              <w:t>сут</w:t>
            </w:r>
            <w:proofErr w:type="spellEnd"/>
            <w:r>
              <w:t>.</w:t>
            </w:r>
          </w:p>
        </w:tc>
        <w:tc>
          <w:tcPr>
            <w:tcW w:w="1815" w:type="dxa"/>
          </w:tcPr>
          <w:p w:rsidR="003205B7" w:rsidRDefault="003205B7">
            <w:pPr>
              <w:pStyle w:val="ConsPlusNormal"/>
              <w:jc w:val="center"/>
            </w:pPr>
            <w:r>
              <w:t>Степень износа, %</w:t>
            </w:r>
          </w:p>
        </w:tc>
        <w:tc>
          <w:tcPr>
            <w:tcW w:w="2145" w:type="dxa"/>
          </w:tcPr>
          <w:p w:rsidR="003205B7" w:rsidRDefault="003205B7">
            <w:pPr>
              <w:pStyle w:val="ConsPlusNormal"/>
              <w:jc w:val="center"/>
            </w:pPr>
            <w:r>
              <w:t>Год постройки</w:t>
            </w:r>
          </w:p>
        </w:tc>
      </w:tr>
      <w:tr w:rsidR="003205B7">
        <w:tc>
          <w:tcPr>
            <w:tcW w:w="3005" w:type="dxa"/>
          </w:tcPr>
          <w:p w:rsidR="003205B7" w:rsidRDefault="003205B7">
            <w:pPr>
              <w:pStyle w:val="ConsPlusNormal"/>
            </w:pPr>
            <w:r>
              <w:t>1. КНС-1</w:t>
            </w:r>
          </w:p>
        </w:tc>
        <w:tc>
          <w:tcPr>
            <w:tcW w:w="3300" w:type="dxa"/>
          </w:tcPr>
          <w:p w:rsidR="003205B7" w:rsidRDefault="003205B7">
            <w:pPr>
              <w:pStyle w:val="ConsPlusNormal"/>
              <w:jc w:val="right"/>
            </w:pPr>
            <w:r>
              <w:t>1,296</w:t>
            </w:r>
          </w:p>
        </w:tc>
        <w:tc>
          <w:tcPr>
            <w:tcW w:w="1815" w:type="dxa"/>
          </w:tcPr>
          <w:p w:rsidR="003205B7" w:rsidRDefault="003205B7">
            <w:pPr>
              <w:pStyle w:val="ConsPlusNormal"/>
              <w:jc w:val="right"/>
            </w:pPr>
            <w:r>
              <w:t>37</w:t>
            </w:r>
          </w:p>
        </w:tc>
        <w:tc>
          <w:tcPr>
            <w:tcW w:w="2145" w:type="dxa"/>
          </w:tcPr>
          <w:p w:rsidR="003205B7" w:rsidRDefault="003205B7">
            <w:pPr>
              <w:pStyle w:val="ConsPlusNormal"/>
              <w:jc w:val="center"/>
            </w:pPr>
            <w:r>
              <w:t>1974</w:t>
            </w:r>
          </w:p>
        </w:tc>
      </w:tr>
      <w:tr w:rsidR="003205B7">
        <w:tc>
          <w:tcPr>
            <w:tcW w:w="3005" w:type="dxa"/>
          </w:tcPr>
          <w:p w:rsidR="003205B7" w:rsidRDefault="003205B7">
            <w:pPr>
              <w:pStyle w:val="ConsPlusNormal"/>
            </w:pPr>
            <w:r>
              <w:t>2. КНС-2</w:t>
            </w:r>
          </w:p>
        </w:tc>
        <w:tc>
          <w:tcPr>
            <w:tcW w:w="3300" w:type="dxa"/>
          </w:tcPr>
          <w:p w:rsidR="003205B7" w:rsidRDefault="003205B7">
            <w:pPr>
              <w:pStyle w:val="ConsPlusNormal"/>
              <w:jc w:val="right"/>
            </w:pPr>
            <w:r>
              <w:t>0,72</w:t>
            </w:r>
          </w:p>
        </w:tc>
        <w:tc>
          <w:tcPr>
            <w:tcW w:w="1815" w:type="dxa"/>
          </w:tcPr>
          <w:p w:rsidR="003205B7" w:rsidRDefault="003205B7">
            <w:pPr>
              <w:pStyle w:val="ConsPlusNormal"/>
              <w:jc w:val="right"/>
            </w:pPr>
            <w:r>
              <w:t>36</w:t>
            </w:r>
          </w:p>
        </w:tc>
        <w:tc>
          <w:tcPr>
            <w:tcW w:w="2145" w:type="dxa"/>
          </w:tcPr>
          <w:p w:rsidR="003205B7" w:rsidRDefault="003205B7">
            <w:pPr>
              <w:pStyle w:val="ConsPlusNormal"/>
              <w:jc w:val="center"/>
            </w:pPr>
            <w:r>
              <w:t>1974</w:t>
            </w:r>
          </w:p>
        </w:tc>
      </w:tr>
      <w:tr w:rsidR="003205B7">
        <w:tc>
          <w:tcPr>
            <w:tcW w:w="3005" w:type="dxa"/>
          </w:tcPr>
          <w:p w:rsidR="003205B7" w:rsidRDefault="003205B7">
            <w:pPr>
              <w:pStyle w:val="ConsPlusNormal"/>
            </w:pPr>
            <w:r>
              <w:t>3. КНС-3</w:t>
            </w:r>
          </w:p>
        </w:tc>
        <w:tc>
          <w:tcPr>
            <w:tcW w:w="3300" w:type="dxa"/>
          </w:tcPr>
          <w:p w:rsidR="003205B7" w:rsidRDefault="003205B7">
            <w:pPr>
              <w:pStyle w:val="ConsPlusNormal"/>
              <w:jc w:val="right"/>
            </w:pPr>
            <w:r>
              <w:t>0,72</w:t>
            </w:r>
          </w:p>
        </w:tc>
        <w:tc>
          <w:tcPr>
            <w:tcW w:w="1815" w:type="dxa"/>
          </w:tcPr>
          <w:p w:rsidR="003205B7" w:rsidRDefault="003205B7">
            <w:pPr>
              <w:pStyle w:val="ConsPlusNormal"/>
              <w:jc w:val="right"/>
            </w:pPr>
            <w:r>
              <w:t>36</w:t>
            </w:r>
          </w:p>
        </w:tc>
        <w:tc>
          <w:tcPr>
            <w:tcW w:w="2145" w:type="dxa"/>
          </w:tcPr>
          <w:p w:rsidR="003205B7" w:rsidRDefault="003205B7">
            <w:pPr>
              <w:pStyle w:val="ConsPlusNormal"/>
              <w:jc w:val="center"/>
            </w:pPr>
            <w:r>
              <w:t>1974</w:t>
            </w:r>
          </w:p>
        </w:tc>
      </w:tr>
      <w:tr w:rsidR="003205B7">
        <w:tc>
          <w:tcPr>
            <w:tcW w:w="3005" w:type="dxa"/>
          </w:tcPr>
          <w:p w:rsidR="003205B7" w:rsidRDefault="003205B7">
            <w:pPr>
              <w:pStyle w:val="ConsPlusNormal"/>
            </w:pPr>
            <w:r>
              <w:t>4. КНС-4</w:t>
            </w:r>
          </w:p>
        </w:tc>
        <w:tc>
          <w:tcPr>
            <w:tcW w:w="3300" w:type="dxa"/>
          </w:tcPr>
          <w:p w:rsidR="003205B7" w:rsidRDefault="003205B7">
            <w:pPr>
              <w:pStyle w:val="ConsPlusNormal"/>
              <w:jc w:val="right"/>
            </w:pPr>
            <w:r>
              <w:t>0,72</w:t>
            </w:r>
          </w:p>
        </w:tc>
        <w:tc>
          <w:tcPr>
            <w:tcW w:w="1815" w:type="dxa"/>
          </w:tcPr>
          <w:p w:rsidR="003205B7" w:rsidRDefault="003205B7">
            <w:pPr>
              <w:pStyle w:val="ConsPlusNormal"/>
              <w:jc w:val="right"/>
            </w:pPr>
            <w:r>
              <w:t>36</w:t>
            </w:r>
          </w:p>
        </w:tc>
        <w:tc>
          <w:tcPr>
            <w:tcW w:w="2145" w:type="dxa"/>
          </w:tcPr>
          <w:p w:rsidR="003205B7" w:rsidRDefault="003205B7">
            <w:pPr>
              <w:pStyle w:val="ConsPlusNormal"/>
              <w:jc w:val="center"/>
            </w:pPr>
            <w:r>
              <w:t>1974</w:t>
            </w:r>
          </w:p>
        </w:tc>
      </w:tr>
      <w:tr w:rsidR="003205B7">
        <w:tc>
          <w:tcPr>
            <w:tcW w:w="3005" w:type="dxa"/>
          </w:tcPr>
          <w:p w:rsidR="003205B7" w:rsidRDefault="003205B7">
            <w:pPr>
              <w:pStyle w:val="ConsPlusNormal"/>
            </w:pPr>
            <w:r>
              <w:t>5. КНС-5</w:t>
            </w:r>
          </w:p>
        </w:tc>
        <w:tc>
          <w:tcPr>
            <w:tcW w:w="3300" w:type="dxa"/>
          </w:tcPr>
          <w:p w:rsidR="003205B7" w:rsidRDefault="003205B7">
            <w:pPr>
              <w:pStyle w:val="ConsPlusNormal"/>
              <w:jc w:val="right"/>
            </w:pPr>
            <w:r>
              <w:t>1,8</w:t>
            </w:r>
          </w:p>
        </w:tc>
        <w:tc>
          <w:tcPr>
            <w:tcW w:w="1815" w:type="dxa"/>
          </w:tcPr>
          <w:p w:rsidR="003205B7" w:rsidRDefault="003205B7">
            <w:pPr>
              <w:pStyle w:val="ConsPlusNormal"/>
              <w:jc w:val="right"/>
            </w:pPr>
            <w:r>
              <w:t>36</w:t>
            </w:r>
          </w:p>
        </w:tc>
        <w:tc>
          <w:tcPr>
            <w:tcW w:w="2145" w:type="dxa"/>
          </w:tcPr>
          <w:p w:rsidR="003205B7" w:rsidRDefault="003205B7">
            <w:pPr>
              <w:pStyle w:val="ConsPlusNormal"/>
              <w:jc w:val="center"/>
            </w:pPr>
            <w:r>
              <w:t>1974</w:t>
            </w:r>
          </w:p>
        </w:tc>
      </w:tr>
      <w:tr w:rsidR="003205B7">
        <w:tc>
          <w:tcPr>
            <w:tcW w:w="3005" w:type="dxa"/>
          </w:tcPr>
          <w:p w:rsidR="003205B7" w:rsidRDefault="003205B7">
            <w:pPr>
              <w:pStyle w:val="ConsPlusNormal"/>
            </w:pPr>
            <w:r>
              <w:t>6. КНС-7</w:t>
            </w:r>
          </w:p>
        </w:tc>
        <w:tc>
          <w:tcPr>
            <w:tcW w:w="3300" w:type="dxa"/>
          </w:tcPr>
          <w:p w:rsidR="003205B7" w:rsidRDefault="003205B7">
            <w:pPr>
              <w:pStyle w:val="ConsPlusNormal"/>
              <w:jc w:val="center"/>
            </w:pPr>
            <w:r>
              <w:t>-</w:t>
            </w:r>
          </w:p>
        </w:tc>
        <w:tc>
          <w:tcPr>
            <w:tcW w:w="1815" w:type="dxa"/>
          </w:tcPr>
          <w:p w:rsidR="003205B7" w:rsidRDefault="003205B7">
            <w:pPr>
              <w:pStyle w:val="ConsPlusNormal"/>
              <w:jc w:val="right"/>
            </w:pPr>
            <w:r>
              <w:t>36</w:t>
            </w:r>
          </w:p>
        </w:tc>
        <w:tc>
          <w:tcPr>
            <w:tcW w:w="2145" w:type="dxa"/>
          </w:tcPr>
          <w:p w:rsidR="003205B7" w:rsidRDefault="003205B7">
            <w:pPr>
              <w:pStyle w:val="ConsPlusNormal"/>
              <w:jc w:val="center"/>
            </w:pPr>
            <w:r>
              <w:t>-</w:t>
            </w:r>
          </w:p>
        </w:tc>
      </w:tr>
      <w:tr w:rsidR="003205B7">
        <w:tc>
          <w:tcPr>
            <w:tcW w:w="3005" w:type="dxa"/>
          </w:tcPr>
          <w:p w:rsidR="003205B7" w:rsidRDefault="003205B7">
            <w:pPr>
              <w:pStyle w:val="ConsPlusNormal"/>
            </w:pPr>
            <w:r>
              <w:t>7. КНС-РСК</w:t>
            </w:r>
          </w:p>
        </w:tc>
        <w:tc>
          <w:tcPr>
            <w:tcW w:w="3300" w:type="dxa"/>
          </w:tcPr>
          <w:p w:rsidR="003205B7" w:rsidRDefault="003205B7">
            <w:pPr>
              <w:pStyle w:val="ConsPlusNormal"/>
              <w:jc w:val="right"/>
            </w:pPr>
            <w:r>
              <w:t>3,456</w:t>
            </w:r>
          </w:p>
        </w:tc>
        <w:tc>
          <w:tcPr>
            <w:tcW w:w="1815" w:type="dxa"/>
          </w:tcPr>
          <w:p w:rsidR="003205B7" w:rsidRDefault="003205B7">
            <w:pPr>
              <w:pStyle w:val="ConsPlusNormal"/>
              <w:jc w:val="right"/>
            </w:pPr>
            <w:r>
              <w:t>33</w:t>
            </w:r>
          </w:p>
        </w:tc>
        <w:tc>
          <w:tcPr>
            <w:tcW w:w="2145" w:type="dxa"/>
          </w:tcPr>
          <w:p w:rsidR="003205B7" w:rsidRDefault="003205B7">
            <w:pPr>
              <w:pStyle w:val="ConsPlusNormal"/>
              <w:jc w:val="center"/>
            </w:pPr>
            <w:r>
              <w:t>1978</w:t>
            </w:r>
          </w:p>
        </w:tc>
      </w:tr>
      <w:tr w:rsidR="003205B7">
        <w:tc>
          <w:tcPr>
            <w:tcW w:w="3005" w:type="dxa"/>
          </w:tcPr>
          <w:p w:rsidR="003205B7" w:rsidRDefault="003205B7">
            <w:pPr>
              <w:pStyle w:val="ConsPlusNormal"/>
            </w:pPr>
            <w:r>
              <w:t>8. КНС "Хлебозавод"</w:t>
            </w:r>
          </w:p>
        </w:tc>
        <w:tc>
          <w:tcPr>
            <w:tcW w:w="3300" w:type="dxa"/>
          </w:tcPr>
          <w:p w:rsidR="003205B7" w:rsidRDefault="003205B7">
            <w:pPr>
              <w:pStyle w:val="ConsPlusNormal"/>
              <w:jc w:val="right"/>
            </w:pPr>
            <w:r>
              <w:t>3,456</w:t>
            </w:r>
          </w:p>
        </w:tc>
        <w:tc>
          <w:tcPr>
            <w:tcW w:w="1815" w:type="dxa"/>
          </w:tcPr>
          <w:p w:rsidR="003205B7" w:rsidRDefault="003205B7">
            <w:pPr>
              <w:pStyle w:val="ConsPlusNormal"/>
              <w:jc w:val="right"/>
            </w:pPr>
            <w:r>
              <w:t>30</w:t>
            </w:r>
          </w:p>
        </w:tc>
        <w:tc>
          <w:tcPr>
            <w:tcW w:w="2145" w:type="dxa"/>
          </w:tcPr>
          <w:p w:rsidR="003205B7" w:rsidRDefault="003205B7">
            <w:pPr>
              <w:pStyle w:val="ConsPlusNormal"/>
              <w:jc w:val="center"/>
            </w:pPr>
            <w:r>
              <w:t>1978</w:t>
            </w:r>
          </w:p>
        </w:tc>
      </w:tr>
      <w:tr w:rsidR="003205B7">
        <w:tc>
          <w:tcPr>
            <w:tcW w:w="3005" w:type="dxa"/>
          </w:tcPr>
          <w:p w:rsidR="003205B7" w:rsidRDefault="003205B7">
            <w:pPr>
              <w:pStyle w:val="ConsPlusNormal"/>
            </w:pPr>
            <w:r>
              <w:t>9. КНС "Угольная"</w:t>
            </w:r>
          </w:p>
        </w:tc>
        <w:tc>
          <w:tcPr>
            <w:tcW w:w="3300" w:type="dxa"/>
          </w:tcPr>
          <w:p w:rsidR="003205B7" w:rsidRDefault="003205B7">
            <w:pPr>
              <w:pStyle w:val="ConsPlusNormal"/>
              <w:jc w:val="center"/>
            </w:pPr>
            <w:r>
              <w:t>-</w:t>
            </w:r>
          </w:p>
        </w:tc>
        <w:tc>
          <w:tcPr>
            <w:tcW w:w="1815" w:type="dxa"/>
          </w:tcPr>
          <w:p w:rsidR="003205B7" w:rsidRDefault="003205B7">
            <w:pPr>
              <w:pStyle w:val="ConsPlusNormal"/>
              <w:jc w:val="right"/>
            </w:pPr>
            <w:r>
              <w:t>31</w:t>
            </w:r>
          </w:p>
        </w:tc>
        <w:tc>
          <w:tcPr>
            <w:tcW w:w="2145" w:type="dxa"/>
          </w:tcPr>
          <w:p w:rsidR="003205B7" w:rsidRDefault="003205B7">
            <w:pPr>
              <w:pStyle w:val="ConsPlusNormal"/>
              <w:jc w:val="center"/>
            </w:pPr>
            <w:r>
              <w:t>1978</w:t>
            </w:r>
          </w:p>
        </w:tc>
      </w:tr>
      <w:tr w:rsidR="003205B7">
        <w:tc>
          <w:tcPr>
            <w:tcW w:w="3005" w:type="dxa"/>
          </w:tcPr>
          <w:p w:rsidR="003205B7" w:rsidRDefault="003205B7">
            <w:pPr>
              <w:pStyle w:val="ConsPlusNormal"/>
            </w:pPr>
            <w:r>
              <w:t>10. КНС п. Береговая</w:t>
            </w:r>
          </w:p>
        </w:tc>
        <w:tc>
          <w:tcPr>
            <w:tcW w:w="3300" w:type="dxa"/>
          </w:tcPr>
          <w:p w:rsidR="003205B7" w:rsidRDefault="003205B7">
            <w:pPr>
              <w:pStyle w:val="ConsPlusNormal"/>
              <w:jc w:val="center"/>
            </w:pPr>
            <w:r>
              <w:t>-</w:t>
            </w:r>
          </w:p>
        </w:tc>
        <w:tc>
          <w:tcPr>
            <w:tcW w:w="1815" w:type="dxa"/>
          </w:tcPr>
          <w:p w:rsidR="003205B7" w:rsidRDefault="003205B7">
            <w:pPr>
              <w:pStyle w:val="ConsPlusNormal"/>
              <w:jc w:val="right"/>
            </w:pPr>
            <w:r>
              <w:t>30</w:t>
            </w:r>
          </w:p>
        </w:tc>
        <w:tc>
          <w:tcPr>
            <w:tcW w:w="2145" w:type="dxa"/>
          </w:tcPr>
          <w:p w:rsidR="003205B7" w:rsidRDefault="003205B7">
            <w:pPr>
              <w:pStyle w:val="ConsPlusNormal"/>
              <w:jc w:val="center"/>
            </w:pPr>
            <w:r>
              <w:t>1978</w:t>
            </w:r>
          </w:p>
        </w:tc>
      </w:tr>
    </w:tbl>
    <w:p w:rsidR="003205B7" w:rsidRDefault="003205B7">
      <w:pPr>
        <w:pStyle w:val="ConsPlusNormal"/>
        <w:jc w:val="both"/>
      </w:pPr>
    </w:p>
    <w:p w:rsidR="003205B7" w:rsidRDefault="003205B7">
      <w:pPr>
        <w:pStyle w:val="ConsPlusNormal"/>
        <w:jc w:val="center"/>
        <w:outlineLvl w:val="5"/>
      </w:pPr>
      <w:r>
        <w:t>Водоотведение в микрорайонах</w:t>
      </w:r>
    </w:p>
    <w:p w:rsidR="003205B7" w:rsidRDefault="003205B7">
      <w:pPr>
        <w:pStyle w:val="ConsPlusNormal"/>
        <w:jc w:val="center"/>
      </w:pPr>
      <w:proofErr w:type="gramStart"/>
      <w:r>
        <w:t>Южно-Морской</w:t>
      </w:r>
      <w:proofErr w:type="gramEnd"/>
      <w:r>
        <w:t>, Ливадия, в селе Анна</w:t>
      </w:r>
    </w:p>
    <w:p w:rsidR="003205B7" w:rsidRDefault="003205B7">
      <w:pPr>
        <w:pStyle w:val="ConsPlusNormal"/>
        <w:jc w:val="both"/>
      </w:pPr>
    </w:p>
    <w:p w:rsidR="003205B7" w:rsidRDefault="003205B7">
      <w:pPr>
        <w:pStyle w:val="ConsPlusNormal"/>
        <w:ind w:firstLine="540"/>
        <w:jc w:val="both"/>
      </w:pPr>
      <w:r>
        <w:t>Общая протяженность систем канализации указанных населенных пунктов составляет 17,9 км, водоотведение от жилых массивов и объектов соцкультбыта осуществляется через шесть выпусков. Стоки через эти выпуски проходят без очистки в море. Три выпуска - в микрорайоне Южно-Морской, два выпуска - в микрорайоне Ливадия и один выпуск - в селе Анна.</w:t>
      </w:r>
    </w:p>
    <w:p w:rsidR="003205B7" w:rsidRDefault="003205B7">
      <w:pPr>
        <w:pStyle w:val="ConsPlusNormal"/>
        <w:jc w:val="both"/>
      </w:pPr>
    </w:p>
    <w:p w:rsidR="003205B7" w:rsidRDefault="003205B7">
      <w:pPr>
        <w:pStyle w:val="ConsPlusNormal"/>
        <w:jc w:val="right"/>
        <w:outlineLvl w:val="6"/>
      </w:pPr>
      <w:r>
        <w:t>Таблица N 30</w:t>
      </w:r>
    </w:p>
    <w:p w:rsidR="003205B7" w:rsidRDefault="003205B7">
      <w:pPr>
        <w:pStyle w:val="ConsPlusNormal"/>
        <w:jc w:val="both"/>
      </w:pPr>
    </w:p>
    <w:p w:rsidR="003205B7" w:rsidRDefault="003205B7">
      <w:pPr>
        <w:pStyle w:val="ConsPlusNormal"/>
        <w:jc w:val="center"/>
      </w:pPr>
      <w:r>
        <w:t>Протяженность сетей канализации</w:t>
      </w:r>
    </w:p>
    <w:p w:rsidR="003205B7" w:rsidRDefault="003205B7">
      <w:pPr>
        <w:pStyle w:val="ConsPlusNormal"/>
        <w:jc w:val="both"/>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3205B7">
        <w:trPr>
          <w:jc w:val="center"/>
        </w:trPr>
        <w:tc>
          <w:tcPr>
            <w:tcW w:w="9294" w:type="dxa"/>
            <w:tcBorders>
              <w:top w:val="nil"/>
              <w:left w:val="single" w:sz="24" w:space="0" w:color="CED3F1"/>
              <w:bottom w:val="nil"/>
              <w:right w:val="single" w:sz="24" w:space="0" w:color="F4F3F8"/>
            </w:tcBorders>
            <w:shd w:val="clear" w:color="auto" w:fill="F4F3F8"/>
          </w:tcPr>
          <w:p w:rsidR="003205B7" w:rsidRDefault="003205B7">
            <w:pPr>
              <w:pStyle w:val="ConsPlusNormal"/>
              <w:jc w:val="both"/>
            </w:pPr>
            <w:proofErr w:type="spellStart"/>
            <w:r>
              <w:rPr>
                <w:color w:val="392C69"/>
              </w:rPr>
              <w:t>КонсультантПлюс</w:t>
            </w:r>
            <w:proofErr w:type="spellEnd"/>
            <w:r>
              <w:rPr>
                <w:color w:val="392C69"/>
              </w:rPr>
              <w:t>: примечание.</w:t>
            </w:r>
          </w:p>
          <w:p w:rsidR="003205B7" w:rsidRDefault="003205B7">
            <w:pPr>
              <w:pStyle w:val="ConsPlusNormal"/>
              <w:jc w:val="both"/>
            </w:pPr>
            <w:r>
              <w:rPr>
                <w:color w:val="392C69"/>
              </w:rPr>
              <w:t>Те</w:t>
            </w:r>
            <w:proofErr w:type="gramStart"/>
            <w:r>
              <w:rPr>
                <w:color w:val="392C69"/>
              </w:rPr>
              <w:t>кст пр</w:t>
            </w:r>
            <w:proofErr w:type="gramEnd"/>
            <w:r>
              <w:rPr>
                <w:color w:val="392C69"/>
              </w:rPr>
              <w:t>иведен в соответствии с официальным текстом документа.</w:t>
            </w:r>
          </w:p>
        </w:tc>
      </w:tr>
    </w:tbl>
    <w:p w:rsidR="003205B7" w:rsidRDefault="003205B7">
      <w:pPr>
        <w:spacing w:after="1"/>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79"/>
        <w:gridCol w:w="1247"/>
        <w:gridCol w:w="1247"/>
        <w:gridCol w:w="1304"/>
        <w:gridCol w:w="1304"/>
      </w:tblGrid>
      <w:tr w:rsidR="003205B7">
        <w:tc>
          <w:tcPr>
            <w:tcW w:w="4479" w:type="dxa"/>
          </w:tcPr>
          <w:p w:rsidR="003205B7" w:rsidRDefault="003205B7">
            <w:pPr>
              <w:pStyle w:val="ConsPlusNormal"/>
            </w:pPr>
            <w:r>
              <w:t xml:space="preserve">Всего однотрубная протяженность внутриквартальной и </w:t>
            </w:r>
            <w:proofErr w:type="spellStart"/>
            <w:r>
              <w:t>внутридворовой</w:t>
            </w:r>
            <w:proofErr w:type="spellEnd"/>
            <w:r>
              <w:t xml:space="preserve"> канализационной сети, </w:t>
            </w:r>
            <w:proofErr w:type="gramStart"/>
            <w:r>
              <w:t>км</w:t>
            </w:r>
            <w:proofErr w:type="gramEnd"/>
          </w:p>
        </w:tc>
        <w:tc>
          <w:tcPr>
            <w:tcW w:w="1247" w:type="dxa"/>
          </w:tcPr>
          <w:p w:rsidR="003205B7" w:rsidRDefault="003205B7">
            <w:pPr>
              <w:pStyle w:val="ConsPlusNormal"/>
              <w:jc w:val="right"/>
            </w:pPr>
            <w:r>
              <w:t>11,64</w:t>
            </w:r>
          </w:p>
        </w:tc>
        <w:tc>
          <w:tcPr>
            <w:tcW w:w="1247" w:type="dxa"/>
          </w:tcPr>
          <w:p w:rsidR="003205B7" w:rsidRDefault="003205B7">
            <w:pPr>
              <w:pStyle w:val="ConsPlusNormal"/>
              <w:jc w:val="right"/>
            </w:pPr>
            <w:r>
              <w:t>11,64</w:t>
            </w:r>
          </w:p>
        </w:tc>
        <w:tc>
          <w:tcPr>
            <w:tcW w:w="1304" w:type="dxa"/>
          </w:tcPr>
          <w:p w:rsidR="003205B7" w:rsidRDefault="003205B7">
            <w:pPr>
              <w:pStyle w:val="ConsPlusNormal"/>
              <w:jc w:val="right"/>
            </w:pPr>
            <w:r>
              <w:t>11,64</w:t>
            </w:r>
          </w:p>
        </w:tc>
        <w:tc>
          <w:tcPr>
            <w:tcW w:w="1304" w:type="dxa"/>
          </w:tcPr>
          <w:p w:rsidR="003205B7" w:rsidRDefault="003205B7">
            <w:pPr>
              <w:pStyle w:val="ConsPlusNormal"/>
              <w:jc w:val="right"/>
            </w:pPr>
            <w:r>
              <w:t>11,64</w:t>
            </w:r>
          </w:p>
        </w:tc>
      </w:tr>
      <w:tr w:rsidR="003205B7">
        <w:tc>
          <w:tcPr>
            <w:tcW w:w="4479" w:type="dxa"/>
          </w:tcPr>
          <w:p w:rsidR="003205B7" w:rsidRDefault="003205B7">
            <w:pPr>
              <w:pStyle w:val="ConsPlusNormal"/>
            </w:pPr>
            <w:proofErr w:type="gramStart"/>
            <w:r>
              <w:t>В том числе нуждающейся в замене, км</w:t>
            </w:r>
            <w:proofErr w:type="gramEnd"/>
          </w:p>
        </w:tc>
        <w:tc>
          <w:tcPr>
            <w:tcW w:w="1247" w:type="dxa"/>
          </w:tcPr>
          <w:p w:rsidR="003205B7" w:rsidRDefault="003205B7">
            <w:pPr>
              <w:pStyle w:val="ConsPlusNormal"/>
              <w:jc w:val="right"/>
            </w:pPr>
            <w:r>
              <w:t>10,89</w:t>
            </w:r>
          </w:p>
        </w:tc>
        <w:tc>
          <w:tcPr>
            <w:tcW w:w="1247" w:type="dxa"/>
          </w:tcPr>
          <w:p w:rsidR="003205B7" w:rsidRDefault="003205B7">
            <w:pPr>
              <w:pStyle w:val="ConsPlusNormal"/>
              <w:jc w:val="right"/>
            </w:pPr>
            <w:r>
              <w:t>10,89</w:t>
            </w:r>
          </w:p>
        </w:tc>
        <w:tc>
          <w:tcPr>
            <w:tcW w:w="1304" w:type="dxa"/>
          </w:tcPr>
          <w:p w:rsidR="003205B7" w:rsidRDefault="003205B7">
            <w:pPr>
              <w:pStyle w:val="ConsPlusNormal"/>
              <w:jc w:val="right"/>
            </w:pPr>
            <w:r>
              <w:t>10,1</w:t>
            </w:r>
          </w:p>
        </w:tc>
        <w:tc>
          <w:tcPr>
            <w:tcW w:w="1304" w:type="dxa"/>
          </w:tcPr>
          <w:p w:rsidR="003205B7" w:rsidRDefault="003205B7">
            <w:pPr>
              <w:pStyle w:val="ConsPlusNormal"/>
              <w:jc w:val="right"/>
            </w:pPr>
            <w:r>
              <w:t>9,79</w:t>
            </w:r>
          </w:p>
        </w:tc>
      </w:tr>
      <w:tr w:rsidR="003205B7">
        <w:tc>
          <w:tcPr>
            <w:tcW w:w="4479" w:type="dxa"/>
          </w:tcPr>
          <w:p w:rsidR="003205B7" w:rsidRDefault="003205B7">
            <w:pPr>
              <w:pStyle w:val="ConsPlusNormal"/>
            </w:pPr>
            <w:r>
              <w:t xml:space="preserve">Удельный вес внутриквартальной и </w:t>
            </w:r>
            <w:proofErr w:type="spellStart"/>
            <w:r>
              <w:t>внутридворовой</w:t>
            </w:r>
            <w:proofErr w:type="spellEnd"/>
            <w:r>
              <w:t xml:space="preserve"> канализационной сети, нуждающейся в замене, %</w:t>
            </w:r>
          </w:p>
        </w:tc>
        <w:tc>
          <w:tcPr>
            <w:tcW w:w="1247" w:type="dxa"/>
          </w:tcPr>
          <w:p w:rsidR="003205B7" w:rsidRDefault="003205B7">
            <w:pPr>
              <w:pStyle w:val="ConsPlusNormal"/>
              <w:jc w:val="right"/>
            </w:pPr>
            <w:r>
              <w:t>93</w:t>
            </w:r>
          </w:p>
        </w:tc>
        <w:tc>
          <w:tcPr>
            <w:tcW w:w="1247" w:type="dxa"/>
          </w:tcPr>
          <w:p w:rsidR="003205B7" w:rsidRDefault="003205B7">
            <w:pPr>
              <w:pStyle w:val="ConsPlusNormal"/>
              <w:jc w:val="right"/>
            </w:pPr>
            <w:r>
              <w:t>93</w:t>
            </w:r>
          </w:p>
        </w:tc>
        <w:tc>
          <w:tcPr>
            <w:tcW w:w="1304" w:type="dxa"/>
          </w:tcPr>
          <w:p w:rsidR="003205B7" w:rsidRDefault="003205B7">
            <w:pPr>
              <w:pStyle w:val="ConsPlusNormal"/>
              <w:jc w:val="right"/>
            </w:pPr>
            <w:r>
              <w:t>87</w:t>
            </w:r>
          </w:p>
        </w:tc>
        <w:tc>
          <w:tcPr>
            <w:tcW w:w="1304" w:type="dxa"/>
          </w:tcPr>
          <w:p w:rsidR="003205B7" w:rsidRDefault="003205B7">
            <w:pPr>
              <w:pStyle w:val="ConsPlusNormal"/>
              <w:jc w:val="right"/>
            </w:pPr>
            <w:r>
              <w:t>84</w:t>
            </w:r>
          </w:p>
        </w:tc>
      </w:tr>
      <w:tr w:rsidR="003205B7">
        <w:tc>
          <w:tcPr>
            <w:tcW w:w="4479" w:type="dxa"/>
          </w:tcPr>
          <w:p w:rsidR="003205B7" w:rsidRDefault="003205B7">
            <w:pPr>
              <w:pStyle w:val="ConsPlusNormal"/>
            </w:pPr>
            <w:r>
              <w:t xml:space="preserve">Заменено внутриквартальной и </w:t>
            </w:r>
            <w:proofErr w:type="spellStart"/>
            <w:r>
              <w:t>внутридворовой</w:t>
            </w:r>
            <w:proofErr w:type="spellEnd"/>
            <w:r>
              <w:t xml:space="preserve"> канализационной сети, </w:t>
            </w:r>
            <w:proofErr w:type="gramStart"/>
            <w:r>
              <w:t>км</w:t>
            </w:r>
            <w:proofErr w:type="gramEnd"/>
          </w:p>
        </w:tc>
        <w:tc>
          <w:tcPr>
            <w:tcW w:w="1247" w:type="dxa"/>
          </w:tcPr>
          <w:p w:rsidR="003205B7" w:rsidRDefault="003205B7">
            <w:pPr>
              <w:pStyle w:val="ConsPlusNormal"/>
              <w:jc w:val="right"/>
            </w:pPr>
            <w:r>
              <w:t>0</w:t>
            </w:r>
          </w:p>
        </w:tc>
        <w:tc>
          <w:tcPr>
            <w:tcW w:w="1247" w:type="dxa"/>
          </w:tcPr>
          <w:p w:rsidR="003205B7" w:rsidRDefault="003205B7">
            <w:pPr>
              <w:pStyle w:val="ConsPlusNormal"/>
              <w:jc w:val="right"/>
            </w:pPr>
            <w:r>
              <w:t>0,60</w:t>
            </w:r>
          </w:p>
        </w:tc>
        <w:tc>
          <w:tcPr>
            <w:tcW w:w="1304" w:type="dxa"/>
          </w:tcPr>
          <w:p w:rsidR="003205B7" w:rsidRDefault="003205B7">
            <w:pPr>
              <w:pStyle w:val="ConsPlusNormal"/>
              <w:jc w:val="right"/>
            </w:pPr>
            <w:r>
              <w:t>0,39</w:t>
            </w:r>
          </w:p>
        </w:tc>
        <w:tc>
          <w:tcPr>
            <w:tcW w:w="1304" w:type="dxa"/>
          </w:tcPr>
          <w:p w:rsidR="003205B7" w:rsidRDefault="003205B7">
            <w:pPr>
              <w:pStyle w:val="ConsPlusNormal"/>
              <w:jc w:val="right"/>
            </w:pPr>
            <w:r>
              <w:t>0,2</w:t>
            </w:r>
          </w:p>
        </w:tc>
      </w:tr>
      <w:tr w:rsidR="003205B7">
        <w:tc>
          <w:tcPr>
            <w:tcW w:w="4479" w:type="dxa"/>
          </w:tcPr>
          <w:p w:rsidR="003205B7" w:rsidRDefault="003205B7">
            <w:pPr>
              <w:pStyle w:val="ConsPlusNormal"/>
              <w:jc w:val="center"/>
            </w:pPr>
            <w:r>
              <w:lastRenderedPageBreak/>
              <w:t>Показатели</w:t>
            </w:r>
          </w:p>
        </w:tc>
        <w:tc>
          <w:tcPr>
            <w:tcW w:w="1247" w:type="dxa"/>
          </w:tcPr>
          <w:p w:rsidR="003205B7" w:rsidRDefault="003205B7">
            <w:pPr>
              <w:pStyle w:val="ConsPlusNormal"/>
              <w:jc w:val="center"/>
            </w:pPr>
            <w:r>
              <w:t>2008 г.</w:t>
            </w:r>
          </w:p>
        </w:tc>
        <w:tc>
          <w:tcPr>
            <w:tcW w:w="1247" w:type="dxa"/>
          </w:tcPr>
          <w:p w:rsidR="003205B7" w:rsidRDefault="003205B7">
            <w:pPr>
              <w:pStyle w:val="ConsPlusNormal"/>
              <w:jc w:val="center"/>
            </w:pPr>
            <w:r>
              <w:t>2009 г.</w:t>
            </w:r>
          </w:p>
        </w:tc>
        <w:tc>
          <w:tcPr>
            <w:tcW w:w="1304" w:type="dxa"/>
          </w:tcPr>
          <w:p w:rsidR="003205B7" w:rsidRDefault="003205B7">
            <w:pPr>
              <w:pStyle w:val="ConsPlusNormal"/>
              <w:jc w:val="center"/>
            </w:pPr>
            <w:r>
              <w:t>2010 г.</w:t>
            </w:r>
          </w:p>
        </w:tc>
        <w:tc>
          <w:tcPr>
            <w:tcW w:w="1304" w:type="dxa"/>
          </w:tcPr>
          <w:p w:rsidR="003205B7" w:rsidRDefault="003205B7">
            <w:pPr>
              <w:pStyle w:val="ConsPlusNormal"/>
              <w:jc w:val="center"/>
            </w:pPr>
            <w:r>
              <w:t>2011 г.</w:t>
            </w:r>
          </w:p>
        </w:tc>
      </w:tr>
      <w:tr w:rsidR="003205B7">
        <w:tc>
          <w:tcPr>
            <w:tcW w:w="4479" w:type="dxa"/>
          </w:tcPr>
          <w:p w:rsidR="003205B7" w:rsidRDefault="003205B7">
            <w:pPr>
              <w:pStyle w:val="ConsPlusNormal"/>
            </w:pPr>
            <w:r>
              <w:t xml:space="preserve">Всего однотрубная протяженность канализационных сетей, </w:t>
            </w:r>
            <w:proofErr w:type="gramStart"/>
            <w:r>
              <w:t>км</w:t>
            </w:r>
            <w:proofErr w:type="gramEnd"/>
          </w:p>
        </w:tc>
        <w:tc>
          <w:tcPr>
            <w:tcW w:w="1247" w:type="dxa"/>
          </w:tcPr>
          <w:p w:rsidR="003205B7" w:rsidRDefault="003205B7">
            <w:pPr>
              <w:pStyle w:val="ConsPlusNormal"/>
              <w:jc w:val="right"/>
            </w:pPr>
            <w:r>
              <w:t>19,4</w:t>
            </w:r>
          </w:p>
        </w:tc>
        <w:tc>
          <w:tcPr>
            <w:tcW w:w="1247" w:type="dxa"/>
          </w:tcPr>
          <w:p w:rsidR="003205B7" w:rsidRDefault="003205B7">
            <w:pPr>
              <w:pStyle w:val="ConsPlusNormal"/>
              <w:jc w:val="right"/>
            </w:pPr>
            <w:r>
              <w:t>19,4</w:t>
            </w:r>
          </w:p>
        </w:tc>
        <w:tc>
          <w:tcPr>
            <w:tcW w:w="1304" w:type="dxa"/>
          </w:tcPr>
          <w:p w:rsidR="003205B7" w:rsidRDefault="003205B7">
            <w:pPr>
              <w:pStyle w:val="ConsPlusNormal"/>
              <w:jc w:val="right"/>
            </w:pPr>
            <w:r>
              <w:t>19,4</w:t>
            </w:r>
          </w:p>
        </w:tc>
        <w:tc>
          <w:tcPr>
            <w:tcW w:w="1304" w:type="dxa"/>
          </w:tcPr>
          <w:p w:rsidR="003205B7" w:rsidRDefault="003205B7">
            <w:pPr>
              <w:pStyle w:val="ConsPlusNormal"/>
              <w:jc w:val="right"/>
            </w:pPr>
            <w:r>
              <w:t>19,4</w:t>
            </w:r>
          </w:p>
        </w:tc>
      </w:tr>
      <w:tr w:rsidR="003205B7">
        <w:tc>
          <w:tcPr>
            <w:tcW w:w="4479" w:type="dxa"/>
          </w:tcPr>
          <w:p w:rsidR="003205B7" w:rsidRDefault="003205B7">
            <w:pPr>
              <w:pStyle w:val="ConsPlusNormal"/>
            </w:pPr>
            <w:r>
              <w:t xml:space="preserve">однотрубная протяженность главных коллекторов, </w:t>
            </w:r>
            <w:proofErr w:type="gramStart"/>
            <w:r>
              <w:t>км</w:t>
            </w:r>
            <w:proofErr w:type="gramEnd"/>
          </w:p>
        </w:tc>
        <w:tc>
          <w:tcPr>
            <w:tcW w:w="1247" w:type="dxa"/>
          </w:tcPr>
          <w:p w:rsidR="003205B7" w:rsidRDefault="003205B7">
            <w:pPr>
              <w:pStyle w:val="ConsPlusNormal"/>
              <w:jc w:val="right"/>
            </w:pPr>
            <w:r>
              <w:t>2,91</w:t>
            </w:r>
          </w:p>
        </w:tc>
        <w:tc>
          <w:tcPr>
            <w:tcW w:w="1247" w:type="dxa"/>
          </w:tcPr>
          <w:p w:rsidR="003205B7" w:rsidRDefault="003205B7">
            <w:pPr>
              <w:pStyle w:val="ConsPlusNormal"/>
              <w:jc w:val="right"/>
            </w:pPr>
            <w:r>
              <w:t>2,91</w:t>
            </w:r>
          </w:p>
        </w:tc>
        <w:tc>
          <w:tcPr>
            <w:tcW w:w="1304" w:type="dxa"/>
          </w:tcPr>
          <w:p w:rsidR="003205B7" w:rsidRDefault="003205B7">
            <w:pPr>
              <w:pStyle w:val="ConsPlusNormal"/>
              <w:jc w:val="right"/>
            </w:pPr>
            <w:r>
              <w:t>2,91</w:t>
            </w:r>
          </w:p>
        </w:tc>
        <w:tc>
          <w:tcPr>
            <w:tcW w:w="1304" w:type="dxa"/>
          </w:tcPr>
          <w:p w:rsidR="003205B7" w:rsidRDefault="003205B7">
            <w:pPr>
              <w:pStyle w:val="ConsPlusNormal"/>
              <w:jc w:val="right"/>
            </w:pPr>
            <w:r>
              <w:t>2,91</w:t>
            </w:r>
          </w:p>
        </w:tc>
      </w:tr>
      <w:tr w:rsidR="003205B7">
        <w:tc>
          <w:tcPr>
            <w:tcW w:w="4479" w:type="dxa"/>
          </w:tcPr>
          <w:p w:rsidR="003205B7" w:rsidRDefault="003205B7">
            <w:pPr>
              <w:pStyle w:val="ConsPlusNormal"/>
            </w:pPr>
            <w:r>
              <w:t xml:space="preserve">В том числе нуждающихся в замене, </w:t>
            </w:r>
            <w:proofErr w:type="gramStart"/>
            <w:r>
              <w:t>км</w:t>
            </w:r>
            <w:proofErr w:type="gramEnd"/>
          </w:p>
        </w:tc>
        <w:tc>
          <w:tcPr>
            <w:tcW w:w="1247" w:type="dxa"/>
          </w:tcPr>
          <w:p w:rsidR="003205B7" w:rsidRDefault="003205B7">
            <w:pPr>
              <w:pStyle w:val="ConsPlusNormal"/>
              <w:jc w:val="right"/>
            </w:pPr>
            <w:r>
              <w:t>1,89</w:t>
            </w:r>
          </w:p>
        </w:tc>
        <w:tc>
          <w:tcPr>
            <w:tcW w:w="1247" w:type="dxa"/>
          </w:tcPr>
          <w:p w:rsidR="003205B7" w:rsidRDefault="003205B7">
            <w:pPr>
              <w:pStyle w:val="ConsPlusNormal"/>
              <w:jc w:val="right"/>
            </w:pPr>
            <w:r>
              <w:t>1,89</w:t>
            </w:r>
          </w:p>
        </w:tc>
        <w:tc>
          <w:tcPr>
            <w:tcW w:w="1304" w:type="dxa"/>
          </w:tcPr>
          <w:p w:rsidR="003205B7" w:rsidRDefault="003205B7">
            <w:pPr>
              <w:pStyle w:val="ConsPlusNormal"/>
              <w:jc w:val="right"/>
            </w:pPr>
            <w:r>
              <w:t>1,80</w:t>
            </w:r>
          </w:p>
        </w:tc>
        <w:tc>
          <w:tcPr>
            <w:tcW w:w="1304" w:type="dxa"/>
          </w:tcPr>
          <w:p w:rsidR="003205B7" w:rsidRDefault="003205B7">
            <w:pPr>
              <w:pStyle w:val="ConsPlusNormal"/>
              <w:jc w:val="right"/>
            </w:pPr>
            <w:r>
              <w:t>1,70</w:t>
            </w:r>
          </w:p>
        </w:tc>
      </w:tr>
      <w:tr w:rsidR="003205B7">
        <w:tc>
          <w:tcPr>
            <w:tcW w:w="4479" w:type="dxa"/>
          </w:tcPr>
          <w:p w:rsidR="003205B7" w:rsidRDefault="003205B7">
            <w:pPr>
              <w:pStyle w:val="ConsPlusNormal"/>
            </w:pPr>
            <w:r>
              <w:t xml:space="preserve">Заменено главных коллекторов, </w:t>
            </w:r>
            <w:proofErr w:type="gramStart"/>
            <w:r>
              <w:t>км</w:t>
            </w:r>
            <w:proofErr w:type="gramEnd"/>
          </w:p>
        </w:tc>
        <w:tc>
          <w:tcPr>
            <w:tcW w:w="1247" w:type="dxa"/>
          </w:tcPr>
          <w:p w:rsidR="003205B7" w:rsidRDefault="003205B7">
            <w:pPr>
              <w:pStyle w:val="ConsPlusNormal"/>
              <w:jc w:val="right"/>
            </w:pPr>
            <w:r>
              <w:t>0</w:t>
            </w:r>
          </w:p>
        </w:tc>
        <w:tc>
          <w:tcPr>
            <w:tcW w:w="1247" w:type="dxa"/>
          </w:tcPr>
          <w:p w:rsidR="003205B7" w:rsidRDefault="003205B7">
            <w:pPr>
              <w:pStyle w:val="ConsPlusNormal"/>
              <w:jc w:val="right"/>
            </w:pPr>
            <w:r>
              <w:t>0,2</w:t>
            </w:r>
          </w:p>
        </w:tc>
        <w:tc>
          <w:tcPr>
            <w:tcW w:w="1304" w:type="dxa"/>
          </w:tcPr>
          <w:p w:rsidR="003205B7" w:rsidRDefault="003205B7">
            <w:pPr>
              <w:pStyle w:val="ConsPlusNormal"/>
              <w:jc w:val="right"/>
            </w:pPr>
            <w:r>
              <w:t>0,1</w:t>
            </w:r>
          </w:p>
        </w:tc>
        <w:tc>
          <w:tcPr>
            <w:tcW w:w="1304" w:type="dxa"/>
          </w:tcPr>
          <w:p w:rsidR="003205B7" w:rsidRDefault="003205B7">
            <w:pPr>
              <w:pStyle w:val="ConsPlusNormal"/>
              <w:jc w:val="right"/>
            </w:pPr>
            <w:r>
              <w:t>0,1</w:t>
            </w:r>
          </w:p>
        </w:tc>
      </w:tr>
      <w:tr w:rsidR="003205B7">
        <w:tc>
          <w:tcPr>
            <w:tcW w:w="4479" w:type="dxa"/>
          </w:tcPr>
          <w:p w:rsidR="003205B7" w:rsidRDefault="003205B7">
            <w:pPr>
              <w:pStyle w:val="ConsPlusNormal"/>
            </w:pPr>
            <w:r>
              <w:t>Удельный вес замененных главных коллекторов в общем протяжении сети, %</w:t>
            </w:r>
          </w:p>
        </w:tc>
        <w:tc>
          <w:tcPr>
            <w:tcW w:w="1247" w:type="dxa"/>
          </w:tcPr>
          <w:p w:rsidR="003205B7" w:rsidRDefault="003205B7">
            <w:pPr>
              <w:pStyle w:val="ConsPlusNormal"/>
              <w:jc w:val="right"/>
            </w:pPr>
            <w:r>
              <w:t>62,0</w:t>
            </w:r>
          </w:p>
        </w:tc>
        <w:tc>
          <w:tcPr>
            <w:tcW w:w="1247" w:type="dxa"/>
          </w:tcPr>
          <w:p w:rsidR="003205B7" w:rsidRDefault="003205B7">
            <w:pPr>
              <w:pStyle w:val="ConsPlusNormal"/>
              <w:jc w:val="right"/>
            </w:pPr>
            <w:r>
              <w:t>62,0</w:t>
            </w:r>
          </w:p>
        </w:tc>
        <w:tc>
          <w:tcPr>
            <w:tcW w:w="1304" w:type="dxa"/>
          </w:tcPr>
          <w:p w:rsidR="003205B7" w:rsidRDefault="003205B7">
            <w:pPr>
              <w:pStyle w:val="ConsPlusNormal"/>
              <w:jc w:val="right"/>
            </w:pPr>
            <w:r>
              <w:t>61,0</w:t>
            </w:r>
          </w:p>
        </w:tc>
        <w:tc>
          <w:tcPr>
            <w:tcW w:w="1304" w:type="dxa"/>
          </w:tcPr>
          <w:p w:rsidR="003205B7" w:rsidRDefault="003205B7">
            <w:pPr>
              <w:pStyle w:val="ConsPlusNormal"/>
              <w:jc w:val="right"/>
            </w:pPr>
            <w:r>
              <w:t>58,0</w:t>
            </w:r>
          </w:p>
        </w:tc>
      </w:tr>
      <w:tr w:rsidR="003205B7">
        <w:tc>
          <w:tcPr>
            <w:tcW w:w="4479" w:type="dxa"/>
          </w:tcPr>
          <w:p w:rsidR="003205B7" w:rsidRDefault="003205B7">
            <w:pPr>
              <w:pStyle w:val="ConsPlusNormal"/>
            </w:pPr>
            <w:r>
              <w:t xml:space="preserve">однотрубное протяжение уличной канализационной сети, </w:t>
            </w:r>
            <w:proofErr w:type="gramStart"/>
            <w:r>
              <w:t>км</w:t>
            </w:r>
            <w:proofErr w:type="gramEnd"/>
          </w:p>
        </w:tc>
        <w:tc>
          <w:tcPr>
            <w:tcW w:w="1247" w:type="dxa"/>
          </w:tcPr>
          <w:p w:rsidR="003205B7" w:rsidRDefault="003205B7">
            <w:pPr>
              <w:pStyle w:val="ConsPlusNormal"/>
              <w:jc w:val="right"/>
            </w:pPr>
            <w:r>
              <w:t>4,85</w:t>
            </w:r>
          </w:p>
        </w:tc>
        <w:tc>
          <w:tcPr>
            <w:tcW w:w="1247" w:type="dxa"/>
          </w:tcPr>
          <w:p w:rsidR="003205B7" w:rsidRDefault="003205B7">
            <w:pPr>
              <w:pStyle w:val="ConsPlusNormal"/>
              <w:jc w:val="right"/>
            </w:pPr>
            <w:r>
              <w:t>4,85</w:t>
            </w:r>
          </w:p>
        </w:tc>
        <w:tc>
          <w:tcPr>
            <w:tcW w:w="1304" w:type="dxa"/>
          </w:tcPr>
          <w:p w:rsidR="003205B7" w:rsidRDefault="003205B7">
            <w:pPr>
              <w:pStyle w:val="ConsPlusNormal"/>
              <w:jc w:val="right"/>
            </w:pPr>
            <w:r>
              <w:t>4,85</w:t>
            </w:r>
          </w:p>
        </w:tc>
        <w:tc>
          <w:tcPr>
            <w:tcW w:w="1304" w:type="dxa"/>
          </w:tcPr>
          <w:p w:rsidR="003205B7" w:rsidRDefault="003205B7">
            <w:pPr>
              <w:pStyle w:val="ConsPlusNormal"/>
              <w:jc w:val="right"/>
            </w:pPr>
            <w:r>
              <w:t>4,85</w:t>
            </w:r>
          </w:p>
        </w:tc>
      </w:tr>
      <w:tr w:rsidR="003205B7">
        <w:tc>
          <w:tcPr>
            <w:tcW w:w="4479" w:type="dxa"/>
          </w:tcPr>
          <w:p w:rsidR="003205B7" w:rsidRDefault="003205B7">
            <w:pPr>
              <w:pStyle w:val="ConsPlusNormal"/>
            </w:pPr>
            <w:proofErr w:type="gramStart"/>
            <w:r>
              <w:t>В том числе нуждающейся в замене, км</w:t>
            </w:r>
            <w:proofErr w:type="gramEnd"/>
          </w:p>
        </w:tc>
        <w:tc>
          <w:tcPr>
            <w:tcW w:w="1247" w:type="dxa"/>
          </w:tcPr>
          <w:p w:rsidR="003205B7" w:rsidRDefault="003205B7">
            <w:pPr>
              <w:pStyle w:val="ConsPlusNormal"/>
              <w:jc w:val="right"/>
            </w:pPr>
            <w:r>
              <w:t>3,9</w:t>
            </w:r>
          </w:p>
        </w:tc>
        <w:tc>
          <w:tcPr>
            <w:tcW w:w="1247" w:type="dxa"/>
          </w:tcPr>
          <w:p w:rsidR="003205B7" w:rsidRDefault="003205B7">
            <w:pPr>
              <w:pStyle w:val="ConsPlusNormal"/>
              <w:jc w:val="right"/>
            </w:pPr>
            <w:r>
              <w:t>3,9</w:t>
            </w:r>
          </w:p>
        </w:tc>
        <w:tc>
          <w:tcPr>
            <w:tcW w:w="1304" w:type="dxa"/>
          </w:tcPr>
          <w:p w:rsidR="003205B7" w:rsidRDefault="003205B7">
            <w:pPr>
              <w:pStyle w:val="ConsPlusNormal"/>
              <w:jc w:val="right"/>
            </w:pPr>
            <w:r>
              <w:t>3,5</w:t>
            </w:r>
          </w:p>
        </w:tc>
        <w:tc>
          <w:tcPr>
            <w:tcW w:w="1304" w:type="dxa"/>
          </w:tcPr>
          <w:p w:rsidR="003205B7" w:rsidRDefault="003205B7">
            <w:pPr>
              <w:pStyle w:val="ConsPlusNormal"/>
              <w:jc w:val="right"/>
            </w:pPr>
            <w:r>
              <w:t>3,2</w:t>
            </w:r>
          </w:p>
        </w:tc>
      </w:tr>
      <w:tr w:rsidR="003205B7">
        <w:tc>
          <w:tcPr>
            <w:tcW w:w="4479" w:type="dxa"/>
          </w:tcPr>
          <w:p w:rsidR="003205B7" w:rsidRDefault="003205B7">
            <w:pPr>
              <w:pStyle w:val="ConsPlusNormal"/>
            </w:pPr>
            <w:r>
              <w:t xml:space="preserve">Удельный вес уличной канализационной сети, </w:t>
            </w:r>
            <w:proofErr w:type="gramStart"/>
            <w:r>
              <w:t>нуждающихся</w:t>
            </w:r>
            <w:proofErr w:type="gramEnd"/>
            <w:r>
              <w:t xml:space="preserve"> в замене, %</w:t>
            </w:r>
          </w:p>
        </w:tc>
        <w:tc>
          <w:tcPr>
            <w:tcW w:w="1247" w:type="dxa"/>
          </w:tcPr>
          <w:p w:rsidR="003205B7" w:rsidRDefault="003205B7">
            <w:pPr>
              <w:pStyle w:val="ConsPlusNormal"/>
              <w:jc w:val="right"/>
            </w:pPr>
            <w:r>
              <w:t>80</w:t>
            </w:r>
          </w:p>
        </w:tc>
        <w:tc>
          <w:tcPr>
            <w:tcW w:w="1247" w:type="dxa"/>
          </w:tcPr>
          <w:p w:rsidR="003205B7" w:rsidRDefault="003205B7">
            <w:pPr>
              <w:pStyle w:val="ConsPlusNormal"/>
              <w:jc w:val="right"/>
            </w:pPr>
            <w:r>
              <w:t>80</w:t>
            </w:r>
          </w:p>
        </w:tc>
        <w:tc>
          <w:tcPr>
            <w:tcW w:w="1304" w:type="dxa"/>
          </w:tcPr>
          <w:p w:rsidR="003205B7" w:rsidRDefault="003205B7">
            <w:pPr>
              <w:pStyle w:val="ConsPlusNormal"/>
              <w:jc w:val="right"/>
            </w:pPr>
            <w:r>
              <w:t>72</w:t>
            </w:r>
          </w:p>
        </w:tc>
        <w:tc>
          <w:tcPr>
            <w:tcW w:w="1304" w:type="dxa"/>
          </w:tcPr>
          <w:p w:rsidR="003205B7" w:rsidRDefault="003205B7">
            <w:pPr>
              <w:pStyle w:val="ConsPlusNormal"/>
              <w:jc w:val="right"/>
            </w:pPr>
            <w:r>
              <w:t>66</w:t>
            </w:r>
          </w:p>
        </w:tc>
      </w:tr>
      <w:tr w:rsidR="003205B7">
        <w:tc>
          <w:tcPr>
            <w:tcW w:w="4479" w:type="dxa"/>
          </w:tcPr>
          <w:p w:rsidR="003205B7" w:rsidRDefault="003205B7">
            <w:pPr>
              <w:pStyle w:val="ConsPlusNormal"/>
            </w:pPr>
            <w:r>
              <w:t xml:space="preserve">Заменено уличной канализационной сети, </w:t>
            </w:r>
            <w:proofErr w:type="gramStart"/>
            <w:r>
              <w:t>км</w:t>
            </w:r>
            <w:proofErr w:type="gramEnd"/>
          </w:p>
        </w:tc>
        <w:tc>
          <w:tcPr>
            <w:tcW w:w="1247" w:type="dxa"/>
          </w:tcPr>
          <w:p w:rsidR="003205B7" w:rsidRDefault="003205B7">
            <w:pPr>
              <w:pStyle w:val="ConsPlusNormal"/>
              <w:jc w:val="right"/>
            </w:pPr>
            <w:r>
              <w:t>0</w:t>
            </w:r>
          </w:p>
        </w:tc>
        <w:tc>
          <w:tcPr>
            <w:tcW w:w="1247" w:type="dxa"/>
          </w:tcPr>
          <w:p w:rsidR="003205B7" w:rsidRDefault="003205B7">
            <w:pPr>
              <w:pStyle w:val="ConsPlusNormal"/>
              <w:jc w:val="right"/>
            </w:pPr>
            <w:r>
              <w:t>0,76</w:t>
            </w:r>
          </w:p>
        </w:tc>
        <w:tc>
          <w:tcPr>
            <w:tcW w:w="1304" w:type="dxa"/>
          </w:tcPr>
          <w:p w:rsidR="003205B7" w:rsidRDefault="003205B7">
            <w:pPr>
              <w:pStyle w:val="ConsPlusNormal"/>
              <w:jc w:val="right"/>
            </w:pPr>
            <w:r>
              <w:t>0,52</w:t>
            </w:r>
          </w:p>
        </w:tc>
        <w:tc>
          <w:tcPr>
            <w:tcW w:w="1304" w:type="dxa"/>
          </w:tcPr>
          <w:p w:rsidR="003205B7" w:rsidRDefault="003205B7">
            <w:pPr>
              <w:pStyle w:val="ConsPlusNormal"/>
              <w:jc w:val="right"/>
            </w:pPr>
            <w:r>
              <w:t>0,25</w:t>
            </w:r>
          </w:p>
        </w:tc>
      </w:tr>
      <w:tr w:rsidR="003205B7">
        <w:tc>
          <w:tcPr>
            <w:tcW w:w="4479" w:type="dxa"/>
          </w:tcPr>
          <w:p w:rsidR="003205B7" w:rsidRDefault="003205B7">
            <w:pPr>
              <w:pStyle w:val="ConsPlusNormal"/>
            </w:pPr>
            <w:r>
              <w:t>Удельный вес замененной уличной сети</w:t>
            </w:r>
          </w:p>
        </w:tc>
        <w:tc>
          <w:tcPr>
            <w:tcW w:w="1247" w:type="dxa"/>
          </w:tcPr>
          <w:p w:rsidR="003205B7" w:rsidRDefault="003205B7">
            <w:pPr>
              <w:pStyle w:val="ConsPlusNormal"/>
              <w:jc w:val="right"/>
            </w:pPr>
            <w:r>
              <w:t>0</w:t>
            </w:r>
          </w:p>
        </w:tc>
        <w:tc>
          <w:tcPr>
            <w:tcW w:w="1247" w:type="dxa"/>
          </w:tcPr>
          <w:p w:rsidR="003205B7" w:rsidRDefault="003205B7">
            <w:pPr>
              <w:pStyle w:val="ConsPlusNormal"/>
              <w:jc w:val="right"/>
            </w:pPr>
            <w:r>
              <w:t>16</w:t>
            </w:r>
          </w:p>
        </w:tc>
        <w:tc>
          <w:tcPr>
            <w:tcW w:w="1304" w:type="dxa"/>
          </w:tcPr>
          <w:p w:rsidR="003205B7" w:rsidRDefault="003205B7">
            <w:pPr>
              <w:pStyle w:val="ConsPlusNormal"/>
              <w:jc w:val="right"/>
            </w:pPr>
            <w:r>
              <w:t>11</w:t>
            </w:r>
          </w:p>
        </w:tc>
        <w:tc>
          <w:tcPr>
            <w:tcW w:w="1304" w:type="dxa"/>
          </w:tcPr>
          <w:p w:rsidR="003205B7" w:rsidRDefault="003205B7">
            <w:pPr>
              <w:pStyle w:val="ConsPlusNormal"/>
              <w:jc w:val="right"/>
            </w:pPr>
            <w:r>
              <w:t>5</w:t>
            </w:r>
          </w:p>
        </w:tc>
      </w:tr>
      <w:tr w:rsidR="003205B7">
        <w:tc>
          <w:tcPr>
            <w:tcW w:w="4479" w:type="dxa"/>
          </w:tcPr>
          <w:p w:rsidR="003205B7" w:rsidRDefault="003205B7">
            <w:pPr>
              <w:pStyle w:val="ConsPlusNormal"/>
            </w:pPr>
            <w:r>
              <w:t>Удельный вес замененной уличной канализационной сети в общем протяжении, %</w:t>
            </w:r>
          </w:p>
        </w:tc>
        <w:tc>
          <w:tcPr>
            <w:tcW w:w="1247" w:type="dxa"/>
          </w:tcPr>
          <w:p w:rsidR="003205B7" w:rsidRDefault="003205B7">
            <w:pPr>
              <w:pStyle w:val="ConsPlusNormal"/>
              <w:jc w:val="right"/>
            </w:pPr>
            <w:r>
              <w:t>0</w:t>
            </w:r>
          </w:p>
        </w:tc>
        <w:tc>
          <w:tcPr>
            <w:tcW w:w="1247" w:type="dxa"/>
          </w:tcPr>
          <w:p w:rsidR="003205B7" w:rsidRDefault="003205B7">
            <w:pPr>
              <w:pStyle w:val="ConsPlusNormal"/>
              <w:jc w:val="right"/>
            </w:pPr>
            <w:r>
              <w:t>4</w:t>
            </w:r>
          </w:p>
        </w:tc>
        <w:tc>
          <w:tcPr>
            <w:tcW w:w="1304" w:type="dxa"/>
          </w:tcPr>
          <w:p w:rsidR="003205B7" w:rsidRDefault="003205B7">
            <w:pPr>
              <w:pStyle w:val="ConsPlusNormal"/>
              <w:jc w:val="right"/>
            </w:pPr>
            <w:r>
              <w:t>3</w:t>
            </w:r>
          </w:p>
        </w:tc>
        <w:tc>
          <w:tcPr>
            <w:tcW w:w="1304" w:type="dxa"/>
          </w:tcPr>
          <w:p w:rsidR="003205B7" w:rsidRDefault="003205B7">
            <w:pPr>
              <w:pStyle w:val="ConsPlusNormal"/>
              <w:jc w:val="right"/>
            </w:pPr>
            <w:r>
              <w:t>1</w:t>
            </w:r>
          </w:p>
        </w:tc>
      </w:tr>
    </w:tbl>
    <w:p w:rsidR="003205B7" w:rsidRDefault="003205B7">
      <w:pPr>
        <w:sectPr w:rsidR="003205B7" w:rsidSect="003205B7">
          <w:pgSz w:w="11905" w:h="16838"/>
          <w:pgMar w:top="1134" w:right="850" w:bottom="1134" w:left="1701" w:header="0" w:footer="0" w:gutter="0"/>
          <w:cols w:space="720"/>
          <w:docGrid w:linePitch="299"/>
        </w:sectPr>
      </w:pPr>
    </w:p>
    <w:p w:rsidR="003205B7" w:rsidRDefault="003205B7">
      <w:pPr>
        <w:pStyle w:val="ConsPlusNormal"/>
        <w:jc w:val="both"/>
      </w:pPr>
    </w:p>
    <w:p w:rsidR="003205B7" w:rsidRDefault="003205B7">
      <w:pPr>
        <w:pStyle w:val="ConsPlusNormal"/>
        <w:jc w:val="right"/>
        <w:outlineLvl w:val="6"/>
      </w:pPr>
      <w:r>
        <w:t>Таблица N 31</w:t>
      </w:r>
    </w:p>
    <w:p w:rsidR="003205B7" w:rsidRDefault="003205B7">
      <w:pPr>
        <w:pStyle w:val="ConsPlusNormal"/>
        <w:jc w:val="both"/>
      </w:pPr>
    </w:p>
    <w:p w:rsidR="003205B7" w:rsidRDefault="003205B7">
      <w:pPr>
        <w:pStyle w:val="ConsPlusNormal"/>
        <w:jc w:val="center"/>
      </w:pPr>
      <w:r>
        <w:t>Срок службы оборудования</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1871"/>
        <w:gridCol w:w="1984"/>
        <w:gridCol w:w="1980"/>
      </w:tblGrid>
      <w:tr w:rsidR="003205B7">
        <w:tc>
          <w:tcPr>
            <w:tcW w:w="3402" w:type="dxa"/>
            <w:vMerge w:val="restart"/>
          </w:tcPr>
          <w:p w:rsidR="003205B7" w:rsidRDefault="003205B7">
            <w:pPr>
              <w:pStyle w:val="ConsPlusNormal"/>
              <w:jc w:val="center"/>
            </w:pPr>
            <w:r>
              <w:t>Показатели</w:t>
            </w:r>
          </w:p>
        </w:tc>
        <w:tc>
          <w:tcPr>
            <w:tcW w:w="5835" w:type="dxa"/>
            <w:gridSpan w:val="3"/>
          </w:tcPr>
          <w:p w:rsidR="003205B7" w:rsidRDefault="003205B7">
            <w:pPr>
              <w:pStyle w:val="ConsPlusNormal"/>
              <w:jc w:val="center"/>
            </w:pPr>
            <w:r>
              <w:t>Срок службы оборудования (лет)</w:t>
            </w:r>
          </w:p>
        </w:tc>
      </w:tr>
      <w:tr w:rsidR="003205B7">
        <w:tc>
          <w:tcPr>
            <w:tcW w:w="3402" w:type="dxa"/>
            <w:vMerge/>
          </w:tcPr>
          <w:p w:rsidR="003205B7" w:rsidRDefault="003205B7"/>
        </w:tc>
        <w:tc>
          <w:tcPr>
            <w:tcW w:w="1871" w:type="dxa"/>
          </w:tcPr>
          <w:p w:rsidR="003205B7" w:rsidRDefault="003205B7">
            <w:pPr>
              <w:pStyle w:val="ConsPlusNormal"/>
              <w:jc w:val="both"/>
            </w:pPr>
            <w:r>
              <w:t>Фактический</w:t>
            </w:r>
          </w:p>
        </w:tc>
        <w:tc>
          <w:tcPr>
            <w:tcW w:w="1984" w:type="dxa"/>
          </w:tcPr>
          <w:p w:rsidR="003205B7" w:rsidRDefault="003205B7">
            <w:pPr>
              <w:pStyle w:val="ConsPlusNormal"/>
            </w:pPr>
            <w:r>
              <w:t>Нормативный</w:t>
            </w:r>
          </w:p>
        </w:tc>
        <w:tc>
          <w:tcPr>
            <w:tcW w:w="1980" w:type="dxa"/>
          </w:tcPr>
          <w:p w:rsidR="003205B7" w:rsidRDefault="003205B7">
            <w:pPr>
              <w:pStyle w:val="ConsPlusNormal"/>
              <w:jc w:val="center"/>
            </w:pPr>
            <w:r>
              <w:t>Возможный остаточный</w:t>
            </w:r>
          </w:p>
        </w:tc>
      </w:tr>
      <w:tr w:rsidR="003205B7">
        <w:tc>
          <w:tcPr>
            <w:tcW w:w="3402" w:type="dxa"/>
          </w:tcPr>
          <w:p w:rsidR="003205B7" w:rsidRDefault="003205B7">
            <w:pPr>
              <w:pStyle w:val="ConsPlusNormal"/>
            </w:pPr>
            <w:r>
              <w:t>Оборудование транспортировки стоков</w:t>
            </w:r>
          </w:p>
        </w:tc>
        <w:tc>
          <w:tcPr>
            <w:tcW w:w="1871" w:type="dxa"/>
          </w:tcPr>
          <w:p w:rsidR="003205B7" w:rsidRDefault="003205B7">
            <w:pPr>
              <w:pStyle w:val="ConsPlusNormal"/>
              <w:jc w:val="right"/>
            </w:pPr>
            <w:r>
              <w:t>31</w:t>
            </w:r>
          </w:p>
        </w:tc>
        <w:tc>
          <w:tcPr>
            <w:tcW w:w="1984" w:type="dxa"/>
          </w:tcPr>
          <w:p w:rsidR="003205B7" w:rsidRDefault="003205B7">
            <w:pPr>
              <w:pStyle w:val="ConsPlusNormal"/>
              <w:jc w:val="right"/>
            </w:pPr>
            <w:r>
              <w:t>30</w:t>
            </w:r>
          </w:p>
        </w:tc>
        <w:tc>
          <w:tcPr>
            <w:tcW w:w="1980" w:type="dxa"/>
          </w:tcPr>
          <w:p w:rsidR="003205B7" w:rsidRDefault="003205B7">
            <w:pPr>
              <w:pStyle w:val="ConsPlusNormal"/>
              <w:jc w:val="right"/>
            </w:pPr>
            <w:r>
              <w:t>5</w:t>
            </w:r>
          </w:p>
        </w:tc>
      </w:tr>
    </w:tbl>
    <w:p w:rsidR="003205B7" w:rsidRDefault="003205B7">
      <w:pPr>
        <w:pStyle w:val="ConsPlusNormal"/>
        <w:jc w:val="both"/>
      </w:pPr>
    </w:p>
    <w:p w:rsidR="003205B7" w:rsidRDefault="003205B7">
      <w:pPr>
        <w:pStyle w:val="ConsPlusNormal"/>
        <w:jc w:val="right"/>
        <w:outlineLvl w:val="6"/>
      </w:pPr>
      <w:r>
        <w:t>Таблица N 32</w:t>
      </w:r>
    </w:p>
    <w:p w:rsidR="003205B7" w:rsidRDefault="003205B7">
      <w:pPr>
        <w:pStyle w:val="ConsPlusNormal"/>
        <w:jc w:val="both"/>
      </w:pPr>
    </w:p>
    <w:p w:rsidR="003205B7" w:rsidRDefault="003205B7">
      <w:pPr>
        <w:pStyle w:val="ConsPlusNormal"/>
        <w:jc w:val="center"/>
      </w:pPr>
      <w:r>
        <w:t>Объем пропуска сточных вод</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2"/>
        <w:gridCol w:w="1191"/>
        <w:gridCol w:w="1247"/>
        <w:gridCol w:w="1247"/>
        <w:gridCol w:w="1247"/>
      </w:tblGrid>
      <w:tr w:rsidR="003205B7">
        <w:tc>
          <w:tcPr>
            <w:tcW w:w="4252" w:type="dxa"/>
            <w:vMerge w:val="restart"/>
          </w:tcPr>
          <w:p w:rsidR="003205B7" w:rsidRDefault="003205B7">
            <w:pPr>
              <w:pStyle w:val="ConsPlusNormal"/>
              <w:jc w:val="center"/>
            </w:pPr>
            <w:r>
              <w:t>Пропущено сточных вод, всего</w:t>
            </w:r>
          </w:p>
        </w:tc>
        <w:tc>
          <w:tcPr>
            <w:tcW w:w="1191" w:type="dxa"/>
          </w:tcPr>
          <w:p w:rsidR="003205B7" w:rsidRDefault="003205B7">
            <w:pPr>
              <w:pStyle w:val="ConsPlusNormal"/>
              <w:jc w:val="center"/>
            </w:pPr>
            <w:r>
              <w:t>2008 г.</w:t>
            </w:r>
          </w:p>
        </w:tc>
        <w:tc>
          <w:tcPr>
            <w:tcW w:w="1247" w:type="dxa"/>
          </w:tcPr>
          <w:p w:rsidR="003205B7" w:rsidRDefault="003205B7">
            <w:pPr>
              <w:pStyle w:val="ConsPlusNormal"/>
              <w:jc w:val="center"/>
            </w:pPr>
            <w:r>
              <w:t>2009 г.</w:t>
            </w:r>
          </w:p>
        </w:tc>
        <w:tc>
          <w:tcPr>
            <w:tcW w:w="1247" w:type="dxa"/>
          </w:tcPr>
          <w:p w:rsidR="003205B7" w:rsidRDefault="003205B7">
            <w:pPr>
              <w:pStyle w:val="ConsPlusNormal"/>
              <w:jc w:val="center"/>
            </w:pPr>
            <w:r>
              <w:t>2010 г.</w:t>
            </w:r>
          </w:p>
        </w:tc>
        <w:tc>
          <w:tcPr>
            <w:tcW w:w="1247" w:type="dxa"/>
          </w:tcPr>
          <w:p w:rsidR="003205B7" w:rsidRDefault="003205B7">
            <w:pPr>
              <w:pStyle w:val="ConsPlusNormal"/>
              <w:jc w:val="center"/>
            </w:pPr>
            <w:r>
              <w:t>2011 г.</w:t>
            </w:r>
          </w:p>
        </w:tc>
      </w:tr>
      <w:tr w:rsidR="003205B7">
        <w:tc>
          <w:tcPr>
            <w:tcW w:w="4252" w:type="dxa"/>
            <w:vMerge/>
          </w:tcPr>
          <w:p w:rsidR="003205B7" w:rsidRDefault="003205B7"/>
        </w:tc>
        <w:tc>
          <w:tcPr>
            <w:tcW w:w="1191" w:type="dxa"/>
          </w:tcPr>
          <w:p w:rsidR="003205B7" w:rsidRDefault="003205B7">
            <w:pPr>
              <w:pStyle w:val="ConsPlusNormal"/>
              <w:jc w:val="right"/>
            </w:pPr>
            <w:r>
              <w:t>329705</w:t>
            </w:r>
          </w:p>
        </w:tc>
        <w:tc>
          <w:tcPr>
            <w:tcW w:w="1247" w:type="dxa"/>
          </w:tcPr>
          <w:p w:rsidR="003205B7" w:rsidRDefault="003205B7">
            <w:pPr>
              <w:pStyle w:val="ConsPlusNormal"/>
              <w:jc w:val="right"/>
            </w:pPr>
            <w:r>
              <w:t>355005</w:t>
            </w:r>
          </w:p>
        </w:tc>
        <w:tc>
          <w:tcPr>
            <w:tcW w:w="1247" w:type="dxa"/>
          </w:tcPr>
          <w:p w:rsidR="003205B7" w:rsidRDefault="003205B7">
            <w:pPr>
              <w:pStyle w:val="ConsPlusNormal"/>
              <w:jc w:val="right"/>
            </w:pPr>
            <w:r>
              <w:t>331632</w:t>
            </w:r>
          </w:p>
        </w:tc>
        <w:tc>
          <w:tcPr>
            <w:tcW w:w="1247" w:type="dxa"/>
          </w:tcPr>
          <w:p w:rsidR="003205B7" w:rsidRDefault="003205B7">
            <w:pPr>
              <w:pStyle w:val="ConsPlusNormal"/>
              <w:jc w:val="right"/>
            </w:pPr>
            <w:r>
              <w:t>327200</w:t>
            </w:r>
          </w:p>
        </w:tc>
      </w:tr>
      <w:tr w:rsidR="003205B7">
        <w:tc>
          <w:tcPr>
            <w:tcW w:w="4252" w:type="dxa"/>
          </w:tcPr>
          <w:p w:rsidR="003205B7" w:rsidRDefault="003205B7">
            <w:pPr>
              <w:pStyle w:val="ConsPlusNormal"/>
            </w:pPr>
            <w:r>
              <w:t>В том числе: от населения</w:t>
            </w:r>
          </w:p>
        </w:tc>
        <w:tc>
          <w:tcPr>
            <w:tcW w:w="1191" w:type="dxa"/>
          </w:tcPr>
          <w:p w:rsidR="003205B7" w:rsidRDefault="003205B7">
            <w:pPr>
              <w:pStyle w:val="ConsPlusNormal"/>
              <w:jc w:val="right"/>
            </w:pPr>
            <w:r>
              <w:t>298717</w:t>
            </w:r>
          </w:p>
        </w:tc>
        <w:tc>
          <w:tcPr>
            <w:tcW w:w="1247" w:type="dxa"/>
          </w:tcPr>
          <w:p w:rsidR="003205B7" w:rsidRDefault="003205B7">
            <w:pPr>
              <w:pStyle w:val="ConsPlusNormal"/>
              <w:jc w:val="right"/>
            </w:pPr>
            <w:r>
              <w:t>326636</w:t>
            </w:r>
          </w:p>
        </w:tc>
        <w:tc>
          <w:tcPr>
            <w:tcW w:w="1247" w:type="dxa"/>
          </w:tcPr>
          <w:p w:rsidR="003205B7" w:rsidRDefault="003205B7">
            <w:pPr>
              <w:pStyle w:val="ConsPlusNormal"/>
              <w:jc w:val="right"/>
            </w:pPr>
            <w:r>
              <w:t>306982</w:t>
            </w:r>
          </w:p>
        </w:tc>
        <w:tc>
          <w:tcPr>
            <w:tcW w:w="1247" w:type="dxa"/>
          </w:tcPr>
          <w:p w:rsidR="003205B7" w:rsidRDefault="003205B7">
            <w:pPr>
              <w:pStyle w:val="ConsPlusNormal"/>
              <w:jc w:val="right"/>
            </w:pPr>
            <w:r>
              <w:t>302693</w:t>
            </w:r>
          </w:p>
        </w:tc>
      </w:tr>
      <w:tr w:rsidR="003205B7">
        <w:tc>
          <w:tcPr>
            <w:tcW w:w="4252" w:type="dxa"/>
          </w:tcPr>
          <w:p w:rsidR="003205B7" w:rsidRDefault="003205B7">
            <w:pPr>
              <w:pStyle w:val="ConsPlusNormal"/>
            </w:pPr>
            <w:proofErr w:type="spellStart"/>
            <w:r>
              <w:t>Бюджетофинансируемых</w:t>
            </w:r>
            <w:proofErr w:type="spellEnd"/>
            <w:r>
              <w:t xml:space="preserve"> организаций</w:t>
            </w:r>
          </w:p>
        </w:tc>
        <w:tc>
          <w:tcPr>
            <w:tcW w:w="1191" w:type="dxa"/>
          </w:tcPr>
          <w:p w:rsidR="003205B7" w:rsidRDefault="003205B7">
            <w:pPr>
              <w:pStyle w:val="ConsPlusNormal"/>
              <w:jc w:val="right"/>
            </w:pPr>
            <w:r>
              <w:t>17500</w:t>
            </w:r>
          </w:p>
        </w:tc>
        <w:tc>
          <w:tcPr>
            <w:tcW w:w="1247" w:type="dxa"/>
          </w:tcPr>
          <w:p w:rsidR="003205B7" w:rsidRDefault="003205B7">
            <w:pPr>
              <w:pStyle w:val="ConsPlusNormal"/>
              <w:jc w:val="right"/>
            </w:pPr>
            <w:r>
              <w:t>16900</w:t>
            </w:r>
          </w:p>
        </w:tc>
        <w:tc>
          <w:tcPr>
            <w:tcW w:w="1247" w:type="dxa"/>
          </w:tcPr>
          <w:p w:rsidR="003205B7" w:rsidRDefault="003205B7">
            <w:pPr>
              <w:pStyle w:val="ConsPlusNormal"/>
              <w:jc w:val="right"/>
            </w:pPr>
            <w:r>
              <w:t>13741</w:t>
            </w:r>
          </w:p>
        </w:tc>
        <w:tc>
          <w:tcPr>
            <w:tcW w:w="1247" w:type="dxa"/>
          </w:tcPr>
          <w:p w:rsidR="003205B7" w:rsidRDefault="003205B7">
            <w:pPr>
              <w:pStyle w:val="ConsPlusNormal"/>
              <w:jc w:val="right"/>
            </w:pPr>
            <w:r>
              <w:t>13544</w:t>
            </w:r>
          </w:p>
        </w:tc>
      </w:tr>
      <w:tr w:rsidR="003205B7">
        <w:tc>
          <w:tcPr>
            <w:tcW w:w="4252" w:type="dxa"/>
          </w:tcPr>
          <w:p w:rsidR="003205B7" w:rsidRDefault="003205B7">
            <w:pPr>
              <w:pStyle w:val="ConsPlusNormal"/>
            </w:pPr>
            <w:r>
              <w:t>От промышленных предприятий</w:t>
            </w:r>
          </w:p>
        </w:tc>
        <w:tc>
          <w:tcPr>
            <w:tcW w:w="1191" w:type="dxa"/>
          </w:tcPr>
          <w:p w:rsidR="003205B7" w:rsidRDefault="003205B7">
            <w:pPr>
              <w:pStyle w:val="ConsPlusNormal"/>
              <w:jc w:val="right"/>
            </w:pPr>
            <w:r>
              <w:t>-</w:t>
            </w:r>
          </w:p>
        </w:tc>
        <w:tc>
          <w:tcPr>
            <w:tcW w:w="1247" w:type="dxa"/>
          </w:tcPr>
          <w:p w:rsidR="003205B7" w:rsidRDefault="003205B7">
            <w:pPr>
              <w:pStyle w:val="ConsPlusNormal"/>
              <w:jc w:val="right"/>
            </w:pPr>
            <w:r>
              <w:t>-</w:t>
            </w:r>
          </w:p>
        </w:tc>
        <w:tc>
          <w:tcPr>
            <w:tcW w:w="1247" w:type="dxa"/>
          </w:tcPr>
          <w:p w:rsidR="003205B7" w:rsidRDefault="003205B7">
            <w:pPr>
              <w:pStyle w:val="ConsPlusNormal"/>
              <w:jc w:val="right"/>
            </w:pPr>
            <w:r>
              <w:t>-</w:t>
            </w:r>
          </w:p>
        </w:tc>
        <w:tc>
          <w:tcPr>
            <w:tcW w:w="1247" w:type="dxa"/>
          </w:tcPr>
          <w:p w:rsidR="003205B7" w:rsidRDefault="003205B7">
            <w:pPr>
              <w:pStyle w:val="ConsPlusNormal"/>
              <w:jc w:val="right"/>
            </w:pPr>
            <w:r>
              <w:t>-</w:t>
            </w:r>
          </w:p>
        </w:tc>
      </w:tr>
      <w:tr w:rsidR="003205B7">
        <w:tc>
          <w:tcPr>
            <w:tcW w:w="4252" w:type="dxa"/>
          </w:tcPr>
          <w:p w:rsidR="003205B7" w:rsidRDefault="003205B7">
            <w:pPr>
              <w:pStyle w:val="ConsPlusNormal"/>
            </w:pPr>
            <w:r>
              <w:t>От прочих организаций</w:t>
            </w:r>
          </w:p>
        </w:tc>
        <w:tc>
          <w:tcPr>
            <w:tcW w:w="1191" w:type="dxa"/>
          </w:tcPr>
          <w:p w:rsidR="003205B7" w:rsidRDefault="003205B7">
            <w:pPr>
              <w:pStyle w:val="ConsPlusNormal"/>
              <w:jc w:val="right"/>
            </w:pPr>
            <w:r>
              <w:t>13488</w:t>
            </w:r>
          </w:p>
        </w:tc>
        <w:tc>
          <w:tcPr>
            <w:tcW w:w="1247" w:type="dxa"/>
          </w:tcPr>
          <w:p w:rsidR="003205B7" w:rsidRDefault="003205B7">
            <w:pPr>
              <w:pStyle w:val="ConsPlusNormal"/>
              <w:jc w:val="right"/>
            </w:pPr>
            <w:r>
              <w:t>11969</w:t>
            </w:r>
          </w:p>
        </w:tc>
        <w:tc>
          <w:tcPr>
            <w:tcW w:w="1247" w:type="dxa"/>
          </w:tcPr>
          <w:p w:rsidR="003205B7" w:rsidRDefault="003205B7">
            <w:pPr>
              <w:pStyle w:val="ConsPlusNormal"/>
              <w:jc w:val="right"/>
            </w:pPr>
            <w:r>
              <w:t>10909</w:t>
            </w:r>
          </w:p>
        </w:tc>
        <w:tc>
          <w:tcPr>
            <w:tcW w:w="1247" w:type="dxa"/>
          </w:tcPr>
          <w:p w:rsidR="003205B7" w:rsidRDefault="003205B7">
            <w:pPr>
              <w:pStyle w:val="ConsPlusNormal"/>
              <w:jc w:val="right"/>
            </w:pPr>
            <w:r>
              <w:t>10963</w:t>
            </w:r>
          </w:p>
        </w:tc>
      </w:tr>
    </w:tbl>
    <w:p w:rsidR="003205B7" w:rsidRDefault="003205B7">
      <w:pPr>
        <w:pStyle w:val="ConsPlusNormal"/>
        <w:jc w:val="both"/>
      </w:pPr>
    </w:p>
    <w:p w:rsidR="003205B7" w:rsidRDefault="003205B7">
      <w:pPr>
        <w:pStyle w:val="ConsPlusNormal"/>
        <w:jc w:val="right"/>
        <w:outlineLvl w:val="6"/>
      </w:pPr>
      <w:r>
        <w:t>Таблица N 33</w:t>
      </w:r>
    </w:p>
    <w:p w:rsidR="003205B7" w:rsidRDefault="003205B7">
      <w:pPr>
        <w:pStyle w:val="ConsPlusNormal"/>
        <w:jc w:val="both"/>
      </w:pPr>
    </w:p>
    <w:p w:rsidR="003205B7" w:rsidRDefault="003205B7">
      <w:pPr>
        <w:pStyle w:val="ConsPlusNormal"/>
        <w:jc w:val="center"/>
      </w:pPr>
      <w:r>
        <w:t>Объем стоков по каждому из выпусков</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30"/>
        <w:gridCol w:w="1531"/>
        <w:gridCol w:w="4025"/>
      </w:tblGrid>
      <w:tr w:rsidR="003205B7">
        <w:tc>
          <w:tcPr>
            <w:tcW w:w="3630" w:type="dxa"/>
            <w:vMerge w:val="restart"/>
          </w:tcPr>
          <w:p w:rsidR="003205B7" w:rsidRDefault="003205B7">
            <w:pPr>
              <w:pStyle w:val="ConsPlusNormal"/>
            </w:pPr>
            <w:r>
              <w:t>Южно-Морской</w:t>
            </w:r>
          </w:p>
        </w:tc>
        <w:tc>
          <w:tcPr>
            <w:tcW w:w="1531" w:type="dxa"/>
          </w:tcPr>
          <w:p w:rsidR="003205B7" w:rsidRDefault="003205B7">
            <w:pPr>
              <w:pStyle w:val="ConsPlusNormal"/>
            </w:pPr>
            <w:r>
              <w:t>Выпуск 1</w:t>
            </w:r>
          </w:p>
        </w:tc>
        <w:tc>
          <w:tcPr>
            <w:tcW w:w="4025" w:type="dxa"/>
          </w:tcPr>
          <w:p w:rsidR="003205B7" w:rsidRDefault="003205B7">
            <w:pPr>
              <w:pStyle w:val="ConsPlusNormal"/>
              <w:jc w:val="center"/>
            </w:pPr>
            <w:r>
              <w:t>735 куб. м/сутки</w:t>
            </w:r>
          </w:p>
        </w:tc>
      </w:tr>
      <w:tr w:rsidR="003205B7">
        <w:tc>
          <w:tcPr>
            <w:tcW w:w="3630" w:type="dxa"/>
            <w:vMerge/>
          </w:tcPr>
          <w:p w:rsidR="003205B7" w:rsidRDefault="003205B7"/>
        </w:tc>
        <w:tc>
          <w:tcPr>
            <w:tcW w:w="1531" w:type="dxa"/>
          </w:tcPr>
          <w:p w:rsidR="003205B7" w:rsidRDefault="003205B7">
            <w:pPr>
              <w:pStyle w:val="ConsPlusNormal"/>
            </w:pPr>
            <w:r>
              <w:t>Выпуск 4</w:t>
            </w:r>
          </w:p>
        </w:tc>
        <w:tc>
          <w:tcPr>
            <w:tcW w:w="4025" w:type="dxa"/>
          </w:tcPr>
          <w:p w:rsidR="003205B7" w:rsidRDefault="003205B7">
            <w:pPr>
              <w:pStyle w:val="ConsPlusNormal"/>
              <w:jc w:val="center"/>
            </w:pPr>
            <w:r>
              <w:t>131 куб. м/сутки</w:t>
            </w:r>
          </w:p>
        </w:tc>
      </w:tr>
      <w:tr w:rsidR="003205B7">
        <w:tc>
          <w:tcPr>
            <w:tcW w:w="3630" w:type="dxa"/>
            <w:vMerge/>
          </w:tcPr>
          <w:p w:rsidR="003205B7" w:rsidRDefault="003205B7"/>
        </w:tc>
        <w:tc>
          <w:tcPr>
            <w:tcW w:w="1531" w:type="dxa"/>
          </w:tcPr>
          <w:p w:rsidR="003205B7" w:rsidRDefault="003205B7">
            <w:pPr>
              <w:pStyle w:val="ConsPlusNormal"/>
            </w:pPr>
            <w:r>
              <w:t>Выпуск 6</w:t>
            </w:r>
          </w:p>
        </w:tc>
        <w:tc>
          <w:tcPr>
            <w:tcW w:w="4025" w:type="dxa"/>
          </w:tcPr>
          <w:p w:rsidR="003205B7" w:rsidRDefault="003205B7">
            <w:pPr>
              <w:pStyle w:val="ConsPlusNormal"/>
              <w:jc w:val="center"/>
            </w:pPr>
            <w:r>
              <w:t>174 куб. м/сутки</w:t>
            </w:r>
          </w:p>
        </w:tc>
      </w:tr>
      <w:tr w:rsidR="003205B7">
        <w:tc>
          <w:tcPr>
            <w:tcW w:w="3630" w:type="dxa"/>
            <w:vMerge w:val="restart"/>
          </w:tcPr>
          <w:p w:rsidR="003205B7" w:rsidRDefault="003205B7">
            <w:pPr>
              <w:pStyle w:val="ConsPlusNormal"/>
            </w:pPr>
            <w:r>
              <w:t>Ливадия</w:t>
            </w:r>
          </w:p>
        </w:tc>
        <w:tc>
          <w:tcPr>
            <w:tcW w:w="1531" w:type="dxa"/>
          </w:tcPr>
          <w:p w:rsidR="003205B7" w:rsidRDefault="003205B7">
            <w:pPr>
              <w:pStyle w:val="ConsPlusNormal"/>
            </w:pPr>
            <w:r>
              <w:t>Выпуск 2</w:t>
            </w:r>
          </w:p>
        </w:tc>
        <w:tc>
          <w:tcPr>
            <w:tcW w:w="4025" w:type="dxa"/>
          </w:tcPr>
          <w:p w:rsidR="003205B7" w:rsidRDefault="003205B7">
            <w:pPr>
              <w:pStyle w:val="ConsPlusNormal"/>
              <w:jc w:val="center"/>
            </w:pPr>
            <w:r>
              <w:t>690 куб. м/сутки</w:t>
            </w:r>
          </w:p>
        </w:tc>
      </w:tr>
      <w:tr w:rsidR="003205B7">
        <w:tc>
          <w:tcPr>
            <w:tcW w:w="3630" w:type="dxa"/>
            <w:vMerge/>
          </w:tcPr>
          <w:p w:rsidR="003205B7" w:rsidRDefault="003205B7"/>
        </w:tc>
        <w:tc>
          <w:tcPr>
            <w:tcW w:w="1531" w:type="dxa"/>
          </w:tcPr>
          <w:p w:rsidR="003205B7" w:rsidRDefault="003205B7">
            <w:pPr>
              <w:pStyle w:val="ConsPlusNormal"/>
            </w:pPr>
            <w:r>
              <w:t>Выпуск 5</w:t>
            </w:r>
          </w:p>
        </w:tc>
        <w:tc>
          <w:tcPr>
            <w:tcW w:w="4025" w:type="dxa"/>
          </w:tcPr>
          <w:p w:rsidR="003205B7" w:rsidRDefault="003205B7">
            <w:pPr>
              <w:pStyle w:val="ConsPlusNormal"/>
              <w:jc w:val="center"/>
            </w:pPr>
            <w:r>
              <w:t>194 куб. м/сутки</w:t>
            </w:r>
          </w:p>
        </w:tc>
      </w:tr>
      <w:tr w:rsidR="003205B7">
        <w:tc>
          <w:tcPr>
            <w:tcW w:w="3630" w:type="dxa"/>
          </w:tcPr>
          <w:p w:rsidR="003205B7" w:rsidRDefault="003205B7">
            <w:pPr>
              <w:pStyle w:val="ConsPlusNormal"/>
            </w:pPr>
            <w:r>
              <w:t>с. Анна</w:t>
            </w:r>
          </w:p>
        </w:tc>
        <w:tc>
          <w:tcPr>
            <w:tcW w:w="1531" w:type="dxa"/>
          </w:tcPr>
          <w:p w:rsidR="003205B7" w:rsidRDefault="003205B7">
            <w:pPr>
              <w:pStyle w:val="ConsPlusNormal"/>
            </w:pPr>
            <w:r>
              <w:t>Выпуск 3</w:t>
            </w:r>
          </w:p>
        </w:tc>
        <w:tc>
          <w:tcPr>
            <w:tcW w:w="4025" w:type="dxa"/>
          </w:tcPr>
          <w:p w:rsidR="003205B7" w:rsidRDefault="003205B7">
            <w:pPr>
              <w:pStyle w:val="ConsPlusNormal"/>
              <w:jc w:val="center"/>
            </w:pPr>
            <w:r>
              <w:t>30 куб. м/сутки</w:t>
            </w:r>
          </w:p>
        </w:tc>
      </w:tr>
    </w:tbl>
    <w:p w:rsidR="003205B7" w:rsidRDefault="003205B7">
      <w:pPr>
        <w:pStyle w:val="ConsPlusNormal"/>
        <w:jc w:val="both"/>
      </w:pPr>
    </w:p>
    <w:p w:rsidR="003205B7" w:rsidRDefault="003205B7">
      <w:pPr>
        <w:pStyle w:val="ConsPlusNormal"/>
        <w:ind w:firstLine="540"/>
        <w:jc w:val="both"/>
      </w:pPr>
      <w:r>
        <w:t>Основными источниками сбросов неочищенных сточных вод являются ОАО "</w:t>
      </w:r>
      <w:proofErr w:type="spellStart"/>
      <w:r>
        <w:t>Южморрыбфлот</w:t>
      </w:r>
      <w:proofErr w:type="spellEnd"/>
      <w:r>
        <w:t>", ОАО "</w:t>
      </w:r>
      <w:proofErr w:type="spellStart"/>
      <w:r>
        <w:t>Ливадийский</w:t>
      </w:r>
      <w:proofErr w:type="spellEnd"/>
      <w:r>
        <w:t xml:space="preserve"> СРЗ", ООО "Форд-Ност".</w:t>
      </w:r>
    </w:p>
    <w:p w:rsidR="003205B7" w:rsidRDefault="003205B7">
      <w:pPr>
        <w:pStyle w:val="ConsPlusNormal"/>
        <w:jc w:val="both"/>
      </w:pPr>
    </w:p>
    <w:p w:rsidR="003205B7" w:rsidRDefault="003205B7">
      <w:pPr>
        <w:pStyle w:val="ConsPlusNormal"/>
        <w:jc w:val="center"/>
        <w:outlineLvl w:val="3"/>
      </w:pPr>
      <w:r>
        <w:t>2.2. Теплоснабжение</w:t>
      </w:r>
    </w:p>
    <w:p w:rsidR="003205B7" w:rsidRDefault="003205B7">
      <w:pPr>
        <w:pStyle w:val="ConsPlusNormal"/>
        <w:jc w:val="center"/>
      </w:pPr>
      <w:proofErr w:type="gramStart"/>
      <w:r>
        <w:t xml:space="preserve">(в ред. </w:t>
      </w:r>
      <w:hyperlink r:id="rId14" w:history="1">
        <w:r>
          <w:rPr>
            <w:color w:val="0000FF"/>
          </w:rPr>
          <w:t>Решения</w:t>
        </w:r>
      </w:hyperlink>
      <w:r>
        <w:t xml:space="preserve"> Думы Находкинского городского округа</w:t>
      </w:r>
      <w:proofErr w:type="gramEnd"/>
    </w:p>
    <w:p w:rsidR="003205B7" w:rsidRDefault="003205B7">
      <w:pPr>
        <w:pStyle w:val="ConsPlusNormal"/>
        <w:jc w:val="center"/>
      </w:pPr>
      <w:r>
        <w:t>от 26.02.2014 N 340-НПА)</w:t>
      </w:r>
    </w:p>
    <w:p w:rsidR="003205B7" w:rsidRDefault="003205B7">
      <w:pPr>
        <w:pStyle w:val="ConsPlusNormal"/>
        <w:jc w:val="both"/>
      </w:pPr>
    </w:p>
    <w:p w:rsidR="003205B7" w:rsidRDefault="003205B7">
      <w:pPr>
        <w:pStyle w:val="ConsPlusNormal"/>
        <w:ind w:firstLine="540"/>
        <w:jc w:val="both"/>
      </w:pPr>
      <w:r>
        <w:t xml:space="preserve">Теплоснабжение потребителей Находкинского городского округа осуществляется от 41 котельной, эксплуатируемых филиалом "Находкинский" КГУП "Примтеплоэнерго". Другими </w:t>
      </w:r>
      <w:r>
        <w:lastRenderedPageBreak/>
        <w:t>крупными поставщиками тепла являются котельные ОАО "Находкинский судоремонтный завод", ОАО "Находкинский морской торговый порт", ООО "Паросиловой комплекс "Заводской", ООО "</w:t>
      </w:r>
      <w:proofErr w:type="spellStart"/>
      <w:r>
        <w:t>Техстройдом</w:t>
      </w:r>
      <w:proofErr w:type="spellEnd"/>
      <w:r>
        <w:t>".</w:t>
      </w:r>
    </w:p>
    <w:p w:rsidR="003205B7" w:rsidRDefault="003205B7">
      <w:pPr>
        <w:pStyle w:val="ConsPlusNormal"/>
        <w:spacing w:before="220"/>
        <w:ind w:firstLine="540"/>
        <w:jc w:val="both"/>
      </w:pPr>
      <w:r>
        <w:t>Суммарная тепловая нагрузка составляет 285,842 Гкал/</w:t>
      </w:r>
      <w:proofErr w:type="gramStart"/>
      <w:r>
        <w:t>ч</w:t>
      </w:r>
      <w:proofErr w:type="gramEnd"/>
      <w:r>
        <w:t>, при этом - от котельных филиала Находкинский КГУП "Примтеплоэнерго" - 192,877 Гкал/ч, от котельных поставщиков - 50,965 Гкал/ч, от планируемой ТЭС ЗАО "ВНХК" - до 150 Гкал/ч.</w:t>
      </w:r>
    </w:p>
    <w:p w:rsidR="003205B7" w:rsidRDefault="003205B7">
      <w:pPr>
        <w:pStyle w:val="ConsPlusNormal"/>
        <w:spacing w:before="220"/>
        <w:ind w:firstLine="540"/>
        <w:jc w:val="both"/>
      </w:pPr>
      <w:r>
        <w:t>Расчетная продолжительность отопительного периода - 202 дня. Расчетная температура наиболее холодной пятидневки для проектирования систем отопления принята - 20 градусов С.</w:t>
      </w:r>
    </w:p>
    <w:p w:rsidR="003205B7" w:rsidRDefault="003205B7">
      <w:pPr>
        <w:pStyle w:val="ConsPlusNormal"/>
        <w:spacing w:before="220"/>
        <w:ind w:firstLine="540"/>
        <w:jc w:val="both"/>
      </w:pPr>
      <w:r>
        <w:t>Котельные Находкинского городского округа работают на трех видах топлива:</w:t>
      </w:r>
    </w:p>
    <w:p w:rsidR="003205B7" w:rsidRDefault="003205B7">
      <w:pPr>
        <w:pStyle w:val="ConsPlusNormal"/>
        <w:spacing w:before="220"/>
        <w:ind w:firstLine="540"/>
        <w:jc w:val="both"/>
      </w:pPr>
      <w:r>
        <w:t>- уголь;</w:t>
      </w:r>
    </w:p>
    <w:p w:rsidR="003205B7" w:rsidRDefault="003205B7">
      <w:pPr>
        <w:pStyle w:val="ConsPlusNormal"/>
        <w:spacing w:before="220"/>
        <w:ind w:firstLine="540"/>
        <w:jc w:val="both"/>
      </w:pPr>
      <w:r>
        <w:t>- мазут;</w:t>
      </w:r>
    </w:p>
    <w:p w:rsidR="003205B7" w:rsidRDefault="003205B7">
      <w:pPr>
        <w:pStyle w:val="ConsPlusNormal"/>
        <w:spacing w:before="220"/>
        <w:ind w:firstLine="540"/>
        <w:jc w:val="both"/>
      </w:pPr>
      <w:r>
        <w:t>- дизельное топливо.</w:t>
      </w:r>
    </w:p>
    <w:p w:rsidR="003205B7" w:rsidRDefault="003205B7">
      <w:pPr>
        <w:pStyle w:val="ConsPlusNormal"/>
        <w:spacing w:before="220"/>
        <w:ind w:firstLine="540"/>
        <w:jc w:val="both"/>
      </w:pPr>
      <w:r>
        <w:t>Годовой расход по каждому виду топлива составляет:</w:t>
      </w:r>
    </w:p>
    <w:p w:rsidR="003205B7" w:rsidRDefault="003205B7">
      <w:pPr>
        <w:pStyle w:val="ConsPlusNormal"/>
        <w:spacing w:before="220"/>
        <w:ind w:firstLine="540"/>
        <w:jc w:val="both"/>
      </w:pPr>
      <w:r>
        <w:t xml:space="preserve">- уголь - 44527,731 </w:t>
      </w:r>
      <w:proofErr w:type="spellStart"/>
      <w:r>
        <w:t>т.н.</w:t>
      </w:r>
      <w:proofErr w:type="gramStart"/>
      <w:r>
        <w:t>т</w:t>
      </w:r>
      <w:proofErr w:type="spellEnd"/>
      <w:proofErr w:type="gramEnd"/>
      <w:r>
        <w:t>.;</w:t>
      </w:r>
    </w:p>
    <w:p w:rsidR="003205B7" w:rsidRDefault="003205B7">
      <w:pPr>
        <w:pStyle w:val="ConsPlusNormal"/>
        <w:spacing w:before="220"/>
        <w:ind w:firstLine="540"/>
        <w:jc w:val="both"/>
      </w:pPr>
      <w:r>
        <w:t xml:space="preserve">- мазут - 86221,598 </w:t>
      </w:r>
      <w:proofErr w:type="spellStart"/>
      <w:r>
        <w:t>т.н.</w:t>
      </w:r>
      <w:proofErr w:type="gramStart"/>
      <w:r>
        <w:t>т</w:t>
      </w:r>
      <w:proofErr w:type="spellEnd"/>
      <w:proofErr w:type="gramEnd"/>
      <w:r>
        <w:t>.;</w:t>
      </w:r>
    </w:p>
    <w:p w:rsidR="003205B7" w:rsidRDefault="003205B7">
      <w:pPr>
        <w:pStyle w:val="ConsPlusNormal"/>
        <w:spacing w:before="220"/>
        <w:ind w:firstLine="540"/>
        <w:jc w:val="both"/>
      </w:pPr>
      <w:r>
        <w:t xml:space="preserve">- дизельное топливо - 132,794 </w:t>
      </w:r>
      <w:proofErr w:type="spellStart"/>
      <w:r>
        <w:t>т.н.</w:t>
      </w:r>
      <w:proofErr w:type="gramStart"/>
      <w:r>
        <w:t>т</w:t>
      </w:r>
      <w:proofErr w:type="spellEnd"/>
      <w:proofErr w:type="gramEnd"/>
      <w:r>
        <w:t>.</w:t>
      </w:r>
    </w:p>
    <w:p w:rsidR="003205B7" w:rsidRDefault="003205B7">
      <w:pPr>
        <w:pStyle w:val="ConsPlusNormal"/>
        <w:spacing w:before="220"/>
        <w:ind w:firstLine="540"/>
        <w:jc w:val="both"/>
      </w:pPr>
      <w:r>
        <w:t>Суммарная присоединенная нагрузка котельных:</w:t>
      </w:r>
    </w:p>
    <w:p w:rsidR="003205B7" w:rsidRDefault="003205B7">
      <w:pPr>
        <w:pStyle w:val="ConsPlusNormal"/>
        <w:spacing w:before="220"/>
        <w:ind w:firstLine="540"/>
        <w:jc w:val="both"/>
      </w:pPr>
      <w:r>
        <w:t>- работающих на угле, составляет 35,096 Гкал/</w:t>
      </w:r>
      <w:proofErr w:type="gramStart"/>
      <w:r>
        <w:t>ч</w:t>
      </w:r>
      <w:proofErr w:type="gramEnd"/>
      <w:r>
        <w:t>.;</w:t>
      </w:r>
    </w:p>
    <w:p w:rsidR="003205B7" w:rsidRDefault="003205B7">
      <w:pPr>
        <w:pStyle w:val="ConsPlusNormal"/>
        <w:spacing w:before="220"/>
        <w:ind w:firstLine="540"/>
        <w:jc w:val="both"/>
      </w:pPr>
      <w:r>
        <w:t>- работающих на дизельном топливе - 0,364 Гкал/</w:t>
      </w:r>
      <w:proofErr w:type="gramStart"/>
      <w:r>
        <w:t>ч</w:t>
      </w:r>
      <w:proofErr w:type="gramEnd"/>
      <w:r>
        <w:t>.;</w:t>
      </w:r>
    </w:p>
    <w:p w:rsidR="003205B7" w:rsidRDefault="003205B7">
      <w:pPr>
        <w:pStyle w:val="ConsPlusNormal"/>
        <w:spacing w:before="220"/>
        <w:ind w:firstLine="540"/>
        <w:jc w:val="both"/>
      </w:pPr>
      <w:r>
        <w:t>- работающих на мазуте - 208,746 Гкал/</w:t>
      </w:r>
      <w:proofErr w:type="gramStart"/>
      <w:r>
        <w:t>ч</w:t>
      </w:r>
      <w:proofErr w:type="gramEnd"/>
      <w:r>
        <w:t>.,</w:t>
      </w:r>
    </w:p>
    <w:p w:rsidR="003205B7" w:rsidRDefault="003205B7">
      <w:pPr>
        <w:pStyle w:val="ConsPlusNormal"/>
        <w:spacing w:before="220"/>
        <w:ind w:firstLine="540"/>
        <w:jc w:val="both"/>
      </w:pPr>
      <w:r>
        <w:t>таким образом, большая часть котельных Находкинского городского округа работает на мазуте, что ведет к удорожанию себестоимости вырабатываемой тепловой энергии в связи с ростом цен на нефтепродукты.</w:t>
      </w:r>
    </w:p>
    <w:p w:rsidR="003205B7" w:rsidRDefault="003205B7">
      <w:pPr>
        <w:pStyle w:val="ConsPlusNormal"/>
        <w:spacing w:before="220"/>
        <w:ind w:firstLine="540"/>
        <w:jc w:val="both"/>
      </w:pPr>
      <w:r>
        <w:t>Схема теплоснабжения закрытая, кроме котельных N 1.1 (ул. Пирогова), N 1.2 (ул. Макарова) и N 6.5 (село Анна), где горячее водоснабжение осуществляется открытым способом из тепловой сети.</w:t>
      </w:r>
    </w:p>
    <w:p w:rsidR="003205B7" w:rsidRDefault="003205B7">
      <w:pPr>
        <w:pStyle w:val="ConsPlusNormal"/>
        <w:spacing w:before="220"/>
        <w:ind w:firstLine="540"/>
        <w:jc w:val="both"/>
      </w:pPr>
      <w:r>
        <w:t>Теплоснабжение потребителей в г. Находка после ввода в эксплуатацию ТЭС ЗАО "ВНХК" и реконструкции систем теплоснабжения Находкинского городского округа предусматривается по закрытой схеме. Подогрев воды на ГВС будет осуществляться в индивидуальных тепловых пунктах каждого потребителя (здания) через теплообменник, без отбора теплофикационной воды.</w:t>
      </w:r>
    </w:p>
    <w:p w:rsidR="003205B7" w:rsidRDefault="003205B7">
      <w:pPr>
        <w:pStyle w:val="ConsPlusNormal"/>
        <w:spacing w:before="220"/>
        <w:ind w:firstLine="540"/>
        <w:jc w:val="both"/>
      </w:pPr>
      <w:r>
        <w:t>Качественное регулирование отпуска тепла достигается изменением температуры сетевой воды в подающем трубопроводе по отопительному графику.</w:t>
      </w:r>
    </w:p>
    <w:p w:rsidR="003205B7" w:rsidRDefault="003205B7">
      <w:pPr>
        <w:pStyle w:val="ConsPlusNormal"/>
        <w:jc w:val="both"/>
      </w:pPr>
    </w:p>
    <w:p w:rsidR="003205B7" w:rsidRDefault="003205B7">
      <w:pPr>
        <w:sectPr w:rsidR="003205B7">
          <w:pgSz w:w="11905" w:h="16838"/>
          <w:pgMar w:top="1134" w:right="850" w:bottom="1134" w:left="1701" w:header="0" w:footer="0" w:gutter="0"/>
          <w:cols w:space="720"/>
        </w:sectPr>
      </w:pPr>
    </w:p>
    <w:p w:rsidR="003205B7" w:rsidRDefault="003205B7">
      <w:pPr>
        <w:pStyle w:val="ConsPlusNormal"/>
        <w:jc w:val="right"/>
        <w:outlineLvl w:val="4"/>
      </w:pPr>
      <w:r>
        <w:lastRenderedPageBreak/>
        <w:t>Таблица N 34</w:t>
      </w:r>
    </w:p>
    <w:p w:rsidR="003205B7" w:rsidRDefault="003205B7">
      <w:pPr>
        <w:pStyle w:val="ConsPlusNormal"/>
        <w:jc w:val="both"/>
      </w:pPr>
    </w:p>
    <w:p w:rsidR="003205B7" w:rsidRDefault="003205B7">
      <w:pPr>
        <w:pStyle w:val="ConsPlusNormal"/>
        <w:jc w:val="center"/>
      </w:pPr>
      <w:r>
        <w:t>Отпуск тепловой энергии потребителям</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10"/>
        <w:gridCol w:w="1644"/>
        <w:gridCol w:w="1644"/>
        <w:gridCol w:w="1701"/>
      </w:tblGrid>
      <w:tr w:rsidR="003205B7">
        <w:tc>
          <w:tcPr>
            <w:tcW w:w="5610" w:type="dxa"/>
          </w:tcPr>
          <w:p w:rsidR="003205B7" w:rsidRDefault="003205B7">
            <w:pPr>
              <w:pStyle w:val="ConsPlusNormal"/>
              <w:jc w:val="center"/>
            </w:pPr>
            <w:r>
              <w:t>Показатели</w:t>
            </w:r>
          </w:p>
        </w:tc>
        <w:tc>
          <w:tcPr>
            <w:tcW w:w="1644" w:type="dxa"/>
          </w:tcPr>
          <w:p w:rsidR="003205B7" w:rsidRDefault="003205B7">
            <w:pPr>
              <w:pStyle w:val="ConsPlusNormal"/>
              <w:jc w:val="center"/>
            </w:pPr>
            <w:r>
              <w:t>2007 г.</w:t>
            </w:r>
          </w:p>
        </w:tc>
        <w:tc>
          <w:tcPr>
            <w:tcW w:w="1644" w:type="dxa"/>
          </w:tcPr>
          <w:p w:rsidR="003205B7" w:rsidRDefault="003205B7">
            <w:pPr>
              <w:pStyle w:val="ConsPlusNormal"/>
              <w:jc w:val="center"/>
            </w:pPr>
            <w:r>
              <w:t>2008 г.</w:t>
            </w:r>
          </w:p>
        </w:tc>
        <w:tc>
          <w:tcPr>
            <w:tcW w:w="1701" w:type="dxa"/>
          </w:tcPr>
          <w:p w:rsidR="003205B7" w:rsidRDefault="003205B7">
            <w:pPr>
              <w:pStyle w:val="ConsPlusNormal"/>
              <w:jc w:val="center"/>
            </w:pPr>
            <w:r>
              <w:t>2009 г.</w:t>
            </w:r>
          </w:p>
        </w:tc>
      </w:tr>
      <w:tr w:rsidR="003205B7">
        <w:tc>
          <w:tcPr>
            <w:tcW w:w="5610" w:type="dxa"/>
          </w:tcPr>
          <w:p w:rsidR="003205B7" w:rsidRDefault="003205B7">
            <w:pPr>
              <w:pStyle w:val="ConsPlusNormal"/>
            </w:pPr>
            <w:r>
              <w:t>Отпущено тепловой энергии (полезный отпуск) всего, Гкал</w:t>
            </w:r>
          </w:p>
        </w:tc>
        <w:tc>
          <w:tcPr>
            <w:tcW w:w="1644" w:type="dxa"/>
          </w:tcPr>
          <w:p w:rsidR="003205B7" w:rsidRDefault="003205B7">
            <w:pPr>
              <w:pStyle w:val="ConsPlusNormal"/>
              <w:jc w:val="right"/>
            </w:pPr>
            <w:r>
              <w:t>753869,588</w:t>
            </w:r>
          </w:p>
        </w:tc>
        <w:tc>
          <w:tcPr>
            <w:tcW w:w="1644" w:type="dxa"/>
          </w:tcPr>
          <w:p w:rsidR="003205B7" w:rsidRDefault="003205B7">
            <w:pPr>
              <w:pStyle w:val="ConsPlusNormal"/>
              <w:jc w:val="right"/>
            </w:pPr>
            <w:r>
              <w:t>738037,514</w:t>
            </w:r>
          </w:p>
        </w:tc>
        <w:tc>
          <w:tcPr>
            <w:tcW w:w="1701" w:type="dxa"/>
          </w:tcPr>
          <w:p w:rsidR="003205B7" w:rsidRDefault="003205B7">
            <w:pPr>
              <w:pStyle w:val="ConsPlusNormal"/>
              <w:jc w:val="right"/>
            </w:pPr>
            <w:r>
              <w:t>727925,251</w:t>
            </w:r>
          </w:p>
        </w:tc>
      </w:tr>
      <w:tr w:rsidR="003205B7">
        <w:tc>
          <w:tcPr>
            <w:tcW w:w="5610" w:type="dxa"/>
          </w:tcPr>
          <w:p w:rsidR="003205B7" w:rsidRDefault="003205B7">
            <w:pPr>
              <w:pStyle w:val="ConsPlusNormal"/>
            </w:pPr>
            <w:r>
              <w:t>В том числе:</w:t>
            </w:r>
          </w:p>
        </w:tc>
        <w:tc>
          <w:tcPr>
            <w:tcW w:w="1644" w:type="dxa"/>
          </w:tcPr>
          <w:p w:rsidR="003205B7" w:rsidRDefault="003205B7">
            <w:pPr>
              <w:pStyle w:val="ConsPlusNormal"/>
            </w:pPr>
          </w:p>
        </w:tc>
        <w:tc>
          <w:tcPr>
            <w:tcW w:w="1644" w:type="dxa"/>
          </w:tcPr>
          <w:p w:rsidR="003205B7" w:rsidRDefault="003205B7">
            <w:pPr>
              <w:pStyle w:val="ConsPlusNormal"/>
            </w:pPr>
          </w:p>
        </w:tc>
        <w:tc>
          <w:tcPr>
            <w:tcW w:w="1701" w:type="dxa"/>
          </w:tcPr>
          <w:p w:rsidR="003205B7" w:rsidRDefault="003205B7">
            <w:pPr>
              <w:pStyle w:val="ConsPlusNormal"/>
            </w:pPr>
          </w:p>
        </w:tc>
      </w:tr>
      <w:tr w:rsidR="003205B7">
        <w:tc>
          <w:tcPr>
            <w:tcW w:w="5610" w:type="dxa"/>
          </w:tcPr>
          <w:p w:rsidR="003205B7" w:rsidRDefault="003205B7">
            <w:pPr>
              <w:pStyle w:val="ConsPlusNormal"/>
            </w:pPr>
            <w:r>
              <w:t>Населению, Гкал</w:t>
            </w:r>
          </w:p>
        </w:tc>
        <w:tc>
          <w:tcPr>
            <w:tcW w:w="1644" w:type="dxa"/>
          </w:tcPr>
          <w:p w:rsidR="003205B7" w:rsidRDefault="003205B7">
            <w:pPr>
              <w:pStyle w:val="ConsPlusNormal"/>
              <w:jc w:val="right"/>
            </w:pPr>
            <w:r>
              <w:t>635082,43</w:t>
            </w:r>
          </w:p>
        </w:tc>
        <w:tc>
          <w:tcPr>
            <w:tcW w:w="1644" w:type="dxa"/>
          </w:tcPr>
          <w:p w:rsidR="003205B7" w:rsidRDefault="003205B7">
            <w:pPr>
              <w:pStyle w:val="ConsPlusNormal"/>
              <w:jc w:val="right"/>
            </w:pPr>
            <w:r>
              <w:t>622270,117</w:t>
            </w:r>
          </w:p>
        </w:tc>
        <w:tc>
          <w:tcPr>
            <w:tcW w:w="1701" w:type="dxa"/>
          </w:tcPr>
          <w:p w:rsidR="003205B7" w:rsidRDefault="003205B7">
            <w:pPr>
              <w:pStyle w:val="ConsPlusNormal"/>
              <w:jc w:val="right"/>
            </w:pPr>
            <w:r>
              <w:t>610338,675</w:t>
            </w:r>
          </w:p>
        </w:tc>
      </w:tr>
      <w:tr w:rsidR="003205B7">
        <w:tc>
          <w:tcPr>
            <w:tcW w:w="5610" w:type="dxa"/>
          </w:tcPr>
          <w:p w:rsidR="003205B7" w:rsidRDefault="003205B7">
            <w:pPr>
              <w:pStyle w:val="ConsPlusNormal"/>
            </w:pPr>
            <w:r>
              <w:t>Бюджетным организациям, Гкал</w:t>
            </w:r>
          </w:p>
        </w:tc>
        <w:tc>
          <w:tcPr>
            <w:tcW w:w="1644" w:type="dxa"/>
          </w:tcPr>
          <w:p w:rsidR="003205B7" w:rsidRDefault="003205B7">
            <w:pPr>
              <w:pStyle w:val="ConsPlusNormal"/>
              <w:jc w:val="right"/>
            </w:pPr>
            <w:r>
              <w:t>77994,300</w:t>
            </w:r>
          </w:p>
        </w:tc>
        <w:tc>
          <w:tcPr>
            <w:tcW w:w="1644" w:type="dxa"/>
          </w:tcPr>
          <w:p w:rsidR="003205B7" w:rsidRDefault="003205B7">
            <w:pPr>
              <w:pStyle w:val="ConsPlusNormal"/>
              <w:jc w:val="right"/>
            </w:pPr>
            <w:r>
              <w:t>79412,726</w:t>
            </w:r>
          </w:p>
        </w:tc>
        <w:tc>
          <w:tcPr>
            <w:tcW w:w="1701" w:type="dxa"/>
          </w:tcPr>
          <w:p w:rsidR="003205B7" w:rsidRDefault="003205B7">
            <w:pPr>
              <w:pStyle w:val="ConsPlusNormal"/>
              <w:jc w:val="right"/>
            </w:pPr>
            <w:r>
              <w:t>82110,966</w:t>
            </w:r>
          </w:p>
        </w:tc>
      </w:tr>
      <w:tr w:rsidR="003205B7">
        <w:tc>
          <w:tcPr>
            <w:tcW w:w="5610" w:type="dxa"/>
          </w:tcPr>
          <w:p w:rsidR="003205B7" w:rsidRDefault="003205B7">
            <w:pPr>
              <w:pStyle w:val="ConsPlusNormal"/>
            </w:pPr>
            <w:r>
              <w:t>Предприятиям на производственные нужды, Гкал</w:t>
            </w:r>
          </w:p>
        </w:tc>
        <w:tc>
          <w:tcPr>
            <w:tcW w:w="1644" w:type="dxa"/>
          </w:tcPr>
          <w:p w:rsidR="003205B7" w:rsidRDefault="003205B7">
            <w:pPr>
              <w:pStyle w:val="ConsPlusNormal"/>
              <w:jc w:val="right"/>
            </w:pPr>
            <w:r>
              <w:t>2345,658</w:t>
            </w:r>
          </w:p>
        </w:tc>
        <w:tc>
          <w:tcPr>
            <w:tcW w:w="1644" w:type="dxa"/>
          </w:tcPr>
          <w:p w:rsidR="003205B7" w:rsidRDefault="003205B7">
            <w:pPr>
              <w:pStyle w:val="ConsPlusNormal"/>
              <w:jc w:val="right"/>
            </w:pPr>
            <w:r>
              <w:t>2418,631</w:t>
            </w:r>
          </w:p>
        </w:tc>
        <w:tc>
          <w:tcPr>
            <w:tcW w:w="1701" w:type="dxa"/>
          </w:tcPr>
          <w:p w:rsidR="003205B7" w:rsidRDefault="003205B7">
            <w:pPr>
              <w:pStyle w:val="ConsPlusNormal"/>
              <w:jc w:val="right"/>
            </w:pPr>
            <w:r>
              <w:t>2359,286</w:t>
            </w:r>
          </w:p>
        </w:tc>
      </w:tr>
      <w:tr w:rsidR="003205B7">
        <w:tc>
          <w:tcPr>
            <w:tcW w:w="5610" w:type="dxa"/>
          </w:tcPr>
          <w:p w:rsidR="003205B7" w:rsidRDefault="003205B7">
            <w:pPr>
              <w:pStyle w:val="ConsPlusNormal"/>
            </w:pPr>
            <w:r>
              <w:t>Прочим организациям, Гкал</w:t>
            </w:r>
          </w:p>
        </w:tc>
        <w:tc>
          <w:tcPr>
            <w:tcW w:w="1644" w:type="dxa"/>
          </w:tcPr>
          <w:p w:rsidR="003205B7" w:rsidRDefault="003205B7">
            <w:pPr>
              <w:pStyle w:val="ConsPlusNormal"/>
              <w:jc w:val="right"/>
            </w:pPr>
            <w:r>
              <w:t>33447,200</w:t>
            </w:r>
          </w:p>
        </w:tc>
        <w:tc>
          <w:tcPr>
            <w:tcW w:w="1644" w:type="dxa"/>
          </w:tcPr>
          <w:p w:rsidR="003205B7" w:rsidRDefault="003205B7">
            <w:pPr>
              <w:pStyle w:val="ConsPlusNormal"/>
              <w:jc w:val="right"/>
            </w:pPr>
            <w:r>
              <w:t>33936,04</w:t>
            </w:r>
          </w:p>
        </w:tc>
        <w:tc>
          <w:tcPr>
            <w:tcW w:w="1701" w:type="dxa"/>
          </w:tcPr>
          <w:p w:rsidR="003205B7" w:rsidRDefault="003205B7">
            <w:pPr>
              <w:pStyle w:val="ConsPlusNormal"/>
              <w:jc w:val="right"/>
            </w:pPr>
            <w:r>
              <w:t>33116,324</w:t>
            </w:r>
          </w:p>
        </w:tc>
      </w:tr>
      <w:tr w:rsidR="003205B7">
        <w:tc>
          <w:tcPr>
            <w:tcW w:w="5610" w:type="dxa"/>
          </w:tcPr>
          <w:p w:rsidR="003205B7" w:rsidRDefault="003205B7">
            <w:pPr>
              <w:pStyle w:val="ConsPlusNormal"/>
            </w:pPr>
            <w:r>
              <w:t>Потери тепловой энергии, Гкал</w:t>
            </w:r>
          </w:p>
        </w:tc>
        <w:tc>
          <w:tcPr>
            <w:tcW w:w="1644" w:type="dxa"/>
          </w:tcPr>
          <w:p w:rsidR="003205B7" w:rsidRDefault="003205B7">
            <w:pPr>
              <w:pStyle w:val="ConsPlusNormal"/>
              <w:jc w:val="right"/>
            </w:pPr>
            <w:r>
              <w:t>129363,458</w:t>
            </w:r>
          </w:p>
        </w:tc>
        <w:tc>
          <w:tcPr>
            <w:tcW w:w="1644" w:type="dxa"/>
          </w:tcPr>
          <w:p w:rsidR="003205B7" w:rsidRDefault="003205B7">
            <w:pPr>
              <w:pStyle w:val="ConsPlusNormal"/>
              <w:jc w:val="right"/>
            </w:pPr>
            <w:r>
              <w:t>131690,365</w:t>
            </w:r>
          </w:p>
        </w:tc>
        <w:tc>
          <w:tcPr>
            <w:tcW w:w="1701" w:type="dxa"/>
          </w:tcPr>
          <w:p w:rsidR="003205B7" w:rsidRDefault="003205B7">
            <w:pPr>
              <w:pStyle w:val="ConsPlusNormal"/>
              <w:jc w:val="right"/>
            </w:pPr>
            <w:r>
              <w:t>136792,006</w:t>
            </w:r>
          </w:p>
        </w:tc>
      </w:tr>
      <w:tr w:rsidR="003205B7">
        <w:tc>
          <w:tcPr>
            <w:tcW w:w="5610" w:type="dxa"/>
          </w:tcPr>
          <w:p w:rsidR="003205B7" w:rsidRDefault="003205B7">
            <w:pPr>
              <w:pStyle w:val="ConsPlusNormal"/>
              <w:jc w:val="both"/>
            </w:pPr>
            <w:r>
              <w:t xml:space="preserve">Отпущено тепловой энергии по группам потребителей, </w:t>
            </w:r>
            <w:proofErr w:type="gramStart"/>
            <w:r>
              <w:t>в</w:t>
            </w:r>
            <w:proofErr w:type="gramEnd"/>
            <w:r>
              <w:t xml:space="preserve"> % к отпуску тепла своим потребителям:</w:t>
            </w:r>
          </w:p>
        </w:tc>
        <w:tc>
          <w:tcPr>
            <w:tcW w:w="1644" w:type="dxa"/>
          </w:tcPr>
          <w:p w:rsidR="003205B7" w:rsidRDefault="003205B7">
            <w:pPr>
              <w:pStyle w:val="ConsPlusNormal"/>
            </w:pPr>
          </w:p>
        </w:tc>
        <w:tc>
          <w:tcPr>
            <w:tcW w:w="1644" w:type="dxa"/>
          </w:tcPr>
          <w:p w:rsidR="003205B7" w:rsidRDefault="003205B7">
            <w:pPr>
              <w:pStyle w:val="ConsPlusNormal"/>
            </w:pPr>
          </w:p>
        </w:tc>
        <w:tc>
          <w:tcPr>
            <w:tcW w:w="1701" w:type="dxa"/>
          </w:tcPr>
          <w:p w:rsidR="003205B7" w:rsidRDefault="003205B7">
            <w:pPr>
              <w:pStyle w:val="ConsPlusNormal"/>
            </w:pPr>
          </w:p>
        </w:tc>
      </w:tr>
      <w:tr w:rsidR="003205B7">
        <w:tc>
          <w:tcPr>
            <w:tcW w:w="5610" w:type="dxa"/>
          </w:tcPr>
          <w:p w:rsidR="003205B7" w:rsidRDefault="003205B7">
            <w:pPr>
              <w:pStyle w:val="ConsPlusNormal"/>
            </w:pPr>
            <w:r>
              <w:t>Населению,</w:t>
            </w:r>
          </w:p>
        </w:tc>
        <w:tc>
          <w:tcPr>
            <w:tcW w:w="1644" w:type="dxa"/>
          </w:tcPr>
          <w:p w:rsidR="003205B7" w:rsidRDefault="003205B7">
            <w:pPr>
              <w:pStyle w:val="ConsPlusNormal"/>
              <w:jc w:val="right"/>
            </w:pPr>
            <w:r>
              <w:t>84,2</w:t>
            </w:r>
          </w:p>
        </w:tc>
        <w:tc>
          <w:tcPr>
            <w:tcW w:w="1644" w:type="dxa"/>
          </w:tcPr>
          <w:p w:rsidR="003205B7" w:rsidRDefault="003205B7">
            <w:pPr>
              <w:pStyle w:val="ConsPlusNormal"/>
              <w:jc w:val="right"/>
            </w:pPr>
            <w:r>
              <w:t>84,3</w:t>
            </w:r>
          </w:p>
        </w:tc>
        <w:tc>
          <w:tcPr>
            <w:tcW w:w="1701" w:type="dxa"/>
          </w:tcPr>
          <w:p w:rsidR="003205B7" w:rsidRDefault="003205B7">
            <w:pPr>
              <w:pStyle w:val="ConsPlusNormal"/>
              <w:jc w:val="right"/>
            </w:pPr>
            <w:r>
              <w:t>83,8</w:t>
            </w:r>
          </w:p>
        </w:tc>
      </w:tr>
      <w:tr w:rsidR="003205B7">
        <w:tc>
          <w:tcPr>
            <w:tcW w:w="5610" w:type="dxa"/>
          </w:tcPr>
          <w:p w:rsidR="003205B7" w:rsidRDefault="003205B7">
            <w:pPr>
              <w:pStyle w:val="ConsPlusNormal"/>
            </w:pPr>
            <w:r>
              <w:t>бюджетным организациям</w:t>
            </w:r>
          </w:p>
        </w:tc>
        <w:tc>
          <w:tcPr>
            <w:tcW w:w="1644" w:type="dxa"/>
          </w:tcPr>
          <w:p w:rsidR="003205B7" w:rsidRDefault="003205B7">
            <w:pPr>
              <w:pStyle w:val="ConsPlusNormal"/>
              <w:jc w:val="right"/>
            </w:pPr>
            <w:r>
              <w:t>10,3</w:t>
            </w:r>
          </w:p>
        </w:tc>
        <w:tc>
          <w:tcPr>
            <w:tcW w:w="1644" w:type="dxa"/>
          </w:tcPr>
          <w:p w:rsidR="003205B7" w:rsidRDefault="003205B7">
            <w:pPr>
              <w:pStyle w:val="ConsPlusNormal"/>
              <w:jc w:val="right"/>
            </w:pPr>
            <w:r>
              <w:t>10,8</w:t>
            </w:r>
          </w:p>
        </w:tc>
        <w:tc>
          <w:tcPr>
            <w:tcW w:w="1701" w:type="dxa"/>
          </w:tcPr>
          <w:p w:rsidR="003205B7" w:rsidRDefault="003205B7">
            <w:pPr>
              <w:pStyle w:val="ConsPlusNormal"/>
              <w:jc w:val="right"/>
            </w:pPr>
            <w:r>
              <w:t>11,3</w:t>
            </w:r>
          </w:p>
        </w:tc>
      </w:tr>
      <w:tr w:rsidR="003205B7">
        <w:tc>
          <w:tcPr>
            <w:tcW w:w="5610" w:type="dxa"/>
          </w:tcPr>
          <w:p w:rsidR="003205B7" w:rsidRDefault="003205B7">
            <w:pPr>
              <w:pStyle w:val="ConsPlusNormal"/>
            </w:pPr>
            <w:r>
              <w:t>предприятиям на производственные нужды</w:t>
            </w:r>
          </w:p>
        </w:tc>
        <w:tc>
          <w:tcPr>
            <w:tcW w:w="1644" w:type="dxa"/>
          </w:tcPr>
          <w:p w:rsidR="003205B7" w:rsidRDefault="003205B7">
            <w:pPr>
              <w:pStyle w:val="ConsPlusNormal"/>
              <w:jc w:val="right"/>
            </w:pPr>
            <w:r>
              <w:t>0,3</w:t>
            </w:r>
          </w:p>
        </w:tc>
        <w:tc>
          <w:tcPr>
            <w:tcW w:w="1644" w:type="dxa"/>
          </w:tcPr>
          <w:p w:rsidR="003205B7" w:rsidRDefault="003205B7">
            <w:pPr>
              <w:pStyle w:val="ConsPlusNormal"/>
              <w:jc w:val="right"/>
            </w:pPr>
            <w:r>
              <w:t>0,3</w:t>
            </w:r>
          </w:p>
        </w:tc>
        <w:tc>
          <w:tcPr>
            <w:tcW w:w="1701" w:type="dxa"/>
          </w:tcPr>
          <w:p w:rsidR="003205B7" w:rsidRDefault="003205B7">
            <w:pPr>
              <w:pStyle w:val="ConsPlusNormal"/>
              <w:jc w:val="right"/>
            </w:pPr>
            <w:r>
              <w:t>0,3</w:t>
            </w:r>
          </w:p>
        </w:tc>
      </w:tr>
      <w:tr w:rsidR="003205B7">
        <w:tc>
          <w:tcPr>
            <w:tcW w:w="5610" w:type="dxa"/>
          </w:tcPr>
          <w:p w:rsidR="003205B7" w:rsidRDefault="003205B7">
            <w:pPr>
              <w:pStyle w:val="ConsPlusNormal"/>
            </w:pPr>
            <w:r>
              <w:t>прочим организациям</w:t>
            </w:r>
          </w:p>
        </w:tc>
        <w:tc>
          <w:tcPr>
            <w:tcW w:w="1644" w:type="dxa"/>
          </w:tcPr>
          <w:p w:rsidR="003205B7" w:rsidRDefault="003205B7">
            <w:pPr>
              <w:pStyle w:val="ConsPlusNormal"/>
              <w:jc w:val="right"/>
            </w:pPr>
            <w:r>
              <w:t>4,4</w:t>
            </w:r>
          </w:p>
        </w:tc>
        <w:tc>
          <w:tcPr>
            <w:tcW w:w="1644" w:type="dxa"/>
          </w:tcPr>
          <w:p w:rsidR="003205B7" w:rsidRDefault="003205B7">
            <w:pPr>
              <w:pStyle w:val="ConsPlusNormal"/>
              <w:jc w:val="right"/>
            </w:pPr>
            <w:r>
              <w:t>4,6</w:t>
            </w:r>
          </w:p>
        </w:tc>
        <w:tc>
          <w:tcPr>
            <w:tcW w:w="1701" w:type="dxa"/>
          </w:tcPr>
          <w:p w:rsidR="003205B7" w:rsidRDefault="003205B7">
            <w:pPr>
              <w:pStyle w:val="ConsPlusNormal"/>
              <w:jc w:val="right"/>
            </w:pPr>
            <w:r>
              <w:t>4,5</w:t>
            </w:r>
          </w:p>
        </w:tc>
      </w:tr>
      <w:tr w:rsidR="003205B7">
        <w:tc>
          <w:tcPr>
            <w:tcW w:w="5610" w:type="dxa"/>
          </w:tcPr>
          <w:p w:rsidR="003205B7" w:rsidRDefault="003205B7">
            <w:pPr>
              <w:pStyle w:val="ConsPlusNormal"/>
            </w:pPr>
            <w:r>
              <w:t>% потерь тепловой энергии к отпуску тепловой энергии</w:t>
            </w:r>
          </w:p>
        </w:tc>
        <w:tc>
          <w:tcPr>
            <w:tcW w:w="1644" w:type="dxa"/>
          </w:tcPr>
          <w:p w:rsidR="003205B7" w:rsidRDefault="003205B7">
            <w:pPr>
              <w:pStyle w:val="ConsPlusNormal"/>
              <w:jc w:val="right"/>
            </w:pPr>
            <w:r>
              <w:t>14,6</w:t>
            </w:r>
          </w:p>
        </w:tc>
        <w:tc>
          <w:tcPr>
            <w:tcW w:w="1644" w:type="dxa"/>
          </w:tcPr>
          <w:p w:rsidR="003205B7" w:rsidRDefault="003205B7">
            <w:pPr>
              <w:pStyle w:val="ConsPlusNormal"/>
              <w:jc w:val="right"/>
            </w:pPr>
            <w:r>
              <w:t>15,1</w:t>
            </w:r>
          </w:p>
        </w:tc>
        <w:tc>
          <w:tcPr>
            <w:tcW w:w="1701" w:type="dxa"/>
          </w:tcPr>
          <w:p w:rsidR="003205B7" w:rsidRDefault="003205B7">
            <w:pPr>
              <w:pStyle w:val="ConsPlusNormal"/>
              <w:jc w:val="right"/>
            </w:pPr>
            <w:r>
              <w:t>15,8</w:t>
            </w:r>
          </w:p>
        </w:tc>
      </w:tr>
    </w:tbl>
    <w:p w:rsidR="003205B7" w:rsidRDefault="003205B7">
      <w:pPr>
        <w:sectPr w:rsidR="003205B7">
          <w:pgSz w:w="16838" w:h="11905" w:orient="landscape"/>
          <w:pgMar w:top="1701" w:right="1134" w:bottom="850" w:left="1134" w:header="0" w:footer="0" w:gutter="0"/>
          <w:cols w:space="720"/>
        </w:sectPr>
      </w:pPr>
    </w:p>
    <w:p w:rsidR="003205B7" w:rsidRDefault="003205B7">
      <w:pPr>
        <w:pStyle w:val="ConsPlusNormal"/>
        <w:jc w:val="both"/>
      </w:pPr>
    </w:p>
    <w:p w:rsidR="003205B7" w:rsidRDefault="003205B7">
      <w:pPr>
        <w:pStyle w:val="ConsPlusNormal"/>
        <w:jc w:val="right"/>
        <w:outlineLvl w:val="4"/>
      </w:pPr>
      <w:r>
        <w:t>Таблица N 35</w:t>
      </w:r>
    </w:p>
    <w:p w:rsidR="003205B7" w:rsidRDefault="003205B7">
      <w:pPr>
        <w:pStyle w:val="ConsPlusNormal"/>
        <w:jc w:val="both"/>
      </w:pPr>
    </w:p>
    <w:p w:rsidR="003205B7" w:rsidRDefault="003205B7">
      <w:pPr>
        <w:pStyle w:val="ConsPlusNormal"/>
        <w:jc w:val="center"/>
      </w:pPr>
      <w:r>
        <w:t>Мощности котельных системы теплоснабжения</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45"/>
        <w:gridCol w:w="3061"/>
        <w:gridCol w:w="2324"/>
      </w:tblGrid>
      <w:tr w:rsidR="003205B7">
        <w:tc>
          <w:tcPr>
            <w:tcW w:w="8730" w:type="dxa"/>
            <w:gridSpan w:val="3"/>
          </w:tcPr>
          <w:p w:rsidR="003205B7" w:rsidRDefault="003205B7">
            <w:pPr>
              <w:pStyle w:val="ConsPlusNormal"/>
              <w:jc w:val="center"/>
            </w:pPr>
            <w:r>
              <w:t>Тепловая мощность (Гкал/час)</w:t>
            </w:r>
          </w:p>
        </w:tc>
      </w:tr>
      <w:tr w:rsidR="003205B7">
        <w:tc>
          <w:tcPr>
            <w:tcW w:w="3345" w:type="dxa"/>
          </w:tcPr>
          <w:p w:rsidR="003205B7" w:rsidRDefault="003205B7">
            <w:pPr>
              <w:pStyle w:val="ConsPlusNormal"/>
              <w:jc w:val="center"/>
            </w:pPr>
            <w:proofErr w:type="gramStart"/>
            <w:r>
              <w:t>Установленная</w:t>
            </w:r>
            <w:proofErr w:type="gramEnd"/>
          </w:p>
        </w:tc>
        <w:tc>
          <w:tcPr>
            <w:tcW w:w="3061" w:type="dxa"/>
          </w:tcPr>
          <w:p w:rsidR="003205B7" w:rsidRDefault="003205B7">
            <w:pPr>
              <w:pStyle w:val="ConsPlusNormal"/>
              <w:jc w:val="center"/>
            </w:pPr>
            <w:r>
              <w:t>Располагаемая</w:t>
            </w:r>
          </w:p>
        </w:tc>
        <w:tc>
          <w:tcPr>
            <w:tcW w:w="2324" w:type="dxa"/>
          </w:tcPr>
          <w:p w:rsidR="003205B7" w:rsidRDefault="003205B7">
            <w:pPr>
              <w:pStyle w:val="ConsPlusNormal"/>
              <w:jc w:val="center"/>
            </w:pPr>
            <w:r>
              <w:t>Рабочая</w:t>
            </w:r>
          </w:p>
        </w:tc>
      </w:tr>
      <w:tr w:rsidR="003205B7">
        <w:tc>
          <w:tcPr>
            <w:tcW w:w="3345" w:type="dxa"/>
          </w:tcPr>
          <w:p w:rsidR="003205B7" w:rsidRDefault="003205B7">
            <w:pPr>
              <w:pStyle w:val="ConsPlusNormal"/>
              <w:jc w:val="right"/>
            </w:pPr>
            <w:r>
              <w:t>638,237</w:t>
            </w:r>
          </w:p>
        </w:tc>
        <w:tc>
          <w:tcPr>
            <w:tcW w:w="3061" w:type="dxa"/>
          </w:tcPr>
          <w:p w:rsidR="003205B7" w:rsidRDefault="003205B7">
            <w:pPr>
              <w:pStyle w:val="ConsPlusNormal"/>
              <w:jc w:val="right"/>
            </w:pPr>
            <w:r>
              <w:t>621,823</w:t>
            </w:r>
          </w:p>
        </w:tc>
        <w:tc>
          <w:tcPr>
            <w:tcW w:w="2324" w:type="dxa"/>
          </w:tcPr>
          <w:p w:rsidR="003205B7" w:rsidRDefault="003205B7">
            <w:pPr>
              <w:pStyle w:val="ConsPlusNormal"/>
              <w:jc w:val="right"/>
            </w:pPr>
            <w:r>
              <w:t>473,5814</w:t>
            </w:r>
          </w:p>
        </w:tc>
      </w:tr>
    </w:tbl>
    <w:p w:rsidR="003205B7" w:rsidRDefault="003205B7">
      <w:pPr>
        <w:pStyle w:val="ConsPlusNormal"/>
        <w:jc w:val="both"/>
      </w:pPr>
    </w:p>
    <w:p w:rsidR="003205B7" w:rsidRDefault="003205B7">
      <w:pPr>
        <w:pStyle w:val="ConsPlusNormal"/>
        <w:jc w:val="right"/>
        <w:outlineLvl w:val="4"/>
      </w:pPr>
      <w:r>
        <w:t>Таблица N 36</w:t>
      </w:r>
    </w:p>
    <w:p w:rsidR="003205B7" w:rsidRDefault="003205B7">
      <w:pPr>
        <w:pStyle w:val="ConsPlusNormal"/>
        <w:jc w:val="both"/>
      </w:pPr>
    </w:p>
    <w:p w:rsidR="003205B7" w:rsidRDefault="003205B7">
      <w:pPr>
        <w:pStyle w:val="ConsPlusNormal"/>
        <w:jc w:val="center"/>
      </w:pPr>
      <w:r>
        <w:t>Производство тепловой энергии</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3855"/>
        <w:gridCol w:w="2721"/>
      </w:tblGrid>
      <w:tr w:rsidR="003205B7">
        <w:tc>
          <w:tcPr>
            <w:tcW w:w="2154" w:type="dxa"/>
            <w:vMerge w:val="restart"/>
          </w:tcPr>
          <w:p w:rsidR="003205B7" w:rsidRDefault="003205B7">
            <w:pPr>
              <w:pStyle w:val="ConsPlusNormal"/>
            </w:pPr>
          </w:p>
        </w:tc>
        <w:tc>
          <w:tcPr>
            <w:tcW w:w="6576" w:type="dxa"/>
            <w:gridSpan w:val="2"/>
          </w:tcPr>
          <w:p w:rsidR="003205B7" w:rsidRDefault="003205B7">
            <w:pPr>
              <w:pStyle w:val="ConsPlusNormal"/>
              <w:jc w:val="center"/>
            </w:pPr>
            <w:r>
              <w:t>Тепловая энергия Гкал</w:t>
            </w:r>
          </w:p>
        </w:tc>
      </w:tr>
      <w:tr w:rsidR="003205B7">
        <w:tc>
          <w:tcPr>
            <w:tcW w:w="2154" w:type="dxa"/>
            <w:vMerge/>
          </w:tcPr>
          <w:p w:rsidR="003205B7" w:rsidRDefault="003205B7"/>
        </w:tc>
        <w:tc>
          <w:tcPr>
            <w:tcW w:w="3855" w:type="dxa"/>
          </w:tcPr>
          <w:p w:rsidR="003205B7" w:rsidRDefault="003205B7">
            <w:pPr>
              <w:pStyle w:val="ConsPlusNormal"/>
              <w:jc w:val="center"/>
            </w:pPr>
            <w:r>
              <w:t>2010 г.</w:t>
            </w:r>
          </w:p>
        </w:tc>
        <w:tc>
          <w:tcPr>
            <w:tcW w:w="2721" w:type="dxa"/>
          </w:tcPr>
          <w:p w:rsidR="003205B7" w:rsidRDefault="003205B7">
            <w:pPr>
              <w:pStyle w:val="ConsPlusNormal"/>
              <w:jc w:val="center"/>
            </w:pPr>
            <w:r>
              <w:t>2011 г.</w:t>
            </w:r>
          </w:p>
        </w:tc>
      </w:tr>
      <w:tr w:rsidR="003205B7">
        <w:tc>
          <w:tcPr>
            <w:tcW w:w="2154" w:type="dxa"/>
          </w:tcPr>
          <w:p w:rsidR="003205B7" w:rsidRDefault="003205B7">
            <w:pPr>
              <w:pStyle w:val="ConsPlusNormal"/>
            </w:pPr>
            <w:r>
              <w:t>Всего</w:t>
            </w:r>
          </w:p>
        </w:tc>
        <w:tc>
          <w:tcPr>
            <w:tcW w:w="3855" w:type="dxa"/>
          </w:tcPr>
          <w:p w:rsidR="003205B7" w:rsidRDefault="003205B7">
            <w:pPr>
              <w:pStyle w:val="ConsPlusNormal"/>
              <w:jc w:val="right"/>
            </w:pPr>
            <w:r>
              <w:t>885183,78</w:t>
            </w:r>
          </w:p>
        </w:tc>
        <w:tc>
          <w:tcPr>
            <w:tcW w:w="2721" w:type="dxa"/>
          </w:tcPr>
          <w:p w:rsidR="003205B7" w:rsidRDefault="003205B7">
            <w:pPr>
              <w:pStyle w:val="ConsPlusNormal"/>
              <w:jc w:val="right"/>
            </w:pPr>
            <w:r>
              <w:t>821353,1</w:t>
            </w:r>
          </w:p>
        </w:tc>
      </w:tr>
    </w:tbl>
    <w:p w:rsidR="003205B7" w:rsidRDefault="003205B7">
      <w:pPr>
        <w:pStyle w:val="ConsPlusNormal"/>
        <w:jc w:val="both"/>
      </w:pPr>
    </w:p>
    <w:p w:rsidR="003205B7" w:rsidRDefault="003205B7">
      <w:pPr>
        <w:pStyle w:val="ConsPlusNormal"/>
        <w:jc w:val="right"/>
        <w:outlineLvl w:val="4"/>
      </w:pPr>
      <w:r>
        <w:t>Таблица N 37</w:t>
      </w:r>
    </w:p>
    <w:p w:rsidR="003205B7" w:rsidRDefault="003205B7">
      <w:pPr>
        <w:pStyle w:val="ConsPlusNormal"/>
        <w:jc w:val="both"/>
      </w:pPr>
    </w:p>
    <w:p w:rsidR="003205B7" w:rsidRDefault="003205B7">
      <w:pPr>
        <w:pStyle w:val="ConsPlusNormal"/>
        <w:jc w:val="center"/>
      </w:pPr>
      <w:r>
        <w:t>Удельный расход условного топлива</w:t>
      </w:r>
    </w:p>
    <w:p w:rsidR="003205B7" w:rsidRDefault="003205B7">
      <w:pPr>
        <w:pStyle w:val="ConsPlusNormal"/>
        <w:jc w:val="both"/>
      </w:pPr>
    </w:p>
    <w:p w:rsidR="003205B7" w:rsidRDefault="003205B7">
      <w:pPr>
        <w:pStyle w:val="ConsPlusNormal"/>
        <w:jc w:val="right"/>
      </w:pPr>
      <w:proofErr w:type="spellStart"/>
      <w:r>
        <w:t>т.у.т</w:t>
      </w:r>
      <w:proofErr w:type="spellEnd"/>
      <w:r>
        <w:t>./Гкал</w:t>
      </w:r>
    </w:p>
    <w:p w:rsidR="003205B7" w:rsidRDefault="003205B7">
      <w:pPr>
        <w:spacing w:after="1"/>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81"/>
        <w:gridCol w:w="1417"/>
        <w:gridCol w:w="1531"/>
        <w:gridCol w:w="1871"/>
        <w:gridCol w:w="1644"/>
      </w:tblGrid>
      <w:tr w:rsidR="003205B7">
        <w:tc>
          <w:tcPr>
            <w:tcW w:w="2381" w:type="dxa"/>
            <w:vMerge w:val="restart"/>
          </w:tcPr>
          <w:p w:rsidR="003205B7" w:rsidRDefault="003205B7">
            <w:pPr>
              <w:pStyle w:val="ConsPlusNormal"/>
              <w:jc w:val="center"/>
            </w:pPr>
            <w:r>
              <w:t>Факт 2010 г.</w:t>
            </w:r>
          </w:p>
        </w:tc>
        <w:tc>
          <w:tcPr>
            <w:tcW w:w="2948" w:type="dxa"/>
            <w:gridSpan w:val="2"/>
          </w:tcPr>
          <w:p w:rsidR="003205B7" w:rsidRDefault="003205B7">
            <w:pPr>
              <w:pStyle w:val="ConsPlusNormal"/>
              <w:jc w:val="center"/>
            </w:pPr>
            <w:r>
              <w:t>2011 г.</w:t>
            </w:r>
          </w:p>
        </w:tc>
        <w:tc>
          <w:tcPr>
            <w:tcW w:w="1871" w:type="dxa"/>
            <w:vMerge w:val="restart"/>
          </w:tcPr>
          <w:p w:rsidR="003205B7" w:rsidRDefault="003205B7">
            <w:pPr>
              <w:pStyle w:val="ConsPlusNormal"/>
              <w:jc w:val="center"/>
            </w:pPr>
            <w:r>
              <w:t xml:space="preserve">(-) </w:t>
            </w:r>
            <w:proofErr w:type="spellStart"/>
            <w:r>
              <w:t>сниж</w:t>
            </w:r>
            <w:proofErr w:type="spellEnd"/>
            <w:r>
              <w:t>. (+) увел</w:t>
            </w:r>
            <w:proofErr w:type="gramStart"/>
            <w:r>
              <w:t>.</w:t>
            </w:r>
            <w:proofErr w:type="gramEnd"/>
            <w:r>
              <w:t xml:space="preserve"> </w:t>
            </w:r>
            <w:proofErr w:type="gramStart"/>
            <w:r>
              <w:t>к</w:t>
            </w:r>
            <w:proofErr w:type="gramEnd"/>
            <w:r>
              <w:t xml:space="preserve"> 2010 г.</w:t>
            </w:r>
          </w:p>
        </w:tc>
        <w:tc>
          <w:tcPr>
            <w:tcW w:w="1644" w:type="dxa"/>
            <w:vMerge w:val="restart"/>
          </w:tcPr>
          <w:p w:rsidR="003205B7" w:rsidRDefault="003205B7">
            <w:pPr>
              <w:pStyle w:val="ConsPlusNormal"/>
              <w:jc w:val="center"/>
            </w:pPr>
            <w:r>
              <w:t xml:space="preserve">(-) </w:t>
            </w:r>
            <w:proofErr w:type="spellStart"/>
            <w:r>
              <w:t>сниж</w:t>
            </w:r>
            <w:proofErr w:type="spellEnd"/>
            <w:r>
              <w:t>. (+) увел</w:t>
            </w:r>
            <w:proofErr w:type="gramStart"/>
            <w:r>
              <w:t>.</w:t>
            </w:r>
            <w:proofErr w:type="gramEnd"/>
            <w:r>
              <w:t xml:space="preserve"> </w:t>
            </w:r>
            <w:proofErr w:type="gramStart"/>
            <w:r>
              <w:t>к</w:t>
            </w:r>
            <w:proofErr w:type="gramEnd"/>
            <w:r>
              <w:t xml:space="preserve"> норм.</w:t>
            </w:r>
          </w:p>
        </w:tc>
      </w:tr>
      <w:tr w:rsidR="003205B7">
        <w:tc>
          <w:tcPr>
            <w:tcW w:w="2381" w:type="dxa"/>
            <w:vMerge/>
          </w:tcPr>
          <w:p w:rsidR="003205B7" w:rsidRDefault="003205B7"/>
        </w:tc>
        <w:tc>
          <w:tcPr>
            <w:tcW w:w="1417" w:type="dxa"/>
          </w:tcPr>
          <w:p w:rsidR="003205B7" w:rsidRDefault="003205B7">
            <w:pPr>
              <w:pStyle w:val="ConsPlusNormal"/>
              <w:jc w:val="center"/>
            </w:pPr>
            <w:r>
              <w:t>Норма</w:t>
            </w:r>
          </w:p>
        </w:tc>
        <w:tc>
          <w:tcPr>
            <w:tcW w:w="1531" w:type="dxa"/>
          </w:tcPr>
          <w:p w:rsidR="003205B7" w:rsidRDefault="003205B7">
            <w:pPr>
              <w:pStyle w:val="ConsPlusNormal"/>
              <w:jc w:val="center"/>
            </w:pPr>
            <w:r>
              <w:t>Факт</w:t>
            </w:r>
          </w:p>
        </w:tc>
        <w:tc>
          <w:tcPr>
            <w:tcW w:w="1871" w:type="dxa"/>
            <w:vMerge/>
          </w:tcPr>
          <w:p w:rsidR="003205B7" w:rsidRDefault="003205B7"/>
        </w:tc>
        <w:tc>
          <w:tcPr>
            <w:tcW w:w="1644" w:type="dxa"/>
            <w:vMerge/>
          </w:tcPr>
          <w:p w:rsidR="003205B7" w:rsidRDefault="003205B7"/>
        </w:tc>
      </w:tr>
      <w:tr w:rsidR="003205B7">
        <w:tc>
          <w:tcPr>
            <w:tcW w:w="2381" w:type="dxa"/>
          </w:tcPr>
          <w:p w:rsidR="003205B7" w:rsidRDefault="003205B7">
            <w:pPr>
              <w:pStyle w:val="ConsPlusNormal"/>
              <w:jc w:val="right"/>
            </w:pPr>
            <w:r>
              <w:t>172,04</w:t>
            </w:r>
          </w:p>
        </w:tc>
        <w:tc>
          <w:tcPr>
            <w:tcW w:w="1417" w:type="dxa"/>
          </w:tcPr>
          <w:p w:rsidR="003205B7" w:rsidRDefault="003205B7">
            <w:pPr>
              <w:pStyle w:val="ConsPlusNormal"/>
              <w:jc w:val="right"/>
            </w:pPr>
            <w:r>
              <w:t>173,034</w:t>
            </w:r>
          </w:p>
        </w:tc>
        <w:tc>
          <w:tcPr>
            <w:tcW w:w="1531" w:type="dxa"/>
          </w:tcPr>
          <w:p w:rsidR="003205B7" w:rsidRDefault="003205B7">
            <w:pPr>
              <w:pStyle w:val="ConsPlusNormal"/>
              <w:jc w:val="right"/>
            </w:pPr>
            <w:r>
              <w:t>175,067</w:t>
            </w:r>
          </w:p>
        </w:tc>
        <w:tc>
          <w:tcPr>
            <w:tcW w:w="1871" w:type="dxa"/>
          </w:tcPr>
          <w:p w:rsidR="003205B7" w:rsidRDefault="003205B7">
            <w:pPr>
              <w:pStyle w:val="ConsPlusNormal"/>
              <w:jc w:val="right"/>
            </w:pPr>
            <w:r>
              <w:t>+3,027</w:t>
            </w:r>
          </w:p>
        </w:tc>
        <w:tc>
          <w:tcPr>
            <w:tcW w:w="1644" w:type="dxa"/>
          </w:tcPr>
          <w:p w:rsidR="003205B7" w:rsidRDefault="003205B7">
            <w:pPr>
              <w:pStyle w:val="ConsPlusNormal"/>
              <w:jc w:val="right"/>
            </w:pPr>
            <w:r>
              <w:t>+2,033</w:t>
            </w:r>
          </w:p>
        </w:tc>
      </w:tr>
    </w:tbl>
    <w:p w:rsidR="003205B7" w:rsidRDefault="003205B7">
      <w:pPr>
        <w:pStyle w:val="ConsPlusNormal"/>
        <w:jc w:val="both"/>
      </w:pPr>
    </w:p>
    <w:p w:rsidR="003205B7" w:rsidRDefault="003205B7">
      <w:pPr>
        <w:sectPr w:rsidR="003205B7">
          <w:pgSz w:w="11905" w:h="16838"/>
          <w:pgMar w:top="1134" w:right="850" w:bottom="1134" w:left="1701" w:header="0" w:footer="0" w:gutter="0"/>
          <w:cols w:space="720"/>
        </w:sectPr>
      </w:pPr>
    </w:p>
    <w:p w:rsidR="003205B7" w:rsidRDefault="003205B7">
      <w:pPr>
        <w:pStyle w:val="ConsPlusNormal"/>
        <w:jc w:val="right"/>
        <w:outlineLvl w:val="4"/>
      </w:pPr>
      <w:r>
        <w:lastRenderedPageBreak/>
        <w:t>Таблица N 38</w:t>
      </w:r>
    </w:p>
    <w:p w:rsidR="003205B7" w:rsidRDefault="003205B7">
      <w:pPr>
        <w:pStyle w:val="ConsPlusNormal"/>
        <w:jc w:val="both"/>
      </w:pPr>
    </w:p>
    <w:p w:rsidR="003205B7" w:rsidRDefault="003205B7">
      <w:pPr>
        <w:pStyle w:val="ConsPlusNormal"/>
        <w:jc w:val="center"/>
      </w:pPr>
      <w:r>
        <w:t>Динамика производства тепловой энергии</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65"/>
        <w:gridCol w:w="1485"/>
        <w:gridCol w:w="1650"/>
        <w:gridCol w:w="1650"/>
        <w:gridCol w:w="1650"/>
        <w:gridCol w:w="1485"/>
      </w:tblGrid>
      <w:tr w:rsidR="003205B7">
        <w:tc>
          <w:tcPr>
            <w:tcW w:w="3465" w:type="dxa"/>
          </w:tcPr>
          <w:p w:rsidR="003205B7" w:rsidRDefault="003205B7">
            <w:pPr>
              <w:pStyle w:val="ConsPlusNormal"/>
              <w:jc w:val="center"/>
            </w:pPr>
            <w:r>
              <w:t>Показатели</w:t>
            </w:r>
          </w:p>
        </w:tc>
        <w:tc>
          <w:tcPr>
            <w:tcW w:w="1485" w:type="dxa"/>
          </w:tcPr>
          <w:p w:rsidR="003205B7" w:rsidRDefault="003205B7">
            <w:pPr>
              <w:pStyle w:val="ConsPlusNormal"/>
              <w:jc w:val="center"/>
            </w:pPr>
            <w:r>
              <w:t>Ед. изм.</w:t>
            </w:r>
          </w:p>
        </w:tc>
        <w:tc>
          <w:tcPr>
            <w:tcW w:w="1650" w:type="dxa"/>
          </w:tcPr>
          <w:p w:rsidR="003205B7" w:rsidRDefault="003205B7">
            <w:pPr>
              <w:pStyle w:val="ConsPlusNormal"/>
              <w:jc w:val="center"/>
            </w:pPr>
            <w:r>
              <w:t>2008 г.</w:t>
            </w:r>
          </w:p>
        </w:tc>
        <w:tc>
          <w:tcPr>
            <w:tcW w:w="1650" w:type="dxa"/>
          </w:tcPr>
          <w:p w:rsidR="003205B7" w:rsidRDefault="003205B7">
            <w:pPr>
              <w:pStyle w:val="ConsPlusNormal"/>
              <w:jc w:val="center"/>
            </w:pPr>
            <w:r>
              <w:t>2009 г.</w:t>
            </w:r>
          </w:p>
        </w:tc>
        <w:tc>
          <w:tcPr>
            <w:tcW w:w="1650" w:type="dxa"/>
          </w:tcPr>
          <w:p w:rsidR="003205B7" w:rsidRDefault="003205B7">
            <w:pPr>
              <w:pStyle w:val="ConsPlusNormal"/>
              <w:jc w:val="center"/>
            </w:pPr>
            <w:r>
              <w:t>2010 г.</w:t>
            </w:r>
          </w:p>
        </w:tc>
        <w:tc>
          <w:tcPr>
            <w:tcW w:w="1485" w:type="dxa"/>
          </w:tcPr>
          <w:p w:rsidR="003205B7" w:rsidRDefault="003205B7">
            <w:pPr>
              <w:pStyle w:val="ConsPlusNormal"/>
              <w:jc w:val="center"/>
            </w:pPr>
            <w:r>
              <w:t>2011 г.</w:t>
            </w:r>
          </w:p>
        </w:tc>
      </w:tr>
      <w:tr w:rsidR="003205B7">
        <w:tc>
          <w:tcPr>
            <w:tcW w:w="3465" w:type="dxa"/>
          </w:tcPr>
          <w:p w:rsidR="003205B7" w:rsidRDefault="003205B7">
            <w:pPr>
              <w:pStyle w:val="ConsPlusNormal"/>
            </w:pPr>
            <w:r>
              <w:t>Произведено тепловой энергии, всего</w:t>
            </w:r>
          </w:p>
        </w:tc>
        <w:tc>
          <w:tcPr>
            <w:tcW w:w="1485" w:type="dxa"/>
          </w:tcPr>
          <w:p w:rsidR="003205B7" w:rsidRDefault="003205B7">
            <w:pPr>
              <w:pStyle w:val="ConsPlusNormal"/>
              <w:jc w:val="center"/>
            </w:pPr>
            <w:r>
              <w:t>Гкал</w:t>
            </w:r>
          </w:p>
        </w:tc>
        <w:tc>
          <w:tcPr>
            <w:tcW w:w="1650" w:type="dxa"/>
          </w:tcPr>
          <w:p w:rsidR="003205B7" w:rsidRDefault="003205B7">
            <w:pPr>
              <w:pStyle w:val="ConsPlusNormal"/>
              <w:jc w:val="right"/>
            </w:pPr>
            <w:r>
              <w:t>809475,6</w:t>
            </w:r>
          </w:p>
        </w:tc>
        <w:tc>
          <w:tcPr>
            <w:tcW w:w="1650" w:type="dxa"/>
          </w:tcPr>
          <w:p w:rsidR="003205B7" w:rsidRDefault="003205B7">
            <w:pPr>
              <w:pStyle w:val="ConsPlusNormal"/>
              <w:jc w:val="right"/>
            </w:pPr>
            <w:r>
              <w:t>823423,2</w:t>
            </w:r>
          </w:p>
        </w:tc>
        <w:tc>
          <w:tcPr>
            <w:tcW w:w="1650" w:type="dxa"/>
          </w:tcPr>
          <w:p w:rsidR="003205B7" w:rsidRDefault="003205B7">
            <w:pPr>
              <w:pStyle w:val="ConsPlusNormal"/>
              <w:jc w:val="right"/>
            </w:pPr>
            <w:r>
              <w:t>885183,78</w:t>
            </w:r>
          </w:p>
        </w:tc>
        <w:tc>
          <w:tcPr>
            <w:tcW w:w="1485" w:type="dxa"/>
          </w:tcPr>
          <w:p w:rsidR="003205B7" w:rsidRDefault="003205B7">
            <w:pPr>
              <w:pStyle w:val="ConsPlusNormal"/>
              <w:jc w:val="right"/>
            </w:pPr>
            <w:r>
              <w:t>821353,1</w:t>
            </w:r>
          </w:p>
        </w:tc>
      </w:tr>
      <w:tr w:rsidR="003205B7">
        <w:tc>
          <w:tcPr>
            <w:tcW w:w="3465" w:type="dxa"/>
          </w:tcPr>
          <w:p w:rsidR="003205B7" w:rsidRDefault="003205B7">
            <w:pPr>
              <w:pStyle w:val="ConsPlusNormal"/>
            </w:pPr>
            <w:r>
              <w:t>В том числе:</w:t>
            </w:r>
          </w:p>
        </w:tc>
        <w:tc>
          <w:tcPr>
            <w:tcW w:w="1485" w:type="dxa"/>
          </w:tcPr>
          <w:p w:rsidR="003205B7" w:rsidRDefault="003205B7">
            <w:pPr>
              <w:pStyle w:val="ConsPlusNormal"/>
            </w:pPr>
          </w:p>
        </w:tc>
        <w:tc>
          <w:tcPr>
            <w:tcW w:w="1650" w:type="dxa"/>
          </w:tcPr>
          <w:p w:rsidR="003205B7" w:rsidRDefault="003205B7">
            <w:pPr>
              <w:pStyle w:val="ConsPlusNormal"/>
            </w:pPr>
          </w:p>
        </w:tc>
        <w:tc>
          <w:tcPr>
            <w:tcW w:w="1650" w:type="dxa"/>
          </w:tcPr>
          <w:p w:rsidR="003205B7" w:rsidRDefault="003205B7">
            <w:pPr>
              <w:pStyle w:val="ConsPlusNormal"/>
            </w:pPr>
          </w:p>
        </w:tc>
        <w:tc>
          <w:tcPr>
            <w:tcW w:w="1650" w:type="dxa"/>
          </w:tcPr>
          <w:p w:rsidR="003205B7" w:rsidRDefault="003205B7">
            <w:pPr>
              <w:pStyle w:val="ConsPlusNormal"/>
            </w:pPr>
          </w:p>
        </w:tc>
        <w:tc>
          <w:tcPr>
            <w:tcW w:w="1485" w:type="dxa"/>
          </w:tcPr>
          <w:p w:rsidR="003205B7" w:rsidRDefault="003205B7">
            <w:pPr>
              <w:pStyle w:val="ConsPlusNormal"/>
            </w:pPr>
          </w:p>
        </w:tc>
      </w:tr>
      <w:tr w:rsidR="003205B7">
        <w:tc>
          <w:tcPr>
            <w:tcW w:w="3465" w:type="dxa"/>
          </w:tcPr>
          <w:p w:rsidR="003205B7" w:rsidRDefault="003205B7">
            <w:pPr>
              <w:pStyle w:val="ConsPlusNormal"/>
            </w:pPr>
            <w:proofErr w:type="spellStart"/>
            <w:r>
              <w:t>Пром</w:t>
            </w:r>
            <w:proofErr w:type="spellEnd"/>
            <w:r>
              <w:t>. котельными</w:t>
            </w:r>
          </w:p>
        </w:tc>
        <w:tc>
          <w:tcPr>
            <w:tcW w:w="1485" w:type="dxa"/>
          </w:tcPr>
          <w:p w:rsidR="003205B7" w:rsidRDefault="003205B7">
            <w:pPr>
              <w:pStyle w:val="ConsPlusNormal"/>
              <w:jc w:val="center"/>
            </w:pPr>
            <w:r>
              <w:t>Гкал</w:t>
            </w:r>
          </w:p>
        </w:tc>
        <w:tc>
          <w:tcPr>
            <w:tcW w:w="1650" w:type="dxa"/>
          </w:tcPr>
          <w:p w:rsidR="003205B7" w:rsidRDefault="003205B7">
            <w:pPr>
              <w:pStyle w:val="ConsPlusNormal"/>
            </w:pPr>
          </w:p>
        </w:tc>
        <w:tc>
          <w:tcPr>
            <w:tcW w:w="1650" w:type="dxa"/>
          </w:tcPr>
          <w:p w:rsidR="003205B7" w:rsidRDefault="003205B7">
            <w:pPr>
              <w:pStyle w:val="ConsPlusNormal"/>
            </w:pPr>
          </w:p>
        </w:tc>
        <w:tc>
          <w:tcPr>
            <w:tcW w:w="1650" w:type="dxa"/>
          </w:tcPr>
          <w:p w:rsidR="003205B7" w:rsidRDefault="003205B7">
            <w:pPr>
              <w:pStyle w:val="ConsPlusNormal"/>
            </w:pPr>
          </w:p>
        </w:tc>
        <w:tc>
          <w:tcPr>
            <w:tcW w:w="1485" w:type="dxa"/>
          </w:tcPr>
          <w:p w:rsidR="003205B7" w:rsidRDefault="003205B7">
            <w:pPr>
              <w:pStyle w:val="ConsPlusNormal"/>
            </w:pPr>
          </w:p>
        </w:tc>
      </w:tr>
      <w:tr w:rsidR="003205B7">
        <w:tc>
          <w:tcPr>
            <w:tcW w:w="3465" w:type="dxa"/>
          </w:tcPr>
          <w:p w:rsidR="003205B7" w:rsidRDefault="003205B7">
            <w:pPr>
              <w:pStyle w:val="ConsPlusNormal"/>
            </w:pPr>
            <w:r>
              <w:t>В том числе в котельных мощностью до 3 Гкал</w:t>
            </w:r>
          </w:p>
        </w:tc>
        <w:tc>
          <w:tcPr>
            <w:tcW w:w="1485" w:type="dxa"/>
          </w:tcPr>
          <w:p w:rsidR="003205B7" w:rsidRDefault="003205B7">
            <w:pPr>
              <w:pStyle w:val="ConsPlusNormal"/>
              <w:jc w:val="center"/>
            </w:pPr>
            <w:r>
              <w:t>Гкал</w:t>
            </w:r>
          </w:p>
        </w:tc>
        <w:tc>
          <w:tcPr>
            <w:tcW w:w="1650" w:type="dxa"/>
          </w:tcPr>
          <w:p w:rsidR="003205B7" w:rsidRDefault="003205B7">
            <w:pPr>
              <w:pStyle w:val="ConsPlusNormal"/>
              <w:jc w:val="right"/>
            </w:pPr>
            <w:r>
              <w:t>22819,1</w:t>
            </w:r>
          </w:p>
        </w:tc>
        <w:tc>
          <w:tcPr>
            <w:tcW w:w="1650" w:type="dxa"/>
          </w:tcPr>
          <w:p w:rsidR="003205B7" w:rsidRDefault="003205B7">
            <w:pPr>
              <w:pStyle w:val="ConsPlusNormal"/>
              <w:jc w:val="right"/>
            </w:pPr>
            <w:r>
              <w:t>21038,7</w:t>
            </w:r>
          </w:p>
        </w:tc>
        <w:tc>
          <w:tcPr>
            <w:tcW w:w="1650" w:type="dxa"/>
          </w:tcPr>
          <w:p w:rsidR="003205B7" w:rsidRDefault="003205B7">
            <w:pPr>
              <w:pStyle w:val="ConsPlusNormal"/>
              <w:jc w:val="right"/>
            </w:pPr>
            <w:r>
              <w:t>47347,58</w:t>
            </w:r>
          </w:p>
        </w:tc>
        <w:tc>
          <w:tcPr>
            <w:tcW w:w="1485" w:type="dxa"/>
          </w:tcPr>
          <w:p w:rsidR="003205B7" w:rsidRDefault="003205B7">
            <w:pPr>
              <w:pStyle w:val="ConsPlusNormal"/>
              <w:jc w:val="right"/>
            </w:pPr>
            <w:r>
              <w:t>27065,9</w:t>
            </w:r>
          </w:p>
        </w:tc>
      </w:tr>
      <w:tr w:rsidR="003205B7">
        <w:tc>
          <w:tcPr>
            <w:tcW w:w="3465" w:type="dxa"/>
          </w:tcPr>
          <w:p w:rsidR="003205B7" w:rsidRDefault="003205B7">
            <w:pPr>
              <w:pStyle w:val="ConsPlusNormal"/>
            </w:pPr>
            <w:r>
              <w:t>от 3 до 20 Гкал/</w:t>
            </w:r>
            <w:proofErr w:type="gramStart"/>
            <w:r>
              <w:t>ч</w:t>
            </w:r>
            <w:proofErr w:type="gramEnd"/>
          </w:p>
        </w:tc>
        <w:tc>
          <w:tcPr>
            <w:tcW w:w="1485" w:type="dxa"/>
          </w:tcPr>
          <w:p w:rsidR="003205B7" w:rsidRDefault="003205B7">
            <w:pPr>
              <w:pStyle w:val="ConsPlusNormal"/>
              <w:jc w:val="center"/>
            </w:pPr>
            <w:r>
              <w:t>Гкал</w:t>
            </w:r>
          </w:p>
        </w:tc>
        <w:tc>
          <w:tcPr>
            <w:tcW w:w="1650" w:type="dxa"/>
          </w:tcPr>
          <w:p w:rsidR="003205B7" w:rsidRDefault="003205B7">
            <w:pPr>
              <w:pStyle w:val="ConsPlusNormal"/>
              <w:jc w:val="right"/>
            </w:pPr>
            <w:r>
              <w:t>102961,2</w:t>
            </w:r>
          </w:p>
        </w:tc>
        <w:tc>
          <w:tcPr>
            <w:tcW w:w="1650" w:type="dxa"/>
          </w:tcPr>
          <w:p w:rsidR="003205B7" w:rsidRDefault="003205B7">
            <w:pPr>
              <w:pStyle w:val="ConsPlusNormal"/>
              <w:jc w:val="right"/>
            </w:pPr>
            <w:r>
              <w:t>104956,7</w:t>
            </w:r>
          </w:p>
        </w:tc>
        <w:tc>
          <w:tcPr>
            <w:tcW w:w="1650" w:type="dxa"/>
          </w:tcPr>
          <w:p w:rsidR="003205B7" w:rsidRDefault="003205B7">
            <w:pPr>
              <w:pStyle w:val="ConsPlusNormal"/>
              <w:jc w:val="right"/>
            </w:pPr>
            <w:r>
              <w:t>231679,7</w:t>
            </w:r>
          </w:p>
        </w:tc>
        <w:tc>
          <w:tcPr>
            <w:tcW w:w="1485" w:type="dxa"/>
          </w:tcPr>
          <w:p w:rsidR="003205B7" w:rsidRDefault="003205B7">
            <w:pPr>
              <w:pStyle w:val="ConsPlusNormal"/>
              <w:jc w:val="right"/>
            </w:pPr>
            <w:r>
              <w:t>147132,1</w:t>
            </w:r>
          </w:p>
        </w:tc>
      </w:tr>
      <w:tr w:rsidR="003205B7">
        <w:tc>
          <w:tcPr>
            <w:tcW w:w="3465" w:type="dxa"/>
          </w:tcPr>
          <w:p w:rsidR="003205B7" w:rsidRDefault="003205B7">
            <w:pPr>
              <w:pStyle w:val="ConsPlusNormal"/>
            </w:pPr>
            <w:r>
              <w:t>от 20 до 100 Гкал/</w:t>
            </w:r>
            <w:proofErr w:type="gramStart"/>
            <w:r>
              <w:t>ч</w:t>
            </w:r>
            <w:proofErr w:type="gramEnd"/>
          </w:p>
        </w:tc>
        <w:tc>
          <w:tcPr>
            <w:tcW w:w="1485" w:type="dxa"/>
          </w:tcPr>
          <w:p w:rsidR="003205B7" w:rsidRDefault="003205B7">
            <w:pPr>
              <w:pStyle w:val="ConsPlusNormal"/>
              <w:jc w:val="center"/>
            </w:pPr>
            <w:r>
              <w:t>Гкал</w:t>
            </w:r>
          </w:p>
        </w:tc>
        <w:tc>
          <w:tcPr>
            <w:tcW w:w="1650" w:type="dxa"/>
          </w:tcPr>
          <w:p w:rsidR="003205B7" w:rsidRDefault="003205B7">
            <w:pPr>
              <w:pStyle w:val="ConsPlusNormal"/>
              <w:jc w:val="right"/>
            </w:pPr>
            <w:r>
              <w:t>683695,3</w:t>
            </w:r>
          </w:p>
        </w:tc>
        <w:tc>
          <w:tcPr>
            <w:tcW w:w="1650" w:type="dxa"/>
          </w:tcPr>
          <w:p w:rsidR="003205B7" w:rsidRDefault="003205B7">
            <w:pPr>
              <w:pStyle w:val="ConsPlusNormal"/>
              <w:jc w:val="right"/>
            </w:pPr>
            <w:r>
              <w:t>697427,8</w:t>
            </w:r>
          </w:p>
        </w:tc>
        <w:tc>
          <w:tcPr>
            <w:tcW w:w="1650" w:type="dxa"/>
          </w:tcPr>
          <w:p w:rsidR="003205B7" w:rsidRDefault="003205B7">
            <w:pPr>
              <w:pStyle w:val="ConsPlusNormal"/>
              <w:jc w:val="right"/>
            </w:pPr>
            <w:r>
              <w:t>606156,5</w:t>
            </w:r>
          </w:p>
        </w:tc>
        <w:tc>
          <w:tcPr>
            <w:tcW w:w="1485" w:type="dxa"/>
          </w:tcPr>
          <w:p w:rsidR="003205B7" w:rsidRDefault="003205B7">
            <w:pPr>
              <w:pStyle w:val="ConsPlusNormal"/>
              <w:jc w:val="right"/>
            </w:pPr>
            <w:r>
              <w:t>647155,1</w:t>
            </w:r>
          </w:p>
        </w:tc>
      </w:tr>
      <w:tr w:rsidR="003205B7">
        <w:tc>
          <w:tcPr>
            <w:tcW w:w="3465" w:type="dxa"/>
          </w:tcPr>
          <w:p w:rsidR="003205B7" w:rsidRDefault="003205B7">
            <w:pPr>
              <w:pStyle w:val="ConsPlusNormal"/>
            </w:pPr>
            <w:r>
              <w:t>Удельный вес кол-ва тепловой энергии, произведенной котельными мощностью до 3 Гкал/</w:t>
            </w:r>
            <w:proofErr w:type="gramStart"/>
            <w:r>
              <w:t>ч</w:t>
            </w:r>
            <w:proofErr w:type="gramEnd"/>
            <w:r>
              <w:t>, во всем кол-ве произведенной тепловой энергии</w:t>
            </w:r>
          </w:p>
        </w:tc>
        <w:tc>
          <w:tcPr>
            <w:tcW w:w="1485" w:type="dxa"/>
          </w:tcPr>
          <w:p w:rsidR="003205B7" w:rsidRDefault="003205B7">
            <w:pPr>
              <w:pStyle w:val="ConsPlusNormal"/>
              <w:jc w:val="center"/>
            </w:pPr>
            <w:r>
              <w:t>%</w:t>
            </w:r>
          </w:p>
        </w:tc>
        <w:tc>
          <w:tcPr>
            <w:tcW w:w="1650" w:type="dxa"/>
          </w:tcPr>
          <w:p w:rsidR="003205B7" w:rsidRDefault="003205B7">
            <w:pPr>
              <w:pStyle w:val="ConsPlusNormal"/>
              <w:jc w:val="right"/>
            </w:pPr>
            <w:r>
              <w:t>2,8</w:t>
            </w:r>
          </w:p>
        </w:tc>
        <w:tc>
          <w:tcPr>
            <w:tcW w:w="1650" w:type="dxa"/>
          </w:tcPr>
          <w:p w:rsidR="003205B7" w:rsidRDefault="003205B7">
            <w:pPr>
              <w:pStyle w:val="ConsPlusNormal"/>
              <w:jc w:val="right"/>
            </w:pPr>
            <w:r>
              <w:t>2,6</w:t>
            </w:r>
          </w:p>
        </w:tc>
        <w:tc>
          <w:tcPr>
            <w:tcW w:w="1650" w:type="dxa"/>
          </w:tcPr>
          <w:p w:rsidR="003205B7" w:rsidRDefault="003205B7">
            <w:pPr>
              <w:pStyle w:val="ConsPlusNormal"/>
              <w:jc w:val="right"/>
            </w:pPr>
            <w:r>
              <w:t>5,3</w:t>
            </w:r>
          </w:p>
        </w:tc>
        <w:tc>
          <w:tcPr>
            <w:tcW w:w="1485" w:type="dxa"/>
          </w:tcPr>
          <w:p w:rsidR="003205B7" w:rsidRDefault="003205B7">
            <w:pPr>
              <w:pStyle w:val="ConsPlusNormal"/>
              <w:jc w:val="right"/>
            </w:pPr>
            <w:r>
              <w:t>3,3</w:t>
            </w:r>
          </w:p>
        </w:tc>
      </w:tr>
    </w:tbl>
    <w:p w:rsidR="003205B7" w:rsidRDefault="003205B7">
      <w:pPr>
        <w:sectPr w:rsidR="003205B7">
          <w:pgSz w:w="16838" w:h="11905" w:orient="landscape"/>
          <w:pgMar w:top="1701" w:right="1134" w:bottom="850" w:left="1134" w:header="0" w:footer="0" w:gutter="0"/>
          <w:cols w:space="720"/>
        </w:sectPr>
      </w:pPr>
    </w:p>
    <w:p w:rsidR="003205B7" w:rsidRDefault="003205B7">
      <w:pPr>
        <w:pStyle w:val="ConsPlusNormal"/>
        <w:jc w:val="both"/>
      </w:pPr>
    </w:p>
    <w:p w:rsidR="003205B7" w:rsidRDefault="003205B7">
      <w:pPr>
        <w:pStyle w:val="ConsPlusNormal"/>
        <w:jc w:val="right"/>
        <w:outlineLvl w:val="4"/>
      </w:pPr>
      <w:r>
        <w:t>Таблица N 39</w:t>
      </w:r>
    </w:p>
    <w:p w:rsidR="003205B7" w:rsidRDefault="003205B7">
      <w:pPr>
        <w:pStyle w:val="ConsPlusNormal"/>
        <w:jc w:val="both"/>
      </w:pPr>
    </w:p>
    <w:p w:rsidR="003205B7" w:rsidRDefault="003205B7">
      <w:pPr>
        <w:pStyle w:val="ConsPlusNormal"/>
        <w:jc w:val="center"/>
      </w:pPr>
      <w:r>
        <w:t>Нормативы потребления тепловой энергии</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55"/>
        <w:gridCol w:w="1984"/>
        <w:gridCol w:w="1531"/>
        <w:gridCol w:w="1531"/>
      </w:tblGrid>
      <w:tr w:rsidR="003205B7">
        <w:tc>
          <w:tcPr>
            <w:tcW w:w="4455" w:type="dxa"/>
            <w:vMerge w:val="restart"/>
          </w:tcPr>
          <w:p w:rsidR="003205B7" w:rsidRDefault="003205B7">
            <w:pPr>
              <w:pStyle w:val="ConsPlusNormal"/>
              <w:jc w:val="center"/>
            </w:pPr>
            <w:r>
              <w:t>Наименование услуг</w:t>
            </w:r>
          </w:p>
        </w:tc>
        <w:tc>
          <w:tcPr>
            <w:tcW w:w="1984" w:type="dxa"/>
            <w:vMerge w:val="restart"/>
          </w:tcPr>
          <w:p w:rsidR="003205B7" w:rsidRDefault="003205B7">
            <w:pPr>
              <w:pStyle w:val="ConsPlusNormal"/>
              <w:jc w:val="center"/>
            </w:pPr>
            <w:r>
              <w:t>Ед. изм.</w:t>
            </w:r>
          </w:p>
        </w:tc>
        <w:tc>
          <w:tcPr>
            <w:tcW w:w="3062" w:type="dxa"/>
            <w:gridSpan w:val="2"/>
          </w:tcPr>
          <w:p w:rsidR="003205B7" w:rsidRDefault="003205B7">
            <w:pPr>
              <w:pStyle w:val="ConsPlusNormal"/>
              <w:jc w:val="center"/>
            </w:pPr>
            <w:r>
              <w:t>Норматив потребления услуг на 1 чел.</w:t>
            </w:r>
          </w:p>
        </w:tc>
      </w:tr>
      <w:tr w:rsidR="003205B7">
        <w:tc>
          <w:tcPr>
            <w:tcW w:w="4455" w:type="dxa"/>
            <w:vMerge/>
          </w:tcPr>
          <w:p w:rsidR="003205B7" w:rsidRDefault="003205B7"/>
        </w:tc>
        <w:tc>
          <w:tcPr>
            <w:tcW w:w="1984" w:type="dxa"/>
            <w:vMerge/>
          </w:tcPr>
          <w:p w:rsidR="003205B7" w:rsidRDefault="003205B7"/>
        </w:tc>
        <w:tc>
          <w:tcPr>
            <w:tcW w:w="1531" w:type="dxa"/>
          </w:tcPr>
          <w:p w:rsidR="003205B7" w:rsidRDefault="003205B7">
            <w:pPr>
              <w:pStyle w:val="ConsPlusNormal"/>
              <w:jc w:val="center"/>
            </w:pPr>
            <w:r>
              <w:t>в месяц</w:t>
            </w:r>
          </w:p>
        </w:tc>
        <w:tc>
          <w:tcPr>
            <w:tcW w:w="1531" w:type="dxa"/>
          </w:tcPr>
          <w:p w:rsidR="003205B7" w:rsidRDefault="003205B7">
            <w:pPr>
              <w:pStyle w:val="ConsPlusNormal"/>
              <w:jc w:val="center"/>
            </w:pPr>
            <w:r>
              <w:t>в год</w:t>
            </w:r>
          </w:p>
        </w:tc>
      </w:tr>
      <w:tr w:rsidR="003205B7">
        <w:tc>
          <w:tcPr>
            <w:tcW w:w="4455" w:type="dxa"/>
          </w:tcPr>
          <w:p w:rsidR="003205B7" w:rsidRDefault="003205B7">
            <w:pPr>
              <w:pStyle w:val="ConsPlusNormal"/>
            </w:pPr>
            <w:r>
              <w:t>Коммунальные услуги</w:t>
            </w:r>
          </w:p>
        </w:tc>
        <w:tc>
          <w:tcPr>
            <w:tcW w:w="1984" w:type="dxa"/>
          </w:tcPr>
          <w:p w:rsidR="003205B7" w:rsidRDefault="003205B7">
            <w:pPr>
              <w:pStyle w:val="ConsPlusNormal"/>
            </w:pPr>
          </w:p>
        </w:tc>
        <w:tc>
          <w:tcPr>
            <w:tcW w:w="1531" w:type="dxa"/>
          </w:tcPr>
          <w:p w:rsidR="003205B7" w:rsidRDefault="003205B7">
            <w:pPr>
              <w:pStyle w:val="ConsPlusNormal"/>
            </w:pPr>
          </w:p>
        </w:tc>
        <w:tc>
          <w:tcPr>
            <w:tcW w:w="1531" w:type="dxa"/>
          </w:tcPr>
          <w:p w:rsidR="003205B7" w:rsidRDefault="003205B7">
            <w:pPr>
              <w:pStyle w:val="ConsPlusNormal"/>
            </w:pPr>
          </w:p>
        </w:tc>
      </w:tr>
      <w:tr w:rsidR="003205B7">
        <w:tc>
          <w:tcPr>
            <w:tcW w:w="4455" w:type="dxa"/>
          </w:tcPr>
          <w:p w:rsidR="003205B7" w:rsidRDefault="003205B7">
            <w:pPr>
              <w:pStyle w:val="ConsPlusNormal"/>
            </w:pPr>
            <w:r>
              <w:t>Теплоснабжение</w:t>
            </w:r>
          </w:p>
        </w:tc>
        <w:tc>
          <w:tcPr>
            <w:tcW w:w="1984" w:type="dxa"/>
          </w:tcPr>
          <w:p w:rsidR="003205B7" w:rsidRDefault="003205B7">
            <w:pPr>
              <w:pStyle w:val="ConsPlusNormal"/>
            </w:pPr>
          </w:p>
        </w:tc>
        <w:tc>
          <w:tcPr>
            <w:tcW w:w="1531" w:type="dxa"/>
          </w:tcPr>
          <w:p w:rsidR="003205B7" w:rsidRDefault="003205B7">
            <w:pPr>
              <w:pStyle w:val="ConsPlusNormal"/>
            </w:pPr>
          </w:p>
        </w:tc>
        <w:tc>
          <w:tcPr>
            <w:tcW w:w="1531" w:type="dxa"/>
          </w:tcPr>
          <w:p w:rsidR="003205B7" w:rsidRDefault="003205B7">
            <w:pPr>
              <w:pStyle w:val="ConsPlusNormal"/>
            </w:pPr>
          </w:p>
        </w:tc>
      </w:tr>
      <w:tr w:rsidR="003205B7">
        <w:tc>
          <w:tcPr>
            <w:tcW w:w="4455" w:type="dxa"/>
          </w:tcPr>
          <w:p w:rsidR="003205B7" w:rsidRDefault="003205B7">
            <w:pPr>
              <w:pStyle w:val="ConsPlusNormal"/>
              <w:jc w:val="both"/>
            </w:pPr>
            <w:r>
              <w:t>Отопление в жилищном фонде</w:t>
            </w:r>
          </w:p>
        </w:tc>
        <w:tc>
          <w:tcPr>
            <w:tcW w:w="1984" w:type="dxa"/>
          </w:tcPr>
          <w:p w:rsidR="003205B7" w:rsidRDefault="003205B7">
            <w:pPr>
              <w:pStyle w:val="ConsPlusNormal"/>
              <w:jc w:val="center"/>
            </w:pPr>
            <w:r>
              <w:t>Гкал/1 кв. м общ</w:t>
            </w:r>
            <w:proofErr w:type="gramStart"/>
            <w:r>
              <w:t>.</w:t>
            </w:r>
            <w:proofErr w:type="gramEnd"/>
            <w:r>
              <w:t xml:space="preserve"> </w:t>
            </w:r>
            <w:proofErr w:type="spellStart"/>
            <w:proofErr w:type="gramStart"/>
            <w:r>
              <w:t>п</w:t>
            </w:r>
            <w:proofErr w:type="gramEnd"/>
            <w:r>
              <w:t>лощ</w:t>
            </w:r>
            <w:proofErr w:type="spellEnd"/>
            <w:r>
              <w:t>.</w:t>
            </w:r>
          </w:p>
        </w:tc>
        <w:tc>
          <w:tcPr>
            <w:tcW w:w="1531" w:type="dxa"/>
          </w:tcPr>
          <w:p w:rsidR="003205B7" w:rsidRDefault="003205B7">
            <w:pPr>
              <w:pStyle w:val="ConsPlusNormal"/>
              <w:jc w:val="right"/>
            </w:pPr>
            <w:r>
              <w:t>-</w:t>
            </w:r>
          </w:p>
        </w:tc>
        <w:tc>
          <w:tcPr>
            <w:tcW w:w="1531" w:type="dxa"/>
          </w:tcPr>
          <w:p w:rsidR="003205B7" w:rsidRDefault="003205B7">
            <w:pPr>
              <w:pStyle w:val="ConsPlusNormal"/>
              <w:jc w:val="right"/>
            </w:pPr>
            <w:r>
              <w:t>0,23208</w:t>
            </w:r>
          </w:p>
        </w:tc>
      </w:tr>
      <w:tr w:rsidR="003205B7">
        <w:tc>
          <w:tcPr>
            <w:tcW w:w="4455" w:type="dxa"/>
            <w:vMerge w:val="restart"/>
          </w:tcPr>
          <w:p w:rsidR="003205B7" w:rsidRDefault="003205B7">
            <w:pPr>
              <w:pStyle w:val="ConsPlusNormal"/>
            </w:pPr>
            <w:r>
              <w:t>ГВС в жилищном фонде</w:t>
            </w:r>
          </w:p>
        </w:tc>
        <w:tc>
          <w:tcPr>
            <w:tcW w:w="1984" w:type="dxa"/>
            <w:tcBorders>
              <w:bottom w:val="nil"/>
            </w:tcBorders>
          </w:tcPr>
          <w:p w:rsidR="003205B7" w:rsidRDefault="003205B7">
            <w:pPr>
              <w:pStyle w:val="ConsPlusNormal"/>
              <w:jc w:val="center"/>
            </w:pPr>
            <w:r>
              <w:t>куб. м</w:t>
            </w:r>
          </w:p>
        </w:tc>
        <w:tc>
          <w:tcPr>
            <w:tcW w:w="1531" w:type="dxa"/>
            <w:tcBorders>
              <w:bottom w:val="nil"/>
            </w:tcBorders>
          </w:tcPr>
          <w:p w:rsidR="003205B7" w:rsidRDefault="003205B7">
            <w:pPr>
              <w:pStyle w:val="ConsPlusNormal"/>
              <w:jc w:val="right"/>
            </w:pPr>
            <w:r>
              <w:t>3,19</w:t>
            </w:r>
          </w:p>
        </w:tc>
        <w:tc>
          <w:tcPr>
            <w:tcW w:w="1531" w:type="dxa"/>
            <w:tcBorders>
              <w:bottom w:val="nil"/>
            </w:tcBorders>
          </w:tcPr>
          <w:p w:rsidR="003205B7" w:rsidRDefault="003205B7">
            <w:pPr>
              <w:pStyle w:val="ConsPlusNormal"/>
              <w:jc w:val="right"/>
            </w:pPr>
            <w:r>
              <w:t>-</w:t>
            </w:r>
          </w:p>
        </w:tc>
      </w:tr>
      <w:tr w:rsidR="003205B7">
        <w:tc>
          <w:tcPr>
            <w:tcW w:w="4455" w:type="dxa"/>
            <w:vMerge/>
          </w:tcPr>
          <w:p w:rsidR="003205B7" w:rsidRDefault="003205B7"/>
        </w:tc>
        <w:tc>
          <w:tcPr>
            <w:tcW w:w="1984" w:type="dxa"/>
            <w:tcBorders>
              <w:top w:val="nil"/>
            </w:tcBorders>
          </w:tcPr>
          <w:p w:rsidR="003205B7" w:rsidRDefault="003205B7">
            <w:pPr>
              <w:pStyle w:val="ConsPlusNormal"/>
              <w:jc w:val="center"/>
            </w:pPr>
            <w:r>
              <w:t>Гкал</w:t>
            </w:r>
          </w:p>
        </w:tc>
        <w:tc>
          <w:tcPr>
            <w:tcW w:w="1531" w:type="dxa"/>
            <w:tcBorders>
              <w:top w:val="nil"/>
            </w:tcBorders>
          </w:tcPr>
          <w:p w:rsidR="003205B7" w:rsidRDefault="003205B7">
            <w:pPr>
              <w:pStyle w:val="ConsPlusNormal"/>
              <w:jc w:val="right"/>
            </w:pPr>
            <w:r>
              <w:t>-</w:t>
            </w:r>
          </w:p>
        </w:tc>
        <w:tc>
          <w:tcPr>
            <w:tcW w:w="1531" w:type="dxa"/>
            <w:tcBorders>
              <w:top w:val="nil"/>
            </w:tcBorders>
          </w:tcPr>
          <w:p w:rsidR="003205B7" w:rsidRDefault="003205B7">
            <w:pPr>
              <w:pStyle w:val="ConsPlusNormal"/>
              <w:jc w:val="right"/>
            </w:pPr>
            <w:r>
              <w:t>-</w:t>
            </w:r>
          </w:p>
        </w:tc>
      </w:tr>
      <w:tr w:rsidR="003205B7">
        <w:tc>
          <w:tcPr>
            <w:tcW w:w="4455" w:type="dxa"/>
            <w:vMerge w:val="restart"/>
          </w:tcPr>
          <w:p w:rsidR="003205B7" w:rsidRDefault="003205B7">
            <w:pPr>
              <w:pStyle w:val="ConsPlusNormal"/>
            </w:pPr>
            <w:proofErr w:type="gramStart"/>
            <w:r>
              <w:t>оборудованном</w:t>
            </w:r>
            <w:proofErr w:type="gramEnd"/>
            <w:r>
              <w:t xml:space="preserve"> ванными, душевыми</w:t>
            </w:r>
          </w:p>
        </w:tc>
        <w:tc>
          <w:tcPr>
            <w:tcW w:w="1984" w:type="dxa"/>
            <w:tcBorders>
              <w:bottom w:val="nil"/>
            </w:tcBorders>
          </w:tcPr>
          <w:p w:rsidR="003205B7" w:rsidRDefault="003205B7">
            <w:pPr>
              <w:pStyle w:val="ConsPlusNormal"/>
              <w:jc w:val="center"/>
            </w:pPr>
            <w:r>
              <w:t>куб. м</w:t>
            </w:r>
          </w:p>
        </w:tc>
        <w:tc>
          <w:tcPr>
            <w:tcW w:w="1531" w:type="dxa"/>
            <w:tcBorders>
              <w:bottom w:val="nil"/>
            </w:tcBorders>
          </w:tcPr>
          <w:p w:rsidR="003205B7" w:rsidRDefault="003205B7">
            <w:pPr>
              <w:pStyle w:val="ConsPlusNormal"/>
              <w:jc w:val="right"/>
            </w:pPr>
            <w:r>
              <w:t>-</w:t>
            </w:r>
          </w:p>
        </w:tc>
        <w:tc>
          <w:tcPr>
            <w:tcW w:w="1531" w:type="dxa"/>
            <w:tcBorders>
              <w:bottom w:val="nil"/>
            </w:tcBorders>
          </w:tcPr>
          <w:p w:rsidR="003205B7" w:rsidRDefault="003205B7">
            <w:pPr>
              <w:pStyle w:val="ConsPlusNormal"/>
              <w:jc w:val="right"/>
            </w:pPr>
            <w:r>
              <w:t>-</w:t>
            </w:r>
          </w:p>
        </w:tc>
      </w:tr>
      <w:tr w:rsidR="003205B7">
        <w:tc>
          <w:tcPr>
            <w:tcW w:w="4455" w:type="dxa"/>
            <w:vMerge/>
          </w:tcPr>
          <w:p w:rsidR="003205B7" w:rsidRDefault="003205B7"/>
        </w:tc>
        <w:tc>
          <w:tcPr>
            <w:tcW w:w="1984" w:type="dxa"/>
            <w:tcBorders>
              <w:top w:val="nil"/>
            </w:tcBorders>
          </w:tcPr>
          <w:p w:rsidR="003205B7" w:rsidRDefault="003205B7">
            <w:pPr>
              <w:pStyle w:val="ConsPlusNormal"/>
              <w:jc w:val="center"/>
            </w:pPr>
            <w:r>
              <w:t>Гкал</w:t>
            </w:r>
          </w:p>
        </w:tc>
        <w:tc>
          <w:tcPr>
            <w:tcW w:w="1531" w:type="dxa"/>
            <w:tcBorders>
              <w:top w:val="nil"/>
            </w:tcBorders>
          </w:tcPr>
          <w:p w:rsidR="003205B7" w:rsidRDefault="003205B7">
            <w:pPr>
              <w:pStyle w:val="ConsPlusNormal"/>
              <w:jc w:val="right"/>
            </w:pPr>
            <w:r>
              <w:t>0,2048</w:t>
            </w:r>
          </w:p>
        </w:tc>
        <w:tc>
          <w:tcPr>
            <w:tcW w:w="1531" w:type="dxa"/>
            <w:tcBorders>
              <w:top w:val="nil"/>
            </w:tcBorders>
          </w:tcPr>
          <w:p w:rsidR="003205B7" w:rsidRDefault="003205B7">
            <w:pPr>
              <w:pStyle w:val="ConsPlusNormal"/>
              <w:jc w:val="right"/>
            </w:pPr>
            <w:r>
              <w:t>-</w:t>
            </w:r>
          </w:p>
        </w:tc>
      </w:tr>
      <w:tr w:rsidR="003205B7">
        <w:tc>
          <w:tcPr>
            <w:tcW w:w="4455" w:type="dxa"/>
          </w:tcPr>
          <w:p w:rsidR="003205B7" w:rsidRDefault="003205B7">
            <w:pPr>
              <w:pStyle w:val="ConsPlusNormal"/>
            </w:pPr>
            <w:proofErr w:type="gramStart"/>
            <w:r>
              <w:t>оборудованном</w:t>
            </w:r>
            <w:proofErr w:type="gramEnd"/>
            <w:r>
              <w:t xml:space="preserve"> общими душевыми сетками и умывальниками на этажах</w:t>
            </w:r>
          </w:p>
        </w:tc>
        <w:tc>
          <w:tcPr>
            <w:tcW w:w="1984" w:type="dxa"/>
          </w:tcPr>
          <w:p w:rsidR="003205B7" w:rsidRDefault="003205B7">
            <w:pPr>
              <w:pStyle w:val="ConsPlusNormal"/>
              <w:jc w:val="center"/>
            </w:pPr>
            <w:r>
              <w:t>куб. м Гкал</w:t>
            </w:r>
          </w:p>
        </w:tc>
        <w:tc>
          <w:tcPr>
            <w:tcW w:w="1531" w:type="dxa"/>
          </w:tcPr>
          <w:p w:rsidR="003205B7" w:rsidRDefault="003205B7">
            <w:pPr>
              <w:pStyle w:val="ConsPlusNormal"/>
              <w:jc w:val="right"/>
            </w:pPr>
            <w:r>
              <w:t>-</w:t>
            </w:r>
          </w:p>
          <w:p w:rsidR="003205B7" w:rsidRDefault="003205B7">
            <w:pPr>
              <w:pStyle w:val="ConsPlusNormal"/>
              <w:jc w:val="right"/>
            </w:pPr>
            <w:r>
              <w:t>0,156</w:t>
            </w:r>
          </w:p>
        </w:tc>
        <w:tc>
          <w:tcPr>
            <w:tcW w:w="1531" w:type="dxa"/>
          </w:tcPr>
          <w:p w:rsidR="003205B7" w:rsidRDefault="003205B7">
            <w:pPr>
              <w:pStyle w:val="ConsPlusNormal"/>
              <w:jc w:val="right"/>
            </w:pPr>
            <w:r>
              <w:t>-</w:t>
            </w:r>
          </w:p>
          <w:p w:rsidR="003205B7" w:rsidRDefault="003205B7">
            <w:pPr>
              <w:pStyle w:val="ConsPlusNormal"/>
              <w:jc w:val="right"/>
            </w:pPr>
            <w:r>
              <w:t>-</w:t>
            </w:r>
          </w:p>
        </w:tc>
      </w:tr>
    </w:tbl>
    <w:p w:rsidR="003205B7" w:rsidRDefault="003205B7">
      <w:pPr>
        <w:sectPr w:rsidR="003205B7">
          <w:pgSz w:w="16838" w:h="11905" w:orient="landscape"/>
          <w:pgMar w:top="1701" w:right="1134" w:bottom="850" w:left="1134" w:header="0" w:footer="0" w:gutter="0"/>
          <w:cols w:space="720"/>
        </w:sectPr>
      </w:pPr>
    </w:p>
    <w:p w:rsidR="003205B7" w:rsidRDefault="003205B7">
      <w:pPr>
        <w:pStyle w:val="ConsPlusNormal"/>
        <w:jc w:val="both"/>
      </w:pPr>
    </w:p>
    <w:p w:rsidR="003205B7" w:rsidRDefault="003205B7">
      <w:pPr>
        <w:pStyle w:val="ConsPlusNormal"/>
        <w:jc w:val="right"/>
        <w:outlineLvl w:val="4"/>
      </w:pPr>
      <w:r>
        <w:t>Таблица N 40</w:t>
      </w:r>
    </w:p>
    <w:p w:rsidR="003205B7" w:rsidRDefault="003205B7">
      <w:pPr>
        <w:pStyle w:val="ConsPlusNormal"/>
        <w:jc w:val="both"/>
      </w:pPr>
    </w:p>
    <w:p w:rsidR="003205B7" w:rsidRDefault="003205B7">
      <w:pPr>
        <w:pStyle w:val="ConsPlusNormal"/>
        <w:jc w:val="center"/>
      </w:pPr>
      <w:r>
        <w:t>Общая протяженность тепловых сетей</w:t>
      </w:r>
    </w:p>
    <w:p w:rsidR="003205B7" w:rsidRDefault="003205B7">
      <w:pPr>
        <w:pStyle w:val="ConsPlusNormal"/>
        <w:jc w:val="center"/>
      </w:pPr>
      <w:r>
        <w:t>магистральных и квартальных в 2-х трубном исполнении</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825"/>
        <w:gridCol w:w="1077"/>
        <w:gridCol w:w="1134"/>
        <w:gridCol w:w="1191"/>
        <w:gridCol w:w="1134"/>
      </w:tblGrid>
      <w:tr w:rsidR="003205B7">
        <w:tc>
          <w:tcPr>
            <w:tcW w:w="3969" w:type="dxa"/>
          </w:tcPr>
          <w:p w:rsidR="003205B7" w:rsidRDefault="003205B7">
            <w:pPr>
              <w:pStyle w:val="ConsPlusNormal"/>
              <w:jc w:val="center"/>
            </w:pPr>
            <w:r>
              <w:t>Показатели</w:t>
            </w:r>
          </w:p>
        </w:tc>
        <w:tc>
          <w:tcPr>
            <w:tcW w:w="825" w:type="dxa"/>
          </w:tcPr>
          <w:p w:rsidR="003205B7" w:rsidRDefault="003205B7">
            <w:pPr>
              <w:pStyle w:val="ConsPlusNormal"/>
            </w:pPr>
            <w:r>
              <w:t>Ед. изм.</w:t>
            </w:r>
          </w:p>
        </w:tc>
        <w:tc>
          <w:tcPr>
            <w:tcW w:w="1077" w:type="dxa"/>
          </w:tcPr>
          <w:p w:rsidR="003205B7" w:rsidRDefault="003205B7">
            <w:pPr>
              <w:pStyle w:val="ConsPlusNormal"/>
            </w:pPr>
            <w:r>
              <w:t>2008 г.</w:t>
            </w:r>
          </w:p>
        </w:tc>
        <w:tc>
          <w:tcPr>
            <w:tcW w:w="1134" w:type="dxa"/>
          </w:tcPr>
          <w:p w:rsidR="003205B7" w:rsidRDefault="003205B7">
            <w:pPr>
              <w:pStyle w:val="ConsPlusNormal"/>
            </w:pPr>
            <w:r>
              <w:t>2009 г.</w:t>
            </w:r>
          </w:p>
        </w:tc>
        <w:tc>
          <w:tcPr>
            <w:tcW w:w="1191" w:type="dxa"/>
          </w:tcPr>
          <w:p w:rsidR="003205B7" w:rsidRDefault="003205B7">
            <w:pPr>
              <w:pStyle w:val="ConsPlusNormal"/>
            </w:pPr>
            <w:r>
              <w:t>2010 г.</w:t>
            </w:r>
          </w:p>
        </w:tc>
        <w:tc>
          <w:tcPr>
            <w:tcW w:w="1134" w:type="dxa"/>
          </w:tcPr>
          <w:p w:rsidR="003205B7" w:rsidRDefault="003205B7">
            <w:pPr>
              <w:pStyle w:val="ConsPlusNormal"/>
            </w:pPr>
            <w:r>
              <w:t>2011 г.</w:t>
            </w:r>
          </w:p>
        </w:tc>
      </w:tr>
      <w:tr w:rsidR="003205B7">
        <w:tc>
          <w:tcPr>
            <w:tcW w:w="3969" w:type="dxa"/>
          </w:tcPr>
          <w:p w:rsidR="003205B7" w:rsidRDefault="003205B7">
            <w:pPr>
              <w:pStyle w:val="ConsPlusNormal"/>
            </w:pPr>
            <w:r>
              <w:t>Протяженность тепловых и паровых сетей в 2-трубном исполнении</w:t>
            </w:r>
          </w:p>
        </w:tc>
        <w:tc>
          <w:tcPr>
            <w:tcW w:w="825" w:type="dxa"/>
          </w:tcPr>
          <w:p w:rsidR="003205B7" w:rsidRDefault="003205B7">
            <w:pPr>
              <w:pStyle w:val="ConsPlusNormal"/>
              <w:jc w:val="center"/>
            </w:pPr>
            <w:r>
              <w:t>км</w:t>
            </w:r>
          </w:p>
        </w:tc>
        <w:tc>
          <w:tcPr>
            <w:tcW w:w="1077" w:type="dxa"/>
          </w:tcPr>
          <w:p w:rsidR="003205B7" w:rsidRDefault="003205B7">
            <w:pPr>
              <w:pStyle w:val="ConsPlusNormal"/>
              <w:jc w:val="right"/>
            </w:pPr>
            <w:r>
              <w:t>220,1</w:t>
            </w:r>
          </w:p>
        </w:tc>
        <w:tc>
          <w:tcPr>
            <w:tcW w:w="1134" w:type="dxa"/>
          </w:tcPr>
          <w:p w:rsidR="003205B7" w:rsidRDefault="003205B7">
            <w:pPr>
              <w:pStyle w:val="ConsPlusNormal"/>
              <w:jc w:val="right"/>
            </w:pPr>
            <w:r>
              <w:t>221,9</w:t>
            </w:r>
          </w:p>
        </w:tc>
        <w:tc>
          <w:tcPr>
            <w:tcW w:w="1191" w:type="dxa"/>
          </w:tcPr>
          <w:p w:rsidR="003205B7" w:rsidRDefault="003205B7">
            <w:pPr>
              <w:pStyle w:val="ConsPlusNormal"/>
              <w:jc w:val="right"/>
            </w:pPr>
            <w:r>
              <w:t>222,8</w:t>
            </w:r>
          </w:p>
        </w:tc>
        <w:tc>
          <w:tcPr>
            <w:tcW w:w="1134" w:type="dxa"/>
          </w:tcPr>
          <w:p w:rsidR="003205B7" w:rsidRDefault="003205B7">
            <w:pPr>
              <w:pStyle w:val="ConsPlusNormal"/>
              <w:jc w:val="right"/>
            </w:pPr>
            <w:r>
              <w:t>219,4</w:t>
            </w:r>
          </w:p>
        </w:tc>
      </w:tr>
      <w:tr w:rsidR="003205B7">
        <w:tc>
          <w:tcPr>
            <w:tcW w:w="3969" w:type="dxa"/>
          </w:tcPr>
          <w:p w:rsidR="003205B7" w:rsidRDefault="003205B7">
            <w:pPr>
              <w:pStyle w:val="ConsPlusNormal"/>
            </w:pPr>
            <w:r>
              <w:t>В том числе диаметром до 200 мм</w:t>
            </w:r>
          </w:p>
        </w:tc>
        <w:tc>
          <w:tcPr>
            <w:tcW w:w="825" w:type="dxa"/>
          </w:tcPr>
          <w:p w:rsidR="003205B7" w:rsidRDefault="003205B7">
            <w:pPr>
              <w:pStyle w:val="ConsPlusNormal"/>
              <w:jc w:val="center"/>
            </w:pPr>
            <w:r>
              <w:t>км</w:t>
            </w:r>
          </w:p>
        </w:tc>
        <w:tc>
          <w:tcPr>
            <w:tcW w:w="1077" w:type="dxa"/>
          </w:tcPr>
          <w:p w:rsidR="003205B7" w:rsidRDefault="003205B7">
            <w:pPr>
              <w:pStyle w:val="ConsPlusNormal"/>
              <w:jc w:val="right"/>
            </w:pPr>
            <w:r>
              <w:t>146,5</w:t>
            </w:r>
          </w:p>
        </w:tc>
        <w:tc>
          <w:tcPr>
            <w:tcW w:w="1134" w:type="dxa"/>
          </w:tcPr>
          <w:p w:rsidR="003205B7" w:rsidRDefault="003205B7">
            <w:pPr>
              <w:pStyle w:val="ConsPlusNormal"/>
              <w:jc w:val="right"/>
            </w:pPr>
            <w:r>
              <w:t>147,8</w:t>
            </w:r>
          </w:p>
        </w:tc>
        <w:tc>
          <w:tcPr>
            <w:tcW w:w="1191" w:type="dxa"/>
          </w:tcPr>
          <w:p w:rsidR="003205B7" w:rsidRDefault="003205B7">
            <w:pPr>
              <w:pStyle w:val="ConsPlusNormal"/>
              <w:jc w:val="right"/>
            </w:pPr>
            <w:r>
              <w:t>148,4</w:t>
            </w:r>
          </w:p>
        </w:tc>
        <w:tc>
          <w:tcPr>
            <w:tcW w:w="1134" w:type="dxa"/>
          </w:tcPr>
          <w:p w:rsidR="003205B7" w:rsidRDefault="003205B7">
            <w:pPr>
              <w:pStyle w:val="ConsPlusNormal"/>
              <w:jc w:val="right"/>
            </w:pPr>
            <w:r>
              <w:t>146,1</w:t>
            </w:r>
          </w:p>
        </w:tc>
      </w:tr>
      <w:tr w:rsidR="003205B7">
        <w:tc>
          <w:tcPr>
            <w:tcW w:w="3969" w:type="dxa"/>
          </w:tcPr>
          <w:p w:rsidR="003205B7" w:rsidRDefault="003205B7">
            <w:pPr>
              <w:pStyle w:val="ConsPlusNormal"/>
            </w:pPr>
            <w:r>
              <w:t>от 200 мм до 400 мм</w:t>
            </w:r>
          </w:p>
        </w:tc>
        <w:tc>
          <w:tcPr>
            <w:tcW w:w="825" w:type="dxa"/>
          </w:tcPr>
          <w:p w:rsidR="003205B7" w:rsidRDefault="003205B7">
            <w:pPr>
              <w:pStyle w:val="ConsPlusNormal"/>
              <w:jc w:val="center"/>
            </w:pPr>
            <w:r>
              <w:t>км</w:t>
            </w:r>
          </w:p>
        </w:tc>
        <w:tc>
          <w:tcPr>
            <w:tcW w:w="1077" w:type="dxa"/>
          </w:tcPr>
          <w:p w:rsidR="003205B7" w:rsidRDefault="003205B7">
            <w:pPr>
              <w:pStyle w:val="ConsPlusNormal"/>
              <w:jc w:val="right"/>
            </w:pPr>
            <w:r>
              <w:t>62,6</w:t>
            </w:r>
          </w:p>
        </w:tc>
        <w:tc>
          <w:tcPr>
            <w:tcW w:w="1134" w:type="dxa"/>
          </w:tcPr>
          <w:p w:rsidR="003205B7" w:rsidRDefault="003205B7">
            <w:pPr>
              <w:pStyle w:val="ConsPlusNormal"/>
              <w:jc w:val="right"/>
            </w:pPr>
            <w:r>
              <w:t>63,0</w:t>
            </w:r>
          </w:p>
        </w:tc>
        <w:tc>
          <w:tcPr>
            <w:tcW w:w="1191" w:type="dxa"/>
          </w:tcPr>
          <w:p w:rsidR="003205B7" w:rsidRDefault="003205B7">
            <w:pPr>
              <w:pStyle w:val="ConsPlusNormal"/>
              <w:jc w:val="right"/>
            </w:pPr>
            <w:r>
              <w:t>63,3</w:t>
            </w:r>
          </w:p>
        </w:tc>
        <w:tc>
          <w:tcPr>
            <w:tcW w:w="1134" w:type="dxa"/>
          </w:tcPr>
          <w:p w:rsidR="003205B7" w:rsidRDefault="003205B7">
            <w:pPr>
              <w:pStyle w:val="ConsPlusNormal"/>
              <w:jc w:val="right"/>
            </w:pPr>
            <w:r>
              <w:t>62,3</w:t>
            </w:r>
          </w:p>
        </w:tc>
      </w:tr>
      <w:tr w:rsidR="003205B7">
        <w:tc>
          <w:tcPr>
            <w:tcW w:w="3969" w:type="dxa"/>
          </w:tcPr>
          <w:p w:rsidR="003205B7" w:rsidRDefault="003205B7">
            <w:pPr>
              <w:pStyle w:val="ConsPlusNormal"/>
            </w:pPr>
            <w:r>
              <w:t>от 400 мм до 600 мм</w:t>
            </w:r>
          </w:p>
        </w:tc>
        <w:tc>
          <w:tcPr>
            <w:tcW w:w="825" w:type="dxa"/>
          </w:tcPr>
          <w:p w:rsidR="003205B7" w:rsidRDefault="003205B7">
            <w:pPr>
              <w:pStyle w:val="ConsPlusNormal"/>
              <w:jc w:val="center"/>
            </w:pPr>
            <w:r>
              <w:t>км</w:t>
            </w:r>
          </w:p>
        </w:tc>
        <w:tc>
          <w:tcPr>
            <w:tcW w:w="1077" w:type="dxa"/>
          </w:tcPr>
          <w:p w:rsidR="003205B7" w:rsidRDefault="003205B7">
            <w:pPr>
              <w:pStyle w:val="ConsPlusNormal"/>
              <w:jc w:val="right"/>
            </w:pPr>
            <w:r>
              <w:t>10,9</w:t>
            </w:r>
          </w:p>
        </w:tc>
        <w:tc>
          <w:tcPr>
            <w:tcW w:w="1134" w:type="dxa"/>
          </w:tcPr>
          <w:p w:rsidR="003205B7" w:rsidRDefault="003205B7">
            <w:pPr>
              <w:pStyle w:val="ConsPlusNormal"/>
              <w:jc w:val="right"/>
            </w:pPr>
            <w:r>
              <w:t>11,1</w:t>
            </w:r>
          </w:p>
        </w:tc>
        <w:tc>
          <w:tcPr>
            <w:tcW w:w="1191" w:type="dxa"/>
          </w:tcPr>
          <w:p w:rsidR="003205B7" w:rsidRDefault="003205B7">
            <w:pPr>
              <w:pStyle w:val="ConsPlusNormal"/>
              <w:jc w:val="right"/>
            </w:pPr>
            <w:r>
              <w:t>11,1</w:t>
            </w:r>
          </w:p>
        </w:tc>
        <w:tc>
          <w:tcPr>
            <w:tcW w:w="1134" w:type="dxa"/>
          </w:tcPr>
          <w:p w:rsidR="003205B7" w:rsidRDefault="003205B7">
            <w:pPr>
              <w:pStyle w:val="ConsPlusNormal"/>
              <w:jc w:val="right"/>
            </w:pPr>
            <w:r>
              <w:t>11,0</w:t>
            </w:r>
          </w:p>
        </w:tc>
      </w:tr>
      <w:tr w:rsidR="003205B7">
        <w:tc>
          <w:tcPr>
            <w:tcW w:w="3969" w:type="dxa"/>
          </w:tcPr>
          <w:p w:rsidR="003205B7" w:rsidRDefault="003205B7">
            <w:pPr>
              <w:pStyle w:val="ConsPlusNormal"/>
            </w:pPr>
            <w:r>
              <w:t>Протяженность тепловых и паровых сетей в 2-трубном исполнении, нуждающихся в замене</w:t>
            </w:r>
          </w:p>
        </w:tc>
        <w:tc>
          <w:tcPr>
            <w:tcW w:w="825" w:type="dxa"/>
          </w:tcPr>
          <w:p w:rsidR="003205B7" w:rsidRDefault="003205B7">
            <w:pPr>
              <w:pStyle w:val="ConsPlusNormal"/>
              <w:jc w:val="center"/>
            </w:pPr>
            <w:r>
              <w:t>км</w:t>
            </w:r>
          </w:p>
        </w:tc>
        <w:tc>
          <w:tcPr>
            <w:tcW w:w="1077" w:type="dxa"/>
          </w:tcPr>
          <w:p w:rsidR="003205B7" w:rsidRDefault="003205B7">
            <w:pPr>
              <w:pStyle w:val="ConsPlusNormal"/>
              <w:jc w:val="right"/>
            </w:pPr>
            <w:r>
              <w:t>154,07</w:t>
            </w:r>
          </w:p>
        </w:tc>
        <w:tc>
          <w:tcPr>
            <w:tcW w:w="1134" w:type="dxa"/>
          </w:tcPr>
          <w:p w:rsidR="003205B7" w:rsidRDefault="003205B7">
            <w:pPr>
              <w:pStyle w:val="ConsPlusNormal"/>
              <w:jc w:val="right"/>
            </w:pPr>
            <w:r>
              <w:t>155,33</w:t>
            </w:r>
          </w:p>
        </w:tc>
        <w:tc>
          <w:tcPr>
            <w:tcW w:w="1191" w:type="dxa"/>
          </w:tcPr>
          <w:p w:rsidR="003205B7" w:rsidRDefault="003205B7">
            <w:pPr>
              <w:pStyle w:val="ConsPlusNormal"/>
              <w:jc w:val="right"/>
            </w:pPr>
            <w:r>
              <w:t>133,68</w:t>
            </w:r>
          </w:p>
        </w:tc>
        <w:tc>
          <w:tcPr>
            <w:tcW w:w="1134" w:type="dxa"/>
          </w:tcPr>
          <w:p w:rsidR="003205B7" w:rsidRDefault="003205B7">
            <w:pPr>
              <w:pStyle w:val="ConsPlusNormal"/>
              <w:jc w:val="right"/>
            </w:pPr>
            <w:r>
              <w:t>131,64</w:t>
            </w:r>
          </w:p>
        </w:tc>
      </w:tr>
      <w:tr w:rsidR="003205B7">
        <w:tc>
          <w:tcPr>
            <w:tcW w:w="3969" w:type="dxa"/>
          </w:tcPr>
          <w:p w:rsidR="003205B7" w:rsidRDefault="003205B7">
            <w:pPr>
              <w:pStyle w:val="ConsPlusNormal"/>
            </w:pPr>
            <w:r>
              <w:t>Из них ветхие сети</w:t>
            </w:r>
          </w:p>
        </w:tc>
        <w:tc>
          <w:tcPr>
            <w:tcW w:w="825" w:type="dxa"/>
          </w:tcPr>
          <w:p w:rsidR="003205B7" w:rsidRDefault="003205B7">
            <w:pPr>
              <w:pStyle w:val="ConsPlusNormal"/>
              <w:jc w:val="center"/>
            </w:pPr>
            <w:r>
              <w:t>км</w:t>
            </w:r>
          </w:p>
        </w:tc>
        <w:tc>
          <w:tcPr>
            <w:tcW w:w="1077" w:type="dxa"/>
          </w:tcPr>
          <w:p w:rsidR="003205B7" w:rsidRDefault="003205B7">
            <w:pPr>
              <w:pStyle w:val="ConsPlusNormal"/>
              <w:jc w:val="right"/>
            </w:pPr>
            <w:r>
              <w:t>154,07</w:t>
            </w:r>
          </w:p>
        </w:tc>
        <w:tc>
          <w:tcPr>
            <w:tcW w:w="1134" w:type="dxa"/>
          </w:tcPr>
          <w:p w:rsidR="003205B7" w:rsidRDefault="003205B7">
            <w:pPr>
              <w:pStyle w:val="ConsPlusNormal"/>
              <w:jc w:val="right"/>
            </w:pPr>
            <w:r>
              <w:t>155,33</w:t>
            </w:r>
          </w:p>
        </w:tc>
        <w:tc>
          <w:tcPr>
            <w:tcW w:w="1191" w:type="dxa"/>
          </w:tcPr>
          <w:p w:rsidR="003205B7" w:rsidRDefault="003205B7">
            <w:pPr>
              <w:pStyle w:val="ConsPlusNormal"/>
              <w:jc w:val="right"/>
            </w:pPr>
            <w:r>
              <w:t>133,68</w:t>
            </w:r>
          </w:p>
        </w:tc>
        <w:tc>
          <w:tcPr>
            <w:tcW w:w="1134" w:type="dxa"/>
          </w:tcPr>
          <w:p w:rsidR="003205B7" w:rsidRDefault="003205B7">
            <w:pPr>
              <w:pStyle w:val="ConsPlusNormal"/>
              <w:jc w:val="right"/>
            </w:pPr>
            <w:r>
              <w:t>131,64</w:t>
            </w:r>
          </w:p>
        </w:tc>
      </w:tr>
      <w:tr w:rsidR="003205B7">
        <w:tc>
          <w:tcPr>
            <w:tcW w:w="3969" w:type="dxa"/>
          </w:tcPr>
          <w:p w:rsidR="003205B7" w:rsidRDefault="003205B7">
            <w:pPr>
              <w:pStyle w:val="ConsPlusNormal"/>
            </w:pPr>
            <w:r>
              <w:t>Удельный вес сетей, нуждающихся в замене, в общем протяжении тепловых сетей</w:t>
            </w:r>
          </w:p>
        </w:tc>
        <w:tc>
          <w:tcPr>
            <w:tcW w:w="825" w:type="dxa"/>
          </w:tcPr>
          <w:p w:rsidR="003205B7" w:rsidRDefault="003205B7">
            <w:pPr>
              <w:pStyle w:val="ConsPlusNormal"/>
              <w:jc w:val="center"/>
            </w:pPr>
            <w:r>
              <w:t>%</w:t>
            </w:r>
          </w:p>
        </w:tc>
        <w:tc>
          <w:tcPr>
            <w:tcW w:w="1077" w:type="dxa"/>
          </w:tcPr>
          <w:p w:rsidR="003205B7" w:rsidRDefault="003205B7">
            <w:pPr>
              <w:pStyle w:val="ConsPlusNormal"/>
              <w:jc w:val="right"/>
            </w:pPr>
            <w:r>
              <w:t>70</w:t>
            </w:r>
          </w:p>
        </w:tc>
        <w:tc>
          <w:tcPr>
            <w:tcW w:w="1134" w:type="dxa"/>
          </w:tcPr>
          <w:p w:rsidR="003205B7" w:rsidRDefault="003205B7">
            <w:pPr>
              <w:pStyle w:val="ConsPlusNormal"/>
              <w:jc w:val="right"/>
            </w:pPr>
            <w:r>
              <w:t>70</w:t>
            </w:r>
          </w:p>
        </w:tc>
        <w:tc>
          <w:tcPr>
            <w:tcW w:w="1191" w:type="dxa"/>
          </w:tcPr>
          <w:p w:rsidR="003205B7" w:rsidRDefault="003205B7">
            <w:pPr>
              <w:pStyle w:val="ConsPlusNormal"/>
              <w:jc w:val="right"/>
            </w:pPr>
            <w:r>
              <w:t>60</w:t>
            </w:r>
          </w:p>
        </w:tc>
        <w:tc>
          <w:tcPr>
            <w:tcW w:w="1134" w:type="dxa"/>
          </w:tcPr>
          <w:p w:rsidR="003205B7" w:rsidRDefault="003205B7">
            <w:pPr>
              <w:pStyle w:val="ConsPlusNormal"/>
              <w:jc w:val="right"/>
            </w:pPr>
            <w:r>
              <w:t>60</w:t>
            </w:r>
          </w:p>
        </w:tc>
      </w:tr>
      <w:tr w:rsidR="003205B7">
        <w:tc>
          <w:tcPr>
            <w:tcW w:w="3969" w:type="dxa"/>
          </w:tcPr>
          <w:p w:rsidR="003205B7" w:rsidRDefault="003205B7">
            <w:pPr>
              <w:pStyle w:val="ConsPlusNormal"/>
            </w:pPr>
            <w:r>
              <w:t>Заменено ветхих тепловых и паровых сетей в двухтрубном исчислении</w:t>
            </w:r>
          </w:p>
        </w:tc>
        <w:tc>
          <w:tcPr>
            <w:tcW w:w="825" w:type="dxa"/>
          </w:tcPr>
          <w:p w:rsidR="003205B7" w:rsidRDefault="003205B7">
            <w:pPr>
              <w:pStyle w:val="ConsPlusNormal"/>
              <w:jc w:val="center"/>
            </w:pPr>
            <w:r>
              <w:t>км</w:t>
            </w:r>
          </w:p>
        </w:tc>
        <w:tc>
          <w:tcPr>
            <w:tcW w:w="1077" w:type="dxa"/>
          </w:tcPr>
          <w:p w:rsidR="003205B7" w:rsidRDefault="003205B7">
            <w:pPr>
              <w:pStyle w:val="ConsPlusNormal"/>
              <w:jc w:val="right"/>
            </w:pPr>
            <w:r>
              <w:t>4,9</w:t>
            </w:r>
          </w:p>
        </w:tc>
        <w:tc>
          <w:tcPr>
            <w:tcW w:w="1134" w:type="dxa"/>
          </w:tcPr>
          <w:p w:rsidR="003205B7" w:rsidRDefault="003205B7">
            <w:pPr>
              <w:pStyle w:val="ConsPlusNormal"/>
              <w:jc w:val="right"/>
            </w:pPr>
            <w:r>
              <w:t>3,46</w:t>
            </w:r>
          </w:p>
        </w:tc>
        <w:tc>
          <w:tcPr>
            <w:tcW w:w="1191" w:type="dxa"/>
          </w:tcPr>
          <w:p w:rsidR="003205B7" w:rsidRDefault="003205B7">
            <w:pPr>
              <w:pStyle w:val="ConsPlusNormal"/>
              <w:jc w:val="right"/>
            </w:pPr>
            <w:r>
              <w:t>5,55</w:t>
            </w:r>
          </w:p>
        </w:tc>
        <w:tc>
          <w:tcPr>
            <w:tcW w:w="1134" w:type="dxa"/>
          </w:tcPr>
          <w:p w:rsidR="003205B7" w:rsidRDefault="003205B7">
            <w:pPr>
              <w:pStyle w:val="ConsPlusNormal"/>
              <w:jc w:val="right"/>
            </w:pPr>
            <w:r>
              <w:t>8,433</w:t>
            </w:r>
          </w:p>
        </w:tc>
      </w:tr>
    </w:tbl>
    <w:p w:rsidR="003205B7" w:rsidRDefault="003205B7">
      <w:pPr>
        <w:pStyle w:val="ConsPlusNormal"/>
        <w:jc w:val="both"/>
      </w:pPr>
    </w:p>
    <w:p w:rsidR="003205B7" w:rsidRDefault="003205B7">
      <w:pPr>
        <w:pStyle w:val="ConsPlusNormal"/>
        <w:ind w:firstLine="540"/>
        <w:jc w:val="both"/>
      </w:pPr>
      <w:r>
        <w:t>Общая протяженность трубопроводов водяных и паровых трасс в 2-трубном исполнении, обслуживаемая филиалом "Находкинский" КГУП "Примтеплоэнерго", по состоянию на 01.10.12 составляет 219454 м, в т.ч. сети отопления и горячего водоснабжения - 216164 м, паровые сети - 3290 м. Протяженность тепловых сетей со сроком эксплуатации более 20 лет превышает 50%.</w:t>
      </w:r>
    </w:p>
    <w:p w:rsidR="003205B7" w:rsidRDefault="003205B7">
      <w:pPr>
        <w:pStyle w:val="ConsPlusNormal"/>
        <w:jc w:val="both"/>
      </w:pPr>
    </w:p>
    <w:p w:rsidR="003205B7" w:rsidRDefault="003205B7">
      <w:pPr>
        <w:sectPr w:rsidR="003205B7">
          <w:pgSz w:w="11905" w:h="16838"/>
          <w:pgMar w:top="1134" w:right="850" w:bottom="1134" w:left="1701" w:header="0" w:footer="0" w:gutter="0"/>
          <w:cols w:space="720"/>
        </w:sectPr>
      </w:pPr>
    </w:p>
    <w:p w:rsidR="003205B7" w:rsidRDefault="003205B7">
      <w:pPr>
        <w:pStyle w:val="ConsPlusNormal"/>
        <w:jc w:val="right"/>
        <w:outlineLvl w:val="4"/>
      </w:pPr>
      <w:r>
        <w:lastRenderedPageBreak/>
        <w:t>Таблица N 41</w:t>
      </w:r>
    </w:p>
    <w:p w:rsidR="003205B7" w:rsidRDefault="003205B7">
      <w:pPr>
        <w:pStyle w:val="ConsPlusNormal"/>
        <w:jc w:val="both"/>
      </w:pPr>
    </w:p>
    <w:p w:rsidR="003205B7" w:rsidRDefault="003205B7">
      <w:pPr>
        <w:pStyle w:val="ConsPlusNormal"/>
        <w:jc w:val="center"/>
      </w:pPr>
      <w:r>
        <w:t>Сроки эксплуатации тепловых сетей</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0"/>
        <w:gridCol w:w="1320"/>
        <w:gridCol w:w="1155"/>
        <w:gridCol w:w="1155"/>
        <w:gridCol w:w="1155"/>
        <w:gridCol w:w="1320"/>
        <w:gridCol w:w="990"/>
        <w:gridCol w:w="1320"/>
      </w:tblGrid>
      <w:tr w:rsidR="003205B7">
        <w:tc>
          <w:tcPr>
            <w:tcW w:w="2970" w:type="dxa"/>
            <w:vMerge w:val="restart"/>
          </w:tcPr>
          <w:p w:rsidR="003205B7" w:rsidRDefault="003205B7">
            <w:pPr>
              <w:pStyle w:val="ConsPlusNormal"/>
              <w:jc w:val="center"/>
            </w:pPr>
            <w:r>
              <w:t>Предприятие</w:t>
            </w:r>
          </w:p>
        </w:tc>
        <w:tc>
          <w:tcPr>
            <w:tcW w:w="8415" w:type="dxa"/>
            <w:gridSpan w:val="7"/>
          </w:tcPr>
          <w:p w:rsidR="003205B7" w:rsidRDefault="003205B7">
            <w:pPr>
              <w:pStyle w:val="ConsPlusNormal"/>
              <w:jc w:val="center"/>
            </w:pPr>
            <w:r>
              <w:t xml:space="preserve">Протяженность тепловых сетей, </w:t>
            </w:r>
            <w:proofErr w:type="gramStart"/>
            <w:r>
              <w:t>км</w:t>
            </w:r>
            <w:proofErr w:type="gramEnd"/>
            <w:r>
              <w:t xml:space="preserve"> (в 2-трубном исполнении)</w:t>
            </w:r>
          </w:p>
        </w:tc>
      </w:tr>
      <w:tr w:rsidR="003205B7">
        <w:tc>
          <w:tcPr>
            <w:tcW w:w="2970" w:type="dxa"/>
            <w:vMerge/>
          </w:tcPr>
          <w:p w:rsidR="003205B7" w:rsidRDefault="003205B7"/>
        </w:tc>
        <w:tc>
          <w:tcPr>
            <w:tcW w:w="1320" w:type="dxa"/>
            <w:vMerge w:val="restart"/>
          </w:tcPr>
          <w:p w:rsidR="003205B7" w:rsidRDefault="003205B7">
            <w:pPr>
              <w:pStyle w:val="ConsPlusNormal"/>
              <w:jc w:val="center"/>
            </w:pPr>
            <w:r>
              <w:t>всего</w:t>
            </w:r>
          </w:p>
        </w:tc>
        <w:tc>
          <w:tcPr>
            <w:tcW w:w="7095" w:type="dxa"/>
            <w:gridSpan w:val="6"/>
          </w:tcPr>
          <w:p w:rsidR="003205B7" w:rsidRDefault="003205B7">
            <w:pPr>
              <w:pStyle w:val="ConsPlusNormal"/>
              <w:jc w:val="center"/>
            </w:pPr>
            <w:r>
              <w:t>Со сроком эксплуатации</w:t>
            </w:r>
          </w:p>
        </w:tc>
      </w:tr>
      <w:tr w:rsidR="003205B7">
        <w:tc>
          <w:tcPr>
            <w:tcW w:w="2970" w:type="dxa"/>
            <w:vMerge/>
          </w:tcPr>
          <w:p w:rsidR="003205B7" w:rsidRDefault="003205B7"/>
        </w:tc>
        <w:tc>
          <w:tcPr>
            <w:tcW w:w="1320" w:type="dxa"/>
            <w:vMerge/>
          </w:tcPr>
          <w:p w:rsidR="003205B7" w:rsidRDefault="003205B7"/>
        </w:tc>
        <w:tc>
          <w:tcPr>
            <w:tcW w:w="1155" w:type="dxa"/>
          </w:tcPr>
          <w:p w:rsidR="003205B7" w:rsidRDefault="003205B7">
            <w:pPr>
              <w:pStyle w:val="ConsPlusNormal"/>
              <w:jc w:val="center"/>
            </w:pPr>
            <w:r>
              <w:t>До 5 лет</w:t>
            </w:r>
          </w:p>
        </w:tc>
        <w:tc>
          <w:tcPr>
            <w:tcW w:w="1155" w:type="dxa"/>
          </w:tcPr>
          <w:p w:rsidR="003205B7" w:rsidRDefault="003205B7">
            <w:pPr>
              <w:pStyle w:val="ConsPlusNormal"/>
              <w:jc w:val="center"/>
            </w:pPr>
            <w:r>
              <w:t>От 6 до 10 лет</w:t>
            </w:r>
          </w:p>
        </w:tc>
        <w:tc>
          <w:tcPr>
            <w:tcW w:w="1155" w:type="dxa"/>
          </w:tcPr>
          <w:p w:rsidR="003205B7" w:rsidRDefault="003205B7">
            <w:pPr>
              <w:pStyle w:val="ConsPlusNormal"/>
              <w:jc w:val="center"/>
            </w:pPr>
            <w:r>
              <w:t>От 11 до 15 лет</w:t>
            </w:r>
          </w:p>
        </w:tc>
        <w:tc>
          <w:tcPr>
            <w:tcW w:w="1320" w:type="dxa"/>
          </w:tcPr>
          <w:p w:rsidR="003205B7" w:rsidRDefault="003205B7">
            <w:pPr>
              <w:pStyle w:val="ConsPlusNormal"/>
              <w:jc w:val="center"/>
            </w:pPr>
            <w:r>
              <w:t>От 16 до 20 лет</w:t>
            </w:r>
          </w:p>
        </w:tc>
        <w:tc>
          <w:tcPr>
            <w:tcW w:w="990" w:type="dxa"/>
          </w:tcPr>
          <w:p w:rsidR="003205B7" w:rsidRDefault="003205B7">
            <w:pPr>
              <w:pStyle w:val="ConsPlusNormal"/>
              <w:jc w:val="center"/>
            </w:pPr>
            <w:r>
              <w:t>От 21 до 25 лет</w:t>
            </w:r>
          </w:p>
        </w:tc>
        <w:tc>
          <w:tcPr>
            <w:tcW w:w="1320" w:type="dxa"/>
          </w:tcPr>
          <w:p w:rsidR="003205B7" w:rsidRDefault="003205B7">
            <w:pPr>
              <w:pStyle w:val="ConsPlusNormal"/>
              <w:jc w:val="center"/>
            </w:pPr>
            <w:r>
              <w:t>Свыше 25 лет</w:t>
            </w:r>
          </w:p>
        </w:tc>
      </w:tr>
      <w:tr w:rsidR="003205B7">
        <w:tc>
          <w:tcPr>
            <w:tcW w:w="2970" w:type="dxa"/>
          </w:tcPr>
          <w:p w:rsidR="003205B7" w:rsidRDefault="003205B7">
            <w:pPr>
              <w:pStyle w:val="ConsPlusNormal"/>
            </w:pPr>
            <w:r>
              <w:t>Филиал "Находкинский" КГУП "Примтеплоэнерго"</w:t>
            </w:r>
          </w:p>
        </w:tc>
        <w:tc>
          <w:tcPr>
            <w:tcW w:w="1320" w:type="dxa"/>
          </w:tcPr>
          <w:p w:rsidR="003205B7" w:rsidRDefault="003205B7">
            <w:pPr>
              <w:pStyle w:val="ConsPlusNormal"/>
              <w:jc w:val="right"/>
            </w:pPr>
            <w:r>
              <w:t>219,954</w:t>
            </w:r>
          </w:p>
        </w:tc>
        <w:tc>
          <w:tcPr>
            <w:tcW w:w="1155" w:type="dxa"/>
          </w:tcPr>
          <w:p w:rsidR="003205B7" w:rsidRDefault="003205B7">
            <w:pPr>
              <w:pStyle w:val="ConsPlusNormal"/>
              <w:jc w:val="right"/>
            </w:pPr>
            <w:r>
              <w:t>20,622</w:t>
            </w:r>
          </w:p>
        </w:tc>
        <w:tc>
          <w:tcPr>
            <w:tcW w:w="1155" w:type="dxa"/>
          </w:tcPr>
          <w:p w:rsidR="003205B7" w:rsidRDefault="003205B7">
            <w:pPr>
              <w:pStyle w:val="ConsPlusNormal"/>
              <w:jc w:val="right"/>
            </w:pPr>
            <w:r>
              <w:t>13,215</w:t>
            </w:r>
          </w:p>
        </w:tc>
        <w:tc>
          <w:tcPr>
            <w:tcW w:w="1155" w:type="dxa"/>
          </w:tcPr>
          <w:p w:rsidR="003205B7" w:rsidRDefault="003205B7">
            <w:pPr>
              <w:pStyle w:val="ConsPlusNormal"/>
              <w:jc w:val="right"/>
            </w:pPr>
            <w:r>
              <w:t>8,176</w:t>
            </w:r>
          </w:p>
        </w:tc>
        <w:tc>
          <w:tcPr>
            <w:tcW w:w="1320" w:type="dxa"/>
          </w:tcPr>
          <w:p w:rsidR="003205B7" w:rsidRDefault="003205B7">
            <w:pPr>
              <w:pStyle w:val="ConsPlusNormal"/>
              <w:jc w:val="right"/>
            </w:pPr>
            <w:r>
              <w:t>22,342</w:t>
            </w:r>
          </w:p>
        </w:tc>
        <w:tc>
          <w:tcPr>
            <w:tcW w:w="990" w:type="dxa"/>
          </w:tcPr>
          <w:p w:rsidR="003205B7" w:rsidRDefault="003205B7">
            <w:pPr>
              <w:pStyle w:val="ConsPlusNormal"/>
              <w:jc w:val="right"/>
            </w:pPr>
            <w:r>
              <w:t>8,627</w:t>
            </w:r>
          </w:p>
        </w:tc>
        <w:tc>
          <w:tcPr>
            <w:tcW w:w="1320" w:type="dxa"/>
          </w:tcPr>
          <w:p w:rsidR="003205B7" w:rsidRDefault="003205B7">
            <w:pPr>
              <w:pStyle w:val="ConsPlusNormal"/>
              <w:jc w:val="right"/>
            </w:pPr>
            <w:r>
              <w:t>146,972</w:t>
            </w:r>
          </w:p>
        </w:tc>
      </w:tr>
    </w:tbl>
    <w:p w:rsidR="003205B7" w:rsidRDefault="003205B7">
      <w:pPr>
        <w:pStyle w:val="ConsPlusNormal"/>
        <w:jc w:val="both"/>
      </w:pPr>
    </w:p>
    <w:p w:rsidR="003205B7" w:rsidRDefault="003205B7">
      <w:pPr>
        <w:pStyle w:val="ConsPlusNormal"/>
        <w:ind w:firstLine="540"/>
        <w:jc w:val="both"/>
      </w:pPr>
      <w:r>
        <w:t>Из 219,954 км теплотрасс в 2-трубном исполнении 131,6 км или 60% сетей являются ветхими.</w:t>
      </w:r>
    </w:p>
    <w:p w:rsidR="003205B7" w:rsidRDefault="003205B7">
      <w:pPr>
        <w:pStyle w:val="ConsPlusNormal"/>
        <w:spacing w:before="220"/>
        <w:ind w:firstLine="540"/>
        <w:jc w:val="both"/>
      </w:pPr>
      <w:r>
        <w:t>Тепловые сети проложены надземным и подземным способом. Преимущественный вид прокладки теплотрасс - подземный в непроходных каналах.</w:t>
      </w:r>
    </w:p>
    <w:p w:rsidR="003205B7" w:rsidRDefault="003205B7">
      <w:pPr>
        <w:pStyle w:val="ConsPlusNormal"/>
        <w:jc w:val="both"/>
      </w:pPr>
    </w:p>
    <w:p w:rsidR="003205B7" w:rsidRDefault="003205B7">
      <w:pPr>
        <w:pStyle w:val="ConsPlusNormal"/>
        <w:jc w:val="right"/>
        <w:outlineLvl w:val="4"/>
      </w:pPr>
      <w:r>
        <w:t>Таблица N 42</w:t>
      </w:r>
    </w:p>
    <w:p w:rsidR="003205B7" w:rsidRDefault="003205B7">
      <w:pPr>
        <w:pStyle w:val="ConsPlusNormal"/>
        <w:jc w:val="both"/>
      </w:pPr>
    </w:p>
    <w:p w:rsidR="003205B7" w:rsidRDefault="003205B7">
      <w:pPr>
        <w:pStyle w:val="ConsPlusNormal"/>
        <w:jc w:val="center"/>
      </w:pPr>
      <w:r>
        <w:t>Способы прокладки сетей отопления и горячего водоснабжения</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1650"/>
        <w:gridCol w:w="1650"/>
        <w:gridCol w:w="1650"/>
        <w:gridCol w:w="1361"/>
        <w:gridCol w:w="1304"/>
      </w:tblGrid>
      <w:tr w:rsidR="003205B7">
        <w:tc>
          <w:tcPr>
            <w:tcW w:w="1814" w:type="dxa"/>
            <w:vMerge w:val="restart"/>
          </w:tcPr>
          <w:p w:rsidR="003205B7" w:rsidRDefault="003205B7">
            <w:pPr>
              <w:pStyle w:val="ConsPlusNormal"/>
              <w:jc w:val="center"/>
            </w:pPr>
            <w:r>
              <w:t>Способы прокладки</w:t>
            </w:r>
          </w:p>
        </w:tc>
        <w:tc>
          <w:tcPr>
            <w:tcW w:w="7615" w:type="dxa"/>
            <w:gridSpan w:val="5"/>
          </w:tcPr>
          <w:p w:rsidR="003205B7" w:rsidRDefault="003205B7">
            <w:pPr>
              <w:pStyle w:val="ConsPlusNormal"/>
              <w:jc w:val="center"/>
            </w:pPr>
            <w:r>
              <w:t xml:space="preserve">Протяженность тепловых сетей в 2-трубном исполнении, </w:t>
            </w:r>
            <w:proofErr w:type="gramStart"/>
            <w:r>
              <w:t>км</w:t>
            </w:r>
            <w:proofErr w:type="gramEnd"/>
          </w:p>
        </w:tc>
      </w:tr>
      <w:tr w:rsidR="003205B7">
        <w:tc>
          <w:tcPr>
            <w:tcW w:w="1814" w:type="dxa"/>
            <w:vMerge/>
          </w:tcPr>
          <w:p w:rsidR="003205B7" w:rsidRDefault="003205B7"/>
        </w:tc>
        <w:tc>
          <w:tcPr>
            <w:tcW w:w="1650" w:type="dxa"/>
            <w:vMerge w:val="restart"/>
          </w:tcPr>
          <w:p w:rsidR="003205B7" w:rsidRDefault="003205B7">
            <w:pPr>
              <w:pStyle w:val="ConsPlusNormal"/>
              <w:jc w:val="center"/>
            </w:pPr>
            <w:r>
              <w:t>всего</w:t>
            </w:r>
          </w:p>
        </w:tc>
        <w:tc>
          <w:tcPr>
            <w:tcW w:w="5965" w:type="dxa"/>
            <w:gridSpan w:val="4"/>
          </w:tcPr>
          <w:p w:rsidR="003205B7" w:rsidRDefault="003205B7">
            <w:pPr>
              <w:pStyle w:val="ConsPlusNormal"/>
              <w:jc w:val="center"/>
            </w:pPr>
            <w:r>
              <w:t>Диаметр</w:t>
            </w:r>
          </w:p>
        </w:tc>
      </w:tr>
      <w:tr w:rsidR="003205B7">
        <w:tc>
          <w:tcPr>
            <w:tcW w:w="1814" w:type="dxa"/>
            <w:vMerge/>
          </w:tcPr>
          <w:p w:rsidR="003205B7" w:rsidRDefault="003205B7"/>
        </w:tc>
        <w:tc>
          <w:tcPr>
            <w:tcW w:w="1650" w:type="dxa"/>
            <w:vMerge/>
          </w:tcPr>
          <w:p w:rsidR="003205B7" w:rsidRDefault="003205B7"/>
        </w:tc>
        <w:tc>
          <w:tcPr>
            <w:tcW w:w="1650" w:type="dxa"/>
          </w:tcPr>
          <w:p w:rsidR="003205B7" w:rsidRDefault="003205B7">
            <w:pPr>
              <w:pStyle w:val="ConsPlusNormal"/>
              <w:jc w:val="center"/>
            </w:pPr>
            <w:r>
              <w:t>До 100 мм</w:t>
            </w:r>
          </w:p>
        </w:tc>
        <w:tc>
          <w:tcPr>
            <w:tcW w:w="1650" w:type="dxa"/>
          </w:tcPr>
          <w:p w:rsidR="003205B7" w:rsidRDefault="003205B7">
            <w:pPr>
              <w:pStyle w:val="ConsPlusNormal"/>
              <w:jc w:val="center"/>
            </w:pPr>
            <w:r>
              <w:t>100 - 250 мм</w:t>
            </w:r>
          </w:p>
        </w:tc>
        <w:tc>
          <w:tcPr>
            <w:tcW w:w="1361" w:type="dxa"/>
          </w:tcPr>
          <w:p w:rsidR="003205B7" w:rsidRDefault="003205B7">
            <w:pPr>
              <w:pStyle w:val="ConsPlusNormal"/>
              <w:jc w:val="center"/>
            </w:pPr>
            <w:r>
              <w:t>250 - 400 мм</w:t>
            </w:r>
          </w:p>
        </w:tc>
        <w:tc>
          <w:tcPr>
            <w:tcW w:w="1304" w:type="dxa"/>
          </w:tcPr>
          <w:p w:rsidR="003205B7" w:rsidRDefault="003205B7">
            <w:pPr>
              <w:pStyle w:val="ConsPlusNormal"/>
              <w:jc w:val="center"/>
            </w:pPr>
            <w:r>
              <w:t>Свыше 400 мм</w:t>
            </w:r>
          </w:p>
        </w:tc>
      </w:tr>
      <w:tr w:rsidR="003205B7">
        <w:tc>
          <w:tcPr>
            <w:tcW w:w="1814" w:type="dxa"/>
          </w:tcPr>
          <w:p w:rsidR="003205B7" w:rsidRDefault="003205B7">
            <w:pPr>
              <w:pStyle w:val="ConsPlusNormal"/>
            </w:pPr>
            <w:r>
              <w:t>надземный</w:t>
            </w:r>
          </w:p>
        </w:tc>
        <w:tc>
          <w:tcPr>
            <w:tcW w:w="1650" w:type="dxa"/>
          </w:tcPr>
          <w:p w:rsidR="003205B7" w:rsidRDefault="003205B7">
            <w:pPr>
              <w:pStyle w:val="ConsPlusNormal"/>
              <w:jc w:val="right"/>
            </w:pPr>
            <w:r>
              <w:t>80,0615</w:t>
            </w:r>
          </w:p>
        </w:tc>
        <w:tc>
          <w:tcPr>
            <w:tcW w:w="1650" w:type="dxa"/>
          </w:tcPr>
          <w:p w:rsidR="003205B7" w:rsidRDefault="003205B7">
            <w:pPr>
              <w:pStyle w:val="ConsPlusNormal"/>
              <w:jc w:val="right"/>
            </w:pPr>
            <w:r>
              <w:t>11,7265</w:t>
            </w:r>
          </w:p>
        </w:tc>
        <w:tc>
          <w:tcPr>
            <w:tcW w:w="1650" w:type="dxa"/>
          </w:tcPr>
          <w:p w:rsidR="003205B7" w:rsidRDefault="003205B7">
            <w:pPr>
              <w:pStyle w:val="ConsPlusNormal"/>
              <w:jc w:val="right"/>
            </w:pPr>
            <w:r>
              <w:t>451945</w:t>
            </w:r>
          </w:p>
        </w:tc>
        <w:tc>
          <w:tcPr>
            <w:tcW w:w="1361" w:type="dxa"/>
          </w:tcPr>
          <w:p w:rsidR="003205B7" w:rsidRDefault="003205B7">
            <w:pPr>
              <w:pStyle w:val="ConsPlusNormal"/>
              <w:jc w:val="right"/>
            </w:pPr>
            <w:r>
              <w:t>17,5005</w:t>
            </w:r>
          </w:p>
        </w:tc>
        <w:tc>
          <w:tcPr>
            <w:tcW w:w="1304" w:type="dxa"/>
          </w:tcPr>
          <w:p w:rsidR="003205B7" w:rsidRDefault="003205B7">
            <w:pPr>
              <w:pStyle w:val="ConsPlusNormal"/>
              <w:jc w:val="right"/>
            </w:pPr>
            <w:r>
              <w:t>5,640</w:t>
            </w:r>
          </w:p>
        </w:tc>
      </w:tr>
      <w:tr w:rsidR="003205B7">
        <w:tc>
          <w:tcPr>
            <w:tcW w:w="1814" w:type="dxa"/>
          </w:tcPr>
          <w:p w:rsidR="003205B7" w:rsidRDefault="003205B7">
            <w:pPr>
              <w:pStyle w:val="ConsPlusNormal"/>
            </w:pPr>
            <w:r>
              <w:t>подземный</w:t>
            </w:r>
          </w:p>
        </w:tc>
        <w:tc>
          <w:tcPr>
            <w:tcW w:w="1650" w:type="dxa"/>
          </w:tcPr>
          <w:p w:rsidR="003205B7" w:rsidRDefault="003205B7">
            <w:pPr>
              <w:pStyle w:val="ConsPlusNormal"/>
              <w:jc w:val="right"/>
            </w:pPr>
            <w:r>
              <w:t>136,1025</w:t>
            </w:r>
          </w:p>
        </w:tc>
        <w:tc>
          <w:tcPr>
            <w:tcW w:w="1650" w:type="dxa"/>
          </w:tcPr>
          <w:p w:rsidR="003205B7" w:rsidRDefault="003205B7">
            <w:pPr>
              <w:pStyle w:val="ConsPlusNormal"/>
              <w:jc w:val="right"/>
            </w:pPr>
            <w:r>
              <w:t>45,0985</w:t>
            </w:r>
          </w:p>
        </w:tc>
        <w:tc>
          <w:tcPr>
            <w:tcW w:w="1650" w:type="dxa"/>
          </w:tcPr>
          <w:p w:rsidR="003205B7" w:rsidRDefault="003205B7">
            <w:pPr>
              <w:pStyle w:val="ConsPlusNormal"/>
              <w:jc w:val="right"/>
            </w:pPr>
            <w:r>
              <w:t>68,0135</w:t>
            </w:r>
          </w:p>
        </w:tc>
        <w:tc>
          <w:tcPr>
            <w:tcW w:w="1361" w:type="dxa"/>
          </w:tcPr>
          <w:p w:rsidR="003205B7" w:rsidRDefault="003205B7">
            <w:pPr>
              <w:pStyle w:val="ConsPlusNormal"/>
              <w:jc w:val="right"/>
            </w:pPr>
            <w:r>
              <w:t>22,6105</w:t>
            </w:r>
          </w:p>
        </w:tc>
        <w:tc>
          <w:tcPr>
            <w:tcW w:w="1304" w:type="dxa"/>
          </w:tcPr>
          <w:p w:rsidR="003205B7" w:rsidRDefault="003205B7">
            <w:pPr>
              <w:pStyle w:val="ConsPlusNormal"/>
              <w:jc w:val="right"/>
            </w:pPr>
            <w:r>
              <w:t>0,380</w:t>
            </w:r>
          </w:p>
        </w:tc>
      </w:tr>
    </w:tbl>
    <w:p w:rsidR="003205B7" w:rsidRDefault="003205B7">
      <w:pPr>
        <w:sectPr w:rsidR="003205B7">
          <w:pgSz w:w="16838" w:h="11905" w:orient="landscape"/>
          <w:pgMar w:top="1701" w:right="1134" w:bottom="850" w:left="1134" w:header="0" w:footer="0" w:gutter="0"/>
          <w:cols w:space="720"/>
        </w:sectPr>
      </w:pPr>
    </w:p>
    <w:p w:rsidR="003205B7" w:rsidRDefault="003205B7">
      <w:pPr>
        <w:pStyle w:val="ConsPlusNormal"/>
        <w:jc w:val="both"/>
      </w:pPr>
    </w:p>
    <w:p w:rsidR="003205B7" w:rsidRDefault="003205B7">
      <w:pPr>
        <w:pStyle w:val="ConsPlusNormal"/>
        <w:ind w:firstLine="540"/>
        <w:jc w:val="both"/>
      </w:pPr>
      <w:r>
        <w:t>Аварийное состояние теплотрасс подтверждается ежегодными испытаниями на прочность и плотность. В летний период 2012 г. при испытаниях на прочность и плотность зафиксировано 76 повреждений трубопроводов. После обнаружения и устранения порывов испытания проводятся повторно.</w:t>
      </w:r>
    </w:p>
    <w:p w:rsidR="003205B7" w:rsidRDefault="003205B7">
      <w:pPr>
        <w:pStyle w:val="ConsPlusNormal"/>
        <w:spacing w:before="220"/>
        <w:ind w:firstLine="540"/>
        <w:jc w:val="both"/>
      </w:pPr>
      <w:r>
        <w:t>Анализ аварийности на сетях теплоснабжения показывает, что наметилась тенденция снижения количества повреждений, вследствие увеличения объемов работ по капитальному ремонту и замене сетей (2007 г. - 5 км, 2009 г. - 6,6 км, 2010 г. - 11,098 км, 2011 г. - 17,305 км).</w:t>
      </w:r>
    </w:p>
    <w:p w:rsidR="003205B7" w:rsidRDefault="003205B7">
      <w:pPr>
        <w:pStyle w:val="ConsPlusNormal"/>
        <w:jc w:val="both"/>
      </w:pPr>
    </w:p>
    <w:p w:rsidR="003205B7" w:rsidRDefault="003205B7">
      <w:pPr>
        <w:pStyle w:val="ConsPlusNormal"/>
        <w:jc w:val="right"/>
        <w:outlineLvl w:val="4"/>
      </w:pPr>
      <w:r>
        <w:t>Таблица N 43</w:t>
      </w:r>
    </w:p>
    <w:p w:rsidR="003205B7" w:rsidRDefault="003205B7">
      <w:pPr>
        <w:pStyle w:val="ConsPlusNormal"/>
        <w:jc w:val="both"/>
      </w:pPr>
    </w:p>
    <w:p w:rsidR="003205B7" w:rsidRDefault="003205B7">
      <w:pPr>
        <w:pStyle w:val="ConsPlusNormal"/>
        <w:jc w:val="center"/>
      </w:pPr>
      <w:r>
        <w:t>Объемы капитального ремонта теплотрасс</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1650"/>
        <w:gridCol w:w="1485"/>
        <w:gridCol w:w="1485"/>
      </w:tblGrid>
      <w:tr w:rsidR="003205B7">
        <w:tc>
          <w:tcPr>
            <w:tcW w:w="4649" w:type="dxa"/>
          </w:tcPr>
          <w:p w:rsidR="003205B7" w:rsidRDefault="003205B7">
            <w:pPr>
              <w:pStyle w:val="ConsPlusNormal"/>
              <w:jc w:val="center"/>
            </w:pPr>
            <w:r>
              <w:t>Показатель</w:t>
            </w:r>
          </w:p>
        </w:tc>
        <w:tc>
          <w:tcPr>
            <w:tcW w:w="1650" w:type="dxa"/>
          </w:tcPr>
          <w:p w:rsidR="003205B7" w:rsidRDefault="003205B7">
            <w:pPr>
              <w:pStyle w:val="ConsPlusNormal"/>
              <w:jc w:val="center"/>
            </w:pPr>
            <w:r>
              <w:t>2009 г.</w:t>
            </w:r>
          </w:p>
        </w:tc>
        <w:tc>
          <w:tcPr>
            <w:tcW w:w="1485" w:type="dxa"/>
          </w:tcPr>
          <w:p w:rsidR="003205B7" w:rsidRDefault="003205B7">
            <w:pPr>
              <w:pStyle w:val="ConsPlusNormal"/>
              <w:jc w:val="center"/>
            </w:pPr>
            <w:r>
              <w:t>2010 г.</w:t>
            </w:r>
          </w:p>
        </w:tc>
        <w:tc>
          <w:tcPr>
            <w:tcW w:w="1485" w:type="dxa"/>
          </w:tcPr>
          <w:p w:rsidR="003205B7" w:rsidRDefault="003205B7">
            <w:pPr>
              <w:pStyle w:val="ConsPlusNormal"/>
              <w:jc w:val="center"/>
            </w:pPr>
            <w:r>
              <w:t>2011 г.</w:t>
            </w:r>
          </w:p>
        </w:tc>
      </w:tr>
      <w:tr w:rsidR="003205B7">
        <w:tc>
          <w:tcPr>
            <w:tcW w:w="4649" w:type="dxa"/>
          </w:tcPr>
          <w:p w:rsidR="003205B7" w:rsidRDefault="003205B7">
            <w:pPr>
              <w:pStyle w:val="ConsPlusNormal"/>
            </w:pPr>
            <w:r>
              <w:t xml:space="preserve">Капитальный ремонт и замена участков теплотрасс, </w:t>
            </w:r>
            <w:proofErr w:type="gramStart"/>
            <w:r>
              <w:t>км</w:t>
            </w:r>
            <w:proofErr w:type="gramEnd"/>
          </w:p>
        </w:tc>
        <w:tc>
          <w:tcPr>
            <w:tcW w:w="1650" w:type="dxa"/>
          </w:tcPr>
          <w:p w:rsidR="003205B7" w:rsidRDefault="003205B7">
            <w:pPr>
              <w:pStyle w:val="ConsPlusNormal"/>
              <w:jc w:val="right"/>
            </w:pPr>
            <w:r>
              <w:t>3,46</w:t>
            </w:r>
          </w:p>
        </w:tc>
        <w:tc>
          <w:tcPr>
            <w:tcW w:w="1485" w:type="dxa"/>
          </w:tcPr>
          <w:p w:rsidR="003205B7" w:rsidRDefault="003205B7">
            <w:pPr>
              <w:pStyle w:val="ConsPlusNormal"/>
              <w:jc w:val="right"/>
            </w:pPr>
            <w:r>
              <w:t>5,55</w:t>
            </w:r>
          </w:p>
        </w:tc>
        <w:tc>
          <w:tcPr>
            <w:tcW w:w="1485" w:type="dxa"/>
          </w:tcPr>
          <w:p w:rsidR="003205B7" w:rsidRDefault="003205B7">
            <w:pPr>
              <w:pStyle w:val="ConsPlusNormal"/>
              <w:jc w:val="right"/>
            </w:pPr>
            <w:r>
              <w:t>8,43</w:t>
            </w:r>
          </w:p>
        </w:tc>
      </w:tr>
    </w:tbl>
    <w:p w:rsidR="003205B7" w:rsidRDefault="003205B7">
      <w:pPr>
        <w:pStyle w:val="ConsPlusNormal"/>
        <w:jc w:val="both"/>
      </w:pPr>
    </w:p>
    <w:p w:rsidR="003205B7" w:rsidRDefault="003205B7">
      <w:pPr>
        <w:pStyle w:val="ConsPlusNormal"/>
        <w:ind w:firstLine="540"/>
        <w:jc w:val="both"/>
      </w:pPr>
      <w:r>
        <w:t>Проводимые ежегодные мероприятия по ремонту и замене тепловых сетей до настоящего времени не решали проблему полной замены ветхих теплотрасс.</w:t>
      </w:r>
    </w:p>
    <w:p w:rsidR="003205B7" w:rsidRDefault="003205B7">
      <w:pPr>
        <w:pStyle w:val="ConsPlusNormal"/>
        <w:spacing w:before="220"/>
        <w:ind w:firstLine="540"/>
        <w:jc w:val="both"/>
      </w:pPr>
      <w:r>
        <w:t xml:space="preserve">В 2012 году выполнен капитальный ремонт и замена аварийных участков теплотрасс стальными трубами, а также трубами из </w:t>
      </w:r>
      <w:proofErr w:type="spellStart"/>
      <w:r>
        <w:t>изопрофлекса</w:t>
      </w:r>
      <w:proofErr w:type="spellEnd"/>
      <w:r>
        <w:t xml:space="preserve"> общей протяженностью 3,363 км трубопроводов тепловой сети в 2-трубном исполнении. Данный объем замены аварийных участков теплотрасс крайне мал, он в 39 раз меньше требуемых объемов замены коммуникаций.</w:t>
      </w:r>
    </w:p>
    <w:p w:rsidR="003205B7" w:rsidRDefault="003205B7">
      <w:pPr>
        <w:pStyle w:val="ConsPlusNormal"/>
        <w:spacing w:before="220"/>
        <w:ind w:firstLine="540"/>
        <w:jc w:val="both"/>
      </w:pPr>
      <w:r>
        <w:t>Ремонт изношенных участков теплотрасс такими темпами может привести к возникновению непредсказуемых аварийных ситуаций.</w:t>
      </w:r>
    </w:p>
    <w:p w:rsidR="003205B7" w:rsidRDefault="003205B7">
      <w:pPr>
        <w:pStyle w:val="ConsPlusNormal"/>
        <w:spacing w:before="220"/>
        <w:ind w:firstLine="540"/>
        <w:jc w:val="both"/>
      </w:pPr>
      <w:r>
        <w:t>Техническое состояние шести насосных станций теплового хозяйства города удовлетворительное.</w:t>
      </w:r>
    </w:p>
    <w:p w:rsidR="003205B7" w:rsidRDefault="003205B7">
      <w:pPr>
        <w:pStyle w:val="ConsPlusNormal"/>
        <w:jc w:val="both"/>
      </w:pPr>
    </w:p>
    <w:p w:rsidR="003205B7" w:rsidRDefault="003205B7">
      <w:pPr>
        <w:pStyle w:val="ConsPlusNormal"/>
        <w:jc w:val="center"/>
        <w:outlineLvl w:val="4"/>
      </w:pPr>
      <w:r>
        <w:t>Тепловая изоляция</w:t>
      </w:r>
    </w:p>
    <w:p w:rsidR="003205B7" w:rsidRDefault="003205B7">
      <w:pPr>
        <w:pStyle w:val="ConsPlusNormal"/>
        <w:jc w:val="both"/>
      </w:pPr>
    </w:p>
    <w:p w:rsidR="003205B7" w:rsidRDefault="003205B7">
      <w:pPr>
        <w:pStyle w:val="ConsPlusNormal"/>
        <w:ind w:firstLine="540"/>
        <w:jc w:val="both"/>
      </w:pPr>
      <w:r>
        <w:t xml:space="preserve">Тепловая изоляция сетей конструктивно представляет собой в большинстве случаев слой минеральной ваты с покрытием стеклотканью или кожухами из листовой жести. Такая конструкция не является прочной защитой, негерметична, подвержена </w:t>
      </w:r>
      <w:proofErr w:type="spellStart"/>
      <w:r>
        <w:t>просадочным</w:t>
      </w:r>
      <w:proofErr w:type="spellEnd"/>
      <w:r>
        <w:t xml:space="preserve"> явлениям, воздействию влаги, ветрам, вандализму.</w:t>
      </w:r>
    </w:p>
    <w:p w:rsidR="003205B7" w:rsidRDefault="003205B7">
      <w:pPr>
        <w:pStyle w:val="ConsPlusNormal"/>
        <w:spacing w:before="220"/>
        <w:ind w:firstLine="540"/>
        <w:jc w:val="both"/>
      </w:pPr>
      <w:r>
        <w:t>Нормативный срок службы наружного слоя теплоизоляции, применяемым филиалом "Находкинский" КГУП "Примтеплоэнерго", составляет:</w:t>
      </w:r>
    </w:p>
    <w:p w:rsidR="003205B7" w:rsidRDefault="003205B7">
      <w:pPr>
        <w:pStyle w:val="ConsPlusNormal"/>
        <w:spacing w:before="220"/>
        <w:ind w:firstLine="540"/>
        <w:jc w:val="both"/>
      </w:pPr>
      <w:r>
        <w:t>- стеклоткань пропитанная - 5 - 6 лет (фактически применяется непропитанная стеклоткань, которая служит 2 - 4 года);</w:t>
      </w:r>
    </w:p>
    <w:p w:rsidR="003205B7" w:rsidRDefault="003205B7">
      <w:pPr>
        <w:pStyle w:val="ConsPlusNormal"/>
        <w:spacing w:before="220"/>
        <w:ind w:firstLine="540"/>
        <w:jc w:val="both"/>
      </w:pPr>
      <w:r>
        <w:t>- оцинкованное железо - 10 лет (фактически служит 3 - 6 лет, т.к. подвергается вандализму);</w:t>
      </w:r>
    </w:p>
    <w:p w:rsidR="003205B7" w:rsidRDefault="003205B7">
      <w:pPr>
        <w:pStyle w:val="ConsPlusNormal"/>
        <w:spacing w:before="220"/>
        <w:ind w:firstLine="540"/>
        <w:jc w:val="both"/>
      </w:pPr>
      <w:r>
        <w:t>- кровельный рубероид - до 3-х лет.</w:t>
      </w:r>
    </w:p>
    <w:p w:rsidR="003205B7" w:rsidRDefault="003205B7">
      <w:pPr>
        <w:pStyle w:val="ConsPlusNormal"/>
        <w:spacing w:before="220"/>
        <w:ind w:firstLine="540"/>
        <w:jc w:val="both"/>
      </w:pPr>
      <w:r>
        <w:t>С 2010 года при замене теплотрасс началось применение труб "</w:t>
      </w:r>
      <w:proofErr w:type="spellStart"/>
      <w:r>
        <w:t>Изопрофлекс</w:t>
      </w:r>
      <w:proofErr w:type="spellEnd"/>
      <w:r>
        <w:t>-А" с готовой изоляцией из полиуретана и защитной гофрированной полиэтиленовой оболочкой, которые обладают высокими теплоизоляционными свойствами.</w:t>
      </w:r>
    </w:p>
    <w:p w:rsidR="003205B7" w:rsidRDefault="003205B7">
      <w:pPr>
        <w:pStyle w:val="ConsPlusNormal"/>
        <w:spacing w:before="220"/>
        <w:ind w:firstLine="540"/>
        <w:jc w:val="both"/>
      </w:pPr>
      <w:r>
        <w:t>Трубы "</w:t>
      </w:r>
      <w:proofErr w:type="spellStart"/>
      <w:r>
        <w:t>Изопрофлекс</w:t>
      </w:r>
      <w:proofErr w:type="spellEnd"/>
      <w:r>
        <w:t xml:space="preserve">-А" </w:t>
      </w:r>
      <w:proofErr w:type="spellStart"/>
      <w:r>
        <w:t>самокомпенсируемые</w:t>
      </w:r>
      <w:proofErr w:type="spellEnd"/>
      <w:r>
        <w:t xml:space="preserve"> и рассчитаны на </w:t>
      </w:r>
      <w:proofErr w:type="spellStart"/>
      <w:r>
        <w:t>бесканальную</w:t>
      </w:r>
      <w:proofErr w:type="spellEnd"/>
      <w:r>
        <w:t xml:space="preserve"> прокладку, </w:t>
      </w:r>
      <w:r>
        <w:lastRenderedPageBreak/>
        <w:t>соответственно значительно снижаются затраты на новую прокладку, которая не требует сооружения железобетонных конструкций, возможен обход существующих капитальных препятствий. Объем земляных работ при монтаже труб уменьшился в 7 раз, стоимость монтажа в 5 раз, ремонтно-эксплуатационные расходы в 3 раза.</w:t>
      </w:r>
    </w:p>
    <w:p w:rsidR="003205B7" w:rsidRDefault="003205B7">
      <w:pPr>
        <w:pStyle w:val="ConsPlusNormal"/>
        <w:spacing w:before="220"/>
        <w:ind w:firstLine="540"/>
        <w:jc w:val="both"/>
      </w:pPr>
      <w:r>
        <w:t xml:space="preserve">Значительно уменьшились тепловые потери, так как трубы не подвержены внешней и внутренней коррозии, их пропускная способность сохраняется в течение всего срока эксплуатации, они незаменимы в плотной </w:t>
      </w:r>
      <w:proofErr w:type="gramStart"/>
      <w:r>
        <w:t>застройке города</w:t>
      </w:r>
      <w:proofErr w:type="gramEnd"/>
      <w:r>
        <w:t>, т.к. гибкость труб позволяет обходить любые препятствия, строения, коммуникации.</w:t>
      </w:r>
    </w:p>
    <w:p w:rsidR="003205B7" w:rsidRDefault="003205B7">
      <w:pPr>
        <w:pStyle w:val="ConsPlusNormal"/>
        <w:spacing w:before="220"/>
        <w:ind w:firstLine="540"/>
        <w:jc w:val="both"/>
      </w:pPr>
      <w:r>
        <w:t>Объемы работ по прокладке труб "</w:t>
      </w:r>
      <w:proofErr w:type="spellStart"/>
      <w:r>
        <w:t>Изопрофлекс</w:t>
      </w:r>
      <w:proofErr w:type="spellEnd"/>
      <w:r>
        <w:t>-А": 2010 г. - 4931 пм (погонных метров), 2011 г. - 7722 пм, 2012 г. - 833 пм.</w:t>
      </w:r>
    </w:p>
    <w:p w:rsidR="003205B7" w:rsidRDefault="003205B7">
      <w:pPr>
        <w:pStyle w:val="ConsPlusNormal"/>
        <w:spacing w:before="220"/>
        <w:ind w:firstLine="540"/>
        <w:jc w:val="both"/>
      </w:pPr>
      <w:r>
        <w:t>По состоянию на 01.09.2012 отсутствует изоляция на наружных теплотрассах длиной 21,4 км, что составляет 26,7% от всей протяженности теплосетей надземной прокладки. По состоянию на 18.09.12 выполнены работы по изоляции на тепловых сетях протяженностью 11,3 км.</w:t>
      </w:r>
    </w:p>
    <w:p w:rsidR="003205B7" w:rsidRDefault="003205B7">
      <w:pPr>
        <w:pStyle w:val="ConsPlusNormal"/>
        <w:jc w:val="both"/>
      </w:pPr>
    </w:p>
    <w:p w:rsidR="003205B7" w:rsidRDefault="003205B7">
      <w:pPr>
        <w:pStyle w:val="ConsPlusNormal"/>
        <w:jc w:val="right"/>
        <w:outlineLvl w:val="5"/>
      </w:pPr>
      <w:r>
        <w:t>Таблица N 44</w:t>
      </w:r>
    </w:p>
    <w:p w:rsidR="003205B7" w:rsidRDefault="003205B7">
      <w:pPr>
        <w:pStyle w:val="ConsPlusNormal"/>
        <w:jc w:val="both"/>
      </w:pPr>
    </w:p>
    <w:p w:rsidR="003205B7" w:rsidRDefault="003205B7">
      <w:pPr>
        <w:pStyle w:val="ConsPlusNormal"/>
        <w:jc w:val="center"/>
      </w:pPr>
      <w:r>
        <w:t>Тепловая изоляция (данные на 01.09.2012)</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65"/>
        <w:gridCol w:w="3572"/>
      </w:tblGrid>
      <w:tr w:rsidR="003205B7">
        <w:tc>
          <w:tcPr>
            <w:tcW w:w="4365" w:type="dxa"/>
          </w:tcPr>
          <w:p w:rsidR="003205B7" w:rsidRDefault="003205B7">
            <w:pPr>
              <w:pStyle w:val="ConsPlusNormal"/>
              <w:jc w:val="center"/>
            </w:pPr>
            <w:r>
              <w:t>Отсутствие изоляции на наружных тепловых сетях, пм</w:t>
            </w:r>
          </w:p>
        </w:tc>
        <w:tc>
          <w:tcPr>
            <w:tcW w:w="3572" w:type="dxa"/>
          </w:tcPr>
          <w:p w:rsidR="003205B7" w:rsidRDefault="003205B7">
            <w:pPr>
              <w:pStyle w:val="ConsPlusNormal"/>
              <w:jc w:val="center"/>
            </w:pPr>
            <w:r>
              <w:t>Выполнено работ по изоляции, пм</w:t>
            </w:r>
          </w:p>
        </w:tc>
      </w:tr>
      <w:tr w:rsidR="003205B7">
        <w:tc>
          <w:tcPr>
            <w:tcW w:w="4365" w:type="dxa"/>
          </w:tcPr>
          <w:p w:rsidR="003205B7" w:rsidRDefault="003205B7">
            <w:pPr>
              <w:pStyle w:val="ConsPlusNormal"/>
              <w:jc w:val="right"/>
            </w:pPr>
            <w:r>
              <w:t>21447,0</w:t>
            </w:r>
          </w:p>
        </w:tc>
        <w:tc>
          <w:tcPr>
            <w:tcW w:w="3572" w:type="dxa"/>
          </w:tcPr>
          <w:p w:rsidR="003205B7" w:rsidRDefault="003205B7">
            <w:pPr>
              <w:pStyle w:val="ConsPlusNormal"/>
              <w:jc w:val="right"/>
            </w:pPr>
            <w:r>
              <w:t>11263,96</w:t>
            </w:r>
          </w:p>
        </w:tc>
      </w:tr>
    </w:tbl>
    <w:p w:rsidR="003205B7" w:rsidRDefault="003205B7">
      <w:pPr>
        <w:pStyle w:val="ConsPlusNormal"/>
        <w:jc w:val="both"/>
      </w:pPr>
    </w:p>
    <w:p w:rsidR="003205B7" w:rsidRDefault="003205B7">
      <w:pPr>
        <w:pStyle w:val="ConsPlusNormal"/>
        <w:jc w:val="center"/>
        <w:outlineLvl w:val="3"/>
      </w:pPr>
      <w:r>
        <w:t>2.3. Электроснабжение</w:t>
      </w:r>
    </w:p>
    <w:p w:rsidR="003205B7" w:rsidRDefault="003205B7">
      <w:pPr>
        <w:pStyle w:val="ConsPlusNormal"/>
        <w:jc w:val="both"/>
      </w:pPr>
    </w:p>
    <w:p w:rsidR="003205B7" w:rsidRDefault="003205B7">
      <w:pPr>
        <w:pStyle w:val="ConsPlusNormal"/>
        <w:ind w:firstLine="540"/>
        <w:jc w:val="both"/>
      </w:pPr>
      <w:r>
        <w:t>Собственных источников электроэнергии (электростанций) в Находкинском городском округе нет. Электрические сети Находкинского городского округа входят в зону действия ОАО ДРСК "Приморские электрические сети".</w:t>
      </w:r>
    </w:p>
    <w:p w:rsidR="003205B7" w:rsidRDefault="003205B7">
      <w:pPr>
        <w:pStyle w:val="ConsPlusNormal"/>
        <w:spacing w:before="220"/>
        <w:ind w:firstLine="540"/>
        <w:jc w:val="both"/>
      </w:pPr>
      <w:r>
        <w:t xml:space="preserve">Электроснабжение Находкинского городского округа осуществляется от трансформаторных подстанций ОАО ПЭС "ДРСК": </w:t>
      </w:r>
      <w:proofErr w:type="gramStart"/>
      <w:r>
        <w:t>"Падь Широкая", "Парус", "Рыбники", "ЖБФ", "НСРЗ", "Торговый порт", "Соленое озеро", "Находка", "Бархатная", "Учебная", "Голубовка", "Екатериновка", "</w:t>
      </w:r>
      <w:proofErr w:type="spellStart"/>
      <w:r>
        <w:t>Волчанец</w:t>
      </w:r>
      <w:proofErr w:type="spellEnd"/>
      <w:r>
        <w:t xml:space="preserve">", "Гайдамак", подстанции "С-55 Ф-1" </w:t>
      </w:r>
      <w:proofErr w:type="spellStart"/>
      <w:r>
        <w:t>Шкотовской</w:t>
      </w:r>
      <w:proofErr w:type="spellEnd"/>
      <w:r>
        <w:t xml:space="preserve"> сети и подстанций Восточного порта:</w:t>
      </w:r>
      <w:proofErr w:type="gramEnd"/>
      <w:r>
        <w:t xml:space="preserve"> "Микрорайон", "Морская", "Угольная".</w:t>
      </w:r>
    </w:p>
    <w:p w:rsidR="003205B7" w:rsidRDefault="003205B7">
      <w:pPr>
        <w:pStyle w:val="ConsPlusNormal"/>
        <w:spacing w:before="220"/>
        <w:ind w:firstLine="540"/>
        <w:jc w:val="both"/>
      </w:pPr>
      <w:r>
        <w:t>Общее количество подстанций составляет 19 единиц, количество головных фидеров (кабельная линия (КЛ) или воздушная линия (</w:t>
      </w:r>
      <w:proofErr w:type="gramStart"/>
      <w:r>
        <w:t>ВЛ</w:t>
      </w:r>
      <w:proofErr w:type="gramEnd"/>
      <w:r>
        <w:t>)) - 95 единиц.</w:t>
      </w:r>
    </w:p>
    <w:p w:rsidR="003205B7" w:rsidRDefault="003205B7">
      <w:pPr>
        <w:pStyle w:val="ConsPlusNormal"/>
        <w:spacing w:before="220"/>
        <w:ind w:firstLine="540"/>
        <w:jc w:val="both"/>
      </w:pPr>
      <w:r>
        <w:t>Для обеспечения надежности электроснабжения фидеры подстанций имеют резервное кольцевание между собой.</w:t>
      </w:r>
    </w:p>
    <w:p w:rsidR="003205B7" w:rsidRDefault="003205B7">
      <w:pPr>
        <w:pStyle w:val="ConsPlusNormal"/>
        <w:spacing w:before="220"/>
        <w:ind w:firstLine="540"/>
        <w:jc w:val="both"/>
      </w:pPr>
      <w:r>
        <w:t xml:space="preserve">Потребители получают электроэнергию непосредственно от квартальных ТП (6-10/0.4 </w:t>
      </w:r>
      <w:proofErr w:type="spellStart"/>
      <w:r>
        <w:t>кВ</w:t>
      </w:r>
      <w:proofErr w:type="spellEnd"/>
      <w:r>
        <w:t>), которых в черте города насчитывается более 385 единиц, все построены в период с 1975 г. по 1982 г. Свободная мощность отсутствует.</w:t>
      </w:r>
    </w:p>
    <w:p w:rsidR="003205B7" w:rsidRDefault="003205B7">
      <w:pPr>
        <w:pStyle w:val="ConsPlusNormal"/>
        <w:spacing w:before="220"/>
        <w:ind w:firstLine="540"/>
        <w:jc w:val="both"/>
      </w:pPr>
      <w:r>
        <w:t>Средняя загрузка существующих трансформаторных подстанций составляет примерно 107%.</w:t>
      </w:r>
    </w:p>
    <w:p w:rsidR="003205B7" w:rsidRDefault="003205B7">
      <w:pPr>
        <w:pStyle w:val="ConsPlusNormal"/>
        <w:spacing w:before="220"/>
        <w:ind w:firstLine="540"/>
        <w:jc w:val="both"/>
      </w:pPr>
      <w:r>
        <w:t xml:space="preserve">Общее годовое электропотребление по Находкинскому городскому округу составляет 646,542 </w:t>
      </w:r>
      <w:proofErr w:type="gramStart"/>
      <w:r>
        <w:t>млн</w:t>
      </w:r>
      <w:proofErr w:type="gramEnd"/>
      <w:r>
        <w:t xml:space="preserve"> кВт час в том числе:</w:t>
      </w:r>
    </w:p>
    <w:p w:rsidR="003205B7" w:rsidRDefault="003205B7">
      <w:pPr>
        <w:pStyle w:val="ConsPlusNormal"/>
        <w:spacing w:before="220"/>
        <w:ind w:firstLine="540"/>
        <w:jc w:val="both"/>
      </w:pPr>
      <w:r>
        <w:t xml:space="preserve">- промышленность - 77,5 </w:t>
      </w:r>
      <w:proofErr w:type="gramStart"/>
      <w:r>
        <w:t>млн</w:t>
      </w:r>
      <w:proofErr w:type="gramEnd"/>
      <w:r>
        <w:t xml:space="preserve"> кВт час;</w:t>
      </w:r>
    </w:p>
    <w:p w:rsidR="003205B7" w:rsidRDefault="003205B7">
      <w:pPr>
        <w:pStyle w:val="ConsPlusNormal"/>
        <w:spacing w:before="220"/>
        <w:ind w:firstLine="540"/>
        <w:jc w:val="both"/>
      </w:pPr>
      <w:r>
        <w:lastRenderedPageBreak/>
        <w:t xml:space="preserve">- жилищно-коммунальный сектор - 360,995 </w:t>
      </w:r>
      <w:proofErr w:type="gramStart"/>
      <w:r>
        <w:t>млн</w:t>
      </w:r>
      <w:proofErr w:type="gramEnd"/>
      <w:r>
        <w:t xml:space="preserve"> кВт час;</w:t>
      </w:r>
    </w:p>
    <w:p w:rsidR="003205B7" w:rsidRDefault="003205B7">
      <w:pPr>
        <w:pStyle w:val="ConsPlusNormal"/>
        <w:spacing w:before="220"/>
        <w:ind w:firstLine="540"/>
        <w:jc w:val="both"/>
      </w:pPr>
      <w:r>
        <w:t xml:space="preserve">- прочие потребители 207,96 </w:t>
      </w:r>
      <w:proofErr w:type="gramStart"/>
      <w:r>
        <w:t>млн</w:t>
      </w:r>
      <w:proofErr w:type="gramEnd"/>
      <w:r>
        <w:t xml:space="preserve"> кВт час;</w:t>
      </w:r>
    </w:p>
    <w:p w:rsidR="003205B7" w:rsidRDefault="003205B7">
      <w:pPr>
        <w:pStyle w:val="ConsPlusNormal"/>
        <w:spacing w:before="220"/>
        <w:ind w:firstLine="540"/>
        <w:jc w:val="both"/>
      </w:pPr>
      <w:r>
        <w:t>- количество квартир с электроплитами - 49615 ед.;</w:t>
      </w:r>
    </w:p>
    <w:p w:rsidR="003205B7" w:rsidRDefault="003205B7">
      <w:pPr>
        <w:pStyle w:val="ConsPlusNormal"/>
        <w:spacing w:before="220"/>
        <w:ind w:firstLine="540"/>
        <w:jc w:val="both"/>
      </w:pPr>
      <w:r>
        <w:t>- общая протяженность электрических сетей - 1196,2 км;</w:t>
      </w:r>
    </w:p>
    <w:p w:rsidR="003205B7" w:rsidRDefault="003205B7">
      <w:pPr>
        <w:pStyle w:val="ConsPlusNormal"/>
        <w:spacing w:before="220"/>
        <w:ind w:firstLine="540"/>
        <w:jc w:val="both"/>
      </w:pPr>
      <w:r>
        <w:t>- трансформаторных подстанций - 385 ед.;</w:t>
      </w:r>
    </w:p>
    <w:p w:rsidR="003205B7" w:rsidRDefault="003205B7">
      <w:pPr>
        <w:pStyle w:val="ConsPlusNormal"/>
        <w:spacing w:before="220"/>
        <w:ind w:firstLine="540"/>
        <w:jc w:val="both"/>
      </w:pPr>
      <w:r>
        <w:t>- распределительных пунктов - 18 ед.;</w:t>
      </w:r>
    </w:p>
    <w:p w:rsidR="003205B7" w:rsidRDefault="003205B7">
      <w:pPr>
        <w:pStyle w:val="ConsPlusNormal"/>
        <w:spacing w:before="220"/>
        <w:ind w:firstLine="540"/>
        <w:jc w:val="both"/>
      </w:pPr>
      <w:r>
        <w:t xml:space="preserve">- объем пропуска электроэнергии по сетям - 646,542 </w:t>
      </w:r>
      <w:proofErr w:type="gramStart"/>
      <w:r>
        <w:t>млн</w:t>
      </w:r>
      <w:proofErr w:type="gramEnd"/>
      <w:r>
        <w:t xml:space="preserve"> кВт час.</w:t>
      </w:r>
    </w:p>
    <w:p w:rsidR="003205B7" w:rsidRDefault="003205B7">
      <w:pPr>
        <w:pStyle w:val="ConsPlusNormal"/>
        <w:spacing w:before="220"/>
        <w:ind w:firstLine="540"/>
        <w:jc w:val="both"/>
      </w:pPr>
      <w:r>
        <w:t xml:space="preserve">Сети электроснабжения на 6/0,4 </w:t>
      </w:r>
      <w:proofErr w:type="spellStart"/>
      <w:r>
        <w:t>кВ</w:t>
      </w:r>
      <w:proofErr w:type="spellEnd"/>
      <w:r>
        <w:t xml:space="preserve"> строились в различные годы в соответствии с нормами потребления и соответствии со стандартами тех лет.</w:t>
      </w:r>
    </w:p>
    <w:p w:rsidR="003205B7" w:rsidRDefault="003205B7">
      <w:pPr>
        <w:pStyle w:val="ConsPlusNormal"/>
        <w:spacing w:before="220"/>
        <w:ind w:firstLine="540"/>
        <w:jc w:val="both"/>
      </w:pPr>
      <w:r>
        <w:t>Повышение общего уровня потребления ресурса и развитие технологий привело к значительному повышению потребления электроэнергии.</w:t>
      </w:r>
    </w:p>
    <w:p w:rsidR="003205B7" w:rsidRDefault="003205B7">
      <w:pPr>
        <w:pStyle w:val="ConsPlusNormal"/>
        <w:jc w:val="both"/>
      </w:pPr>
    </w:p>
    <w:p w:rsidR="003205B7" w:rsidRDefault="003205B7">
      <w:pPr>
        <w:sectPr w:rsidR="003205B7">
          <w:pgSz w:w="11905" w:h="16838"/>
          <w:pgMar w:top="1134" w:right="850" w:bottom="1134" w:left="1701" w:header="0" w:footer="0" w:gutter="0"/>
          <w:cols w:space="720"/>
        </w:sectPr>
      </w:pPr>
    </w:p>
    <w:p w:rsidR="003205B7" w:rsidRDefault="003205B7">
      <w:pPr>
        <w:pStyle w:val="ConsPlusNormal"/>
        <w:jc w:val="right"/>
        <w:outlineLvl w:val="4"/>
      </w:pPr>
      <w:r>
        <w:lastRenderedPageBreak/>
        <w:t>Таблица N 45</w:t>
      </w:r>
    </w:p>
    <w:p w:rsidR="003205B7" w:rsidRDefault="003205B7">
      <w:pPr>
        <w:pStyle w:val="ConsPlusNormal"/>
        <w:jc w:val="both"/>
      </w:pPr>
    </w:p>
    <w:p w:rsidR="003205B7" w:rsidRDefault="003205B7">
      <w:pPr>
        <w:pStyle w:val="ConsPlusNormal"/>
        <w:jc w:val="center"/>
      </w:pPr>
      <w:r>
        <w:t>Динамика отпуска электроэнергии потребителям</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1644"/>
        <w:gridCol w:w="1304"/>
        <w:gridCol w:w="1928"/>
        <w:gridCol w:w="2098"/>
        <w:gridCol w:w="1984"/>
      </w:tblGrid>
      <w:tr w:rsidR="003205B7">
        <w:tc>
          <w:tcPr>
            <w:tcW w:w="1191" w:type="dxa"/>
            <w:vMerge w:val="restart"/>
          </w:tcPr>
          <w:p w:rsidR="003205B7" w:rsidRDefault="003205B7">
            <w:pPr>
              <w:pStyle w:val="ConsPlusNormal"/>
            </w:pPr>
          </w:p>
        </w:tc>
        <w:tc>
          <w:tcPr>
            <w:tcW w:w="6974" w:type="dxa"/>
            <w:gridSpan w:val="4"/>
          </w:tcPr>
          <w:p w:rsidR="003205B7" w:rsidRDefault="003205B7">
            <w:pPr>
              <w:pStyle w:val="ConsPlusNormal"/>
              <w:jc w:val="center"/>
            </w:pPr>
            <w:r>
              <w:t xml:space="preserve">Отпущено электроэнергии, тыс. кВт </w:t>
            </w:r>
            <w:proofErr w:type="gramStart"/>
            <w:r>
              <w:t>ч</w:t>
            </w:r>
            <w:proofErr w:type="gramEnd"/>
          </w:p>
        </w:tc>
        <w:tc>
          <w:tcPr>
            <w:tcW w:w="1984" w:type="dxa"/>
            <w:vMerge w:val="restart"/>
          </w:tcPr>
          <w:p w:rsidR="003205B7" w:rsidRDefault="003205B7">
            <w:pPr>
              <w:pStyle w:val="ConsPlusNormal"/>
              <w:jc w:val="center"/>
            </w:pPr>
            <w:r>
              <w:t xml:space="preserve">Потребление на 1 чел. кВт </w:t>
            </w:r>
            <w:proofErr w:type="gramStart"/>
            <w:r>
              <w:t>ч</w:t>
            </w:r>
            <w:proofErr w:type="gramEnd"/>
          </w:p>
        </w:tc>
      </w:tr>
      <w:tr w:rsidR="003205B7">
        <w:tc>
          <w:tcPr>
            <w:tcW w:w="1191" w:type="dxa"/>
            <w:vMerge/>
          </w:tcPr>
          <w:p w:rsidR="003205B7" w:rsidRDefault="003205B7"/>
        </w:tc>
        <w:tc>
          <w:tcPr>
            <w:tcW w:w="1644" w:type="dxa"/>
            <w:vMerge w:val="restart"/>
          </w:tcPr>
          <w:p w:rsidR="003205B7" w:rsidRDefault="003205B7">
            <w:pPr>
              <w:pStyle w:val="ConsPlusNormal"/>
              <w:jc w:val="center"/>
            </w:pPr>
            <w:r>
              <w:t>Всего</w:t>
            </w:r>
          </w:p>
        </w:tc>
        <w:tc>
          <w:tcPr>
            <w:tcW w:w="5330" w:type="dxa"/>
            <w:gridSpan w:val="3"/>
          </w:tcPr>
          <w:p w:rsidR="003205B7" w:rsidRDefault="003205B7">
            <w:pPr>
              <w:pStyle w:val="ConsPlusNormal"/>
              <w:jc w:val="center"/>
            </w:pPr>
            <w:r>
              <w:t>Электроэнергии</w:t>
            </w:r>
          </w:p>
        </w:tc>
        <w:tc>
          <w:tcPr>
            <w:tcW w:w="1984" w:type="dxa"/>
            <w:vMerge/>
          </w:tcPr>
          <w:p w:rsidR="003205B7" w:rsidRDefault="003205B7"/>
        </w:tc>
      </w:tr>
      <w:tr w:rsidR="003205B7">
        <w:tc>
          <w:tcPr>
            <w:tcW w:w="1191" w:type="dxa"/>
            <w:vMerge/>
          </w:tcPr>
          <w:p w:rsidR="003205B7" w:rsidRDefault="003205B7"/>
        </w:tc>
        <w:tc>
          <w:tcPr>
            <w:tcW w:w="1644" w:type="dxa"/>
            <w:vMerge/>
          </w:tcPr>
          <w:p w:rsidR="003205B7" w:rsidRDefault="003205B7"/>
        </w:tc>
        <w:tc>
          <w:tcPr>
            <w:tcW w:w="1304" w:type="dxa"/>
          </w:tcPr>
          <w:p w:rsidR="003205B7" w:rsidRDefault="003205B7">
            <w:pPr>
              <w:pStyle w:val="ConsPlusNormal"/>
              <w:jc w:val="center"/>
            </w:pPr>
            <w:r>
              <w:t>На 1 чел. в год</w:t>
            </w:r>
          </w:p>
        </w:tc>
        <w:tc>
          <w:tcPr>
            <w:tcW w:w="1928" w:type="dxa"/>
          </w:tcPr>
          <w:p w:rsidR="003205B7" w:rsidRDefault="003205B7">
            <w:pPr>
              <w:pStyle w:val="ConsPlusNormal"/>
              <w:jc w:val="center"/>
            </w:pPr>
            <w:proofErr w:type="spellStart"/>
            <w:r>
              <w:t>Бюджето</w:t>
            </w:r>
            <w:proofErr w:type="spellEnd"/>
            <w:r>
              <w:t>-финансируемым организациям</w:t>
            </w:r>
          </w:p>
        </w:tc>
        <w:tc>
          <w:tcPr>
            <w:tcW w:w="2098" w:type="dxa"/>
          </w:tcPr>
          <w:p w:rsidR="003205B7" w:rsidRDefault="003205B7">
            <w:pPr>
              <w:pStyle w:val="ConsPlusNormal"/>
              <w:jc w:val="center"/>
            </w:pPr>
            <w:r>
              <w:t>Прочим потребителям</w:t>
            </w:r>
          </w:p>
        </w:tc>
        <w:tc>
          <w:tcPr>
            <w:tcW w:w="1984" w:type="dxa"/>
            <w:vMerge/>
          </w:tcPr>
          <w:p w:rsidR="003205B7" w:rsidRDefault="003205B7"/>
        </w:tc>
      </w:tr>
      <w:tr w:rsidR="003205B7">
        <w:tc>
          <w:tcPr>
            <w:tcW w:w="1191" w:type="dxa"/>
          </w:tcPr>
          <w:p w:rsidR="003205B7" w:rsidRDefault="003205B7">
            <w:pPr>
              <w:pStyle w:val="ConsPlusNormal"/>
              <w:jc w:val="both"/>
            </w:pPr>
            <w:r>
              <w:t>2008 г.</w:t>
            </w:r>
          </w:p>
        </w:tc>
        <w:tc>
          <w:tcPr>
            <w:tcW w:w="1644" w:type="dxa"/>
          </w:tcPr>
          <w:p w:rsidR="003205B7" w:rsidRDefault="003205B7">
            <w:pPr>
              <w:pStyle w:val="ConsPlusNormal"/>
              <w:jc w:val="right"/>
            </w:pPr>
            <w:r>
              <w:t>623308,519</w:t>
            </w:r>
          </w:p>
        </w:tc>
        <w:tc>
          <w:tcPr>
            <w:tcW w:w="1304" w:type="dxa"/>
          </w:tcPr>
          <w:p w:rsidR="003205B7" w:rsidRDefault="003205B7">
            <w:pPr>
              <w:pStyle w:val="ConsPlusNormal"/>
              <w:jc w:val="right"/>
            </w:pPr>
            <w:r>
              <w:t>0,25089</w:t>
            </w:r>
          </w:p>
        </w:tc>
        <w:tc>
          <w:tcPr>
            <w:tcW w:w="1928" w:type="dxa"/>
          </w:tcPr>
          <w:p w:rsidR="003205B7" w:rsidRDefault="003205B7">
            <w:pPr>
              <w:pStyle w:val="ConsPlusNormal"/>
              <w:jc w:val="right"/>
            </w:pPr>
            <w:r>
              <w:t>23757,61273</w:t>
            </w:r>
          </w:p>
        </w:tc>
        <w:tc>
          <w:tcPr>
            <w:tcW w:w="2098" w:type="dxa"/>
          </w:tcPr>
          <w:p w:rsidR="003205B7" w:rsidRDefault="003205B7">
            <w:pPr>
              <w:pStyle w:val="ConsPlusNormal"/>
              <w:jc w:val="right"/>
            </w:pPr>
            <w:r>
              <w:t>147987,69701</w:t>
            </w:r>
          </w:p>
        </w:tc>
        <w:tc>
          <w:tcPr>
            <w:tcW w:w="1984" w:type="dxa"/>
          </w:tcPr>
          <w:p w:rsidR="003205B7" w:rsidRDefault="003205B7">
            <w:pPr>
              <w:pStyle w:val="ConsPlusNormal"/>
              <w:jc w:val="right"/>
            </w:pPr>
            <w:r>
              <w:t>250,89</w:t>
            </w:r>
          </w:p>
        </w:tc>
      </w:tr>
      <w:tr w:rsidR="003205B7">
        <w:tc>
          <w:tcPr>
            <w:tcW w:w="1191" w:type="dxa"/>
          </w:tcPr>
          <w:p w:rsidR="003205B7" w:rsidRDefault="003205B7">
            <w:pPr>
              <w:pStyle w:val="ConsPlusNormal"/>
              <w:jc w:val="both"/>
            </w:pPr>
            <w:r>
              <w:t>2009 г.</w:t>
            </w:r>
          </w:p>
        </w:tc>
        <w:tc>
          <w:tcPr>
            <w:tcW w:w="1644" w:type="dxa"/>
          </w:tcPr>
          <w:p w:rsidR="003205B7" w:rsidRDefault="003205B7">
            <w:pPr>
              <w:pStyle w:val="ConsPlusNormal"/>
              <w:jc w:val="right"/>
            </w:pPr>
            <w:r>
              <w:t>649662,347</w:t>
            </w:r>
          </w:p>
        </w:tc>
        <w:tc>
          <w:tcPr>
            <w:tcW w:w="1304" w:type="dxa"/>
          </w:tcPr>
          <w:p w:rsidR="003205B7" w:rsidRDefault="003205B7">
            <w:pPr>
              <w:pStyle w:val="ConsPlusNormal"/>
              <w:jc w:val="right"/>
            </w:pPr>
            <w:r>
              <w:t>0,28654</w:t>
            </w:r>
          </w:p>
        </w:tc>
        <w:tc>
          <w:tcPr>
            <w:tcW w:w="1928" w:type="dxa"/>
          </w:tcPr>
          <w:p w:rsidR="003205B7" w:rsidRDefault="003205B7">
            <w:pPr>
              <w:pStyle w:val="ConsPlusNormal"/>
              <w:jc w:val="right"/>
            </w:pPr>
            <w:r>
              <w:t>25895,98368</w:t>
            </w:r>
          </w:p>
        </w:tc>
        <w:tc>
          <w:tcPr>
            <w:tcW w:w="2098" w:type="dxa"/>
          </w:tcPr>
          <w:p w:rsidR="003205B7" w:rsidRDefault="003205B7">
            <w:pPr>
              <w:pStyle w:val="ConsPlusNormal"/>
              <w:jc w:val="right"/>
            </w:pPr>
            <w:r>
              <w:t>153371,82397</w:t>
            </w:r>
          </w:p>
        </w:tc>
        <w:tc>
          <w:tcPr>
            <w:tcW w:w="1984" w:type="dxa"/>
          </w:tcPr>
          <w:p w:rsidR="003205B7" w:rsidRDefault="003205B7">
            <w:pPr>
              <w:pStyle w:val="ConsPlusNormal"/>
              <w:jc w:val="right"/>
            </w:pPr>
            <w:r>
              <w:t>286,54</w:t>
            </w:r>
          </w:p>
        </w:tc>
      </w:tr>
      <w:tr w:rsidR="003205B7">
        <w:tc>
          <w:tcPr>
            <w:tcW w:w="1191" w:type="dxa"/>
          </w:tcPr>
          <w:p w:rsidR="003205B7" w:rsidRDefault="003205B7">
            <w:pPr>
              <w:pStyle w:val="ConsPlusNormal"/>
              <w:jc w:val="both"/>
            </w:pPr>
            <w:r>
              <w:t>2010 г.</w:t>
            </w:r>
          </w:p>
        </w:tc>
        <w:tc>
          <w:tcPr>
            <w:tcW w:w="1644" w:type="dxa"/>
          </w:tcPr>
          <w:p w:rsidR="003205B7" w:rsidRDefault="003205B7">
            <w:pPr>
              <w:pStyle w:val="ConsPlusNormal"/>
              <w:jc w:val="right"/>
            </w:pPr>
            <w:r>
              <w:t>663393,424</w:t>
            </w:r>
          </w:p>
        </w:tc>
        <w:tc>
          <w:tcPr>
            <w:tcW w:w="1304" w:type="dxa"/>
          </w:tcPr>
          <w:p w:rsidR="003205B7" w:rsidRDefault="003205B7">
            <w:pPr>
              <w:pStyle w:val="ConsPlusNormal"/>
              <w:jc w:val="right"/>
            </w:pPr>
            <w:r>
              <w:t>0,32837</w:t>
            </w:r>
          </w:p>
        </w:tc>
        <w:tc>
          <w:tcPr>
            <w:tcW w:w="1928" w:type="dxa"/>
          </w:tcPr>
          <w:p w:rsidR="003205B7" w:rsidRDefault="003205B7">
            <w:pPr>
              <w:pStyle w:val="ConsPlusNormal"/>
              <w:jc w:val="right"/>
            </w:pPr>
            <w:r>
              <w:t>23088,17573</w:t>
            </w:r>
          </w:p>
        </w:tc>
        <w:tc>
          <w:tcPr>
            <w:tcW w:w="2098" w:type="dxa"/>
          </w:tcPr>
          <w:p w:rsidR="003205B7" w:rsidRDefault="003205B7">
            <w:pPr>
              <w:pStyle w:val="ConsPlusNormal"/>
              <w:jc w:val="right"/>
            </w:pPr>
            <w:r>
              <w:t>176203,70503</w:t>
            </w:r>
          </w:p>
        </w:tc>
        <w:tc>
          <w:tcPr>
            <w:tcW w:w="1984" w:type="dxa"/>
          </w:tcPr>
          <w:p w:rsidR="003205B7" w:rsidRDefault="003205B7">
            <w:pPr>
              <w:pStyle w:val="ConsPlusNormal"/>
              <w:jc w:val="right"/>
            </w:pPr>
            <w:r>
              <w:t>328,37</w:t>
            </w:r>
          </w:p>
        </w:tc>
      </w:tr>
      <w:tr w:rsidR="003205B7">
        <w:tc>
          <w:tcPr>
            <w:tcW w:w="1191" w:type="dxa"/>
          </w:tcPr>
          <w:p w:rsidR="003205B7" w:rsidRDefault="003205B7">
            <w:pPr>
              <w:pStyle w:val="ConsPlusNormal"/>
              <w:jc w:val="both"/>
            </w:pPr>
            <w:r>
              <w:t>2011 г.</w:t>
            </w:r>
          </w:p>
        </w:tc>
        <w:tc>
          <w:tcPr>
            <w:tcW w:w="1644" w:type="dxa"/>
          </w:tcPr>
          <w:p w:rsidR="003205B7" w:rsidRDefault="003205B7">
            <w:pPr>
              <w:pStyle w:val="ConsPlusNormal"/>
              <w:jc w:val="right"/>
            </w:pPr>
            <w:r>
              <w:t>646542,78</w:t>
            </w:r>
          </w:p>
        </w:tc>
        <w:tc>
          <w:tcPr>
            <w:tcW w:w="1304" w:type="dxa"/>
          </w:tcPr>
          <w:p w:rsidR="003205B7" w:rsidRDefault="003205B7">
            <w:pPr>
              <w:pStyle w:val="ConsPlusNormal"/>
              <w:jc w:val="right"/>
            </w:pPr>
            <w:r>
              <w:t>0,36361</w:t>
            </w:r>
          </w:p>
        </w:tc>
        <w:tc>
          <w:tcPr>
            <w:tcW w:w="1928" w:type="dxa"/>
          </w:tcPr>
          <w:p w:rsidR="003205B7" w:rsidRDefault="003205B7">
            <w:pPr>
              <w:pStyle w:val="ConsPlusNormal"/>
              <w:jc w:val="right"/>
            </w:pPr>
            <w:r>
              <w:t>24021,9236</w:t>
            </w:r>
          </w:p>
        </w:tc>
        <w:tc>
          <w:tcPr>
            <w:tcW w:w="2098" w:type="dxa"/>
          </w:tcPr>
          <w:p w:rsidR="003205B7" w:rsidRDefault="003205B7">
            <w:pPr>
              <w:pStyle w:val="ConsPlusNormal"/>
              <w:jc w:val="right"/>
            </w:pPr>
            <w:r>
              <w:t>183947,77724</w:t>
            </w:r>
          </w:p>
        </w:tc>
        <w:tc>
          <w:tcPr>
            <w:tcW w:w="1984" w:type="dxa"/>
          </w:tcPr>
          <w:p w:rsidR="003205B7" w:rsidRDefault="003205B7">
            <w:pPr>
              <w:pStyle w:val="ConsPlusNormal"/>
              <w:jc w:val="right"/>
            </w:pPr>
            <w:r>
              <w:t>363,61</w:t>
            </w:r>
          </w:p>
        </w:tc>
      </w:tr>
    </w:tbl>
    <w:p w:rsidR="003205B7" w:rsidRDefault="003205B7">
      <w:pPr>
        <w:sectPr w:rsidR="003205B7">
          <w:pgSz w:w="16838" w:h="11905" w:orient="landscape"/>
          <w:pgMar w:top="1701" w:right="1134" w:bottom="850" w:left="1134" w:header="0" w:footer="0" w:gutter="0"/>
          <w:cols w:space="720"/>
        </w:sectPr>
      </w:pPr>
    </w:p>
    <w:p w:rsidR="003205B7" w:rsidRDefault="003205B7">
      <w:pPr>
        <w:pStyle w:val="ConsPlusNormal"/>
        <w:jc w:val="both"/>
      </w:pPr>
    </w:p>
    <w:p w:rsidR="003205B7" w:rsidRDefault="003205B7">
      <w:pPr>
        <w:pStyle w:val="ConsPlusNormal"/>
        <w:ind w:firstLine="540"/>
        <w:jc w:val="both"/>
      </w:pPr>
      <w:r>
        <w:t xml:space="preserve">Ежегодные замеры нагрузок показывают устойчивый рост потребления электрической энергии. За период с 2001 по 2011 годы максимум нагрузок в сетях предприятия вырос с 72 до 111,98 МВт. В результате сети (ТП, КЛ, </w:t>
      </w:r>
      <w:proofErr w:type="gramStart"/>
      <w:r>
        <w:t>ВЛ</w:t>
      </w:r>
      <w:proofErr w:type="gramEnd"/>
      <w:r>
        <w:t>) перегружены. Загрузка трансформаторов в 30 процентах случаев превышает загрузку, допустимую нормами. Трансформаторы большей мощности имеют большие габаритные размеры. Поэтому для замены существующих трансформаторов на трансформаторы большей мощности необходимо строительство ТП соответствующих размеров. Строительство новых ТП не всегда возможно из-за отсутствия свободных земельных участков (особенно в центре города) для их строительства.</w:t>
      </w:r>
    </w:p>
    <w:p w:rsidR="003205B7" w:rsidRDefault="003205B7">
      <w:pPr>
        <w:pStyle w:val="ConsPlusNormal"/>
        <w:jc w:val="both"/>
      </w:pPr>
    </w:p>
    <w:p w:rsidR="003205B7" w:rsidRDefault="003205B7">
      <w:pPr>
        <w:pStyle w:val="ConsPlusNormal"/>
        <w:jc w:val="center"/>
        <w:outlineLvl w:val="4"/>
      </w:pPr>
      <w:r>
        <w:t>Информация о состоянии подстанций</w:t>
      </w:r>
    </w:p>
    <w:p w:rsidR="003205B7" w:rsidRDefault="003205B7">
      <w:pPr>
        <w:pStyle w:val="ConsPlusNormal"/>
        <w:jc w:val="both"/>
      </w:pPr>
    </w:p>
    <w:p w:rsidR="003205B7" w:rsidRDefault="003205B7">
      <w:pPr>
        <w:pStyle w:val="ConsPlusNormal"/>
        <w:ind w:firstLine="540"/>
        <w:jc w:val="both"/>
      </w:pPr>
      <w:r>
        <w:t xml:space="preserve">Для обеспечения передачи электроэнергии ООО "Находкинские электросети" эксплуатирует 18 распределительных пунктов, 385 трансформаторных подстанций, кабельные и воздушные линии 6 - 10 </w:t>
      </w:r>
      <w:proofErr w:type="spellStart"/>
      <w:r>
        <w:t>кВ</w:t>
      </w:r>
      <w:proofErr w:type="spellEnd"/>
      <w:r>
        <w:t xml:space="preserve"> общей длиной 466,3 км, кабельные и воздушные линии 0,4 </w:t>
      </w:r>
      <w:proofErr w:type="spellStart"/>
      <w:r>
        <w:t>кВ</w:t>
      </w:r>
      <w:proofErr w:type="spellEnd"/>
      <w:r>
        <w:t xml:space="preserve"> - 729,9 км.</w:t>
      </w:r>
    </w:p>
    <w:p w:rsidR="003205B7" w:rsidRDefault="003205B7">
      <w:pPr>
        <w:pStyle w:val="ConsPlusNormal"/>
        <w:spacing w:before="220"/>
        <w:ind w:firstLine="540"/>
        <w:jc w:val="both"/>
      </w:pPr>
      <w:r>
        <w:t xml:space="preserve">Установленная мощность трансформаторов ООО Находкинские электросети" составляет 262646,0 </w:t>
      </w:r>
      <w:proofErr w:type="spellStart"/>
      <w:r>
        <w:t>кВА</w:t>
      </w:r>
      <w:proofErr w:type="spellEnd"/>
      <w:r>
        <w:t>.</w:t>
      </w:r>
    </w:p>
    <w:p w:rsidR="003205B7" w:rsidRDefault="003205B7">
      <w:pPr>
        <w:pStyle w:val="ConsPlusNormal"/>
        <w:spacing w:before="220"/>
        <w:ind w:firstLine="540"/>
        <w:jc w:val="both"/>
      </w:pPr>
      <w:r>
        <w:t>Жители Находкинского городского округа получают электроэнергию не в полной мере отвечающую требованиям ГОСТ 13109-97, так как технические потери на отдельных участках сети составляют до 28%. В зимний период времени отдельные трансформаторные подстанции работают с перегрузкой 10 - 15%. Степень износа большинства электрических сетей составляет более 50%.</w:t>
      </w:r>
    </w:p>
    <w:p w:rsidR="003205B7" w:rsidRDefault="003205B7">
      <w:pPr>
        <w:pStyle w:val="ConsPlusNormal"/>
        <w:spacing w:before="220"/>
        <w:ind w:firstLine="540"/>
        <w:jc w:val="both"/>
      </w:pPr>
      <w:r>
        <w:t>Особенно много проблем наблюдается в электроснабжении микрорайонов индивидуальной жилой застройки, где при малой плотности проживающих и большой протяженности сетей увеличилась потребляемая мощность и, соответственно, растут потери напряжения.</w:t>
      </w:r>
    </w:p>
    <w:p w:rsidR="003205B7" w:rsidRDefault="003205B7">
      <w:pPr>
        <w:pStyle w:val="ConsPlusNormal"/>
        <w:spacing w:before="220"/>
        <w:ind w:firstLine="540"/>
        <w:jc w:val="both"/>
      </w:pPr>
      <w:r>
        <w:t xml:space="preserve">Многие трансформаторные подстанции Находкинского городского округа нуждаются в переоборудовании. Силовые трансформаторы, установленные в них, выпуска 1962 - 1979 гг. Распределительные устройства 6/0,4 </w:t>
      </w:r>
      <w:proofErr w:type="spellStart"/>
      <w:r>
        <w:t>кВ</w:t>
      </w:r>
      <w:proofErr w:type="spellEnd"/>
      <w:r>
        <w:t xml:space="preserve"> имеют длительный срок эксплуатации и морально устарели, отсутствует оборудование на основе выпускаемых АВМ (автоматические выключатели), вакуумных выключателей. Всего в хозяйстве новых силовых трансформаторов 2005 - 2006 гг. выпуска менее 0,1% от общего количества имеющихся трансформаторов.</w:t>
      </w:r>
    </w:p>
    <w:p w:rsidR="003205B7" w:rsidRDefault="003205B7">
      <w:pPr>
        <w:pStyle w:val="ConsPlusNormal"/>
        <w:spacing w:before="220"/>
        <w:ind w:firstLine="540"/>
        <w:jc w:val="both"/>
      </w:pPr>
      <w:r>
        <w:t xml:space="preserve">Кроме того, сети 6/0,4 </w:t>
      </w:r>
      <w:proofErr w:type="spellStart"/>
      <w:r>
        <w:t>кВ</w:t>
      </w:r>
      <w:proofErr w:type="spellEnd"/>
      <w:r>
        <w:t xml:space="preserve"> в отдельных районах городской застройки строились без учета перспективы их развития и не выдерживают постоянно возрастающей нагрузки.</w:t>
      </w:r>
    </w:p>
    <w:p w:rsidR="003205B7" w:rsidRDefault="003205B7">
      <w:pPr>
        <w:pStyle w:val="ConsPlusNormal"/>
        <w:jc w:val="both"/>
      </w:pPr>
    </w:p>
    <w:p w:rsidR="003205B7" w:rsidRDefault="003205B7">
      <w:pPr>
        <w:sectPr w:rsidR="003205B7">
          <w:pgSz w:w="11905" w:h="16838"/>
          <w:pgMar w:top="1134" w:right="850" w:bottom="1134" w:left="1701" w:header="0" w:footer="0" w:gutter="0"/>
          <w:cols w:space="720"/>
        </w:sectPr>
      </w:pPr>
    </w:p>
    <w:p w:rsidR="003205B7" w:rsidRDefault="003205B7">
      <w:pPr>
        <w:pStyle w:val="ConsPlusNormal"/>
        <w:jc w:val="right"/>
        <w:outlineLvl w:val="5"/>
      </w:pPr>
      <w:r>
        <w:lastRenderedPageBreak/>
        <w:t>Таблица N 46</w:t>
      </w:r>
    </w:p>
    <w:p w:rsidR="003205B7" w:rsidRDefault="003205B7">
      <w:pPr>
        <w:pStyle w:val="ConsPlusNormal"/>
        <w:jc w:val="both"/>
      </w:pPr>
    </w:p>
    <w:p w:rsidR="003205B7" w:rsidRDefault="003205B7">
      <w:pPr>
        <w:pStyle w:val="ConsPlusNormal"/>
        <w:jc w:val="center"/>
      </w:pPr>
      <w:r>
        <w:t>Качественный состав силовых трансформаторов</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35"/>
        <w:gridCol w:w="1815"/>
        <w:gridCol w:w="1155"/>
        <w:gridCol w:w="2145"/>
        <w:gridCol w:w="3135"/>
      </w:tblGrid>
      <w:tr w:rsidR="003205B7">
        <w:tc>
          <w:tcPr>
            <w:tcW w:w="3135" w:type="dxa"/>
            <w:vMerge w:val="restart"/>
          </w:tcPr>
          <w:p w:rsidR="003205B7" w:rsidRDefault="003205B7">
            <w:pPr>
              <w:pStyle w:val="ConsPlusNormal"/>
              <w:jc w:val="center"/>
            </w:pPr>
            <w:r>
              <w:t>Наименование</w:t>
            </w:r>
          </w:p>
        </w:tc>
        <w:tc>
          <w:tcPr>
            <w:tcW w:w="1815" w:type="dxa"/>
          </w:tcPr>
          <w:p w:rsidR="003205B7" w:rsidRDefault="003205B7">
            <w:pPr>
              <w:pStyle w:val="ConsPlusNormal"/>
              <w:jc w:val="center"/>
            </w:pPr>
            <w:r>
              <w:t>Количество подстанций</w:t>
            </w:r>
          </w:p>
        </w:tc>
        <w:tc>
          <w:tcPr>
            <w:tcW w:w="6435" w:type="dxa"/>
            <w:gridSpan w:val="3"/>
          </w:tcPr>
          <w:p w:rsidR="003205B7" w:rsidRDefault="003205B7">
            <w:pPr>
              <w:pStyle w:val="ConsPlusNormal"/>
              <w:jc w:val="center"/>
            </w:pPr>
            <w:r>
              <w:t>Силовые трансформаторы</w:t>
            </w:r>
          </w:p>
        </w:tc>
      </w:tr>
      <w:tr w:rsidR="003205B7">
        <w:tc>
          <w:tcPr>
            <w:tcW w:w="3135" w:type="dxa"/>
            <w:vMerge/>
          </w:tcPr>
          <w:p w:rsidR="003205B7" w:rsidRDefault="003205B7"/>
        </w:tc>
        <w:tc>
          <w:tcPr>
            <w:tcW w:w="1815" w:type="dxa"/>
          </w:tcPr>
          <w:p w:rsidR="003205B7" w:rsidRDefault="003205B7">
            <w:pPr>
              <w:pStyle w:val="ConsPlusNormal"/>
              <w:jc w:val="center"/>
            </w:pPr>
            <w:r>
              <w:t>Всего</w:t>
            </w:r>
          </w:p>
        </w:tc>
        <w:tc>
          <w:tcPr>
            <w:tcW w:w="1155" w:type="dxa"/>
          </w:tcPr>
          <w:p w:rsidR="003205B7" w:rsidRDefault="003205B7">
            <w:pPr>
              <w:pStyle w:val="ConsPlusNormal"/>
              <w:jc w:val="center"/>
            </w:pPr>
            <w:r>
              <w:t>Всего</w:t>
            </w:r>
          </w:p>
        </w:tc>
        <w:tc>
          <w:tcPr>
            <w:tcW w:w="2145" w:type="dxa"/>
          </w:tcPr>
          <w:p w:rsidR="003205B7" w:rsidRDefault="003205B7">
            <w:pPr>
              <w:pStyle w:val="ConsPlusNormal"/>
              <w:jc w:val="center"/>
            </w:pPr>
            <w:r>
              <w:t xml:space="preserve">В аварийном </w:t>
            </w:r>
            <w:proofErr w:type="gramStart"/>
            <w:r>
              <w:t>состоянии</w:t>
            </w:r>
            <w:proofErr w:type="gramEnd"/>
          </w:p>
        </w:tc>
        <w:tc>
          <w:tcPr>
            <w:tcW w:w="3135" w:type="dxa"/>
          </w:tcPr>
          <w:p w:rsidR="003205B7" w:rsidRDefault="003205B7">
            <w:pPr>
              <w:pStyle w:val="ConsPlusNormal"/>
              <w:jc w:val="center"/>
            </w:pPr>
            <w:r>
              <w:t>Срок эксплуатации 25 лет и более</w:t>
            </w:r>
          </w:p>
        </w:tc>
      </w:tr>
      <w:tr w:rsidR="003205B7">
        <w:tc>
          <w:tcPr>
            <w:tcW w:w="3135" w:type="dxa"/>
          </w:tcPr>
          <w:p w:rsidR="003205B7" w:rsidRDefault="003205B7">
            <w:pPr>
              <w:pStyle w:val="ConsPlusNormal"/>
              <w:jc w:val="both"/>
            </w:pPr>
            <w:r>
              <w:t xml:space="preserve">РП, ТП-6-10/0,4 </w:t>
            </w:r>
            <w:proofErr w:type="spellStart"/>
            <w:r>
              <w:t>кВ</w:t>
            </w:r>
            <w:proofErr w:type="spellEnd"/>
          </w:p>
        </w:tc>
        <w:tc>
          <w:tcPr>
            <w:tcW w:w="1815" w:type="dxa"/>
          </w:tcPr>
          <w:p w:rsidR="003205B7" w:rsidRDefault="003205B7">
            <w:pPr>
              <w:pStyle w:val="ConsPlusNormal"/>
              <w:jc w:val="right"/>
            </w:pPr>
            <w:r>
              <w:t>403</w:t>
            </w:r>
          </w:p>
        </w:tc>
        <w:tc>
          <w:tcPr>
            <w:tcW w:w="1155" w:type="dxa"/>
          </w:tcPr>
          <w:p w:rsidR="003205B7" w:rsidRDefault="003205B7">
            <w:pPr>
              <w:pStyle w:val="ConsPlusNormal"/>
              <w:jc w:val="right"/>
            </w:pPr>
            <w:r>
              <w:t>547</w:t>
            </w:r>
          </w:p>
        </w:tc>
        <w:tc>
          <w:tcPr>
            <w:tcW w:w="2145" w:type="dxa"/>
          </w:tcPr>
          <w:p w:rsidR="003205B7" w:rsidRDefault="003205B7">
            <w:pPr>
              <w:pStyle w:val="ConsPlusNormal"/>
              <w:jc w:val="right"/>
            </w:pPr>
            <w:r>
              <w:t>-</w:t>
            </w:r>
          </w:p>
        </w:tc>
        <w:tc>
          <w:tcPr>
            <w:tcW w:w="3135" w:type="dxa"/>
          </w:tcPr>
          <w:p w:rsidR="003205B7" w:rsidRDefault="003205B7">
            <w:pPr>
              <w:pStyle w:val="ConsPlusNormal"/>
              <w:jc w:val="right"/>
            </w:pPr>
            <w:r>
              <w:t>524</w:t>
            </w:r>
          </w:p>
        </w:tc>
      </w:tr>
    </w:tbl>
    <w:p w:rsidR="003205B7" w:rsidRDefault="003205B7">
      <w:pPr>
        <w:pStyle w:val="ConsPlusNormal"/>
        <w:jc w:val="both"/>
      </w:pPr>
    </w:p>
    <w:p w:rsidR="003205B7" w:rsidRDefault="003205B7">
      <w:pPr>
        <w:pStyle w:val="ConsPlusNormal"/>
        <w:jc w:val="right"/>
        <w:outlineLvl w:val="5"/>
      </w:pPr>
      <w:r>
        <w:t>Таблица N 47</w:t>
      </w:r>
    </w:p>
    <w:p w:rsidR="003205B7" w:rsidRDefault="003205B7">
      <w:pPr>
        <w:pStyle w:val="ConsPlusNormal"/>
        <w:jc w:val="both"/>
      </w:pPr>
    </w:p>
    <w:p w:rsidR="003205B7" w:rsidRDefault="003205B7">
      <w:pPr>
        <w:pStyle w:val="ConsPlusNormal"/>
        <w:jc w:val="center"/>
      </w:pPr>
      <w:r>
        <w:t>Информация о состоянии линий электропередачи</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50"/>
        <w:gridCol w:w="2268"/>
        <w:gridCol w:w="3175"/>
        <w:gridCol w:w="1814"/>
        <w:gridCol w:w="2324"/>
      </w:tblGrid>
      <w:tr w:rsidR="003205B7">
        <w:tc>
          <w:tcPr>
            <w:tcW w:w="1650" w:type="dxa"/>
            <w:vMerge w:val="restart"/>
          </w:tcPr>
          <w:p w:rsidR="003205B7" w:rsidRDefault="003205B7">
            <w:pPr>
              <w:pStyle w:val="ConsPlusNormal"/>
            </w:pPr>
          </w:p>
        </w:tc>
        <w:tc>
          <w:tcPr>
            <w:tcW w:w="2268" w:type="dxa"/>
            <w:vMerge w:val="restart"/>
          </w:tcPr>
          <w:p w:rsidR="003205B7" w:rsidRDefault="003205B7">
            <w:pPr>
              <w:pStyle w:val="ConsPlusNormal"/>
              <w:jc w:val="center"/>
            </w:pPr>
            <w:r>
              <w:t xml:space="preserve">Протяженность, </w:t>
            </w:r>
            <w:proofErr w:type="gramStart"/>
            <w:r>
              <w:t>км</w:t>
            </w:r>
            <w:proofErr w:type="gramEnd"/>
          </w:p>
        </w:tc>
        <w:tc>
          <w:tcPr>
            <w:tcW w:w="7313" w:type="dxa"/>
            <w:gridSpan w:val="3"/>
          </w:tcPr>
          <w:p w:rsidR="003205B7" w:rsidRDefault="003205B7">
            <w:pPr>
              <w:pStyle w:val="ConsPlusNormal"/>
              <w:jc w:val="center"/>
            </w:pPr>
            <w:r>
              <w:t xml:space="preserve">Примечание (указывается </w:t>
            </w:r>
            <w:proofErr w:type="gramStart"/>
            <w:r>
              <w:t>км</w:t>
            </w:r>
            <w:proofErr w:type="gramEnd"/>
            <w:r>
              <w:t xml:space="preserve"> линий выполнено на железобетонных опорах, на металлических опорах, удовлетворительное, требует замены)</w:t>
            </w:r>
          </w:p>
        </w:tc>
      </w:tr>
      <w:tr w:rsidR="003205B7">
        <w:tc>
          <w:tcPr>
            <w:tcW w:w="1650" w:type="dxa"/>
            <w:vMerge/>
          </w:tcPr>
          <w:p w:rsidR="003205B7" w:rsidRDefault="003205B7"/>
        </w:tc>
        <w:tc>
          <w:tcPr>
            <w:tcW w:w="2268" w:type="dxa"/>
            <w:vMerge/>
          </w:tcPr>
          <w:p w:rsidR="003205B7" w:rsidRDefault="003205B7"/>
        </w:tc>
        <w:tc>
          <w:tcPr>
            <w:tcW w:w="3175" w:type="dxa"/>
          </w:tcPr>
          <w:p w:rsidR="003205B7" w:rsidRDefault="003205B7">
            <w:pPr>
              <w:pStyle w:val="ConsPlusNormal"/>
              <w:jc w:val="center"/>
            </w:pPr>
            <w:r>
              <w:t>состояние</w:t>
            </w:r>
          </w:p>
        </w:tc>
        <w:tc>
          <w:tcPr>
            <w:tcW w:w="1814" w:type="dxa"/>
          </w:tcPr>
          <w:p w:rsidR="003205B7" w:rsidRDefault="003205B7">
            <w:pPr>
              <w:pStyle w:val="ConsPlusNormal"/>
              <w:jc w:val="center"/>
            </w:pPr>
            <w:r>
              <w:t xml:space="preserve">На деревянных опорах с </w:t>
            </w:r>
            <w:proofErr w:type="gramStart"/>
            <w:r>
              <w:t>ж/б</w:t>
            </w:r>
            <w:proofErr w:type="gramEnd"/>
            <w:r>
              <w:t xml:space="preserve"> приставками</w:t>
            </w:r>
          </w:p>
        </w:tc>
        <w:tc>
          <w:tcPr>
            <w:tcW w:w="2324" w:type="dxa"/>
          </w:tcPr>
          <w:p w:rsidR="003205B7" w:rsidRDefault="003205B7">
            <w:pPr>
              <w:pStyle w:val="ConsPlusNormal"/>
              <w:jc w:val="center"/>
            </w:pPr>
            <w:r>
              <w:t>На железобетонных опорах</w:t>
            </w:r>
          </w:p>
        </w:tc>
      </w:tr>
      <w:tr w:rsidR="003205B7">
        <w:tc>
          <w:tcPr>
            <w:tcW w:w="1650" w:type="dxa"/>
            <w:vMerge w:val="restart"/>
          </w:tcPr>
          <w:p w:rsidR="003205B7" w:rsidRDefault="003205B7">
            <w:pPr>
              <w:pStyle w:val="ConsPlusNormal"/>
              <w:jc w:val="both"/>
            </w:pPr>
            <w:r>
              <w:t xml:space="preserve">ВЛ-0,4 </w:t>
            </w:r>
            <w:proofErr w:type="spellStart"/>
            <w:r>
              <w:t>кВ</w:t>
            </w:r>
            <w:proofErr w:type="spellEnd"/>
          </w:p>
        </w:tc>
        <w:tc>
          <w:tcPr>
            <w:tcW w:w="2268" w:type="dxa"/>
            <w:vMerge w:val="restart"/>
          </w:tcPr>
          <w:p w:rsidR="003205B7" w:rsidRDefault="003205B7">
            <w:pPr>
              <w:pStyle w:val="ConsPlusNormal"/>
              <w:jc w:val="right"/>
            </w:pPr>
            <w:r>
              <w:t>458,16</w:t>
            </w:r>
          </w:p>
        </w:tc>
        <w:tc>
          <w:tcPr>
            <w:tcW w:w="3175" w:type="dxa"/>
          </w:tcPr>
          <w:p w:rsidR="003205B7" w:rsidRDefault="003205B7">
            <w:pPr>
              <w:pStyle w:val="ConsPlusNormal"/>
            </w:pPr>
            <w:proofErr w:type="gramStart"/>
            <w:r>
              <w:t>Неудовлетворительное</w:t>
            </w:r>
            <w:proofErr w:type="gramEnd"/>
            <w:r>
              <w:t xml:space="preserve"> (требующие замены)</w:t>
            </w:r>
          </w:p>
        </w:tc>
        <w:tc>
          <w:tcPr>
            <w:tcW w:w="1814" w:type="dxa"/>
          </w:tcPr>
          <w:p w:rsidR="003205B7" w:rsidRDefault="003205B7">
            <w:pPr>
              <w:pStyle w:val="ConsPlusNormal"/>
              <w:jc w:val="right"/>
            </w:pPr>
            <w:r>
              <w:t>104,7</w:t>
            </w:r>
          </w:p>
        </w:tc>
        <w:tc>
          <w:tcPr>
            <w:tcW w:w="2324" w:type="dxa"/>
          </w:tcPr>
          <w:p w:rsidR="003205B7" w:rsidRDefault="003205B7">
            <w:pPr>
              <w:pStyle w:val="ConsPlusNormal"/>
              <w:jc w:val="right"/>
            </w:pPr>
            <w:r>
              <w:t>3,0</w:t>
            </w:r>
          </w:p>
        </w:tc>
      </w:tr>
      <w:tr w:rsidR="003205B7">
        <w:tc>
          <w:tcPr>
            <w:tcW w:w="1650" w:type="dxa"/>
            <w:vMerge/>
          </w:tcPr>
          <w:p w:rsidR="003205B7" w:rsidRDefault="003205B7"/>
        </w:tc>
        <w:tc>
          <w:tcPr>
            <w:tcW w:w="2268" w:type="dxa"/>
            <w:vMerge/>
          </w:tcPr>
          <w:p w:rsidR="003205B7" w:rsidRDefault="003205B7"/>
        </w:tc>
        <w:tc>
          <w:tcPr>
            <w:tcW w:w="3175" w:type="dxa"/>
          </w:tcPr>
          <w:p w:rsidR="003205B7" w:rsidRDefault="003205B7">
            <w:pPr>
              <w:pStyle w:val="ConsPlusNormal"/>
            </w:pPr>
            <w:r>
              <w:t>Удовлетворительное</w:t>
            </w:r>
          </w:p>
        </w:tc>
        <w:tc>
          <w:tcPr>
            <w:tcW w:w="1814" w:type="dxa"/>
          </w:tcPr>
          <w:p w:rsidR="003205B7" w:rsidRDefault="003205B7">
            <w:pPr>
              <w:pStyle w:val="ConsPlusNormal"/>
              <w:jc w:val="right"/>
            </w:pPr>
            <w:r>
              <w:t>244,38</w:t>
            </w:r>
          </w:p>
        </w:tc>
        <w:tc>
          <w:tcPr>
            <w:tcW w:w="2324" w:type="dxa"/>
          </w:tcPr>
          <w:p w:rsidR="003205B7" w:rsidRDefault="003205B7">
            <w:pPr>
              <w:pStyle w:val="ConsPlusNormal"/>
              <w:jc w:val="right"/>
            </w:pPr>
            <w:r>
              <w:t>106,08</w:t>
            </w:r>
          </w:p>
        </w:tc>
      </w:tr>
      <w:tr w:rsidR="003205B7">
        <w:tc>
          <w:tcPr>
            <w:tcW w:w="1650" w:type="dxa"/>
            <w:vMerge w:val="restart"/>
          </w:tcPr>
          <w:p w:rsidR="003205B7" w:rsidRDefault="003205B7">
            <w:pPr>
              <w:pStyle w:val="ConsPlusNormal"/>
              <w:jc w:val="both"/>
            </w:pPr>
            <w:r>
              <w:t xml:space="preserve">ВЛ-6,0 </w:t>
            </w:r>
            <w:proofErr w:type="spellStart"/>
            <w:r>
              <w:t>кВ</w:t>
            </w:r>
            <w:proofErr w:type="spellEnd"/>
          </w:p>
        </w:tc>
        <w:tc>
          <w:tcPr>
            <w:tcW w:w="2268" w:type="dxa"/>
            <w:vMerge w:val="restart"/>
          </w:tcPr>
          <w:p w:rsidR="003205B7" w:rsidRDefault="003205B7">
            <w:pPr>
              <w:pStyle w:val="ConsPlusNormal"/>
              <w:jc w:val="right"/>
            </w:pPr>
            <w:r>
              <w:t>196,2</w:t>
            </w:r>
          </w:p>
        </w:tc>
        <w:tc>
          <w:tcPr>
            <w:tcW w:w="3175" w:type="dxa"/>
          </w:tcPr>
          <w:p w:rsidR="003205B7" w:rsidRDefault="003205B7">
            <w:pPr>
              <w:pStyle w:val="ConsPlusNormal"/>
            </w:pPr>
            <w:proofErr w:type="gramStart"/>
            <w:r>
              <w:t>Неудовлетворительное</w:t>
            </w:r>
            <w:proofErr w:type="gramEnd"/>
            <w:r>
              <w:t xml:space="preserve"> (требующие замены)</w:t>
            </w:r>
          </w:p>
        </w:tc>
        <w:tc>
          <w:tcPr>
            <w:tcW w:w="1814" w:type="dxa"/>
          </w:tcPr>
          <w:p w:rsidR="003205B7" w:rsidRDefault="003205B7">
            <w:pPr>
              <w:pStyle w:val="ConsPlusNormal"/>
              <w:jc w:val="right"/>
            </w:pPr>
            <w:r>
              <w:t>3,792</w:t>
            </w:r>
          </w:p>
        </w:tc>
        <w:tc>
          <w:tcPr>
            <w:tcW w:w="2324" w:type="dxa"/>
          </w:tcPr>
          <w:p w:rsidR="003205B7" w:rsidRDefault="003205B7">
            <w:pPr>
              <w:pStyle w:val="ConsPlusNormal"/>
              <w:jc w:val="center"/>
            </w:pPr>
            <w:r>
              <w:t>-</w:t>
            </w:r>
          </w:p>
        </w:tc>
      </w:tr>
      <w:tr w:rsidR="003205B7">
        <w:tc>
          <w:tcPr>
            <w:tcW w:w="1650" w:type="dxa"/>
            <w:vMerge/>
          </w:tcPr>
          <w:p w:rsidR="003205B7" w:rsidRDefault="003205B7"/>
        </w:tc>
        <w:tc>
          <w:tcPr>
            <w:tcW w:w="2268" w:type="dxa"/>
            <w:vMerge/>
          </w:tcPr>
          <w:p w:rsidR="003205B7" w:rsidRDefault="003205B7"/>
        </w:tc>
        <w:tc>
          <w:tcPr>
            <w:tcW w:w="3175" w:type="dxa"/>
          </w:tcPr>
          <w:p w:rsidR="003205B7" w:rsidRDefault="003205B7">
            <w:pPr>
              <w:pStyle w:val="ConsPlusNormal"/>
            </w:pPr>
            <w:r>
              <w:t>Удовлетворительное</w:t>
            </w:r>
          </w:p>
        </w:tc>
        <w:tc>
          <w:tcPr>
            <w:tcW w:w="1814" w:type="dxa"/>
          </w:tcPr>
          <w:p w:rsidR="003205B7" w:rsidRDefault="003205B7">
            <w:pPr>
              <w:pStyle w:val="ConsPlusNormal"/>
              <w:jc w:val="right"/>
            </w:pPr>
            <w:r>
              <w:t>192,408</w:t>
            </w:r>
          </w:p>
        </w:tc>
        <w:tc>
          <w:tcPr>
            <w:tcW w:w="2324" w:type="dxa"/>
          </w:tcPr>
          <w:p w:rsidR="003205B7" w:rsidRDefault="003205B7">
            <w:pPr>
              <w:pStyle w:val="ConsPlusNormal"/>
              <w:jc w:val="center"/>
            </w:pPr>
            <w:r>
              <w:t>-</w:t>
            </w:r>
          </w:p>
        </w:tc>
      </w:tr>
      <w:tr w:rsidR="003205B7">
        <w:tc>
          <w:tcPr>
            <w:tcW w:w="1650" w:type="dxa"/>
            <w:vMerge w:val="restart"/>
          </w:tcPr>
          <w:p w:rsidR="003205B7" w:rsidRDefault="003205B7">
            <w:pPr>
              <w:pStyle w:val="ConsPlusNormal"/>
              <w:jc w:val="both"/>
            </w:pPr>
            <w:r>
              <w:t xml:space="preserve">КЛ-6,0 </w:t>
            </w:r>
            <w:proofErr w:type="spellStart"/>
            <w:r>
              <w:t>кВ</w:t>
            </w:r>
            <w:proofErr w:type="spellEnd"/>
          </w:p>
        </w:tc>
        <w:tc>
          <w:tcPr>
            <w:tcW w:w="2268" w:type="dxa"/>
            <w:vMerge w:val="restart"/>
          </w:tcPr>
          <w:p w:rsidR="003205B7" w:rsidRDefault="003205B7">
            <w:pPr>
              <w:pStyle w:val="ConsPlusNormal"/>
              <w:jc w:val="right"/>
            </w:pPr>
            <w:r>
              <w:t>285</w:t>
            </w:r>
          </w:p>
        </w:tc>
        <w:tc>
          <w:tcPr>
            <w:tcW w:w="3175" w:type="dxa"/>
          </w:tcPr>
          <w:p w:rsidR="003205B7" w:rsidRDefault="003205B7">
            <w:pPr>
              <w:pStyle w:val="ConsPlusNormal"/>
            </w:pPr>
            <w:proofErr w:type="gramStart"/>
            <w:r>
              <w:t>Неудовлетворительное</w:t>
            </w:r>
            <w:proofErr w:type="gramEnd"/>
            <w:r>
              <w:t xml:space="preserve"> </w:t>
            </w:r>
            <w:r>
              <w:lastRenderedPageBreak/>
              <w:t>(требующие замены)</w:t>
            </w:r>
          </w:p>
        </w:tc>
        <w:tc>
          <w:tcPr>
            <w:tcW w:w="4138" w:type="dxa"/>
            <w:gridSpan w:val="2"/>
          </w:tcPr>
          <w:p w:rsidR="003205B7" w:rsidRDefault="003205B7">
            <w:pPr>
              <w:pStyle w:val="ConsPlusNormal"/>
              <w:jc w:val="right"/>
            </w:pPr>
            <w:r>
              <w:lastRenderedPageBreak/>
              <w:t>75</w:t>
            </w:r>
          </w:p>
        </w:tc>
      </w:tr>
      <w:tr w:rsidR="003205B7">
        <w:tc>
          <w:tcPr>
            <w:tcW w:w="1650" w:type="dxa"/>
            <w:vMerge/>
          </w:tcPr>
          <w:p w:rsidR="003205B7" w:rsidRDefault="003205B7"/>
        </w:tc>
        <w:tc>
          <w:tcPr>
            <w:tcW w:w="2268" w:type="dxa"/>
            <w:vMerge/>
          </w:tcPr>
          <w:p w:rsidR="003205B7" w:rsidRDefault="003205B7"/>
        </w:tc>
        <w:tc>
          <w:tcPr>
            <w:tcW w:w="3175" w:type="dxa"/>
          </w:tcPr>
          <w:p w:rsidR="003205B7" w:rsidRDefault="003205B7">
            <w:pPr>
              <w:pStyle w:val="ConsPlusNormal"/>
            </w:pPr>
            <w:r>
              <w:t>Удовлетворительное</w:t>
            </w:r>
          </w:p>
        </w:tc>
        <w:tc>
          <w:tcPr>
            <w:tcW w:w="4138" w:type="dxa"/>
            <w:gridSpan w:val="2"/>
          </w:tcPr>
          <w:p w:rsidR="003205B7" w:rsidRDefault="003205B7">
            <w:pPr>
              <w:pStyle w:val="ConsPlusNormal"/>
              <w:jc w:val="right"/>
            </w:pPr>
            <w:r>
              <w:t>210</w:t>
            </w:r>
          </w:p>
        </w:tc>
      </w:tr>
    </w:tbl>
    <w:p w:rsidR="003205B7" w:rsidRDefault="003205B7">
      <w:pPr>
        <w:sectPr w:rsidR="003205B7">
          <w:pgSz w:w="16838" w:h="11905" w:orient="landscape"/>
          <w:pgMar w:top="1701" w:right="1134" w:bottom="850" w:left="1134" w:header="0" w:footer="0" w:gutter="0"/>
          <w:cols w:space="720"/>
        </w:sectPr>
      </w:pPr>
    </w:p>
    <w:p w:rsidR="003205B7" w:rsidRDefault="003205B7">
      <w:pPr>
        <w:pStyle w:val="ConsPlusNormal"/>
        <w:jc w:val="both"/>
      </w:pPr>
    </w:p>
    <w:p w:rsidR="003205B7" w:rsidRDefault="003205B7">
      <w:pPr>
        <w:pStyle w:val="ConsPlusNormal"/>
        <w:jc w:val="right"/>
        <w:outlineLvl w:val="5"/>
      </w:pPr>
      <w:r>
        <w:t>Таблица N 48</w:t>
      </w:r>
    </w:p>
    <w:p w:rsidR="003205B7" w:rsidRDefault="003205B7">
      <w:pPr>
        <w:pStyle w:val="ConsPlusNormal"/>
        <w:jc w:val="both"/>
      </w:pPr>
    </w:p>
    <w:p w:rsidR="003205B7" w:rsidRDefault="003205B7">
      <w:pPr>
        <w:pStyle w:val="ConsPlusNormal"/>
        <w:jc w:val="center"/>
      </w:pPr>
      <w:r>
        <w:t>Динамика</w:t>
      </w:r>
    </w:p>
    <w:p w:rsidR="003205B7" w:rsidRDefault="003205B7">
      <w:pPr>
        <w:pStyle w:val="ConsPlusNormal"/>
        <w:jc w:val="center"/>
      </w:pPr>
      <w:r>
        <w:t>технологических нарушений (аварий, аварийных ситуаций)</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2"/>
        <w:gridCol w:w="1191"/>
        <w:gridCol w:w="1247"/>
        <w:gridCol w:w="1247"/>
        <w:gridCol w:w="1247"/>
      </w:tblGrid>
      <w:tr w:rsidR="003205B7">
        <w:tc>
          <w:tcPr>
            <w:tcW w:w="4252" w:type="dxa"/>
          </w:tcPr>
          <w:p w:rsidR="003205B7" w:rsidRDefault="003205B7">
            <w:pPr>
              <w:pStyle w:val="ConsPlusNormal"/>
              <w:jc w:val="center"/>
            </w:pPr>
            <w:r>
              <w:t>Показатели</w:t>
            </w:r>
          </w:p>
        </w:tc>
        <w:tc>
          <w:tcPr>
            <w:tcW w:w="1191" w:type="dxa"/>
          </w:tcPr>
          <w:p w:rsidR="003205B7" w:rsidRDefault="003205B7">
            <w:pPr>
              <w:pStyle w:val="ConsPlusNormal"/>
              <w:jc w:val="center"/>
            </w:pPr>
            <w:r>
              <w:t>2008 г.</w:t>
            </w:r>
          </w:p>
        </w:tc>
        <w:tc>
          <w:tcPr>
            <w:tcW w:w="1247" w:type="dxa"/>
          </w:tcPr>
          <w:p w:rsidR="003205B7" w:rsidRDefault="003205B7">
            <w:pPr>
              <w:pStyle w:val="ConsPlusNormal"/>
              <w:jc w:val="center"/>
            </w:pPr>
            <w:r>
              <w:t>2009 г.</w:t>
            </w:r>
          </w:p>
        </w:tc>
        <w:tc>
          <w:tcPr>
            <w:tcW w:w="1247" w:type="dxa"/>
          </w:tcPr>
          <w:p w:rsidR="003205B7" w:rsidRDefault="003205B7">
            <w:pPr>
              <w:pStyle w:val="ConsPlusNormal"/>
              <w:jc w:val="center"/>
            </w:pPr>
            <w:r>
              <w:t>2010 г.</w:t>
            </w:r>
          </w:p>
        </w:tc>
        <w:tc>
          <w:tcPr>
            <w:tcW w:w="1247" w:type="dxa"/>
          </w:tcPr>
          <w:p w:rsidR="003205B7" w:rsidRDefault="003205B7">
            <w:pPr>
              <w:pStyle w:val="ConsPlusNormal"/>
              <w:jc w:val="center"/>
            </w:pPr>
            <w:r>
              <w:t>2011 г.</w:t>
            </w:r>
          </w:p>
        </w:tc>
      </w:tr>
      <w:tr w:rsidR="003205B7">
        <w:tc>
          <w:tcPr>
            <w:tcW w:w="4252" w:type="dxa"/>
          </w:tcPr>
          <w:p w:rsidR="003205B7" w:rsidRDefault="003205B7">
            <w:pPr>
              <w:pStyle w:val="ConsPlusNormal"/>
            </w:pPr>
            <w:r>
              <w:t>Инциденты</w:t>
            </w:r>
          </w:p>
        </w:tc>
        <w:tc>
          <w:tcPr>
            <w:tcW w:w="1191" w:type="dxa"/>
          </w:tcPr>
          <w:p w:rsidR="003205B7" w:rsidRDefault="003205B7">
            <w:pPr>
              <w:pStyle w:val="ConsPlusNormal"/>
              <w:jc w:val="right"/>
            </w:pPr>
            <w:r>
              <w:t>15</w:t>
            </w:r>
          </w:p>
        </w:tc>
        <w:tc>
          <w:tcPr>
            <w:tcW w:w="1247" w:type="dxa"/>
          </w:tcPr>
          <w:p w:rsidR="003205B7" w:rsidRDefault="003205B7">
            <w:pPr>
              <w:pStyle w:val="ConsPlusNormal"/>
              <w:jc w:val="right"/>
            </w:pPr>
            <w:r>
              <w:t>13</w:t>
            </w:r>
          </w:p>
        </w:tc>
        <w:tc>
          <w:tcPr>
            <w:tcW w:w="1247" w:type="dxa"/>
          </w:tcPr>
          <w:p w:rsidR="003205B7" w:rsidRDefault="003205B7">
            <w:pPr>
              <w:pStyle w:val="ConsPlusNormal"/>
              <w:jc w:val="right"/>
            </w:pPr>
            <w:r>
              <w:t>16</w:t>
            </w:r>
          </w:p>
        </w:tc>
        <w:tc>
          <w:tcPr>
            <w:tcW w:w="1247" w:type="dxa"/>
          </w:tcPr>
          <w:p w:rsidR="003205B7" w:rsidRDefault="003205B7">
            <w:pPr>
              <w:pStyle w:val="ConsPlusNormal"/>
              <w:jc w:val="right"/>
            </w:pPr>
            <w:r>
              <w:t>17</w:t>
            </w:r>
          </w:p>
        </w:tc>
      </w:tr>
      <w:tr w:rsidR="003205B7">
        <w:tc>
          <w:tcPr>
            <w:tcW w:w="4252" w:type="dxa"/>
          </w:tcPr>
          <w:p w:rsidR="003205B7" w:rsidRDefault="003205B7">
            <w:pPr>
              <w:pStyle w:val="ConsPlusNormal"/>
            </w:pPr>
            <w:proofErr w:type="spellStart"/>
            <w:r>
              <w:t>Недоотпуск</w:t>
            </w:r>
            <w:proofErr w:type="spellEnd"/>
            <w:r>
              <w:t xml:space="preserve"> электроэнергии, тыс. кВт </w:t>
            </w:r>
            <w:proofErr w:type="gramStart"/>
            <w:r>
              <w:t>ч</w:t>
            </w:r>
            <w:proofErr w:type="gramEnd"/>
          </w:p>
        </w:tc>
        <w:tc>
          <w:tcPr>
            <w:tcW w:w="1191" w:type="dxa"/>
          </w:tcPr>
          <w:p w:rsidR="003205B7" w:rsidRDefault="003205B7">
            <w:pPr>
              <w:pStyle w:val="ConsPlusNormal"/>
              <w:jc w:val="right"/>
            </w:pPr>
            <w:r>
              <w:t>56</w:t>
            </w:r>
          </w:p>
        </w:tc>
        <w:tc>
          <w:tcPr>
            <w:tcW w:w="1247" w:type="dxa"/>
          </w:tcPr>
          <w:p w:rsidR="003205B7" w:rsidRDefault="003205B7">
            <w:pPr>
              <w:pStyle w:val="ConsPlusNormal"/>
              <w:jc w:val="right"/>
            </w:pPr>
            <w:r>
              <w:t>51</w:t>
            </w:r>
          </w:p>
        </w:tc>
        <w:tc>
          <w:tcPr>
            <w:tcW w:w="1247" w:type="dxa"/>
          </w:tcPr>
          <w:p w:rsidR="003205B7" w:rsidRDefault="003205B7">
            <w:pPr>
              <w:pStyle w:val="ConsPlusNormal"/>
              <w:jc w:val="right"/>
            </w:pPr>
            <w:r>
              <w:t>64</w:t>
            </w:r>
          </w:p>
        </w:tc>
        <w:tc>
          <w:tcPr>
            <w:tcW w:w="1247" w:type="dxa"/>
          </w:tcPr>
          <w:p w:rsidR="003205B7" w:rsidRDefault="003205B7">
            <w:pPr>
              <w:pStyle w:val="ConsPlusNormal"/>
              <w:jc w:val="right"/>
            </w:pPr>
            <w:r>
              <w:t>60</w:t>
            </w:r>
          </w:p>
        </w:tc>
      </w:tr>
      <w:tr w:rsidR="003205B7">
        <w:tc>
          <w:tcPr>
            <w:tcW w:w="4252" w:type="dxa"/>
          </w:tcPr>
          <w:p w:rsidR="003205B7" w:rsidRDefault="003205B7">
            <w:pPr>
              <w:pStyle w:val="ConsPlusNormal"/>
            </w:pPr>
            <w:r>
              <w:t>Экономический ущерб, тыс. руб.</w:t>
            </w:r>
          </w:p>
        </w:tc>
        <w:tc>
          <w:tcPr>
            <w:tcW w:w="1191" w:type="dxa"/>
          </w:tcPr>
          <w:p w:rsidR="003205B7" w:rsidRDefault="003205B7">
            <w:pPr>
              <w:pStyle w:val="ConsPlusNormal"/>
              <w:jc w:val="right"/>
            </w:pPr>
            <w:r>
              <w:t>168</w:t>
            </w:r>
          </w:p>
        </w:tc>
        <w:tc>
          <w:tcPr>
            <w:tcW w:w="1247" w:type="dxa"/>
          </w:tcPr>
          <w:p w:rsidR="003205B7" w:rsidRDefault="003205B7">
            <w:pPr>
              <w:pStyle w:val="ConsPlusNormal"/>
              <w:jc w:val="right"/>
            </w:pPr>
            <w:r>
              <w:t>153</w:t>
            </w:r>
          </w:p>
        </w:tc>
        <w:tc>
          <w:tcPr>
            <w:tcW w:w="1247" w:type="dxa"/>
          </w:tcPr>
          <w:p w:rsidR="003205B7" w:rsidRDefault="003205B7">
            <w:pPr>
              <w:pStyle w:val="ConsPlusNormal"/>
              <w:jc w:val="right"/>
            </w:pPr>
            <w:r>
              <w:t>192</w:t>
            </w:r>
          </w:p>
        </w:tc>
        <w:tc>
          <w:tcPr>
            <w:tcW w:w="1247" w:type="dxa"/>
          </w:tcPr>
          <w:p w:rsidR="003205B7" w:rsidRDefault="003205B7">
            <w:pPr>
              <w:pStyle w:val="ConsPlusNormal"/>
              <w:jc w:val="right"/>
            </w:pPr>
            <w:r>
              <w:t>180</w:t>
            </w:r>
          </w:p>
        </w:tc>
      </w:tr>
    </w:tbl>
    <w:p w:rsidR="003205B7" w:rsidRDefault="003205B7">
      <w:pPr>
        <w:pStyle w:val="ConsPlusNormal"/>
        <w:jc w:val="both"/>
      </w:pPr>
    </w:p>
    <w:p w:rsidR="003205B7" w:rsidRDefault="003205B7">
      <w:pPr>
        <w:sectPr w:rsidR="003205B7">
          <w:pgSz w:w="11905" w:h="16838"/>
          <w:pgMar w:top="1134" w:right="850" w:bottom="1134" w:left="1701" w:header="0" w:footer="0" w:gutter="0"/>
          <w:cols w:space="720"/>
        </w:sectPr>
      </w:pPr>
    </w:p>
    <w:p w:rsidR="003205B7" w:rsidRDefault="003205B7">
      <w:pPr>
        <w:pStyle w:val="ConsPlusNormal"/>
        <w:jc w:val="right"/>
        <w:outlineLvl w:val="5"/>
      </w:pPr>
      <w:r>
        <w:lastRenderedPageBreak/>
        <w:t>Таблица N 49</w:t>
      </w:r>
    </w:p>
    <w:p w:rsidR="003205B7" w:rsidRDefault="003205B7">
      <w:pPr>
        <w:pStyle w:val="ConsPlusNormal"/>
        <w:jc w:val="both"/>
      </w:pPr>
    </w:p>
    <w:p w:rsidR="003205B7" w:rsidRDefault="003205B7">
      <w:pPr>
        <w:pStyle w:val="ConsPlusNormal"/>
        <w:jc w:val="center"/>
      </w:pPr>
      <w:r>
        <w:t>Динамика полезного отпуска</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1701"/>
        <w:gridCol w:w="1644"/>
        <w:gridCol w:w="1644"/>
        <w:gridCol w:w="1701"/>
      </w:tblGrid>
      <w:tr w:rsidR="003205B7">
        <w:tc>
          <w:tcPr>
            <w:tcW w:w="2891" w:type="dxa"/>
          </w:tcPr>
          <w:p w:rsidR="003205B7" w:rsidRDefault="003205B7">
            <w:pPr>
              <w:pStyle w:val="ConsPlusNormal"/>
              <w:jc w:val="center"/>
            </w:pPr>
            <w:r>
              <w:t>Показатели</w:t>
            </w:r>
          </w:p>
        </w:tc>
        <w:tc>
          <w:tcPr>
            <w:tcW w:w="1701" w:type="dxa"/>
          </w:tcPr>
          <w:p w:rsidR="003205B7" w:rsidRDefault="003205B7">
            <w:pPr>
              <w:pStyle w:val="ConsPlusNormal"/>
              <w:jc w:val="center"/>
            </w:pPr>
            <w:r>
              <w:t>2008 г.</w:t>
            </w:r>
          </w:p>
        </w:tc>
        <w:tc>
          <w:tcPr>
            <w:tcW w:w="1644" w:type="dxa"/>
          </w:tcPr>
          <w:p w:rsidR="003205B7" w:rsidRDefault="003205B7">
            <w:pPr>
              <w:pStyle w:val="ConsPlusNormal"/>
              <w:jc w:val="center"/>
            </w:pPr>
            <w:r>
              <w:t>2009 г.</w:t>
            </w:r>
          </w:p>
        </w:tc>
        <w:tc>
          <w:tcPr>
            <w:tcW w:w="1644" w:type="dxa"/>
          </w:tcPr>
          <w:p w:rsidR="003205B7" w:rsidRDefault="003205B7">
            <w:pPr>
              <w:pStyle w:val="ConsPlusNormal"/>
              <w:jc w:val="center"/>
            </w:pPr>
            <w:r>
              <w:t>2010 г.</w:t>
            </w:r>
          </w:p>
        </w:tc>
        <w:tc>
          <w:tcPr>
            <w:tcW w:w="1701" w:type="dxa"/>
          </w:tcPr>
          <w:p w:rsidR="003205B7" w:rsidRDefault="003205B7">
            <w:pPr>
              <w:pStyle w:val="ConsPlusNormal"/>
              <w:jc w:val="center"/>
            </w:pPr>
            <w:r>
              <w:t>2011 г.</w:t>
            </w:r>
          </w:p>
        </w:tc>
      </w:tr>
      <w:tr w:rsidR="003205B7">
        <w:tc>
          <w:tcPr>
            <w:tcW w:w="2891" w:type="dxa"/>
          </w:tcPr>
          <w:p w:rsidR="003205B7" w:rsidRDefault="003205B7">
            <w:pPr>
              <w:pStyle w:val="ConsPlusNormal"/>
            </w:pPr>
            <w:r>
              <w:t>Полезный отпуск</w:t>
            </w:r>
          </w:p>
        </w:tc>
        <w:tc>
          <w:tcPr>
            <w:tcW w:w="1701" w:type="dxa"/>
          </w:tcPr>
          <w:p w:rsidR="003205B7" w:rsidRDefault="003205B7">
            <w:pPr>
              <w:pStyle w:val="ConsPlusNormal"/>
              <w:jc w:val="right"/>
            </w:pPr>
            <w:r>
              <w:t>512580,685</w:t>
            </w:r>
          </w:p>
        </w:tc>
        <w:tc>
          <w:tcPr>
            <w:tcW w:w="1644" w:type="dxa"/>
          </w:tcPr>
          <w:p w:rsidR="003205B7" w:rsidRDefault="003205B7">
            <w:pPr>
              <w:pStyle w:val="ConsPlusNormal"/>
              <w:jc w:val="right"/>
            </w:pPr>
            <w:r>
              <w:t>531008,238</w:t>
            </w:r>
          </w:p>
        </w:tc>
        <w:tc>
          <w:tcPr>
            <w:tcW w:w="1644" w:type="dxa"/>
          </w:tcPr>
          <w:p w:rsidR="003205B7" w:rsidRDefault="003205B7">
            <w:pPr>
              <w:pStyle w:val="ConsPlusNormal"/>
              <w:jc w:val="right"/>
            </w:pPr>
            <w:r>
              <w:t>555513,306</w:t>
            </w:r>
          </w:p>
        </w:tc>
        <w:tc>
          <w:tcPr>
            <w:tcW w:w="1701" w:type="dxa"/>
          </w:tcPr>
          <w:p w:rsidR="003205B7" w:rsidRDefault="003205B7">
            <w:pPr>
              <w:pStyle w:val="ConsPlusNormal"/>
              <w:jc w:val="right"/>
            </w:pPr>
            <w:r>
              <w:t>552405,856</w:t>
            </w:r>
          </w:p>
        </w:tc>
      </w:tr>
      <w:tr w:rsidR="003205B7">
        <w:tc>
          <w:tcPr>
            <w:tcW w:w="2891" w:type="dxa"/>
          </w:tcPr>
          <w:p w:rsidR="003205B7" w:rsidRDefault="003205B7">
            <w:pPr>
              <w:pStyle w:val="ConsPlusNormal"/>
            </w:pPr>
            <w:r>
              <w:t>Потери в сетях</w:t>
            </w:r>
          </w:p>
        </w:tc>
        <w:tc>
          <w:tcPr>
            <w:tcW w:w="1701" w:type="dxa"/>
          </w:tcPr>
          <w:p w:rsidR="003205B7" w:rsidRDefault="003205B7">
            <w:pPr>
              <w:pStyle w:val="ConsPlusNormal"/>
              <w:jc w:val="right"/>
            </w:pPr>
            <w:r>
              <w:t>110727,834</w:t>
            </w:r>
          </w:p>
        </w:tc>
        <w:tc>
          <w:tcPr>
            <w:tcW w:w="1644" w:type="dxa"/>
          </w:tcPr>
          <w:p w:rsidR="003205B7" w:rsidRDefault="003205B7">
            <w:pPr>
              <w:pStyle w:val="ConsPlusNormal"/>
              <w:jc w:val="right"/>
            </w:pPr>
            <w:r>
              <w:t>118654,109</w:t>
            </w:r>
          </w:p>
        </w:tc>
        <w:tc>
          <w:tcPr>
            <w:tcW w:w="1644" w:type="dxa"/>
          </w:tcPr>
          <w:p w:rsidR="003205B7" w:rsidRDefault="003205B7">
            <w:pPr>
              <w:pStyle w:val="ConsPlusNormal"/>
              <w:jc w:val="right"/>
            </w:pPr>
            <w:r>
              <w:t>107820,118</w:t>
            </w:r>
          </w:p>
        </w:tc>
        <w:tc>
          <w:tcPr>
            <w:tcW w:w="1701" w:type="dxa"/>
          </w:tcPr>
          <w:p w:rsidR="003205B7" w:rsidRDefault="003205B7">
            <w:pPr>
              <w:pStyle w:val="ConsPlusNormal"/>
              <w:jc w:val="right"/>
            </w:pPr>
            <w:r>
              <w:t>94136,924</w:t>
            </w:r>
          </w:p>
        </w:tc>
      </w:tr>
      <w:tr w:rsidR="003205B7">
        <w:tc>
          <w:tcPr>
            <w:tcW w:w="2891" w:type="dxa"/>
          </w:tcPr>
          <w:p w:rsidR="003205B7" w:rsidRDefault="003205B7">
            <w:pPr>
              <w:pStyle w:val="ConsPlusNormal"/>
            </w:pPr>
            <w:r>
              <w:t xml:space="preserve">То же </w:t>
            </w:r>
            <w:proofErr w:type="gramStart"/>
            <w:r>
              <w:t>в</w:t>
            </w:r>
            <w:proofErr w:type="gramEnd"/>
            <w:r>
              <w:t xml:space="preserve"> %</w:t>
            </w:r>
          </w:p>
        </w:tc>
        <w:tc>
          <w:tcPr>
            <w:tcW w:w="1701" w:type="dxa"/>
          </w:tcPr>
          <w:p w:rsidR="003205B7" w:rsidRDefault="003205B7">
            <w:pPr>
              <w:pStyle w:val="ConsPlusNormal"/>
              <w:jc w:val="right"/>
            </w:pPr>
            <w:r>
              <w:t>17,7</w:t>
            </w:r>
          </w:p>
        </w:tc>
        <w:tc>
          <w:tcPr>
            <w:tcW w:w="1644" w:type="dxa"/>
          </w:tcPr>
          <w:p w:rsidR="003205B7" w:rsidRDefault="003205B7">
            <w:pPr>
              <w:pStyle w:val="ConsPlusNormal"/>
              <w:jc w:val="right"/>
            </w:pPr>
            <w:r>
              <w:t>18,26</w:t>
            </w:r>
          </w:p>
        </w:tc>
        <w:tc>
          <w:tcPr>
            <w:tcW w:w="1644" w:type="dxa"/>
          </w:tcPr>
          <w:p w:rsidR="003205B7" w:rsidRDefault="003205B7">
            <w:pPr>
              <w:pStyle w:val="ConsPlusNormal"/>
              <w:jc w:val="right"/>
            </w:pPr>
            <w:r>
              <w:t>16,25</w:t>
            </w:r>
          </w:p>
        </w:tc>
        <w:tc>
          <w:tcPr>
            <w:tcW w:w="1701" w:type="dxa"/>
          </w:tcPr>
          <w:p w:rsidR="003205B7" w:rsidRDefault="003205B7">
            <w:pPr>
              <w:pStyle w:val="ConsPlusNormal"/>
              <w:jc w:val="right"/>
            </w:pPr>
            <w:r>
              <w:t>14,5</w:t>
            </w:r>
          </w:p>
        </w:tc>
      </w:tr>
    </w:tbl>
    <w:p w:rsidR="003205B7" w:rsidRDefault="003205B7">
      <w:pPr>
        <w:pStyle w:val="ConsPlusNormal"/>
        <w:jc w:val="both"/>
      </w:pPr>
    </w:p>
    <w:p w:rsidR="003205B7" w:rsidRDefault="003205B7">
      <w:pPr>
        <w:pStyle w:val="ConsPlusNormal"/>
        <w:ind w:firstLine="540"/>
        <w:jc w:val="both"/>
      </w:pPr>
      <w:r>
        <w:t xml:space="preserve">В последние годы имеет место строительство отдельных зданий в застроенных районах с мощностью объектов до 200 - 500 кВт без проведения модернизации существующих сетей. Высокими темпами ведется малоэтажная застройка, которая требует строительства новых линий электропередачи 6/0,4 </w:t>
      </w:r>
      <w:proofErr w:type="spellStart"/>
      <w:r>
        <w:t>кВ</w:t>
      </w:r>
      <w:proofErr w:type="spellEnd"/>
      <w:r>
        <w:t xml:space="preserve"> и трансформаторных подстанций. Большая часть оборудования ООО "Находкинские электросети" на данный момент является устаревшим, что приводит к повышению аварийности и к снижению напряжения в электрических сетях</w:t>
      </w:r>
    </w:p>
    <w:p w:rsidR="003205B7" w:rsidRDefault="003205B7">
      <w:pPr>
        <w:pStyle w:val="ConsPlusNormal"/>
        <w:jc w:val="both"/>
      </w:pPr>
    </w:p>
    <w:p w:rsidR="003205B7" w:rsidRDefault="003205B7">
      <w:pPr>
        <w:pStyle w:val="ConsPlusNormal"/>
        <w:jc w:val="right"/>
        <w:outlineLvl w:val="5"/>
      </w:pPr>
      <w:r>
        <w:t>Таблица N 50</w:t>
      </w:r>
    </w:p>
    <w:p w:rsidR="003205B7" w:rsidRDefault="003205B7">
      <w:pPr>
        <w:pStyle w:val="ConsPlusNormal"/>
        <w:jc w:val="both"/>
      </w:pPr>
    </w:p>
    <w:p w:rsidR="003205B7" w:rsidRDefault="003205B7">
      <w:pPr>
        <w:pStyle w:val="ConsPlusNormal"/>
        <w:jc w:val="center"/>
      </w:pPr>
      <w:r>
        <w:t>Износ оборудования ООО "Находкинские электросети"</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2"/>
        <w:gridCol w:w="1815"/>
        <w:gridCol w:w="1980"/>
        <w:gridCol w:w="1320"/>
      </w:tblGrid>
      <w:tr w:rsidR="003205B7">
        <w:tc>
          <w:tcPr>
            <w:tcW w:w="4252" w:type="dxa"/>
          </w:tcPr>
          <w:p w:rsidR="003205B7" w:rsidRDefault="003205B7">
            <w:pPr>
              <w:pStyle w:val="ConsPlusNormal"/>
              <w:jc w:val="center"/>
            </w:pPr>
            <w:r>
              <w:t>Показатели</w:t>
            </w:r>
          </w:p>
        </w:tc>
        <w:tc>
          <w:tcPr>
            <w:tcW w:w="1815" w:type="dxa"/>
          </w:tcPr>
          <w:p w:rsidR="003205B7" w:rsidRDefault="003205B7">
            <w:pPr>
              <w:pStyle w:val="ConsPlusNormal"/>
              <w:jc w:val="center"/>
            </w:pPr>
            <w:r>
              <w:t>Балансовая стоимость, тыс. руб.</w:t>
            </w:r>
          </w:p>
        </w:tc>
        <w:tc>
          <w:tcPr>
            <w:tcW w:w="1980" w:type="dxa"/>
          </w:tcPr>
          <w:p w:rsidR="003205B7" w:rsidRDefault="003205B7">
            <w:pPr>
              <w:pStyle w:val="ConsPlusNormal"/>
              <w:jc w:val="center"/>
            </w:pPr>
            <w:r>
              <w:t>Износ, тыс. руб.</w:t>
            </w:r>
          </w:p>
        </w:tc>
        <w:tc>
          <w:tcPr>
            <w:tcW w:w="1320" w:type="dxa"/>
          </w:tcPr>
          <w:p w:rsidR="003205B7" w:rsidRDefault="003205B7">
            <w:pPr>
              <w:pStyle w:val="ConsPlusNormal"/>
              <w:jc w:val="center"/>
            </w:pPr>
            <w:r>
              <w:t>% износа</w:t>
            </w:r>
          </w:p>
        </w:tc>
      </w:tr>
      <w:tr w:rsidR="003205B7">
        <w:tc>
          <w:tcPr>
            <w:tcW w:w="4252" w:type="dxa"/>
          </w:tcPr>
          <w:p w:rsidR="003205B7" w:rsidRDefault="003205B7">
            <w:pPr>
              <w:pStyle w:val="ConsPlusNormal"/>
            </w:pPr>
            <w:r>
              <w:t>Здания</w:t>
            </w:r>
          </w:p>
        </w:tc>
        <w:tc>
          <w:tcPr>
            <w:tcW w:w="1815" w:type="dxa"/>
          </w:tcPr>
          <w:p w:rsidR="003205B7" w:rsidRDefault="003205B7">
            <w:pPr>
              <w:pStyle w:val="ConsPlusNormal"/>
              <w:jc w:val="right"/>
            </w:pPr>
            <w:r>
              <w:t>19000,0</w:t>
            </w:r>
          </w:p>
        </w:tc>
        <w:tc>
          <w:tcPr>
            <w:tcW w:w="1980" w:type="dxa"/>
          </w:tcPr>
          <w:p w:rsidR="003205B7" w:rsidRDefault="003205B7">
            <w:pPr>
              <w:pStyle w:val="ConsPlusNormal"/>
              <w:jc w:val="right"/>
            </w:pPr>
            <w:r>
              <w:t>9000,0</w:t>
            </w:r>
          </w:p>
        </w:tc>
        <w:tc>
          <w:tcPr>
            <w:tcW w:w="1320" w:type="dxa"/>
          </w:tcPr>
          <w:p w:rsidR="003205B7" w:rsidRDefault="003205B7">
            <w:pPr>
              <w:pStyle w:val="ConsPlusNormal"/>
              <w:jc w:val="right"/>
            </w:pPr>
            <w:r>
              <w:t>57,0</w:t>
            </w:r>
          </w:p>
        </w:tc>
      </w:tr>
      <w:tr w:rsidR="003205B7">
        <w:tc>
          <w:tcPr>
            <w:tcW w:w="4252" w:type="dxa"/>
          </w:tcPr>
          <w:p w:rsidR="003205B7" w:rsidRDefault="003205B7">
            <w:pPr>
              <w:pStyle w:val="ConsPlusNormal"/>
            </w:pPr>
            <w:r>
              <w:t>Машины и оборудование</w:t>
            </w:r>
          </w:p>
        </w:tc>
        <w:tc>
          <w:tcPr>
            <w:tcW w:w="1815" w:type="dxa"/>
          </w:tcPr>
          <w:p w:rsidR="003205B7" w:rsidRDefault="003205B7">
            <w:pPr>
              <w:pStyle w:val="ConsPlusNormal"/>
              <w:jc w:val="right"/>
            </w:pPr>
            <w:r>
              <w:t>11800,0</w:t>
            </w:r>
          </w:p>
        </w:tc>
        <w:tc>
          <w:tcPr>
            <w:tcW w:w="1980" w:type="dxa"/>
          </w:tcPr>
          <w:p w:rsidR="003205B7" w:rsidRDefault="003205B7">
            <w:pPr>
              <w:pStyle w:val="ConsPlusNormal"/>
              <w:jc w:val="right"/>
            </w:pPr>
            <w:r>
              <w:t>5200,0</w:t>
            </w:r>
          </w:p>
        </w:tc>
        <w:tc>
          <w:tcPr>
            <w:tcW w:w="1320" w:type="dxa"/>
          </w:tcPr>
          <w:p w:rsidR="003205B7" w:rsidRDefault="003205B7">
            <w:pPr>
              <w:pStyle w:val="ConsPlusNormal"/>
              <w:jc w:val="right"/>
            </w:pPr>
            <w:r>
              <w:t>54,0</w:t>
            </w:r>
          </w:p>
        </w:tc>
      </w:tr>
      <w:tr w:rsidR="003205B7">
        <w:tc>
          <w:tcPr>
            <w:tcW w:w="4252" w:type="dxa"/>
          </w:tcPr>
          <w:p w:rsidR="003205B7" w:rsidRDefault="003205B7">
            <w:pPr>
              <w:pStyle w:val="ConsPlusNormal"/>
            </w:pPr>
            <w:r>
              <w:t xml:space="preserve">Кабельные линии 0,4 </w:t>
            </w:r>
            <w:proofErr w:type="spellStart"/>
            <w:r>
              <w:t>кВ</w:t>
            </w:r>
            <w:proofErr w:type="spellEnd"/>
          </w:p>
        </w:tc>
        <w:tc>
          <w:tcPr>
            <w:tcW w:w="1815" w:type="dxa"/>
          </w:tcPr>
          <w:p w:rsidR="003205B7" w:rsidRDefault="003205B7">
            <w:pPr>
              <w:pStyle w:val="ConsPlusNormal"/>
              <w:jc w:val="right"/>
            </w:pPr>
            <w:r>
              <w:t>7836,0</w:t>
            </w:r>
          </w:p>
        </w:tc>
        <w:tc>
          <w:tcPr>
            <w:tcW w:w="1980" w:type="dxa"/>
          </w:tcPr>
          <w:p w:rsidR="003205B7" w:rsidRDefault="003205B7">
            <w:pPr>
              <w:pStyle w:val="ConsPlusNormal"/>
              <w:jc w:val="right"/>
            </w:pPr>
            <w:r>
              <w:t>3448,0</w:t>
            </w:r>
          </w:p>
        </w:tc>
        <w:tc>
          <w:tcPr>
            <w:tcW w:w="1320" w:type="dxa"/>
          </w:tcPr>
          <w:p w:rsidR="003205B7" w:rsidRDefault="003205B7">
            <w:pPr>
              <w:pStyle w:val="ConsPlusNormal"/>
              <w:jc w:val="right"/>
            </w:pPr>
            <w:r>
              <w:t>55,0</w:t>
            </w:r>
          </w:p>
        </w:tc>
      </w:tr>
      <w:tr w:rsidR="003205B7">
        <w:tc>
          <w:tcPr>
            <w:tcW w:w="4252" w:type="dxa"/>
          </w:tcPr>
          <w:p w:rsidR="003205B7" w:rsidRDefault="003205B7">
            <w:pPr>
              <w:pStyle w:val="ConsPlusNormal"/>
            </w:pPr>
            <w:r>
              <w:t xml:space="preserve">Кабельные линии 6,0 </w:t>
            </w:r>
            <w:proofErr w:type="spellStart"/>
            <w:r>
              <w:t>кВ</w:t>
            </w:r>
            <w:proofErr w:type="spellEnd"/>
            <w:r>
              <w:t xml:space="preserve">, воздушные линии 6,0 </w:t>
            </w:r>
            <w:proofErr w:type="spellStart"/>
            <w:r>
              <w:t>кВ</w:t>
            </w:r>
            <w:proofErr w:type="spellEnd"/>
          </w:p>
        </w:tc>
        <w:tc>
          <w:tcPr>
            <w:tcW w:w="1815" w:type="dxa"/>
          </w:tcPr>
          <w:p w:rsidR="003205B7" w:rsidRDefault="003205B7">
            <w:pPr>
              <w:pStyle w:val="ConsPlusNormal"/>
              <w:jc w:val="right"/>
            </w:pPr>
            <w:r>
              <w:t>175408,0</w:t>
            </w:r>
          </w:p>
        </w:tc>
        <w:tc>
          <w:tcPr>
            <w:tcW w:w="1980" w:type="dxa"/>
          </w:tcPr>
          <w:p w:rsidR="003205B7" w:rsidRDefault="003205B7">
            <w:pPr>
              <w:pStyle w:val="ConsPlusNormal"/>
              <w:jc w:val="right"/>
            </w:pPr>
            <w:r>
              <w:t>77179,0</w:t>
            </w:r>
          </w:p>
        </w:tc>
        <w:tc>
          <w:tcPr>
            <w:tcW w:w="1320" w:type="dxa"/>
          </w:tcPr>
          <w:p w:rsidR="003205B7" w:rsidRDefault="003205B7">
            <w:pPr>
              <w:pStyle w:val="ConsPlusNormal"/>
              <w:jc w:val="right"/>
            </w:pPr>
            <w:r>
              <w:t>63,9</w:t>
            </w:r>
          </w:p>
        </w:tc>
      </w:tr>
      <w:tr w:rsidR="003205B7">
        <w:tc>
          <w:tcPr>
            <w:tcW w:w="4252" w:type="dxa"/>
          </w:tcPr>
          <w:p w:rsidR="003205B7" w:rsidRDefault="003205B7">
            <w:pPr>
              <w:pStyle w:val="ConsPlusNormal"/>
            </w:pPr>
            <w:r>
              <w:t xml:space="preserve">ВЛ-0,4 </w:t>
            </w:r>
            <w:proofErr w:type="spellStart"/>
            <w:r>
              <w:t>кВ</w:t>
            </w:r>
            <w:proofErr w:type="spellEnd"/>
          </w:p>
        </w:tc>
        <w:tc>
          <w:tcPr>
            <w:tcW w:w="1815" w:type="dxa"/>
          </w:tcPr>
          <w:p w:rsidR="003205B7" w:rsidRDefault="003205B7">
            <w:pPr>
              <w:pStyle w:val="ConsPlusNormal"/>
              <w:jc w:val="right"/>
            </w:pPr>
            <w:r>
              <w:t>17253,0</w:t>
            </w:r>
          </w:p>
        </w:tc>
        <w:tc>
          <w:tcPr>
            <w:tcW w:w="1980" w:type="dxa"/>
          </w:tcPr>
          <w:p w:rsidR="003205B7" w:rsidRDefault="003205B7">
            <w:pPr>
              <w:pStyle w:val="ConsPlusNormal"/>
              <w:jc w:val="right"/>
            </w:pPr>
            <w:r>
              <w:t>7591,0</w:t>
            </w:r>
          </w:p>
        </w:tc>
        <w:tc>
          <w:tcPr>
            <w:tcW w:w="1320" w:type="dxa"/>
          </w:tcPr>
          <w:p w:rsidR="003205B7" w:rsidRDefault="003205B7">
            <w:pPr>
              <w:pStyle w:val="ConsPlusNormal"/>
              <w:jc w:val="right"/>
            </w:pPr>
            <w:r>
              <w:t>53,9</w:t>
            </w:r>
          </w:p>
        </w:tc>
      </w:tr>
      <w:tr w:rsidR="003205B7">
        <w:tc>
          <w:tcPr>
            <w:tcW w:w="4252" w:type="dxa"/>
          </w:tcPr>
          <w:p w:rsidR="003205B7" w:rsidRDefault="003205B7">
            <w:pPr>
              <w:pStyle w:val="ConsPlusNormal"/>
            </w:pPr>
            <w:r>
              <w:t>Оборудование, трансформаторы, строительная часть</w:t>
            </w:r>
          </w:p>
        </w:tc>
        <w:tc>
          <w:tcPr>
            <w:tcW w:w="1815" w:type="dxa"/>
          </w:tcPr>
          <w:p w:rsidR="003205B7" w:rsidRDefault="003205B7">
            <w:pPr>
              <w:pStyle w:val="ConsPlusNormal"/>
              <w:jc w:val="right"/>
            </w:pPr>
            <w:r>
              <w:t>117321,0</w:t>
            </w:r>
          </w:p>
        </w:tc>
        <w:tc>
          <w:tcPr>
            <w:tcW w:w="1980" w:type="dxa"/>
          </w:tcPr>
          <w:p w:rsidR="003205B7" w:rsidRDefault="003205B7">
            <w:pPr>
              <w:pStyle w:val="ConsPlusNormal"/>
              <w:jc w:val="right"/>
            </w:pPr>
            <w:r>
              <w:t>51298,0</w:t>
            </w:r>
          </w:p>
        </w:tc>
        <w:tc>
          <w:tcPr>
            <w:tcW w:w="1320" w:type="dxa"/>
          </w:tcPr>
          <w:p w:rsidR="003205B7" w:rsidRDefault="003205B7">
            <w:pPr>
              <w:pStyle w:val="ConsPlusNormal"/>
              <w:jc w:val="right"/>
            </w:pPr>
            <w:r>
              <w:t>53,7</w:t>
            </w:r>
          </w:p>
        </w:tc>
      </w:tr>
      <w:tr w:rsidR="003205B7">
        <w:tc>
          <w:tcPr>
            <w:tcW w:w="4252" w:type="dxa"/>
          </w:tcPr>
          <w:p w:rsidR="003205B7" w:rsidRDefault="003205B7">
            <w:pPr>
              <w:pStyle w:val="ConsPlusNormal"/>
            </w:pPr>
            <w:r>
              <w:t>Всего основные фонды</w:t>
            </w:r>
          </w:p>
        </w:tc>
        <w:tc>
          <w:tcPr>
            <w:tcW w:w="1815" w:type="dxa"/>
          </w:tcPr>
          <w:p w:rsidR="003205B7" w:rsidRDefault="003205B7">
            <w:pPr>
              <w:pStyle w:val="ConsPlusNormal"/>
              <w:jc w:val="right"/>
            </w:pPr>
            <w:r>
              <w:t>348618,0</w:t>
            </w:r>
          </w:p>
        </w:tc>
        <w:tc>
          <w:tcPr>
            <w:tcW w:w="1980" w:type="dxa"/>
          </w:tcPr>
          <w:p w:rsidR="003205B7" w:rsidRDefault="003205B7">
            <w:pPr>
              <w:pStyle w:val="ConsPlusNormal"/>
              <w:jc w:val="right"/>
            </w:pPr>
            <w:r>
              <w:t>153716,0</w:t>
            </w:r>
          </w:p>
        </w:tc>
        <w:tc>
          <w:tcPr>
            <w:tcW w:w="1320" w:type="dxa"/>
          </w:tcPr>
          <w:p w:rsidR="003205B7" w:rsidRDefault="003205B7">
            <w:pPr>
              <w:pStyle w:val="ConsPlusNormal"/>
              <w:jc w:val="right"/>
            </w:pPr>
            <w:r>
              <w:t>44,01</w:t>
            </w:r>
          </w:p>
        </w:tc>
      </w:tr>
    </w:tbl>
    <w:p w:rsidR="003205B7" w:rsidRDefault="003205B7">
      <w:pPr>
        <w:pStyle w:val="ConsPlusNormal"/>
        <w:jc w:val="both"/>
      </w:pPr>
    </w:p>
    <w:p w:rsidR="003205B7" w:rsidRDefault="003205B7">
      <w:pPr>
        <w:pStyle w:val="ConsPlusNormal"/>
        <w:ind w:firstLine="540"/>
        <w:jc w:val="both"/>
      </w:pPr>
      <w:r>
        <w:t>Износ оборудования является основный причиной высокого уровня технологических потерь электроэнергии в сетях.</w:t>
      </w:r>
    </w:p>
    <w:p w:rsidR="003205B7" w:rsidRDefault="003205B7">
      <w:pPr>
        <w:pStyle w:val="ConsPlusNormal"/>
        <w:spacing w:before="220"/>
        <w:ind w:firstLine="540"/>
        <w:jc w:val="both"/>
      </w:pPr>
      <w:r>
        <w:t xml:space="preserve">В результате анализа и проведенного расчета установлено, что технологические потери в 2011 г. определены как 113,542 </w:t>
      </w:r>
      <w:proofErr w:type="gramStart"/>
      <w:r>
        <w:t>млн</w:t>
      </w:r>
      <w:proofErr w:type="gramEnd"/>
      <w:r>
        <w:t xml:space="preserve"> кВт ч, или 18,15% от отпуска электроэнергии в сеть. Отчетные потери по итогам 2011 г. составили 183,056 </w:t>
      </w:r>
      <w:proofErr w:type="gramStart"/>
      <w:r>
        <w:t>млн</w:t>
      </w:r>
      <w:proofErr w:type="gramEnd"/>
      <w:r>
        <w:t xml:space="preserve"> кВт ч, или 27,68% от отпуска в сеть.</w:t>
      </w:r>
    </w:p>
    <w:p w:rsidR="003205B7" w:rsidRDefault="003205B7">
      <w:pPr>
        <w:pStyle w:val="ConsPlusNormal"/>
        <w:jc w:val="both"/>
      </w:pPr>
    </w:p>
    <w:p w:rsidR="003205B7" w:rsidRDefault="003205B7">
      <w:pPr>
        <w:pStyle w:val="ConsPlusNormal"/>
        <w:jc w:val="right"/>
        <w:outlineLvl w:val="5"/>
      </w:pPr>
      <w:r>
        <w:t>Таблица N 51</w:t>
      </w:r>
    </w:p>
    <w:p w:rsidR="003205B7" w:rsidRDefault="003205B7">
      <w:pPr>
        <w:pStyle w:val="ConsPlusNormal"/>
        <w:jc w:val="both"/>
      </w:pPr>
    </w:p>
    <w:p w:rsidR="003205B7" w:rsidRDefault="003205B7">
      <w:pPr>
        <w:pStyle w:val="ConsPlusNormal"/>
        <w:jc w:val="center"/>
      </w:pPr>
      <w:r>
        <w:t>Динамика потерь электроэнергии</w:t>
      </w:r>
    </w:p>
    <w:p w:rsidR="003205B7" w:rsidRDefault="003205B7">
      <w:pPr>
        <w:pStyle w:val="ConsPlusNormal"/>
        <w:jc w:val="center"/>
      </w:pPr>
      <w:r>
        <w:t>в 2008 - 2011 гг. ООО "Находкинские электросети"</w:t>
      </w:r>
    </w:p>
    <w:p w:rsidR="003205B7" w:rsidRDefault="003205B7">
      <w:pPr>
        <w:pStyle w:val="ConsPlusNormal"/>
        <w:jc w:val="both"/>
      </w:pPr>
    </w:p>
    <w:tbl>
      <w:tblPr>
        <w:tblW w:w="13551" w:type="dxa"/>
        <w:tblInd w:w="-1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1055"/>
        <w:gridCol w:w="1553"/>
        <w:gridCol w:w="1474"/>
        <w:gridCol w:w="1474"/>
        <w:gridCol w:w="1361"/>
        <w:gridCol w:w="1361"/>
        <w:gridCol w:w="1531"/>
        <w:gridCol w:w="1474"/>
      </w:tblGrid>
      <w:tr w:rsidR="003205B7" w:rsidTr="003205B7">
        <w:tc>
          <w:tcPr>
            <w:tcW w:w="2268" w:type="dxa"/>
            <w:vMerge w:val="restart"/>
          </w:tcPr>
          <w:p w:rsidR="003205B7" w:rsidRDefault="003205B7">
            <w:pPr>
              <w:pStyle w:val="ConsPlusNormal"/>
              <w:jc w:val="center"/>
            </w:pPr>
            <w:r>
              <w:t>Потери</w:t>
            </w:r>
          </w:p>
        </w:tc>
        <w:tc>
          <w:tcPr>
            <w:tcW w:w="2608" w:type="dxa"/>
            <w:gridSpan w:val="2"/>
          </w:tcPr>
          <w:p w:rsidR="003205B7" w:rsidRDefault="003205B7">
            <w:pPr>
              <w:pStyle w:val="ConsPlusNormal"/>
              <w:jc w:val="center"/>
            </w:pPr>
            <w:r>
              <w:t>2008 г.</w:t>
            </w:r>
          </w:p>
        </w:tc>
        <w:tc>
          <w:tcPr>
            <w:tcW w:w="2948" w:type="dxa"/>
            <w:gridSpan w:val="2"/>
          </w:tcPr>
          <w:p w:rsidR="003205B7" w:rsidRDefault="003205B7">
            <w:pPr>
              <w:pStyle w:val="ConsPlusNormal"/>
              <w:jc w:val="center"/>
            </w:pPr>
            <w:r>
              <w:t>2009 г.</w:t>
            </w:r>
          </w:p>
        </w:tc>
        <w:tc>
          <w:tcPr>
            <w:tcW w:w="2722" w:type="dxa"/>
            <w:gridSpan w:val="2"/>
          </w:tcPr>
          <w:p w:rsidR="003205B7" w:rsidRDefault="003205B7">
            <w:pPr>
              <w:pStyle w:val="ConsPlusNormal"/>
              <w:jc w:val="center"/>
            </w:pPr>
            <w:r>
              <w:t>2010 г.</w:t>
            </w:r>
          </w:p>
        </w:tc>
        <w:tc>
          <w:tcPr>
            <w:tcW w:w="3005" w:type="dxa"/>
            <w:gridSpan w:val="2"/>
          </w:tcPr>
          <w:p w:rsidR="003205B7" w:rsidRDefault="003205B7">
            <w:pPr>
              <w:pStyle w:val="ConsPlusNormal"/>
              <w:jc w:val="center"/>
            </w:pPr>
            <w:r>
              <w:t>2011 г.</w:t>
            </w:r>
          </w:p>
        </w:tc>
      </w:tr>
      <w:tr w:rsidR="003205B7" w:rsidTr="003205B7">
        <w:tc>
          <w:tcPr>
            <w:tcW w:w="2268" w:type="dxa"/>
            <w:vMerge/>
          </w:tcPr>
          <w:p w:rsidR="003205B7" w:rsidRDefault="003205B7"/>
        </w:tc>
        <w:tc>
          <w:tcPr>
            <w:tcW w:w="1055" w:type="dxa"/>
          </w:tcPr>
          <w:p w:rsidR="003205B7" w:rsidRDefault="003205B7">
            <w:pPr>
              <w:pStyle w:val="ConsPlusNormal"/>
              <w:jc w:val="center"/>
            </w:pPr>
            <w:r>
              <w:t>план</w:t>
            </w:r>
          </w:p>
        </w:tc>
        <w:tc>
          <w:tcPr>
            <w:tcW w:w="1553" w:type="dxa"/>
          </w:tcPr>
          <w:p w:rsidR="003205B7" w:rsidRDefault="003205B7">
            <w:pPr>
              <w:pStyle w:val="ConsPlusNormal"/>
              <w:jc w:val="center"/>
            </w:pPr>
            <w:r>
              <w:t>факт</w:t>
            </w:r>
          </w:p>
        </w:tc>
        <w:tc>
          <w:tcPr>
            <w:tcW w:w="1474" w:type="dxa"/>
          </w:tcPr>
          <w:p w:rsidR="003205B7" w:rsidRDefault="003205B7">
            <w:pPr>
              <w:pStyle w:val="ConsPlusNormal"/>
              <w:jc w:val="center"/>
            </w:pPr>
            <w:r>
              <w:t>план</w:t>
            </w:r>
          </w:p>
        </w:tc>
        <w:tc>
          <w:tcPr>
            <w:tcW w:w="1474" w:type="dxa"/>
          </w:tcPr>
          <w:p w:rsidR="003205B7" w:rsidRDefault="003205B7">
            <w:pPr>
              <w:pStyle w:val="ConsPlusNormal"/>
              <w:jc w:val="center"/>
            </w:pPr>
            <w:r>
              <w:t>факт</w:t>
            </w:r>
          </w:p>
        </w:tc>
        <w:tc>
          <w:tcPr>
            <w:tcW w:w="1361" w:type="dxa"/>
          </w:tcPr>
          <w:p w:rsidR="003205B7" w:rsidRDefault="003205B7">
            <w:pPr>
              <w:pStyle w:val="ConsPlusNormal"/>
              <w:jc w:val="center"/>
            </w:pPr>
            <w:r>
              <w:t>план</w:t>
            </w:r>
          </w:p>
        </w:tc>
        <w:tc>
          <w:tcPr>
            <w:tcW w:w="1361" w:type="dxa"/>
          </w:tcPr>
          <w:p w:rsidR="003205B7" w:rsidRDefault="003205B7">
            <w:pPr>
              <w:pStyle w:val="ConsPlusNormal"/>
              <w:jc w:val="center"/>
            </w:pPr>
            <w:r>
              <w:t>факт</w:t>
            </w:r>
          </w:p>
        </w:tc>
        <w:tc>
          <w:tcPr>
            <w:tcW w:w="1531" w:type="dxa"/>
          </w:tcPr>
          <w:p w:rsidR="003205B7" w:rsidRDefault="003205B7">
            <w:pPr>
              <w:pStyle w:val="ConsPlusNormal"/>
              <w:jc w:val="center"/>
            </w:pPr>
            <w:r>
              <w:t>план</w:t>
            </w:r>
          </w:p>
        </w:tc>
        <w:tc>
          <w:tcPr>
            <w:tcW w:w="1474" w:type="dxa"/>
          </w:tcPr>
          <w:p w:rsidR="003205B7" w:rsidRDefault="003205B7">
            <w:pPr>
              <w:pStyle w:val="ConsPlusNormal"/>
              <w:jc w:val="center"/>
            </w:pPr>
            <w:r>
              <w:t>факт</w:t>
            </w:r>
          </w:p>
        </w:tc>
      </w:tr>
      <w:tr w:rsidR="003205B7" w:rsidTr="003205B7">
        <w:tc>
          <w:tcPr>
            <w:tcW w:w="2268" w:type="dxa"/>
          </w:tcPr>
          <w:p w:rsidR="003205B7" w:rsidRDefault="003205B7">
            <w:pPr>
              <w:pStyle w:val="ConsPlusNormal"/>
            </w:pPr>
            <w:r>
              <w:t>Утвержденные, %</w:t>
            </w:r>
          </w:p>
        </w:tc>
        <w:tc>
          <w:tcPr>
            <w:tcW w:w="1055" w:type="dxa"/>
          </w:tcPr>
          <w:p w:rsidR="003205B7" w:rsidRDefault="003205B7">
            <w:pPr>
              <w:pStyle w:val="ConsPlusNormal"/>
              <w:jc w:val="right"/>
            </w:pPr>
            <w:r>
              <w:t>17,7</w:t>
            </w:r>
          </w:p>
        </w:tc>
        <w:tc>
          <w:tcPr>
            <w:tcW w:w="1553" w:type="dxa"/>
          </w:tcPr>
          <w:p w:rsidR="003205B7" w:rsidRDefault="003205B7">
            <w:pPr>
              <w:pStyle w:val="ConsPlusNormal"/>
              <w:jc w:val="right"/>
            </w:pPr>
            <w:r>
              <w:t>26,3</w:t>
            </w:r>
          </w:p>
        </w:tc>
        <w:tc>
          <w:tcPr>
            <w:tcW w:w="1474" w:type="dxa"/>
          </w:tcPr>
          <w:p w:rsidR="003205B7" w:rsidRDefault="003205B7">
            <w:pPr>
              <w:pStyle w:val="ConsPlusNormal"/>
              <w:jc w:val="right"/>
            </w:pPr>
            <w:r>
              <w:t>18,26</w:t>
            </w:r>
          </w:p>
        </w:tc>
        <w:tc>
          <w:tcPr>
            <w:tcW w:w="1474" w:type="dxa"/>
          </w:tcPr>
          <w:p w:rsidR="003205B7" w:rsidRDefault="003205B7">
            <w:pPr>
              <w:pStyle w:val="ConsPlusNormal"/>
              <w:jc w:val="right"/>
            </w:pPr>
            <w:r>
              <w:t>28,68</w:t>
            </w:r>
          </w:p>
        </w:tc>
        <w:tc>
          <w:tcPr>
            <w:tcW w:w="1361" w:type="dxa"/>
          </w:tcPr>
          <w:p w:rsidR="003205B7" w:rsidRDefault="003205B7">
            <w:pPr>
              <w:pStyle w:val="ConsPlusNormal"/>
              <w:jc w:val="right"/>
            </w:pPr>
            <w:r>
              <w:t>17,83</w:t>
            </w:r>
          </w:p>
        </w:tc>
        <w:tc>
          <w:tcPr>
            <w:tcW w:w="1361" w:type="dxa"/>
          </w:tcPr>
          <w:p w:rsidR="003205B7" w:rsidRDefault="003205B7">
            <w:pPr>
              <w:pStyle w:val="ConsPlusNormal"/>
              <w:jc w:val="right"/>
            </w:pPr>
            <w:r>
              <w:t>29,1</w:t>
            </w:r>
          </w:p>
        </w:tc>
        <w:tc>
          <w:tcPr>
            <w:tcW w:w="1531" w:type="dxa"/>
          </w:tcPr>
          <w:p w:rsidR="003205B7" w:rsidRDefault="003205B7">
            <w:pPr>
              <w:pStyle w:val="ConsPlusNormal"/>
              <w:jc w:val="right"/>
            </w:pPr>
            <w:r>
              <w:t>18,15</w:t>
            </w:r>
          </w:p>
        </w:tc>
        <w:tc>
          <w:tcPr>
            <w:tcW w:w="1474" w:type="dxa"/>
          </w:tcPr>
          <w:p w:rsidR="003205B7" w:rsidRDefault="003205B7">
            <w:pPr>
              <w:pStyle w:val="ConsPlusNormal"/>
              <w:jc w:val="right"/>
            </w:pPr>
            <w:r>
              <w:t>27,68</w:t>
            </w:r>
          </w:p>
        </w:tc>
      </w:tr>
      <w:tr w:rsidR="003205B7" w:rsidTr="003205B7">
        <w:tc>
          <w:tcPr>
            <w:tcW w:w="2268" w:type="dxa"/>
          </w:tcPr>
          <w:p w:rsidR="003205B7" w:rsidRDefault="003205B7">
            <w:pPr>
              <w:pStyle w:val="ConsPlusNormal"/>
            </w:pPr>
            <w:r>
              <w:t>Всего</w:t>
            </w:r>
          </w:p>
        </w:tc>
        <w:tc>
          <w:tcPr>
            <w:tcW w:w="1055" w:type="dxa"/>
          </w:tcPr>
          <w:p w:rsidR="003205B7" w:rsidRDefault="003205B7">
            <w:pPr>
              <w:pStyle w:val="ConsPlusNormal"/>
              <w:jc w:val="right"/>
            </w:pPr>
            <w:r>
              <w:t>110727,8</w:t>
            </w:r>
          </w:p>
        </w:tc>
        <w:tc>
          <w:tcPr>
            <w:tcW w:w="1553" w:type="dxa"/>
          </w:tcPr>
          <w:p w:rsidR="003205B7" w:rsidRDefault="003205B7">
            <w:pPr>
              <w:pStyle w:val="ConsPlusNormal"/>
              <w:jc w:val="right"/>
            </w:pPr>
            <w:r>
              <w:t>173930,2</w:t>
            </w:r>
          </w:p>
        </w:tc>
        <w:tc>
          <w:tcPr>
            <w:tcW w:w="1474" w:type="dxa"/>
          </w:tcPr>
          <w:p w:rsidR="003205B7" w:rsidRDefault="003205B7">
            <w:pPr>
              <w:pStyle w:val="ConsPlusNormal"/>
              <w:jc w:val="right"/>
            </w:pPr>
            <w:r>
              <w:t>114231,08</w:t>
            </w:r>
          </w:p>
        </w:tc>
        <w:tc>
          <w:tcPr>
            <w:tcW w:w="1474" w:type="dxa"/>
          </w:tcPr>
          <w:p w:rsidR="003205B7" w:rsidRDefault="003205B7">
            <w:pPr>
              <w:pStyle w:val="ConsPlusNormal"/>
              <w:jc w:val="right"/>
            </w:pPr>
            <w:r>
              <w:t>189670</w:t>
            </w:r>
          </w:p>
        </w:tc>
        <w:tc>
          <w:tcPr>
            <w:tcW w:w="1361" w:type="dxa"/>
          </w:tcPr>
          <w:p w:rsidR="003205B7" w:rsidRDefault="003205B7">
            <w:pPr>
              <w:pStyle w:val="ConsPlusNormal"/>
              <w:jc w:val="right"/>
            </w:pPr>
            <w:r>
              <w:t>111541,1</w:t>
            </w:r>
          </w:p>
        </w:tc>
        <w:tc>
          <w:tcPr>
            <w:tcW w:w="1361" w:type="dxa"/>
          </w:tcPr>
          <w:p w:rsidR="003205B7" w:rsidRDefault="003205B7">
            <w:pPr>
              <w:pStyle w:val="ConsPlusNormal"/>
              <w:jc w:val="right"/>
            </w:pPr>
            <w:r>
              <w:t>192447,5</w:t>
            </w:r>
          </w:p>
        </w:tc>
        <w:tc>
          <w:tcPr>
            <w:tcW w:w="1531" w:type="dxa"/>
          </w:tcPr>
          <w:p w:rsidR="003205B7" w:rsidRDefault="003205B7">
            <w:pPr>
              <w:pStyle w:val="ConsPlusNormal"/>
              <w:jc w:val="right"/>
            </w:pPr>
            <w:r>
              <w:t>113542,93</w:t>
            </w:r>
          </w:p>
        </w:tc>
        <w:tc>
          <w:tcPr>
            <w:tcW w:w="1474" w:type="dxa"/>
          </w:tcPr>
          <w:p w:rsidR="003205B7" w:rsidRDefault="003205B7">
            <w:pPr>
              <w:pStyle w:val="ConsPlusNormal"/>
            </w:pPr>
            <w:r>
              <w:t>183056,5</w:t>
            </w:r>
          </w:p>
        </w:tc>
      </w:tr>
    </w:tbl>
    <w:p w:rsidR="003205B7" w:rsidRDefault="003205B7">
      <w:pPr>
        <w:pStyle w:val="ConsPlusNormal"/>
        <w:jc w:val="both"/>
      </w:pPr>
    </w:p>
    <w:p w:rsidR="003205B7" w:rsidRDefault="003205B7">
      <w:pPr>
        <w:pStyle w:val="ConsPlusNormal"/>
        <w:ind w:firstLine="540"/>
        <w:jc w:val="both"/>
      </w:pPr>
      <w:r>
        <w:t xml:space="preserve">Основными причинами аварийных отключений являются повреждения на КЛ-ВЛ-6,0 </w:t>
      </w:r>
      <w:proofErr w:type="spellStart"/>
      <w:r>
        <w:t>кВ.</w:t>
      </w:r>
      <w:proofErr w:type="spellEnd"/>
    </w:p>
    <w:p w:rsidR="003205B7" w:rsidRDefault="003205B7">
      <w:pPr>
        <w:pStyle w:val="ConsPlusNormal"/>
        <w:jc w:val="both"/>
      </w:pPr>
    </w:p>
    <w:p w:rsidR="003205B7" w:rsidRDefault="003205B7">
      <w:pPr>
        <w:pStyle w:val="ConsPlusNormal"/>
        <w:jc w:val="right"/>
        <w:outlineLvl w:val="5"/>
      </w:pPr>
      <w:r>
        <w:t>Таблица N 52</w:t>
      </w:r>
    </w:p>
    <w:p w:rsidR="003205B7" w:rsidRDefault="003205B7">
      <w:pPr>
        <w:pStyle w:val="ConsPlusNormal"/>
        <w:jc w:val="both"/>
      </w:pPr>
    </w:p>
    <w:p w:rsidR="003205B7" w:rsidRDefault="003205B7">
      <w:pPr>
        <w:pStyle w:val="ConsPlusNormal"/>
        <w:jc w:val="center"/>
      </w:pPr>
      <w:r>
        <w:t>Статистика причин аварийных отключений</w:t>
      </w:r>
    </w:p>
    <w:p w:rsidR="003205B7" w:rsidRDefault="003205B7">
      <w:pPr>
        <w:pStyle w:val="ConsPlusNormal"/>
        <w:jc w:val="both"/>
      </w:pPr>
    </w:p>
    <w:tbl>
      <w:tblPr>
        <w:tblW w:w="11385" w:type="dxa"/>
        <w:tblInd w:w="-1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5"/>
        <w:gridCol w:w="4290"/>
        <w:gridCol w:w="1320"/>
        <w:gridCol w:w="1320"/>
        <w:gridCol w:w="1320"/>
        <w:gridCol w:w="1320"/>
      </w:tblGrid>
      <w:tr w:rsidR="003205B7" w:rsidTr="003205B7">
        <w:tc>
          <w:tcPr>
            <w:tcW w:w="6105" w:type="dxa"/>
            <w:gridSpan w:val="2"/>
          </w:tcPr>
          <w:p w:rsidR="003205B7" w:rsidRDefault="003205B7">
            <w:pPr>
              <w:pStyle w:val="ConsPlusNormal"/>
              <w:jc w:val="center"/>
            </w:pPr>
            <w:r>
              <w:t>Причины</w:t>
            </w:r>
          </w:p>
        </w:tc>
        <w:tc>
          <w:tcPr>
            <w:tcW w:w="1320" w:type="dxa"/>
          </w:tcPr>
          <w:p w:rsidR="003205B7" w:rsidRDefault="003205B7">
            <w:pPr>
              <w:pStyle w:val="ConsPlusNormal"/>
              <w:jc w:val="center"/>
            </w:pPr>
            <w:r>
              <w:t>2008 г.</w:t>
            </w:r>
          </w:p>
        </w:tc>
        <w:tc>
          <w:tcPr>
            <w:tcW w:w="1320" w:type="dxa"/>
          </w:tcPr>
          <w:p w:rsidR="003205B7" w:rsidRDefault="003205B7">
            <w:pPr>
              <w:pStyle w:val="ConsPlusNormal"/>
              <w:jc w:val="center"/>
            </w:pPr>
            <w:r>
              <w:t>2009 г.</w:t>
            </w:r>
          </w:p>
        </w:tc>
        <w:tc>
          <w:tcPr>
            <w:tcW w:w="1320" w:type="dxa"/>
          </w:tcPr>
          <w:p w:rsidR="003205B7" w:rsidRDefault="003205B7">
            <w:pPr>
              <w:pStyle w:val="ConsPlusNormal"/>
              <w:jc w:val="center"/>
            </w:pPr>
            <w:r>
              <w:t>2010 г.</w:t>
            </w:r>
          </w:p>
        </w:tc>
        <w:tc>
          <w:tcPr>
            <w:tcW w:w="1320" w:type="dxa"/>
          </w:tcPr>
          <w:p w:rsidR="003205B7" w:rsidRDefault="003205B7">
            <w:pPr>
              <w:pStyle w:val="ConsPlusNormal"/>
              <w:jc w:val="center"/>
            </w:pPr>
            <w:r>
              <w:t>2011 г.</w:t>
            </w:r>
          </w:p>
        </w:tc>
      </w:tr>
      <w:tr w:rsidR="003205B7" w:rsidTr="003205B7">
        <w:tc>
          <w:tcPr>
            <w:tcW w:w="6105" w:type="dxa"/>
            <w:gridSpan w:val="2"/>
          </w:tcPr>
          <w:p w:rsidR="003205B7" w:rsidRDefault="003205B7">
            <w:pPr>
              <w:pStyle w:val="ConsPlusNormal"/>
            </w:pPr>
            <w:r>
              <w:t xml:space="preserve">По причине дефектов в оборудовании 6 </w:t>
            </w:r>
            <w:proofErr w:type="spellStart"/>
            <w:r>
              <w:t>кВ</w:t>
            </w:r>
            <w:proofErr w:type="spellEnd"/>
            <w:r>
              <w:t xml:space="preserve"> (МВ, </w:t>
            </w:r>
            <w:proofErr w:type="gramStart"/>
            <w:r>
              <w:t>ВВ</w:t>
            </w:r>
            <w:proofErr w:type="gramEnd"/>
            <w:r>
              <w:t>, ВН, РВ)</w:t>
            </w:r>
          </w:p>
        </w:tc>
        <w:tc>
          <w:tcPr>
            <w:tcW w:w="1320" w:type="dxa"/>
          </w:tcPr>
          <w:p w:rsidR="003205B7" w:rsidRDefault="003205B7">
            <w:pPr>
              <w:pStyle w:val="ConsPlusNormal"/>
              <w:jc w:val="right"/>
            </w:pPr>
            <w:r>
              <w:t>4</w:t>
            </w:r>
          </w:p>
        </w:tc>
        <w:tc>
          <w:tcPr>
            <w:tcW w:w="1320" w:type="dxa"/>
          </w:tcPr>
          <w:p w:rsidR="003205B7" w:rsidRDefault="003205B7">
            <w:pPr>
              <w:pStyle w:val="ConsPlusNormal"/>
              <w:jc w:val="right"/>
            </w:pPr>
            <w:r>
              <w:t>5</w:t>
            </w:r>
          </w:p>
        </w:tc>
        <w:tc>
          <w:tcPr>
            <w:tcW w:w="1320" w:type="dxa"/>
          </w:tcPr>
          <w:p w:rsidR="003205B7" w:rsidRDefault="003205B7">
            <w:pPr>
              <w:pStyle w:val="ConsPlusNormal"/>
              <w:jc w:val="right"/>
            </w:pPr>
            <w:r>
              <w:t>6</w:t>
            </w:r>
          </w:p>
        </w:tc>
        <w:tc>
          <w:tcPr>
            <w:tcW w:w="1320" w:type="dxa"/>
          </w:tcPr>
          <w:p w:rsidR="003205B7" w:rsidRDefault="003205B7">
            <w:pPr>
              <w:pStyle w:val="ConsPlusNormal"/>
              <w:jc w:val="right"/>
            </w:pPr>
            <w:r>
              <w:t>4</w:t>
            </w:r>
          </w:p>
        </w:tc>
      </w:tr>
      <w:tr w:rsidR="003205B7" w:rsidTr="003205B7">
        <w:tc>
          <w:tcPr>
            <w:tcW w:w="6105" w:type="dxa"/>
            <w:gridSpan w:val="2"/>
          </w:tcPr>
          <w:p w:rsidR="003205B7" w:rsidRDefault="003205B7">
            <w:pPr>
              <w:pStyle w:val="ConsPlusNormal"/>
            </w:pPr>
            <w:r>
              <w:t xml:space="preserve">По причине повреждения на КЛ-ВЛ-6,0 </w:t>
            </w:r>
            <w:proofErr w:type="spellStart"/>
            <w:r>
              <w:t>кВ</w:t>
            </w:r>
            <w:proofErr w:type="spellEnd"/>
          </w:p>
        </w:tc>
        <w:tc>
          <w:tcPr>
            <w:tcW w:w="1320" w:type="dxa"/>
          </w:tcPr>
          <w:p w:rsidR="003205B7" w:rsidRDefault="003205B7">
            <w:pPr>
              <w:pStyle w:val="ConsPlusNormal"/>
              <w:jc w:val="right"/>
            </w:pPr>
            <w:r>
              <w:t>9</w:t>
            </w:r>
          </w:p>
        </w:tc>
        <w:tc>
          <w:tcPr>
            <w:tcW w:w="1320" w:type="dxa"/>
          </w:tcPr>
          <w:p w:rsidR="003205B7" w:rsidRDefault="003205B7">
            <w:pPr>
              <w:pStyle w:val="ConsPlusNormal"/>
              <w:jc w:val="right"/>
            </w:pPr>
            <w:r>
              <w:t>8</w:t>
            </w:r>
          </w:p>
        </w:tc>
        <w:tc>
          <w:tcPr>
            <w:tcW w:w="1320" w:type="dxa"/>
          </w:tcPr>
          <w:p w:rsidR="003205B7" w:rsidRDefault="003205B7">
            <w:pPr>
              <w:pStyle w:val="ConsPlusNormal"/>
              <w:jc w:val="right"/>
            </w:pPr>
            <w:r>
              <w:t>10</w:t>
            </w:r>
          </w:p>
        </w:tc>
        <w:tc>
          <w:tcPr>
            <w:tcW w:w="1320" w:type="dxa"/>
          </w:tcPr>
          <w:p w:rsidR="003205B7" w:rsidRDefault="003205B7">
            <w:pPr>
              <w:pStyle w:val="ConsPlusNormal"/>
              <w:jc w:val="right"/>
            </w:pPr>
            <w:r>
              <w:t>8</w:t>
            </w:r>
          </w:p>
        </w:tc>
      </w:tr>
      <w:tr w:rsidR="003205B7" w:rsidTr="003205B7">
        <w:tc>
          <w:tcPr>
            <w:tcW w:w="1815" w:type="dxa"/>
            <w:vMerge w:val="restart"/>
          </w:tcPr>
          <w:p w:rsidR="003205B7" w:rsidRDefault="003205B7">
            <w:pPr>
              <w:pStyle w:val="ConsPlusNormal"/>
            </w:pPr>
            <w:r>
              <w:t>По причине затопления ТП</w:t>
            </w:r>
          </w:p>
        </w:tc>
        <w:tc>
          <w:tcPr>
            <w:tcW w:w="4290" w:type="dxa"/>
          </w:tcPr>
          <w:p w:rsidR="003205B7" w:rsidRDefault="003205B7">
            <w:pPr>
              <w:pStyle w:val="ConsPlusNormal"/>
            </w:pPr>
            <w:r>
              <w:t>Грунтовыми водами</w:t>
            </w:r>
          </w:p>
        </w:tc>
        <w:tc>
          <w:tcPr>
            <w:tcW w:w="1320" w:type="dxa"/>
          </w:tcPr>
          <w:p w:rsidR="003205B7" w:rsidRDefault="003205B7">
            <w:pPr>
              <w:pStyle w:val="ConsPlusNormal"/>
            </w:pPr>
          </w:p>
        </w:tc>
        <w:tc>
          <w:tcPr>
            <w:tcW w:w="1320" w:type="dxa"/>
          </w:tcPr>
          <w:p w:rsidR="003205B7" w:rsidRDefault="003205B7">
            <w:pPr>
              <w:pStyle w:val="ConsPlusNormal"/>
            </w:pPr>
          </w:p>
        </w:tc>
        <w:tc>
          <w:tcPr>
            <w:tcW w:w="1320" w:type="dxa"/>
          </w:tcPr>
          <w:p w:rsidR="003205B7" w:rsidRDefault="003205B7">
            <w:pPr>
              <w:pStyle w:val="ConsPlusNormal"/>
            </w:pPr>
          </w:p>
        </w:tc>
        <w:tc>
          <w:tcPr>
            <w:tcW w:w="1320" w:type="dxa"/>
          </w:tcPr>
          <w:p w:rsidR="003205B7" w:rsidRDefault="003205B7">
            <w:pPr>
              <w:pStyle w:val="ConsPlusNormal"/>
              <w:jc w:val="right"/>
            </w:pPr>
            <w:r>
              <w:t>5</w:t>
            </w:r>
          </w:p>
        </w:tc>
      </w:tr>
      <w:tr w:rsidR="003205B7" w:rsidTr="003205B7">
        <w:tc>
          <w:tcPr>
            <w:tcW w:w="1815" w:type="dxa"/>
            <w:vMerge/>
          </w:tcPr>
          <w:p w:rsidR="003205B7" w:rsidRDefault="003205B7"/>
        </w:tc>
        <w:tc>
          <w:tcPr>
            <w:tcW w:w="4290" w:type="dxa"/>
          </w:tcPr>
          <w:p w:rsidR="003205B7" w:rsidRDefault="003205B7">
            <w:pPr>
              <w:pStyle w:val="ConsPlusNormal"/>
            </w:pPr>
            <w:r>
              <w:t>Течь кровли</w:t>
            </w:r>
          </w:p>
        </w:tc>
        <w:tc>
          <w:tcPr>
            <w:tcW w:w="1320" w:type="dxa"/>
          </w:tcPr>
          <w:p w:rsidR="003205B7" w:rsidRDefault="003205B7">
            <w:pPr>
              <w:pStyle w:val="ConsPlusNormal"/>
              <w:jc w:val="right"/>
            </w:pPr>
            <w:r>
              <w:t>4</w:t>
            </w:r>
          </w:p>
        </w:tc>
        <w:tc>
          <w:tcPr>
            <w:tcW w:w="1320" w:type="dxa"/>
          </w:tcPr>
          <w:p w:rsidR="003205B7" w:rsidRDefault="003205B7">
            <w:pPr>
              <w:pStyle w:val="ConsPlusNormal"/>
            </w:pPr>
          </w:p>
        </w:tc>
        <w:tc>
          <w:tcPr>
            <w:tcW w:w="1320" w:type="dxa"/>
          </w:tcPr>
          <w:p w:rsidR="003205B7" w:rsidRDefault="003205B7">
            <w:pPr>
              <w:pStyle w:val="ConsPlusNormal"/>
            </w:pPr>
          </w:p>
        </w:tc>
        <w:tc>
          <w:tcPr>
            <w:tcW w:w="1320" w:type="dxa"/>
          </w:tcPr>
          <w:p w:rsidR="003205B7" w:rsidRDefault="003205B7">
            <w:pPr>
              <w:pStyle w:val="ConsPlusNormal"/>
            </w:pPr>
          </w:p>
        </w:tc>
      </w:tr>
      <w:tr w:rsidR="003205B7" w:rsidTr="003205B7">
        <w:tc>
          <w:tcPr>
            <w:tcW w:w="6105" w:type="dxa"/>
            <w:gridSpan w:val="2"/>
          </w:tcPr>
          <w:p w:rsidR="003205B7" w:rsidRDefault="003205B7">
            <w:pPr>
              <w:pStyle w:val="ConsPlusNormal"/>
            </w:pPr>
            <w:r>
              <w:t>Выполнение заявок потребителей по фактам нарушения</w:t>
            </w:r>
          </w:p>
        </w:tc>
        <w:tc>
          <w:tcPr>
            <w:tcW w:w="1320" w:type="dxa"/>
          </w:tcPr>
          <w:p w:rsidR="003205B7" w:rsidRDefault="003205B7">
            <w:pPr>
              <w:pStyle w:val="ConsPlusNormal"/>
              <w:jc w:val="right"/>
            </w:pPr>
            <w:r>
              <w:t>376</w:t>
            </w:r>
          </w:p>
        </w:tc>
        <w:tc>
          <w:tcPr>
            <w:tcW w:w="1320" w:type="dxa"/>
          </w:tcPr>
          <w:p w:rsidR="003205B7" w:rsidRDefault="003205B7">
            <w:pPr>
              <w:pStyle w:val="ConsPlusNormal"/>
              <w:jc w:val="right"/>
            </w:pPr>
            <w:r>
              <w:t>310</w:t>
            </w:r>
          </w:p>
        </w:tc>
        <w:tc>
          <w:tcPr>
            <w:tcW w:w="1320" w:type="dxa"/>
          </w:tcPr>
          <w:p w:rsidR="003205B7" w:rsidRDefault="003205B7">
            <w:pPr>
              <w:pStyle w:val="ConsPlusNormal"/>
              <w:jc w:val="right"/>
            </w:pPr>
            <w:r>
              <w:t>353</w:t>
            </w:r>
          </w:p>
        </w:tc>
        <w:tc>
          <w:tcPr>
            <w:tcW w:w="1320" w:type="dxa"/>
          </w:tcPr>
          <w:p w:rsidR="003205B7" w:rsidRDefault="003205B7">
            <w:pPr>
              <w:pStyle w:val="ConsPlusNormal"/>
              <w:jc w:val="right"/>
            </w:pPr>
            <w:r>
              <w:t>382</w:t>
            </w:r>
          </w:p>
        </w:tc>
      </w:tr>
    </w:tbl>
    <w:p w:rsidR="003205B7" w:rsidRDefault="003205B7">
      <w:pPr>
        <w:sectPr w:rsidR="003205B7" w:rsidSect="003205B7">
          <w:pgSz w:w="11905" w:h="16838"/>
          <w:pgMar w:top="1134" w:right="850" w:bottom="1134" w:left="1701" w:header="0" w:footer="0" w:gutter="0"/>
          <w:cols w:space="720"/>
          <w:docGrid w:linePitch="299"/>
        </w:sectPr>
      </w:pPr>
    </w:p>
    <w:p w:rsidR="003205B7" w:rsidRDefault="003205B7">
      <w:pPr>
        <w:pStyle w:val="ConsPlusNormal"/>
        <w:jc w:val="both"/>
      </w:pPr>
    </w:p>
    <w:p w:rsidR="003205B7" w:rsidRDefault="003205B7">
      <w:pPr>
        <w:pStyle w:val="ConsPlusNormal"/>
        <w:jc w:val="center"/>
        <w:outlineLvl w:val="3"/>
      </w:pPr>
      <w:r>
        <w:t>2.4. Существующая система ливневой канализации</w:t>
      </w:r>
    </w:p>
    <w:p w:rsidR="003205B7" w:rsidRDefault="003205B7">
      <w:pPr>
        <w:pStyle w:val="ConsPlusNormal"/>
        <w:jc w:val="both"/>
      </w:pPr>
    </w:p>
    <w:p w:rsidR="003205B7" w:rsidRDefault="003205B7">
      <w:pPr>
        <w:pStyle w:val="ConsPlusNormal"/>
        <w:ind w:firstLine="540"/>
        <w:jc w:val="both"/>
      </w:pPr>
      <w:r>
        <w:t>Существующая ливневая канализация Находкинского городского округа представлена сетью самотечной ливневой канализации закрытого и открытого типа, а также системой водоотводных каналов, осуществляющих регулирование и отвод поверхностного стока с выпуском их за пределы городских территорий, а также в водоемы, водотоки, овраги.</w:t>
      </w:r>
    </w:p>
    <w:p w:rsidR="003205B7" w:rsidRDefault="003205B7">
      <w:pPr>
        <w:pStyle w:val="ConsPlusNormal"/>
        <w:spacing w:before="220"/>
        <w:ind w:firstLine="540"/>
        <w:jc w:val="both"/>
      </w:pPr>
      <w:r>
        <w:t>Текущее содержание ливневой канализации открытого типа на протяжении последних лет финансируется из местного бюджета в объеме, позволяющем обеспечить работоспособность существующих надземных водоотводных сооружений.</w:t>
      </w:r>
    </w:p>
    <w:p w:rsidR="003205B7" w:rsidRDefault="003205B7">
      <w:pPr>
        <w:pStyle w:val="ConsPlusNormal"/>
        <w:spacing w:before="220"/>
        <w:ind w:firstLine="540"/>
        <w:jc w:val="both"/>
      </w:pPr>
      <w:r>
        <w:t>Ремонт существующих сетей ливневой канализации открытого типа, расположенных вдоль дорог и строительство новых участков в местах, где происходит размыв асфальтобетонного покрытия дорог, в основном проводится комплексно при проведении работ по ремонту дорог по программе "Ремонт дорог общего пользования Находкинского городского округа".</w:t>
      </w:r>
    </w:p>
    <w:p w:rsidR="003205B7" w:rsidRDefault="003205B7">
      <w:pPr>
        <w:pStyle w:val="ConsPlusNormal"/>
        <w:spacing w:before="220"/>
        <w:ind w:firstLine="540"/>
        <w:jc w:val="both"/>
      </w:pPr>
      <w:r>
        <w:t>Эксплуатацию и ремонт сетей ливневой канализации осуществляют специализированные организации-исполнители (подрядчики) в соответствии с контрактной документацией по ремонту и текущему содержанию автодорог, сооружений на них, расположенных на территориях общего пользования Находкинского городского округа.</w:t>
      </w:r>
    </w:p>
    <w:p w:rsidR="003205B7" w:rsidRDefault="003205B7">
      <w:pPr>
        <w:pStyle w:val="ConsPlusNormal"/>
        <w:spacing w:before="220"/>
        <w:ind w:firstLine="540"/>
        <w:jc w:val="both"/>
      </w:pPr>
      <w:r>
        <w:t>На текущий момент протяженность городских сетей ливневой канализации, состоящих в реестре муниципальной собственности Находкинского городского округа, составляет 33,477 км (из них 3,8 км закрытых, 29,677 км открытых). Фактически протяженность подземных ливневых коллекторов составляет около 25 км, а в реестре муниципальной собственности состоит всего 3,8 км. Такая ситуация сложилось из-за того, что предприятия при передаче построенного ими жилья в муниципальную собственность, не передавали сети ливневой канализации, построенные в жилых микрорайонах, поэтому техдокументация по ливневым коллекторам, отсутствует. Сейчас проблемы с подземными ливневыми коллекторами решаются в разовом порядке, когда в результате выхода из строя ливневой канализации, возникает угроза затопления дорог, либо жилых районов округа. Проводятся аварийно-восстановительные работы только на участке ливневой канализации подземного типа, вышедшем из строя. Необходимо срочно проводить инвентаризацию и обследование сетей подземной ливневой канализации закрытого типа и включать их в реестр муниципальной собственности для того, чтобы была возможность выполнять их обслуживание и ремонт в плановом порядке.</w:t>
      </w:r>
    </w:p>
    <w:p w:rsidR="003205B7" w:rsidRDefault="003205B7">
      <w:pPr>
        <w:pStyle w:val="ConsPlusNormal"/>
        <w:spacing w:before="220"/>
        <w:ind w:firstLine="540"/>
        <w:jc w:val="both"/>
      </w:pPr>
      <w:r>
        <w:t>За последние 4 года было отремонтировано и построено более 16 км сетей ливневой канализации открытого типа. Восстановлена работа подземных ливневых коллекторов по ул. Парковой, ул. Нахимовской в г. Находке, Восточного проспекта в микрорайоне Врангель.</w:t>
      </w:r>
    </w:p>
    <w:p w:rsidR="003205B7" w:rsidRDefault="003205B7">
      <w:pPr>
        <w:pStyle w:val="ConsPlusNormal"/>
        <w:spacing w:before="220"/>
        <w:ind w:firstLine="540"/>
        <w:jc w:val="both"/>
      </w:pPr>
      <w:r>
        <w:t xml:space="preserve">В 2012 году по </w:t>
      </w:r>
      <w:hyperlink r:id="rId15" w:history="1">
        <w:r>
          <w:rPr>
            <w:color w:val="0000FF"/>
          </w:rPr>
          <w:t>программе</w:t>
        </w:r>
      </w:hyperlink>
      <w:r>
        <w:t xml:space="preserve"> "Пожарная безопасность и предупреждение чрезвычайных ситуаций на 2012 - 2014 годы" на мероприятия по обследованию и очистке подземных полупроходных коллекторов запланировано более 10 </w:t>
      </w:r>
      <w:proofErr w:type="gramStart"/>
      <w:r>
        <w:t>млн</w:t>
      </w:r>
      <w:proofErr w:type="gramEnd"/>
      <w:r>
        <w:t xml:space="preserve"> руб. На текущий момент обследован и очищен ливневой коллектор по ул. Ленинской, частично обследован и очищен отдельными местами коллектор ул. Пограничной. Ведутся работы по очистке подземного коллектора, расположенного между ул. Чапаева и ул. Добролюбова и строительству </w:t>
      </w:r>
      <w:proofErr w:type="spellStart"/>
      <w:r>
        <w:t>дождеприемной</w:t>
      </w:r>
      <w:proofErr w:type="spellEnd"/>
      <w:r>
        <w:t xml:space="preserve"> камеры в месте входа водотока в подземный коллектор. Произведена очистка и частично перекладка водопропускных сооружений под дорогой по проспекту Мира.</w:t>
      </w:r>
    </w:p>
    <w:p w:rsidR="003205B7" w:rsidRDefault="003205B7">
      <w:pPr>
        <w:pStyle w:val="ConsPlusNormal"/>
        <w:jc w:val="both"/>
      </w:pPr>
    </w:p>
    <w:p w:rsidR="003205B7" w:rsidRDefault="003205B7">
      <w:pPr>
        <w:pStyle w:val="ConsPlusNormal"/>
        <w:jc w:val="right"/>
        <w:outlineLvl w:val="4"/>
      </w:pPr>
      <w:r>
        <w:t>Таблица N 53</w:t>
      </w:r>
    </w:p>
    <w:p w:rsidR="003205B7" w:rsidRDefault="003205B7">
      <w:pPr>
        <w:pStyle w:val="ConsPlusNormal"/>
        <w:jc w:val="both"/>
      </w:pPr>
    </w:p>
    <w:p w:rsidR="003205B7" w:rsidRDefault="003205B7">
      <w:pPr>
        <w:pStyle w:val="ConsPlusNormal"/>
        <w:jc w:val="center"/>
      </w:pPr>
      <w:r>
        <w:t xml:space="preserve">Объемы </w:t>
      </w:r>
      <w:proofErr w:type="gramStart"/>
      <w:r>
        <w:t>выполненных</w:t>
      </w:r>
      <w:proofErr w:type="gramEnd"/>
    </w:p>
    <w:p w:rsidR="003205B7" w:rsidRDefault="003205B7">
      <w:pPr>
        <w:pStyle w:val="ConsPlusNormal"/>
        <w:jc w:val="center"/>
      </w:pPr>
      <w:r>
        <w:t>работ по инвентаризации ливневой канализации</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28"/>
        <w:gridCol w:w="1928"/>
        <w:gridCol w:w="2475"/>
        <w:gridCol w:w="2970"/>
      </w:tblGrid>
      <w:tr w:rsidR="003205B7">
        <w:tc>
          <w:tcPr>
            <w:tcW w:w="1928" w:type="dxa"/>
          </w:tcPr>
          <w:p w:rsidR="003205B7" w:rsidRDefault="003205B7">
            <w:pPr>
              <w:pStyle w:val="ConsPlusNormal"/>
            </w:pPr>
          </w:p>
        </w:tc>
        <w:tc>
          <w:tcPr>
            <w:tcW w:w="1928" w:type="dxa"/>
          </w:tcPr>
          <w:p w:rsidR="003205B7" w:rsidRDefault="003205B7">
            <w:pPr>
              <w:pStyle w:val="ConsPlusNormal"/>
              <w:jc w:val="center"/>
            </w:pPr>
            <w:r>
              <w:t>Кол-во объектов</w:t>
            </w:r>
          </w:p>
        </w:tc>
        <w:tc>
          <w:tcPr>
            <w:tcW w:w="2475" w:type="dxa"/>
          </w:tcPr>
          <w:p w:rsidR="003205B7" w:rsidRDefault="003205B7">
            <w:pPr>
              <w:pStyle w:val="ConsPlusNormal"/>
              <w:jc w:val="center"/>
            </w:pPr>
            <w:r>
              <w:t>Протяженность (</w:t>
            </w:r>
            <w:proofErr w:type="gramStart"/>
            <w:r>
              <w:t>км</w:t>
            </w:r>
            <w:proofErr w:type="gramEnd"/>
            <w:r>
              <w:t>)</w:t>
            </w:r>
          </w:p>
        </w:tc>
        <w:tc>
          <w:tcPr>
            <w:tcW w:w="2970" w:type="dxa"/>
          </w:tcPr>
          <w:p w:rsidR="003205B7" w:rsidRDefault="003205B7">
            <w:pPr>
              <w:pStyle w:val="ConsPlusNormal"/>
              <w:jc w:val="center"/>
            </w:pPr>
            <w:r>
              <w:t>Стоимость выполненных работ (руб.)</w:t>
            </w:r>
          </w:p>
        </w:tc>
      </w:tr>
      <w:tr w:rsidR="003205B7">
        <w:tc>
          <w:tcPr>
            <w:tcW w:w="1928" w:type="dxa"/>
          </w:tcPr>
          <w:p w:rsidR="003205B7" w:rsidRDefault="003205B7">
            <w:pPr>
              <w:pStyle w:val="ConsPlusNormal"/>
            </w:pPr>
            <w:r>
              <w:t>2009 г.</w:t>
            </w:r>
          </w:p>
        </w:tc>
        <w:tc>
          <w:tcPr>
            <w:tcW w:w="1928" w:type="dxa"/>
          </w:tcPr>
          <w:p w:rsidR="003205B7" w:rsidRDefault="003205B7">
            <w:pPr>
              <w:pStyle w:val="ConsPlusNormal"/>
              <w:jc w:val="right"/>
            </w:pPr>
            <w:r>
              <w:t>18</w:t>
            </w:r>
          </w:p>
        </w:tc>
        <w:tc>
          <w:tcPr>
            <w:tcW w:w="2475" w:type="dxa"/>
          </w:tcPr>
          <w:p w:rsidR="003205B7" w:rsidRDefault="003205B7">
            <w:pPr>
              <w:pStyle w:val="ConsPlusNormal"/>
              <w:jc w:val="right"/>
            </w:pPr>
            <w:r>
              <w:t>3,793</w:t>
            </w:r>
          </w:p>
        </w:tc>
        <w:tc>
          <w:tcPr>
            <w:tcW w:w="2970" w:type="dxa"/>
          </w:tcPr>
          <w:p w:rsidR="003205B7" w:rsidRDefault="003205B7">
            <w:pPr>
              <w:pStyle w:val="ConsPlusNormal"/>
              <w:jc w:val="right"/>
            </w:pPr>
            <w:r>
              <w:t>0</w:t>
            </w:r>
          </w:p>
        </w:tc>
      </w:tr>
      <w:tr w:rsidR="003205B7">
        <w:tc>
          <w:tcPr>
            <w:tcW w:w="1928" w:type="dxa"/>
          </w:tcPr>
          <w:p w:rsidR="003205B7" w:rsidRDefault="003205B7">
            <w:pPr>
              <w:pStyle w:val="ConsPlusNormal"/>
            </w:pPr>
            <w:r>
              <w:t>2010 г.</w:t>
            </w:r>
          </w:p>
        </w:tc>
        <w:tc>
          <w:tcPr>
            <w:tcW w:w="1928" w:type="dxa"/>
          </w:tcPr>
          <w:p w:rsidR="003205B7" w:rsidRDefault="003205B7">
            <w:pPr>
              <w:pStyle w:val="ConsPlusNormal"/>
              <w:jc w:val="right"/>
            </w:pPr>
            <w:r>
              <w:t>-</w:t>
            </w:r>
          </w:p>
        </w:tc>
        <w:tc>
          <w:tcPr>
            <w:tcW w:w="2475" w:type="dxa"/>
          </w:tcPr>
          <w:p w:rsidR="003205B7" w:rsidRDefault="003205B7">
            <w:pPr>
              <w:pStyle w:val="ConsPlusNormal"/>
              <w:jc w:val="center"/>
            </w:pPr>
            <w:r>
              <w:t>-</w:t>
            </w:r>
          </w:p>
        </w:tc>
        <w:tc>
          <w:tcPr>
            <w:tcW w:w="2970" w:type="dxa"/>
          </w:tcPr>
          <w:p w:rsidR="003205B7" w:rsidRDefault="003205B7">
            <w:pPr>
              <w:pStyle w:val="ConsPlusNormal"/>
              <w:jc w:val="right"/>
            </w:pPr>
            <w:r>
              <w:t>-</w:t>
            </w:r>
          </w:p>
        </w:tc>
      </w:tr>
      <w:tr w:rsidR="003205B7">
        <w:tc>
          <w:tcPr>
            <w:tcW w:w="1928" w:type="dxa"/>
          </w:tcPr>
          <w:p w:rsidR="003205B7" w:rsidRDefault="003205B7">
            <w:pPr>
              <w:pStyle w:val="ConsPlusNormal"/>
            </w:pPr>
            <w:r>
              <w:t>2011 г.</w:t>
            </w:r>
          </w:p>
        </w:tc>
        <w:tc>
          <w:tcPr>
            <w:tcW w:w="1928" w:type="dxa"/>
          </w:tcPr>
          <w:p w:rsidR="003205B7" w:rsidRDefault="003205B7">
            <w:pPr>
              <w:pStyle w:val="ConsPlusNormal"/>
              <w:jc w:val="right"/>
            </w:pPr>
            <w:r>
              <w:t>7</w:t>
            </w:r>
          </w:p>
        </w:tc>
        <w:tc>
          <w:tcPr>
            <w:tcW w:w="2475" w:type="dxa"/>
          </w:tcPr>
          <w:p w:rsidR="003205B7" w:rsidRDefault="003205B7">
            <w:pPr>
              <w:pStyle w:val="ConsPlusNormal"/>
              <w:jc w:val="right"/>
            </w:pPr>
            <w:r>
              <w:t>0,5899</w:t>
            </w:r>
          </w:p>
        </w:tc>
        <w:tc>
          <w:tcPr>
            <w:tcW w:w="2970" w:type="dxa"/>
          </w:tcPr>
          <w:p w:rsidR="003205B7" w:rsidRDefault="003205B7">
            <w:pPr>
              <w:pStyle w:val="ConsPlusNormal"/>
              <w:jc w:val="right"/>
            </w:pPr>
            <w:r>
              <w:t>0</w:t>
            </w:r>
          </w:p>
        </w:tc>
      </w:tr>
      <w:tr w:rsidR="003205B7">
        <w:tc>
          <w:tcPr>
            <w:tcW w:w="1928" w:type="dxa"/>
          </w:tcPr>
          <w:p w:rsidR="003205B7" w:rsidRDefault="003205B7">
            <w:pPr>
              <w:pStyle w:val="ConsPlusNormal"/>
            </w:pPr>
            <w:r>
              <w:t>2012 г.</w:t>
            </w:r>
          </w:p>
        </w:tc>
        <w:tc>
          <w:tcPr>
            <w:tcW w:w="1928" w:type="dxa"/>
          </w:tcPr>
          <w:p w:rsidR="003205B7" w:rsidRDefault="003205B7">
            <w:pPr>
              <w:pStyle w:val="ConsPlusNormal"/>
              <w:jc w:val="right"/>
            </w:pPr>
            <w:r>
              <w:t>28</w:t>
            </w:r>
          </w:p>
        </w:tc>
        <w:tc>
          <w:tcPr>
            <w:tcW w:w="2475" w:type="dxa"/>
          </w:tcPr>
          <w:p w:rsidR="003205B7" w:rsidRDefault="003205B7">
            <w:pPr>
              <w:pStyle w:val="ConsPlusNormal"/>
              <w:jc w:val="right"/>
            </w:pPr>
            <w:r>
              <w:t>10,952</w:t>
            </w:r>
          </w:p>
        </w:tc>
        <w:tc>
          <w:tcPr>
            <w:tcW w:w="2970" w:type="dxa"/>
          </w:tcPr>
          <w:p w:rsidR="003205B7" w:rsidRDefault="003205B7">
            <w:pPr>
              <w:pStyle w:val="ConsPlusNormal"/>
              <w:jc w:val="right"/>
            </w:pPr>
            <w:r>
              <w:t>0</w:t>
            </w:r>
          </w:p>
        </w:tc>
      </w:tr>
      <w:tr w:rsidR="003205B7">
        <w:tc>
          <w:tcPr>
            <w:tcW w:w="1928" w:type="dxa"/>
          </w:tcPr>
          <w:p w:rsidR="003205B7" w:rsidRDefault="003205B7">
            <w:pPr>
              <w:pStyle w:val="ConsPlusNormal"/>
            </w:pPr>
            <w:r>
              <w:t>Итого:</w:t>
            </w:r>
          </w:p>
        </w:tc>
        <w:tc>
          <w:tcPr>
            <w:tcW w:w="1928" w:type="dxa"/>
          </w:tcPr>
          <w:p w:rsidR="003205B7" w:rsidRDefault="003205B7">
            <w:pPr>
              <w:pStyle w:val="ConsPlusNormal"/>
              <w:jc w:val="right"/>
            </w:pPr>
            <w:r>
              <w:t>53</w:t>
            </w:r>
          </w:p>
        </w:tc>
        <w:tc>
          <w:tcPr>
            <w:tcW w:w="2475" w:type="dxa"/>
          </w:tcPr>
          <w:p w:rsidR="003205B7" w:rsidRDefault="003205B7">
            <w:pPr>
              <w:pStyle w:val="ConsPlusNormal"/>
              <w:jc w:val="right"/>
            </w:pPr>
            <w:r>
              <w:t>15,3349</w:t>
            </w:r>
          </w:p>
        </w:tc>
        <w:tc>
          <w:tcPr>
            <w:tcW w:w="2970" w:type="dxa"/>
          </w:tcPr>
          <w:p w:rsidR="003205B7" w:rsidRDefault="003205B7">
            <w:pPr>
              <w:pStyle w:val="ConsPlusNormal"/>
              <w:jc w:val="right"/>
            </w:pPr>
            <w:r>
              <w:t>0</w:t>
            </w:r>
          </w:p>
        </w:tc>
      </w:tr>
    </w:tbl>
    <w:p w:rsidR="003205B7" w:rsidRDefault="003205B7">
      <w:pPr>
        <w:pStyle w:val="ConsPlusNormal"/>
        <w:jc w:val="both"/>
      </w:pPr>
    </w:p>
    <w:p w:rsidR="003205B7" w:rsidRDefault="003205B7">
      <w:pPr>
        <w:pStyle w:val="ConsPlusNormal"/>
        <w:jc w:val="right"/>
        <w:outlineLvl w:val="4"/>
      </w:pPr>
      <w:r>
        <w:t>Таблица N 54</w:t>
      </w:r>
    </w:p>
    <w:p w:rsidR="003205B7" w:rsidRDefault="003205B7">
      <w:pPr>
        <w:pStyle w:val="ConsPlusNormal"/>
        <w:jc w:val="both"/>
      </w:pPr>
    </w:p>
    <w:p w:rsidR="003205B7" w:rsidRDefault="003205B7">
      <w:pPr>
        <w:pStyle w:val="ConsPlusNormal"/>
        <w:jc w:val="center"/>
      </w:pPr>
      <w:r>
        <w:t>Финансирование работ по содержанию ливневой канализации</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2"/>
        <w:gridCol w:w="1191"/>
        <w:gridCol w:w="1247"/>
        <w:gridCol w:w="1247"/>
        <w:gridCol w:w="1247"/>
      </w:tblGrid>
      <w:tr w:rsidR="003205B7">
        <w:tc>
          <w:tcPr>
            <w:tcW w:w="4252" w:type="dxa"/>
          </w:tcPr>
          <w:p w:rsidR="003205B7" w:rsidRDefault="003205B7">
            <w:pPr>
              <w:pStyle w:val="ConsPlusNormal"/>
              <w:jc w:val="center"/>
            </w:pPr>
            <w:r>
              <w:t>Показатели</w:t>
            </w:r>
          </w:p>
        </w:tc>
        <w:tc>
          <w:tcPr>
            <w:tcW w:w="1191" w:type="dxa"/>
          </w:tcPr>
          <w:p w:rsidR="003205B7" w:rsidRDefault="003205B7">
            <w:pPr>
              <w:pStyle w:val="ConsPlusNormal"/>
              <w:jc w:val="center"/>
            </w:pPr>
            <w:r>
              <w:t>2008 г.</w:t>
            </w:r>
          </w:p>
        </w:tc>
        <w:tc>
          <w:tcPr>
            <w:tcW w:w="1247" w:type="dxa"/>
          </w:tcPr>
          <w:p w:rsidR="003205B7" w:rsidRDefault="003205B7">
            <w:pPr>
              <w:pStyle w:val="ConsPlusNormal"/>
              <w:jc w:val="center"/>
            </w:pPr>
            <w:r>
              <w:t>2009 г.</w:t>
            </w:r>
          </w:p>
        </w:tc>
        <w:tc>
          <w:tcPr>
            <w:tcW w:w="1247" w:type="dxa"/>
          </w:tcPr>
          <w:p w:rsidR="003205B7" w:rsidRDefault="003205B7">
            <w:pPr>
              <w:pStyle w:val="ConsPlusNormal"/>
              <w:jc w:val="center"/>
            </w:pPr>
            <w:r>
              <w:t>2010 г.</w:t>
            </w:r>
          </w:p>
        </w:tc>
        <w:tc>
          <w:tcPr>
            <w:tcW w:w="1247" w:type="dxa"/>
          </w:tcPr>
          <w:p w:rsidR="003205B7" w:rsidRDefault="003205B7">
            <w:pPr>
              <w:pStyle w:val="ConsPlusNormal"/>
              <w:jc w:val="center"/>
            </w:pPr>
            <w:r>
              <w:t>2011 г.</w:t>
            </w:r>
          </w:p>
        </w:tc>
      </w:tr>
      <w:tr w:rsidR="003205B7">
        <w:tc>
          <w:tcPr>
            <w:tcW w:w="4252" w:type="dxa"/>
          </w:tcPr>
          <w:p w:rsidR="003205B7" w:rsidRDefault="003205B7">
            <w:pPr>
              <w:pStyle w:val="ConsPlusNormal"/>
            </w:pPr>
            <w:r>
              <w:t>Расходы городского бюджета на содержание и развитие сетей ливневой канализации (тыс. руб.), всего</w:t>
            </w:r>
          </w:p>
        </w:tc>
        <w:tc>
          <w:tcPr>
            <w:tcW w:w="1191" w:type="dxa"/>
          </w:tcPr>
          <w:p w:rsidR="003205B7" w:rsidRDefault="003205B7">
            <w:pPr>
              <w:pStyle w:val="ConsPlusNormal"/>
              <w:jc w:val="right"/>
            </w:pPr>
            <w:r>
              <w:t>17902</w:t>
            </w:r>
          </w:p>
        </w:tc>
        <w:tc>
          <w:tcPr>
            <w:tcW w:w="1247" w:type="dxa"/>
          </w:tcPr>
          <w:p w:rsidR="003205B7" w:rsidRDefault="003205B7">
            <w:pPr>
              <w:pStyle w:val="ConsPlusNormal"/>
              <w:jc w:val="right"/>
            </w:pPr>
            <w:r>
              <w:t>13213</w:t>
            </w:r>
          </w:p>
        </w:tc>
        <w:tc>
          <w:tcPr>
            <w:tcW w:w="1247" w:type="dxa"/>
          </w:tcPr>
          <w:p w:rsidR="003205B7" w:rsidRDefault="003205B7">
            <w:pPr>
              <w:pStyle w:val="ConsPlusNormal"/>
              <w:jc w:val="right"/>
            </w:pPr>
            <w:r>
              <w:t>22077</w:t>
            </w:r>
          </w:p>
        </w:tc>
        <w:tc>
          <w:tcPr>
            <w:tcW w:w="1247" w:type="dxa"/>
          </w:tcPr>
          <w:p w:rsidR="003205B7" w:rsidRDefault="003205B7">
            <w:pPr>
              <w:pStyle w:val="ConsPlusNormal"/>
              <w:jc w:val="right"/>
            </w:pPr>
            <w:r>
              <w:t>38291</w:t>
            </w:r>
          </w:p>
        </w:tc>
      </w:tr>
      <w:tr w:rsidR="003205B7">
        <w:tc>
          <w:tcPr>
            <w:tcW w:w="4252" w:type="dxa"/>
          </w:tcPr>
          <w:p w:rsidR="003205B7" w:rsidRDefault="003205B7">
            <w:pPr>
              <w:pStyle w:val="ConsPlusNormal"/>
            </w:pPr>
            <w:r>
              <w:t>в том числе:</w:t>
            </w:r>
          </w:p>
        </w:tc>
        <w:tc>
          <w:tcPr>
            <w:tcW w:w="1191" w:type="dxa"/>
          </w:tcPr>
          <w:p w:rsidR="003205B7" w:rsidRDefault="003205B7">
            <w:pPr>
              <w:pStyle w:val="ConsPlusNormal"/>
            </w:pPr>
          </w:p>
        </w:tc>
        <w:tc>
          <w:tcPr>
            <w:tcW w:w="1247" w:type="dxa"/>
          </w:tcPr>
          <w:p w:rsidR="003205B7" w:rsidRDefault="003205B7">
            <w:pPr>
              <w:pStyle w:val="ConsPlusNormal"/>
            </w:pPr>
          </w:p>
        </w:tc>
        <w:tc>
          <w:tcPr>
            <w:tcW w:w="1247" w:type="dxa"/>
          </w:tcPr>
          <w:p w:rsidR="003205B7" w:rsidRDefault="003205B7">
            <w:pPr>
              <w:pStyle w:val="ConsPlusNormal"/>
            </w:pPr>
          </w:p>
        </w:tc>
        <w:tc>
          <w:tcPr>
            <w:tcW w:w="1247" w:type="dxa"/>
          </w:tcPr>
          <w:p w:rsidR="003205B7" w:rsidRDefault="003205B7">
            <w:pPr>
              <w:pStyle w:val="ConsPlusNormal"/>
            </w:pPr>
          </w:p>
        </w:tc>
      </w:tr>
      <w:tr w:rsidR="003205B7">
        <w:tc>
          <w:tcPr>
            <w:tcW w:w="4252" w:type="dxa"/>
          </w:tcPr>
          <w:p w:rsidR="003205B7" w:rsidRDefault="003205B7">
            <w:pPr>
              <w:pStyle w:val="ConsPlusNormal"/>
            </w:pPr>
            <w:r>
              <w:t>ремонт и строительство сетей ливневой канализации (тыс. руб.)</w:t>
            </w:r>
          </w:p>
        </w:tc>
        <w:tc>
          <w:tcPr>
            <w:tcW w:w="1191" w:type="dxa"/>
          </w:tcPr>
          <w:p w:rsidR="003205B7" w:rsidRDefault="003205B7">
            <w:pPr>
              <w:pStyle w:val="ConsPlusNormal"/>
              <w:jc w:val="right"/>
            </w:pPr>
            <w:r>
              <w:t>15070</w:t>
            </w:r>
          </w:p>
        </w:tc>
        <w:tc>
          <w:tcPr>
            <w:tcW w:w="1247" w:type="dxa"/>
          </w:tcPr>
          <w:p w:rsidR="003205B7" w:rsidRDefault="003205B7">
            <w:pPr>
              <w:pStyle w:val="ConsPlusNormal"/>
              <w:jc w:val="right"/>
            </w:pPr>
            <w:r>
              <w:t>8654</w:t>
            </w:r>
          </w:p>
        </w:tc>
        <w:tc>
          <w:tcPr>
            <w:tcW w:w="1247" w:type="dxa"/>
          </w:tcPr>
          <w:p w:rsidR="003205B7" w:rsidRDefault="003205B7">
            <w:pPr>
              <w:pStyle w:val="ConsPlusNormal"/>
              <w:jc w:val="right"/>
            </w:pPr>
            <w:r>
              <w:t>17090</w:t>
            </w:r>
          </w:p>
        </w:tc>
        <w:tc>
          <w:tcPr>
            <w:tcW w:w="1247" w:type="dxa"/>
          </w:tcPr>
          <w:p w:rsidR="003205B7" w:rsidRDefault="003205B7">
            <w:pPr>
              <w:pStyle w:val="ConsPlusNormal"/>
              <w:jc w:val="right"/>
            </w:pPr>
            <w:r>
              <w:t>30562</w:t>
            </w:r>
          </w:p>
        </w:tc>
      </w:tr>
      <w:tr w:rsidR="003205B7">
        <w:tc>
          <w:tcPr>
            <w:tcW w:w="4252" w:type="dxa"/>
          </w:tcPr>
          <w:p w:rsidR="003205B7" w:rsidRDefault="003205B7">
            <w:pPr>
              <w:pStyle w:val="ConsPlusNormal"/>
            </w:pPr>
            <w:r>
              <w:t>содержание сетей ливневой канализации (тыс. руб.)</w:t>
            </w:r>
          </w:p>
        </w:tc>
        <w:tc>
          <w:tcPr>
            <w:tcW w:w="1191" w:type="dxa"/>
          </w:tcPr>
          <w:p w:rsidR="003205B7" w:rsidRDefault="003205B7">
            <w:pPr>
              <w:pStyle w:val="ConsPlusNormal"/>
              <w:jc w:val="right"/>
            </w:pPr>
            <w:r>
              <w:t>2832</w:t>
            </w:r>
          </w:p>
        </w:tc>
        <w:tc>
          <w:tcPr>
            <w:tcW w:w="1247" w:type="dxa"/>
          </w:tcPr>
          <w:p w:rsidR="003205B7" w:rsidRDefault="003205B7">
            <w:pPr>
              <w:pStyle w:val="ConsPlusNormal"/>
              <w:jc w:val="right"/>
            </w:pPr>
            <w:r>
              <w:t>4559</w:t>
            </w:r>
          </w:p>
        </w:tc>
        <w:tc>
          <w:tcPr>
            <w:tcW w:w="1247" w:type="dxa"/>
          </w:tcPr>
          <w:p w:rsidR="003205B7" w:rsidRDefault="003205B7">
            <w:pPr>
              <w:pStyle w:val="ConsPlusNormal"/>
              <w:jc w:val="right"/>
            </w:pPr>
            <w:r>
              <w:t>4987</w:t>
            </w:r>
          </w:p>
        </w:tc>
        <w:tc>
          <w:tcPr>
            <w:tcW w:w="1247" w:type="dxa"/>
          </w:tcPr>
          <w:p w:rsidR="003205B7" w:rsidRDefault="003205B7">
            <w:pPr>
              <w:pStyle w:val="ConsPlusNormal"/>
              <w:jc w:val="right"/>
            </w:pPr>
            <w:r>
              <w:t>7729</w:t>
            </w:r>
          </w:p>
        </w:tc>
      </w:tr>
      <w:tr w:rsidR="003205B7">
        <w:tc>
          <w:tcPr>
            <w:tcW w:w="4252" w:type="dxa"/>
          </w:tcPr>
          <w:p w:rsidR="003205B7" w:rsidRDefault="003205B7">
            <w:pPr>
              <w:pStyle w:val="ConsPlusNormal"/>
            </w:pPr>
            <w:r>
              <w:t>Отремонтировано сетей ливневой канализации (м)</w:t>
            </w:r>
          </w:p>
        </w:tc>
        <w:tc>
          <w:tcPr>
            <w:tcW w:w="1191" w:type="dxa"/>
          </w:tcPr>
          <w:p w:rsidR="003205B7" w:rsidRDefault="003205B7">
            <w:pPr>
              <w:pStyle w:val="ConsPlusNormal"/>
              <w:jc w:val="right"/>
            </w:pPr>
            <w:r>
              <w:t>5796</w:t>
            </w:r>
          </w:p>
        </w:tc>
        <w:tc>
          <w:tcPr>
            <w:tcW w:w="1247" w:type="dxa"/>
          </w:tcPr>
          <w:p w:rsidR="003205B7" w:rsidRDefault="003205B7">
            <w:pPr>
              <w:pStyle w:val="ConsPlusNormal"/>
              <w:jc w:val="right"/>
            </w:pPr>
            <w:r>
              <w:t>2404</w:t>
            </w:r>
          </w:p>
        </w:tc>
        <w:tc>
          <w:tcPr>
            <w:tcW w:w="1247" w:type="dxa"/>
          </w:tcPr>
          <w:p w:rsidR="003205B7" w:rsidRDefault="003205B7">
            <w:pPr>
              <w:pStyle w:val="ConsPlusNormal"/>
              <w:jc w:val="right"/>
            </w:pPr>
            <w:r>
              <w:t>3884</w:t>
            </w:r>
          </w:p>
        </w:tc>
        <w:tc>
          <w:tcPr>
            <w:tcW w:w="1247" w:type="dxa"/>
          </w:tcPr>
          <w:p w:rsidR="003205B7" w:rsidRDefault="003205B7">
            <w:pPr>
              <w:pStyle w:val="ConsPlusNormal"/>
              <w:jc w:val="right"/>
            </w:pPr>
            <w:r>
              <w:t>4063</w:t>
            </w:r>
          </w:p>
        </w:tc>
      </w:tr>
    </w:tbl>
    <w:p w:rsidR="003205B7" w:rsidRDefault="003205B7">
      <w:pPr>
        <w:pStyle w:val="ConsPlusNormal"/>
        <w:jc w:val="both"/>
      </w:pPr>
    </w:p>
    <w:p w:rsidR="003205B7" w:rsidRDefault="003205B7">
      <w:pPr>
        <w:pStyle w:val="ConsPlusNormal"/>
        <w:jc w:val="center"/>
        <w:outlineLvl w:val="3"/>
      </w:pPr>
      <w:r>
        <w:t>2.5. Утилизация твердых бытовых отходов</w:t>
      </w:r>
    </w:p>
    <w:p w:rsidR="003205B7" w:rsidRDefault="003205B7">
      <w:pPr>
        <w:pStyle w:val="ConsPlusNormal"/>
        <w:jc w:val="both"/>
      </w:pPr>
    </w:p>
    <w:p w:rsidR="003205B7" w:rsidRDefault="003205B7">
      <w:pPr>
        <w:pStyle w:val="ConsPlusNormal"/>
        <w:ind w:firstLine="540"/>
        <w:jc w:val="both"/>
      </w:pPr>
      <w:r>
        <w:t>В настоящее время система сбора и вывоза ТБО определяется расположением контейнерных площадок, разработаны маршруты и график вывоза отходов, внедрена система учета и контроля сбора, транспортирования ТБО и оплаты услуг по удалению отходов.</w:t>
      </w:r>
    </w:p>
    <w:p w:rsidR="003205B7" w:rsidRDefault="003205B7">
      <w:pPr>
        <w:pStyle w:val="ConsPlusNormal"/>
        <w:spacing w:before="220"/>
        <w:ind w:firstLine="540"/>
        <w:jc w:val="both"/>
      </w:pPr>
      <w:r>
        <w:t>Норма накопления твердых бытовых отходов составляет 1,64 куб. м/год на человека в районах общественной застройки и 1,5 куб. м/год на человека в частном секторе, а по предприятиям офисного назначения - 1,2 куб. м/год на человека.</w:t>
      </w:r>
    </w:p>
    <w:p w:rsidR="003205B7" w:rsidRDefault="003205B7">
      <w:pPr>
        <w:pStyle w:val="ConsPlusNormal"/>
        <w:spacing w:before="220"/>
        <w:ind w:firstLine="540"/>
        <w:jc w:val="both"/>
      </w:pPr>
      <w:r>
        <w:t>Уборкой отходов в г. Находке по предприятиям и организациям занимается ООО "Чистый город", вывозом бытовых отходов занимается ООО "Чистый город - юг", ООО "Чистый город - север", ООО "Чистый город - центр". Очисткой микрорайона Врангель занимаются ООО "Оазис", ООО "Комфорт Сервис", а в микрорайоне Ливадия - отделение ООО "</w:t>
      </w:r>
      <w:proofErr w:type="spellStart"/>
      <w:r>
        <w:t>Автодор</w:t>
      </w:r>
      <w:proofErr w:type="spellEnd"/>
      <w:r>
        <w:t xml:space="preserve"> Ливадия".</w:t>
      </w:r>
    </w:p>
    <w:p w:rsidR="003205B7" w:rsidRDefault="003205B7">
      <w:pPr>
        <w:pStyle w:val="ConsPlusNormal"/>
        <w:spacing w:before="220"/>
        <w:ind w:firstLine="540"/>
        <w:jc w:val="both"/>
      </w:pPr>
      <w:r>
        <w:t xml:space="preserve">Собранные ТБО, смет с улиц, частично промышленные отходы, близкие по своему составу к ТБО со всех поселков, поступают на организованный полигон, расположенный в 6 км к северо-востоку от городской черты в Партизанском районе Приморского края по правую сторону трассы Находка - Владивосток в Пади Огуречной. Общая площадь полигона - 17,6 га, сформирована из расчета количества поступающих отходов (347 тыс. куб. м/год) и срока эксплуатации (20 лет). Полигон принят в эксплуатацию в 2006 году. Кроме того, на полигоне предусматривается </w:t>
      </w:r>
      <w:r>
        <w:lastRenderedPageBreak/>
        <w:t>захоронение промышленных отходов IV класса опасности.</w:t>
      </w:r>
    </w:p>
    <w:p w:rsidR="003205B7" w:rsidRDefault="003205B7">
      <w:pPr>
        <w:pStyle w:val="ConsPlusNormal"/>
        <w:spacing w:before="220"/>
        <w:ind w:firstLine="540"/>
        <w:jc w:val="both"/>
      </w:pPr>
      <w:r>
        <w:t>Полигон, учитывая рельеф местности, относится к овражному типу, классифицируется как высоконагружаемый - высота складируемых отходов составляет 30 - 35 м.</w:t>
      </w:r>
    </w:p>
    <w:p w:rsidR="003205B7" w:rsidRDefault="003205B7">
      <w:pPr>
        <w:pStyle w:val="ConsPlusNormal"/>
        <w:spacing w:before="220"/>
        <w:ind w:firstLine="540"/>
        <w:jc w:val="both"/>
      </w:pPr>
      <w:r>
        <w:t>Захоронение ТБО на полигоне осуществляется следующим образом: складирование, уплотнение и изоляция отходов. Складирование предусматривается двумя методами: надвиг и сталкивание. Сдвигание и разравнивание слоев ТБО производится бульдозером. Слои отходов, высотой 0,5 м, уплотняются катком. При достижении высоты 2 м, уплотненные отходы изолируются инертным грунтом толщиной 0,25 м.</w:t>
      </w:r>
    </w:p>
    <w:p w:rsidR="003205B7" w:rsidRDefault="003205B7">
      <w:pPr>
        <w:pStyle w:val="ConsPlusNormal"/>
        <w:spacing w:before="220"/>
        <w:ind w:firstLine="540"/>
        <w:jc w:val="both"/>
      </w:pPr>
      <w:r>
        <w:t xml:space="preserve">Площадь несанкционированных свалок ориентировочно составляет не менее 1,6 га или 0,03% от застроенной территории в пределах городской черты (5340 га). </w:t>
      </w:r>
      <w:proofErr w:type="gramStart"/>
      <w:r>
        <w:t>В 2009 году объем образования отходов производства и потребления составил 330808 куб. м (учтены отходы, складированные на начало года, образовавшиеся в отчетном году и поступившие от других предприятий), в 2010 году - 342651 куб. м, в 2011 году - 344794 куб. м. Из них только 19% ежегодно передаются на переработку, 6,3% используется на предприятиях.</w:t>
      </w:r>
      <w:proofErr w:type="gramEnd"/>
      <w:r>
        <w:t xml:space="preserve"> При этом относительно высокая доля использования отходов приходится на экологически небезопасное сжигание в печах котельных отходов и древесины, загрязненной маслами и нефтепродуктами. Лишь небольшая часть, в основном картон и остатки бумажной упаковки, направляется для последующей переработки в Находкинский филиал ОАО "</w:t>
      </w:r>
      <w:proofErr w:type="spellStart"/>
      <w:r>
        <w:t>Примснабконтракт</w:t>
      </w:r>
      <w:proofErr w:type="spellEnd"/>
      <w:r>
        <w:t>".</w:t>
      </w:r>
    </w:p>
    <w:p w:rsidR="003205B7" w:rsidRDefault="003205B7">
      <w:pPr>
        <w:pStyle w:val="ConsPlusNormal"/>
        <w:spacing w:before="220"/>
        <w:ind w:firstLine="540"/>
        <w:jc w:val="both"/>
      </w:pPr>
      <w:proofErr w:type="gramStart"/>
      <w:r>
        <w:t>По официальным данным, (статистическая отчетность 2-ТП отходы), в 2009 году масса промышленных отходов I класса опасности для окружающей природной среды (чрезвычайно опасных) составила - 19,5 тонн, II класса опасности (</w:t>
      </w:r>
      <w:proofErr w:type="spellStart"/>
      <w:r>
        <w:t>высокоопасных</w:t>
      </w:r>
      <w:proofErr w:type="spellEnd"/>
      <w:r>
        <w:t xml:space="preserve"> отходов) - 27,7 тонн, III класса (опасных) - 9145,6 тонн, IV класса - 107960,3 тонн, V класса - 68014,4 тонн.</w:t>
      </w:r>
      <w:proofErr w:type="gramEnd"/>
    </w:p>
    <w:p w:rsidR="003205B7" w:rsidRDefault="003205B7">
      <w:pPr>
        <w:pStyle w:val="ConsPlusNormal"/>
        <w:spacing w:before="220"/>
        <w:ind w:firstLine="540"/>
        <w:jc w:val="both"/>
      </w:pPr>
      <w:r>
        <w:t>Площадь, убираемая механизированным способом, составила 3597,0 тыс. кв. м Общая площадь свалок составляет 6 га.</w:t>
      </w:r>
    </w:p>
    <w:p w:rsidR="003205B7" w:rsidRDefault="003205B7">
      <w:pPr>
        <w:pStyle w:val="ConsPlusNormal"/>
        <w:spacing w:before="220"/>
        <w:ind w:firstLine="540"/>
        <w:jc w:val="both"/>
      </w:pPr>
      <w:r>
        <w:t>Приоритетным направлением в сфере обращения с отходами является повышение объемов извлекаемого из отходов вторичного сырья и организация производства продукции из него, организация централизованной системы сбора отходов как вторичного сырья и расширение сети пунктов по приему отходов. Существующая система сбора не производит разделение и накопление отходов по видам, не стимулирует население к внедрению селективного сбора отходов и ограничивается, в лучшем случае, вывозом отходов к местам их захоронения.</w:t>
      </w:r>
    </w:p>
    <w:p w:rsidR="003205B7" w:rsidRDefault="003205B7">
      <w:pPr>
        <w:pStyle w:val="ConsPlusNormal"/>
        <w:jc w:val="both"/>
      </w:pPr>
    </w:p>
    <w:p w:rsidR="003205B7" w:rsidRDefault="003205B7">
      <w:pPr>
        <w:pStyle w:val="ConsPlusNormal"/>
        <w:jc w:val="right"/>
        <w:outlineLvl w:val="4"/>
      </w:pPr>
      <w:r>
        <w:t>Таблица N 55</w:t>
      </w:r>
    </w:p>
    <w:p w:rsidR="003205B7" w:rsidRDefault="003205B7">
      <w:pPr>
        <w:pStyle w:val="ConsPlusNormal"/>
        <w:jc w:val="both"/>
      </w:pPr>
    </w:p>
    <w:p w:rsidR="003205B7" w:rsidRDefault="003205B7">
      <w:pPr>
        <w:pStyle w:val="ConsPlusNormal"/>
        <w:jc w:val="center"/>
      </w:pPr>
      <w:r>
        <w:t>Состав твердых бытовых отходов</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4876"/>
        <w:gridCol w:w="1485"/>
      </w:tblGrid>
      <w:tr w:rsidR="003205B7">
        <w:tc>
          <w:tcPr>
            <w:tcW w:w="624" w:type="dxa"/>
          </w:tcPr>
          <w:p w:rsidR="003205B7" w:rsidRDefault="003205B7">
            <w:pPr>
              <w:pStyle w:val="ConsPlusNormal"/>
              <w:jc w:val="center"/>
            </w:pPr>
            <w:r>
              <w:t xml:space="preserve">N </w:t>
            </w:r>
            <w:proofErr w:type="gramStart"/>
            <w:r>
              <w:t>п</w:t>
            </w:r>
            <w:proofErr w:type="gramEnd"/>
            <w:r>
              <w:t>/п</w:t>
            </w:r>
          </w:p>
        </w:tc>
        <w:tc>
          <w:tcPr>
            <w:tcW w:w="4876" w:type="dxa"/>
          </w:tcPr>
          <w:p w:rsidR="003205B7" w:rsidRDefault="003205B7">
            <w:pPr>
              <w:pStyle w:val="ConsPlusNormal"/>
              <w:jc w:val="center"/>
            </w:pPr>
            <w:r>
              <w:t>Наименование отходов</w:t>
            </w:r>
          </w:p>
        </w:tc>
        <w:tc>
          <w:tcPr>
            <w:tcW w:w="1485" w:type="dxa"/>
          </w:tcPr>
          <w:p w:rsidR="003205B7" w:rsidRDefault="003205B7">
            <w:pPr>
              <w:pStyle w:val="ConsPlusNormal"/>
              <w:jc w:val="center"/>
            </w:pPr>
            <w:r>
              <w:t>Удельный вес, %</w:t>
            </w:r>
          </w:p>
        </w:tc>
      </w:tr>
      <w:tr w:rsidR="003205B7">
        <w:tc>
          <w:tcPr>
            <w:tcW w:w="624" w:type="dxa"/>
          </w:tcPr>
          <w:p w:rsidR="003205B7" w:rsidRDefault="003205B7">
            <w:pPr>
              <w:pStyle w:val="ConsPlusNormal"/>
            </w:pPr>
            <w:r>
              <w:t>1</w:t>
            </w:r>
          </w:p>
        </w:tc>
        <w:tc>
          <w:tcPr>
            <w:tcW w:w="4876" w:type="dxa"/>
          </w:tcPr>
          <w:p w:rsidR="003205B7" w:rsidRDefault="003205B7">
            <w:pPr>
              <w:pStyle w:val="ConsPlusNormal"/>
            </w:pPr>
            <w:r>
              <w:t>Макулатура</w:t>
            </w:r>
          </w:p>
        </w:tc>
        <w:tc>
          <w:tcPr>
            <w:tcW w:w="1485" w:type="dxa"/>
          </w:tcPr>
          <w:p w:rsidR="003205B7" w:rsidRDefault="003205B7">
            <w:pPr>
              <w:pStyle w:val="ConsPlusNormal"/>
              <w:jc w:val="right"/>
            </w:pPr>
            <w:r>
              <w:t>20</w:t>
            </w:r>
          </w:p>
        </w:tc>
      </w:tr>
      <w:tr w:rsidR="003205B7">
        <w:tc>
          <w:tcPr>
            <w:tcW w:w="624" w:type="dxa"/>
          </w:tcPr>
          <w:p w:rsidR="003205B7" w:rsidRDefault="003205B7">
            <w:pPr>
              <w:pStyle w:val="ConsPlusNormal"/>
            </w:pPr>
            <w:r>
              <w:t>2</w:t>
            </w:r>
          </w:p>
        </w:tc>
        <w:tc>
          <w:tcPr>
            <w:tcW w:w="4876" w:type="dxa"/>
          </w:tcPr>
          <w:p w:rsidR="003205B7" w:rsidRDefault="003205B7">
            <w:pPr>
              <w:pStyle w:val="ConsPlusNormal"/>
            </w:pPr>
            <w:r>
              <w:t>Пищевые отходы</w:t>
            </w:r>
          </w:p>
        </w:tc>
        <w:tc>
          <w:tcPr>
            <w:tcW w:w="1485" w:type="dxa"/>
          </w:tcPr>
          <w:p w:rsidR="003205B7" w:rsidRDefault="003205B7">
            <w:pPr>
              <w:pStyle w:val="ConsPlusNormal"/>
              <w:jc w:val="right"/>
            </w:pPr>
            <w:r>
              <w:t>30</w:t>
            </w:r>
          </w:p>
        </w:tc>
      </w:tr>
      <w:tr w:rsidR="003205B7">
        <w:tc>
          <w:tcPr>
            <w:tcW w:w="624" w:type="dxa"/>
          </w:tcPr>
          <w:p w:rsidR="003205B7" w:rsidRDefault="003205B7">
            <w:pPr>
              <w:pStyle w:val="ConsPlusNormal"/>
            </w:pPr>
            <w:r>
              <w:t>3</w:t>
            </w:r>
          </w:p>
        </w:tc>
        <w:tc>
          <w:tcPr>
            <w:tcW w:w="4876" w:type="dxa"/>
          </w:tcPr>
          <w:p w:rsidR="003205B7" w:rsidRDefault="003205B7">
            <w:pPr>
              <w:pStyle w:val="ConsPlusNormal"/>
            </w:pPr>
            <w:proofErr w:type="spellStart"/>
            <w:r>
              <w:t>Стеклобой</w:t>
            </w:r>
            <w:proofErr w:type="spellEnd"/>
          </w:p>
        </w:tc>
        <w:tc>
          <w:tcPr>
            <w:tcW w:w="1485" w:type="dxa"/>
          </w:tcPr>
          <w:p w:rsidR="003205B7" w:rsidRDefault="003205B7">
            <w:pPr>
              <w:pStyle w:val="ConsPlusNormal"/>
              <w:jc w:val="right"/>
            </w:pPr>
            <w:r>
              <w:t>10</w:t>
            </w:r>
          </w:p>
        </w:tc>
      </w:tr>
      <w:tr w:rsidR="003205B7">
        <w:tc>
          <w:tcPr>
            <w:tcW w:w="624" w:type="dxa"/>
          </w:tcPr>
          <w:p w:rsidR="003205B7" w:rsidRDefault="003205B7">
            <w:pPr>
              <w:pStyle w:val="ConsPlusNormal"/>
            </w:pPr>
            <w:r>
              <w:t>4</w:t>
            </w:r>
          </w:p>
        </w:tc>
        <w:tc>
          <w:tcPr>
            <w:tcW w:w="4876" w:type="dxa"/>
          </w:tcPr>
          <w:p w:rsidR="003205B7" w:rsidRDefault="003205B7">
            <w:pPr>
              <w:pStyle w:val="ConsPlusNormal"/>
            </w:pPr>
            <w:r>
              <w:t>Полимерные материалы</w:t>
            </w:r>
          </w:p>
        </w:tc>
        <w:tc>
          <w:tcPr>
            <w:tcW w:w="1485" w:type="dxa"/>
          </w:tcPr>
          <w:p w:rsidR="003205B7" w:rsidRDefault="003205B7">
            <w:pPr>
              <w:pStyle w:val="ConsPlusNormal"/>
              <w:jc w:val="right"/>
            </w:pPr>
            <w:r>
              <w:t>10</w:t>
            </w:r>
          </w:p>
        </w:tc>
      </w:tr>
      <w:tr w:rsidR="003205B7">
        <w:tc>
          <w:tcPr>
            <w:tcW w:w="624" w:type="dxa"/>
          </w:tcPr>
          <w:p w:rsidR="003205B7" w:rsidRDefault="003205B7">
            <w:pPr>
              <w:pStyle w:val="ConsPlusNormal"/>
            </w:pPr>
            <w:r>
              <w:t>5</w:t>
            </w:r>
          </w:p>
        </w:tc>
        <w:tc>
          <w:tcPr>
            <w:tcW w:w="4876" w:type="dxa"/>
          </w:tcPr>
          <w:p w:rsidR="003205B7" w:rsidRDefault="003205B7">
            <w:pPr>
              <w:pStyle w:val="ConsPlusNormal"/>
            </w:pPr>
            <w:r>
              <w:t>Металл</w:t>
            </w:r>
          </w:p>
        </w:tc>
        <w:tc>
          <w:tcPr>
            <w:tcW w:w="1485" w:type="dxa"/>
          </w:tcPr>
          <w:p w:rsidR="003205B7" w:rsidRDefault="003205B7">
            <w:pPr>
              <w:pStyle w:val="ConsPlusNormal"/>
              <w:jc w:val="right"/>
            </w:pPr>
            <w:r>
              <w:t>5</w:t>
            </w:r>
          </w:p>
        </w:tc>
      </w:tr>
      <w:tr w:rsidR="003205B7">
        <w:tc>
          <w:tcPr>
            <w:tcW w:w="624" w:type="dxa"/>
          </w:tcPr>
          <w:p w:rsidR="003205B7" w:rsidRDefault="003205B7">
            <w:pPr>
              <w:pStyle w:val="ConsPlusNormal"/>
            </w:pPr>
            <w:r>
              <w:t>6</w:t>
            </w:r>
          </w:p>
        </w:tc>
        <w:tc>
          <w:tcPr>
            <w:tcW w:w="4876" w:type="dxa"/>
          </w:tcPr>
          <w:p w:rsidR="003205B7" w:rsidRDefault="003205B7">
            <w:pPr>
              <w:pStyle w:val="ConsPlusNormal"/>
            </w:pPr>
            <w:r>
              <w:t>Текстильные материалы</w:t>
            </w:r>
          </w:p>
        </w:tc>
        <w:tc>
          <w:tcPr>
            <w:tcW w:w="1485" w:type="dxa"/>
          </w:tcPr>
          <w:p w:rsidR="003205B7" w:rsidRDefault="003205B7">
            <w:pPr>
              <w:pStyle w:val="ConsPlusNormal"/>
              <w:jc w:val="right"/>
            </w:pPr>
            <w:r>
              <w:t>5</w:t>
            </w:r>
          </w:p>
        </w:tc>
      </w:tr>
      <w:tr w:rsidR="003205B7">
        <w:tc>
          <w:tcPr>
            <w:tcW w:w="624" w:type="dxa"/>
          </w:tcPr>
          <w:p w:rsidR="003205B7" w:rsidRDefault="003205B7">
            <w:pPr>
              <w:pStyle w:val="ConsPlusNormal"/>
            </w:pPr>
            <w:r>
              <w:lastRenderedPageBreak/>
              <w:t>7</w:t>
            </w:r>
          </w:p>
        </w:tc>
        <w:tc>
          <w:tcPr>
            <w:tcW w:w="4876" w:type="dxa"/>
          </w:tcPr>
          <w:p w:rsidR="003205B7" w:rsidRDefault="003205B7">
            <w:pPr>
              <w:pStyle w:val="ConsPlusNormal"/>
            </w:pPr>
            <w:r>
              <w:t>Прочие</w:t>
            </w:r>
          </w:p>
        </w:tc>
        <w:tc>
          <w:tcPr>
            <w:tcW w:w="1485" w:type="dxa"/>
          </w:tcPr>
          <w:p w:rsidR="003205B7" w:rsidRDefault="003205B7">
            <w:pPr>
              <w:pStyle w:val="ConsPlusNormal"/>
              <w:jc w:val="right"/>
            </w:pPr>
            <w:r>
              <w:t>15</w:t>
            </w:r>
          </w:p>
        </w:tc>
      </w:tr>
    </w:tbl>
    <w:p w:rsidR="003205B7" w:rsidRDefault="003205B7">
      <w:pPr>
        <w:pStyle w:val="ConsPlusNormal"/>
        <w:jc w:val="both"/>
      </w:pPr>
    </w:p>
    <w:p w:rsidR="003205B7" w:rsidRDefault="003205B7">
      <w:pPr>
        <w:pStyle w:val="ConsPlusNormal"/>
        <w:ind w:firstLine="540"/>
        <w:jc w:val="both"/>
      </w:pPr>
      <w:r>
        <w:t>Все крупные предприятия города имеют отходы от I до V класса опасности, но на полигон ТБО г. Находки поступают только отходы IV - V классов опасности, остальные по отдельным договорам сдаются для дальнейшей утилизации (обезвреживания) различным лицензированным предприятиям Приморского края.</w:t>
      </w:r>
    </w:p>
    <w:p w:rsidR="003205B7" w:rsidRDefault="003205B7">
      <w:pPr>
        <w:pStyle w:val="ConsPlusNormal"/>
        <w:jc w:val="both"/>
      </w:pPr>
    </w:p>
    <w:p w:rsidR="003205B7" w:rsidRDefault="003205B7">
      <w:pPr>
        <w:sectPr w:rsidR="003205B7">
          <w:pgSz w:w="11905" w:h="16838"/>
          <w:pgMar w:top="1134" w:right="850" w:bottom="1134" w:left="1701" w:header="0" w:footer="0" w:gutter="0"/>
          <w:cols w:space="720"/>
        </w:sectPr>
      </w:pPr>
    </w:p>
    <w:p w:rsidR="003205B7" w:rsidRDefault="003205B7">
      <w:pPr>
        <w:pStyle w:val="ConsPlusNormal"/>
        <w:jc w:val="right"/>
        <w:outlineLvl w:val="4"/>
      </w:pPr>
      <w:r>
        <w:lastRenderedPageBreak/>
        <w:t>Таблица N 56</w:t>
      </w:r>
    </w:p>
    <w:p w:rsidR="003205B7" w:rsidRDefault="003205B7">
      <w:pPr>
        <w:pStyle w:val="ConsPlusNormal"/>
        <w:jc w:val="both"/>
      </w:pPr>
    </w:p>
    <w:p w:rsidR="003205B7" w:rsidRDefault="003205B7">
      <w:pPr>
        <w:pStyle w:val="ConsPlusNormal"/>
        <w:jc w:val="center"/>
      </w:pPr>
      <w:r>
        <w:t>Перечень крупных предприятий - производителей отходов</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4290"/>
        <w:gridCol w:w="2211"/>
        <w:gridCol w:w="1650"/>
        <w:gridCol w:w="2145"/>
      </w:tblGrid>
      <w:tr w:rsidR="003205B7">
        <w:tc>
          <w:tcPr>
            <w:tcW w:w="680" w:type="dxa"/>
          </w:tcPr>
          <w:p w:rsidR="003205B7" w:rsidRDefault="003205B7">
            <w:pPr>
              <w:pStyle w:val="ConsPlusNormal"/>
              <w:jc w:val="center"/>
            </w:pPr>
            <w:r>
              <w:t xml:space="preserve">N </w:t>
            </w:r>
            <w:proofErr w:type="gramStart"/>
            <w:r>
              <w:t>п</w:t>
            </w:r>
            <w:proofErr w:type="gramEnd"/>
            <w:r>
              <w:t>/п</w:t>
            </w:r>
          </w:p>
        </w:tc>
        <w:tc>
          <w:tcPr>
            <w:tcW w:w="4290" w:type="dxa"/>
          </w:tcPr>
          <w:p w:rsidR="003205B7" w:rsidRDefault="003205B7">
            <w:pPr>
              <w:pStyle w:val="ConsPlusNormal"/>
              <w:jc w:val="center"/>
            </w:pPr>
            <w:r>
              <w:t>Наименование предприятия</w:t>
            </w:r>
          </w:p>
        </w:tc>
        <w:tc>
          <w:tcPr>
            <w:tcW w:w="2211" w:type="dxa"/>
          </w:tcPr>
          <w:p w:rsidR="003205B7" w:rsidRDefault="003205B7">
            <w:pPr>
              <w:pStyle w:val="ConsPlusNormal"/>
              <w:jc w:val="center"/>
            </w:pPr>
            <w:r>
              <w:t>Наименование отходов</w:t>
            </w:r>
          </w:p>
        </w:tc>
        <w:tc>
          <w:tcPr>
            <w:tcW w:w="1650" w:type="dxa"/>
          </w:tcPr>
          <w:p w:rsidR="003205B7" w:rsidRDefault="003205B7">
            <w:pPr>
              <w:pStyle w:val="ConsPlusNormal"/>
              <w:jc w:val="center"/>
            </w:pPr>
            <w:r>
              <w:t>Класс опасности</w:t>
            </w:r>
          </w:p>
        </w:tc>
        <w:tc>
          <w:tcPr>
            <w:tcW w:w="2145" w:type="dxa"/>
          </w:tcPr>
          <w:p w:rsidR="003205B7" w:rsidRDefault="003205B7">
            <w:pPr>
              <w:pStyle w:val="ConsPlusNormal"/>
              <w:jc w:val="center"/>
            </w:pPr>
            <w:r>
              <w:t>В % от общего количества аналогичных отходов</w:t>
            </w:r>
          </w:p>
        </w:tc>
      </w:tr>
      <w:tr w:rsidR="003205B7">
        <w:tc>
          <w:tcPr>
            <w:tcW w:w="680" w:type="dxa"/>
          </w:tcPr>
          <w:p w:rsidR="003205B7" w:rsidRDefault="003205B7">
            <w:pPr>
              <w:pStyle w:val="ConsPlusNormal"/>
            </w:pPr>
            <w:r>
              <w:t>1.</w:t>
            </w:r>
          </w:p>
        </w:tc>
        <w:tc>
          <w:tcPr>
            <w:tcW w:w="4290" w:type="dxa"/>
          </w:tcPr>
          <w:p w:rsidR="003205B7" w:rsidRDefault="003205B7">
            <w:pPr>
              <w:pStyle w:val="ConsPlusNormal"/>
            </w:pPr>
            <w:r>
              <w:t>ОАО "Находкинский морской рыбный порт"</w:t>
            </w:r>
          </w:p>
        </w:tc>
        <w:tc>
          <w:tcPr>
            <w:tcW w:w="2211" w:type="dxa"/>
          </w:tcPr>
          <w:p w:rsidR="003205B7" w:rsidRDefault="003205B7">
            <w:pPr>
              <w:pStyle w:val="ConsPlusNormal"/>
            </w:pPr>
            <w:r>
              <w:t>Строительные, промышленные</w:t>
            </w:r>
          </w:p>
        </w:tc>
        <w:tc>
          <w:tcPr>
            <w:tcW w:w="1650" w:type="dxa"/>
          </w:tcPr>
          <w:p w:rsidR="003205B7" w:rsidRDefault="003205B7">
            <w:pPr>
              <w:pStyle w:val="ConsPlusNormal"/>
              <w:jc w:val="center"/>
            </w:pPr>
            <w:r>
              <w:t>IV - V</w:t>
            </w:r>
          </w:p>
        </w:tc>
        <w:tc>
          <w:tcPr>
            <w:tcW w:w="2145" w:type="dxa"/>
          </w:tcPr>
          <w:p w:rsidR="003205B7" w:rsidRDefault="003205B7">
            <w:pPr>
              <w:pStyle w:val="ConsPlusNormal"/>
              <w:jc w:val="right"/>
            </w:pPr>
            <w:r>
              <w:t>20</w:t>
            </w:r>
          </w:p>
        </w:tc>
      </w:tr>
      <w:tr w:rsidR="003205B7">
        <w:tc>
          <w:tcPr>
            <w:tcW w:w="680" w:type="dxa"/>
          </w:tcPr>
          <w:p w:rsidR="003205B7" w:rsidRDefault="003205B7">
            <w:pPr>
              <w:pStyle w:val="ConsPlusNormal"/>
            </w:pPr>
            <w:r>
              <w:t>2.</w:t>
            </w:r>
          </w:p>
        </w:tc>
        <w:tc>
          <w:tcPr>
            <w:tcW w:w="4290" w:type="dxa"/>
          </w:tcPr>
          <w:p w:rsidR="003205B7" w:rsidRDefault="003205B7">
            <w:pPr>
              <w:pStyle w:val="ConsPlusNormal"/>
            </w:pPr>
            <w:r>
              <w:t>ОАО "</w:t>
            </w:r>
            <w:proofErr w:type="spellStart"/>
            <w:r>
              <w:t>Евраз</w:t>
            </w:r>
            <w:proofErr w:type="spellEnd"/>
            <w:r>
              <w:t xml:space="preserve"> Находкинский морской торговый порт"</w:t>
            </w:r>
          </w:p>
        </w:tc>
        <w:tc>
          <w:tcPr>
            <w:tcW w:w="2211" w:type="dxa"/>
          </w:tcPr>
          <w:p w:rsidR="003205B7" w:rsidRDefault="003205B7">
            <w:pPr>
              <w:pStyle w:val="ConsPlusNormal"/>
            </w:pPr>
            <w:r>
              <w:t>промышленные</w:t>
            </w:r>
          </w:p>
        </w:tc>
        <w:tc>
          <w:tcPr>
            <w:tcW w:w="1650" w:type="dxa"/>
          </w:tcPr>
          <w:p w:rsidR="003205B7" w:rsidRDefault="003205B7">
            <w:pPr>
              <w:pStyle w:val="ConsPlusNormal"/>
              <w:jc w:val="center"/>
            </w:pPr>
            <w:r>
              <w:t>IV - V</w:t>
            </w:r>
          </w:p>
        </w:tc>
        <w:tc>
          <w:tcPr>
            <w:tcW w:w="2145" w:type="dxa"/>
          </w:tcPr>
          <w:p w:rsidR="003205B7" w:rsidRDefault="003205B7">
            <w:pPr>
              <w:pStyle w:val="ConsPlusNormal"/>
              <w:jc w:val="right"/>
            </w:pPr>
            <w:r>
              <w:t>15</w:t>
            </w:r>
          </w:p>
        </w:tc>
      </w:tr>
      <w:tr w:rsidR="003205B7">
        <w:tc>
          <w:tcPr>
            <w:tcW w:w="680" w:type="dxa"/>
          </w:tcPr>
          <w:p w:rsidR="003205B7" w:rsidRDefault="003205B7">
            <w:pPr>
              <w:pStyle w:val="ConsPlusNormal"/>
            </w:pPr>
            <w:r>
              <w:t>3.</w:t>
            </w:r>
          </w:p>
        </w:tc>
        <w:tc>
          <w:tcPr>
            <w:tcW w:w="4290" w:type="dxa"/>
          </w:tcPr>
          <w:p w:rsidR="003205B7" w:rsidRDefault="003205B7">
            <w:pPr>
              <w:pStyle w:val="ConsPlusNormal"/>
            </w:pPr>
            <w:r>
              <w:t>ОАО "Восточный порт"</w:t>
            </w:r>
          </w:p>
        </w:tc>
        <w:tc>
          <w:tcPr>
            <w:tcW w:w="2211" w:type="dxa"/>
          </w:tcPr>
          <w:p w:rsidR="003205B7" w:rsidRDefault="003205B7">
            <w:pPr>
              <w:pStyle w:val="ConsPlusNormal"/>
            </w:pPr>
            <w:r>
              <w:t>промышленные</w:t>
            </w:r>
          </w:p>
        </w:tc>
        <w:tc>
          <w:tcPr>
            <w:tcW w:w="1650" w:type="dxa"/>
          </w:tcPr>
          <w:p w:rsidR="003205B7" w:rsidRDefault="003205B7">
            <w:pPr>
              <w:pStyle w:val="ConsPlusNormal"/>
              <w:jc w:val="center"/>
            </w:pPr>
            <w:r>
              <w:t>IV - V</w:t>
            </w:r>
          </w:p>
        </w:tc>
        <w:tc>
          <w:tcPr>
            <w:tcW w:w="2145" w:type="dxa"/>
          </w:tcPr>
          <w:p w:rsidR="003205B7" w:rsidRDefault="003205B7">
            <w:pPr>
              <w:pStyle w:val="ConsPlusNormal"/>
              <w:jc w:val="right"/>
            </w:pPr>
            <w:r>
              <w:t>10</w:t>
            </w:r>
          </w:p>
        </w:tc>
      </w:tr>
      <w:tr w:rsidR="003205B7">
        <w:tc>
          <w:tcPr>
            <w:tcW w:w="680" w:type="dxa"/>
          </w:tcPr>
          <w:p w:rsidR="003205B7" w:rsidRDefault="003205B7">
            <w:pPr>
              <w:pStyle w:val="ConsPlusNormal"/>
            </w:pPr>
            <w:r>
              <w:t>4.</w:t>
            </w:r>
          </w:p>
        </w:tc>
        <w:tc>
          <w:tcPr>
            <w:tcW w:w="4290" w:type="dxa"/>
          </w:tcPr>
          <w:p w:rsidR="003205B7" w:rsidRDefault="003205B7">
            <w:pPr>
              <w:pStyle w:val="ConsPlusNormal"/>
            </w:pPr>
            <w:r>
              <w:t>ОАО "Находкинский судоремонтный завод"</w:t>
            </w:r>
          </w:p>
        </w:tc>
        <w:tc>
          <w:tcPr>
            <w:tcW w:w="2211" w:type="dxa"/>
          </w:tcPr>
          <w:p w:rsidR="003205B7" w:rsidRDefault="003205B7">
            <w:pPr>
              <w:pStyle w:val="ConsPlusNormal"/>
            </w:pPr>
            <w:r>
              <w:t>промышленные</w:t>
            </w:r>
          </w:p>
        </w:tc>
        <w:tc>
          <w:tcPr>
            <w:tcW w:w="1650" w:type="dxa"/>
          </w:tcPr>
          <w:p w:rsidR="003205B7" w:rsidRDefault="003205B7">
            <w:pPr>
              <w:pStyle w:val="ConsPlusNormal"/>
              <w:jc w:val="center"/>
            </w:pPr>
            <w:r>
              <w:t>IV - V</w:t>
            </w:r>
          </w:p>
        </w:tc>
        <w:tc>
          <w:tcPr>
            <w:tcW w:w="2145" w:type="dxa"/>
          </w:tcPr>
          <w:p w:rsidR="003205B7" w:rsidRDefault="003205B7">
            <w:pPr>
              <w:pStyle w:val="ConsPlusNormal"/>
              <w:jc w:val="right"/>
            </w:pPr>
            <w:r>
              <w:t>4</w:t>
            </w:r>
          </w:p>
        </w:tc>
      </w:tr>
      <w:tr w:rsidR="003205B7">
        <w:tc>
          <w:tcPr>
            <w:tcW w:w="680" w:type="dxa"/>
          </w:tcPr>
          <w:p w:rsidR="003205B7" w:rsidRDefault="003205B7">
            <w:pPr>
              <w:pStyle w:val="ConsPlusNormal"/>
            </w:pPr>
            <w:r>
              <w:t>5.</w:t>
            </w:r>
          </w:p>
        </w:tc>
        <w:tc>
          <w:tcPr>
            <w:tcW w:w="4290" w:type="dxa"/>
          </w:tcPr>
          <w:p w:rsidR="003205B7" w:rsidRDefault="003205B7">
            <w:pPr>
              <w:pStyle w:val="ConsPlusNormal"/>
            </w:pPr>
            <w:r>
              <w:t xml:space="preserve">ООО "Специализированный морской нефтеналивной порт </w:t>
            </w:r>
            <w:proofErr w:type="gramStart"/>
            <w:r>
              <w:t>Козьмино</w:t>
            </w:r>
            <w:proofErr w:type="gramEnd"/>
            <w:r>
              <w:t>"</w:t>
            </w:r>
          </w:p>
        </w:tc>
        <w:tc>
          <w:tcPr>
            <w:tcW w:w="2211" w:type="dxa"/>
          </w:tcPr>
          <w:p w:rsidR="003205B7" w:rsidRDefault="003205B7">
            <w:pPr>
              <w:pStyle w:val="ConsPlusNormal"/>
            </w:pPr>
            <w:r>
              <w:t>промышленные</w:t>
            </w:r>
          </w:p>
        </w:tc>
        <w:tc>
          <w:tcPr>
            <w:tcW w:w="1650" w:type="dxa"/>
          </w:tcPr>
          <w:p w:rsidR="003205B7" w:rsidRDefault="003205B7">
            <w:pPr>
              <w:pStyle w:val="ConsPlusNormal"/>
              <w:jc w:val="center"/>
            </w:pPr>
            <w:r>
              <w:t>IV - V</w:t>
            </w:r>
          </w:p>
        </w:tc>
        <w:tc>
          <w:tcPr>
            <w:tcW w:w="2145" w:type="dxa"/>
          </w:tcPr>
          <w:p w:rsidR="003205B7" w:rsidRDefault="003205B7">
            <w:pPr>
              <w:pStyle w:val="ConsPlusNormal"/>
              <w:jc w:val="right"/>
            </w:pPr>
            <w:r>
              <w:t>10</w:t>
            </w:r>
          </w:p>
        </w:tc>
      </w:tr>
    </w:tbl>
    <w:p w:rsidR="003205B7" w:rsidRDefault="003205B7">
      <w:pPr>
        <w:sectPr w:rsidR="003205B7">
          <w:pgSz w:w="16838" w:h="11905" w:orient="landscape"/>
          <w:pgMar w:top="1701" w:right="1134" w:bottom="850" w:left="1134" w:header="0" w:footer="0" w:gutter="0"/>
          <w:cols w:space="720"/>
        </w:sectPr>
      </w:pPr>
    </w:p>
    <w:p w:rsidR="003205B7" w:rsidRDefault="003205B7">
      <w:pPr>
        <w:pStyle w:val="ConsPlusNormal"/>
        <w:jc w:val="both"/>
      </w:pPr>
    </w:p>
    <w:p w:rsidR="003205B7" w:rsidRDefault="003205B7">
      <w:pPr>
        <w:pStyle w:val="ConsPlusNormal"/>
        <w:ind w:firstLine="540"/>
        <w:jc w:val="both"/>
      </w:pPr>
      <w:r>
        <w:t xml:space="preserve">В </w:t>
      </w:r>
      <w:proofErr w:type="gramStart"/>
      <w:r>
        <w:t>целом</w:t>
      </w:r>
      <w:proofErr w:type="gramEnd"/>
      <w:r>
        <w:t xml:space="preserve"> основными поставщиками ТБО на полигон являются: население - около 80%, на долю промышленных предприятий приходится около 20%.</w:t>
      </w:r>
    </w:p>
    <w:p w:rsidR="003205B7" w:rsidRDefault="003205B7">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205B7">
        <w:trPr>
          <w:jc w:val="center"/>
        </w:trPr>
        <w:tc>
          <w:tcPr>
            <w:tcW w:w="9294" w:type="dxa"/>
            <w:tcBorders>
              <w:top w:val="nil"/>
              <w:left w:val="single" w:sz="24" w:space="0" w:color="CED3F1"/>
              <w:bottom w:val="nil"/>
              <w:right w:val="single" w:sz="24" w:space="0" w:color="F4F3F8"/>
            </w:tcBorders>
            <w:shd w:val="clear" w:color="auto" w:fill="F4F3F8"/>
          </w:tcPr>
          <w:p w:rsidR="003205B7" w:rsidRDefault="003205B7">
            <w:pPr>
              <w:pStyle w:val="ConsPlusNormal"/>
              <w:jc w:val="both"/>
            </w:pPr>
            <w:proofErr w:type="spellStart"/>
            <w:r>
              <w:rPr>
                <w:color w:val="392C69"/>
              </w:rPr>
              <w:t>КонсультантПлюс</w:t>
            </w:r>
            <w:proofErr w:type="spellEnd"/>
            <w:r>
              <w:rPr>
                <w:color w:val="392C69"/>
              </w:rPr>
              <w:t>: примечание.</w:t>
            </w:r>
          </w:p>
          <w:p w:rsidR="003205B7" w:rsidRDefault="003205B7">
            <w:pPr>
              <w:pStyle w:val="ConsPlusNormal"/>
              <w:jc w:val="both"/>
            </w:pPr>
            <w:r>
              <w:rPr>
                <w:color w:val="392C69"/>
              </w:rPr>
              <w:t>Нумерация таблиц дана в соответствии с официальным текстом документа.</w:t>
            </w:r>
          </w:p>
        </w:tc>
      </w:tr>
    </w:tbl>
    <w:p w:rsidR="003205B7" w:rsidRDefault="003205B7">
      <w:pPr>
        <w:pStyle w:val="ConsPlusNormal"/>
        <w:spacing w:before="280"/>
        <w:jc w:val="right"/>
        <w:outlineLvl w:val="4"/>
      </w:pPr>
      <w:r>
        <w:t>Таблица N 56</w:t>
      </w:r>
    </w:p>
    <w:p w:rsidR="003205B7" w:rsidRDefault="003205B7">
      <w:pPr>
        <w:pStyle w:val="ConsPlusNormal"/>
        <w:jc w:val="both"/>
      </w:pPr>
    </w:p>
    <w:p w:rsidR="003205B7" w:rsidRDefault="003205B7">
      <w:pPr>
        <w:pStyle w:val="ConsPlusNormal"/>
        <w:jc w:val="center"/>
      </w:pPr>
      <w:r>
        <w:t>Вывоз бытовых отходов по районам</w:t>
      </w:r>
    </w:p>
    <w:p w:rsidR="003205B7" w:rsidRDefault="003205B7">
      <w:pPr>
        <w:pStyle w:val="ConsPlusNormal"/>
        <w:jc w:val="center"/>
      </w:pPr>
      <w:r>
        <w:t>Находкинского городского округа (данные ООО "Чистый город")</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6860"/>
        <w:gridCol w:w="1650"/>
      </w:tblGrid>
      <w:tr w:rsidR="003205B7">
        <w:tc>
          <w:tcPr>
            <w:tcW w:w="737" w:type="dxa"/>
          </w:tcPr>
          <w:p w:rsidR="003205B7" w:rsidRDefault="003205B7">
            <w:pPr>
              <w:pStyle w:val="ConsPlusNormal"/>
              <w:jc w:val="center"/>
            </w:pPr>
            <w:r>
              <w:t xml:space="preserve">N </w:t>
            </w:r>
            <w:proofErr w:type="gramStart"/>
            <w:r>
              <w:t>п</w:t>
            </w:r>
            <w:proofErr w:type="gramEnd"/>
            <w:r>
              <w:t>/п</w:t>
            </w:r>
          </w:p>
        </w:tc>
        <w:tc>
          <w:tcPr>
            <w:tcW w:w="6860" w:type="dxa"/>
          </w:tcPr>
          <w:p w:rsidR="003205B7" w:rsidRDefault="003205B7">
            <w:pPr>
              <w:pStyle w:val="ConsPlusNormal"/>
              <w:jc w:val="center"/>
            </w:pPr>
            <w:r>
              <w:t>Наименование районов</w:t>
            </w:r>
          </w:p>
        </w:tc>
        <w:tc>
          <w:tcPr>
            <w:tcW w:w="1650" w:type="dxa"/>
          </w:tcPr>
          <w:p w:rsidR="003205B7" w:rsidRDefault="003205B7">
            <w:pPr>
              <w:pStyle w:val="ConsPlusNormal"/>
              <w:jc w:val="center"/>
            </w:pPr>
            <w:r>
              <w:t>Удельный вес в городском объеме вывоза, %</w:t>
            </w:r>
          </w:p>
        </w:tc>
      </w:tr>
      <w:tr w:rsidR="003205B7">
        <w:tc>
          <w:tcPr>
            <w:tcW w:w="737" w:type="dxa"/>
          </w:tcPr>
          <w:p w:rsidR="003205B7" w:rsidRDefault="003205B7">
            <w:pPr>
              <w:pStyle w:val="ConsPlusNormal"/>
            </w:pPr>
            <w:r>
              <w:t>1</w:t>
            </w:r>
          </w:p>
        </w:tc>
        <w:tc>
          <w:tcPr>
            <w:tcW w:w="6860" w:type="dxa"/>
          </w:tcPr>
          <w:p w:rsidR="003205B7" w:rsidRDefault="003205B7">
            <w:pPr>
              <w:pStyle w:val="ConsPlusNormal"/>
            </w:pPr>
            <w:r>
              <w:t>Южный микрорайон</w:t>
            </w:r>
          </w:p>
        </w:tc>
        <w:tc>
          <w:tcPr>
            <w:tcW w:w="1650" w:type="dxa"/>
          </w:tcPr>
          <w:p w:rsidR="003205B7" w:rsidRDefault="003205B7">
            <w:pPr>
              <w:pStyle w:val="ConsPlusNormal"/>
              <w:jc w:val="right"/>
            </w:pPr>
            <w:r>
              <w:t>20</w:t>
            </w:r>
          </w:p>
        </w:tc>
      </w:tr>
      <w:tr w:rsidR="003205B7">
        <w:tc>
          <w:tcPr>
            <w:tcW w:w="737" w:type="dxa"/>
          </w:tcPr>
          <w:p w:rsidR="003205B7" w:rsidRDefault="003205B7">
            <w:pPr>
              <w:pStyle w:val="ConsPlusNormal"/>
            </w:pPr>
            <w:r>
              <w:t>2</w:t>
            </w:r>
          </w:p>
        </w:tc>
        <w:tc>
          <w:tcPr>
            <w:tcW w:w="6860" w:type="dxa"/>
          </w:tcPr>
          <w:p w:rsidR="003205B7" w:rsidRDefault="003205B7">
            <w:pPr>
              <w:pStyle w:val="ConsPlusNormal"/>
            </w:pPr>
            <w:r>
              <w:t xml:space="preserve">р-н ул. </w:t>
            </w:r>
            <w:proofErr w:type="gramStart"/>
            <w:r>
              <w:t>Заводская</w:t>
            </w:r>
            <w:proofErr w:type="gramEnd"/>
            <w:r>
              <w:t>, Ленинская, Рыбный порт</w:t>
            </w:r>
          </w:p>
        </w:tc>
        <w:tc>
          <w:tcPr>
            <w:tcW w:w="1650" w:type="dxa"/>
          </w:tcPr>
          <w:p w:rsidR="003205B7" w:rsidRDefault="003205B7">
            <w:pPr>
              <w:pStyle w:val="ConsPlusNormal"/>
              <w:jc w:val="right"/>
            </w:pPr>
            <w:r>
              <w:t>23</w:t>
            </w:r>
          </w:p>
        </w:tc>
      </w:tr>
      <w:tr w:rsidR="003205B7">
        <w:tc>
          <w:tcPr>
            <w:tcW w:w="737" w:type="dxa"/>
          </w:tcPr>
          <w:p w:rsidR="003205B7" w:rsidRDefault="003205B7">
            <w:pPr>
              <w:pStyle w:val="ConsPlusNormal"/>
            </w:pPr>
            <w:r>
              <w:t>3</w:t>
            </w:r>
          </w:p>
        </w:tc>
        <w:tc>
          <w:tcPr>
            <w:tcW w:w="6860" w:type="dxa"/>
          </w:tcPr>
          <w:p w:rsidR="003205B7" w:rsidRDefault="003205B7">
            <w:pPr>
              <w:pStyle w:val="ConsPlusNormal"/>
            </w:pPr>
            <w:r>
              <w:t xml:space="preserve">р-н МЖК, оз. </w:t>
            </w:r>
            <w:proofErr w:type="gramStart"/>
            <w:r>
              <w:t>Соленое</w:t>
            </w:r>
            <w:proofErr w:type="gramEnd"/>
          </w:p>
        </w:tc>
        <w:tc>
          <w:tcPr>
            <w:tcW w:w="1650" w:type="dxa"/>
          </w:tcPr>
          <w:p w:rsidR="003205B7" w:rsidRDefault="003205B7">
            <w:pPr>
              <w:pStyle w:val="ConsPlusNormal"/>
              <w:jc w:val="right"/>
            </w:pPr>
            <w:r>
              <w:t>22</w:t>
            </w:r>
          </w:p>
        </w:tc>
      </w:tr>
      <w:tr w:rsidR="003205B7">
        <w:tc>
          <w:tcPr>
            <w:tcW w:w="737" w:type="dxa"/>
          </w:tcPr>
          <w:p w:rsidR="003205B7" w:rsidRDefault="003205B7">
            <w:pPr>
              <w:pStyle w:val="ConsPlusNormal"/>
            </w:pPr>
            <w:r>
              <w:t>4</w:t>
            </w:r>
          </w:p>
        </w:tc>
        <w:tc>
          <w:tcPr>
            <w:tcW w:w="6860" w:type="dxa"/>
          </w:tcPr>
          <w:p w:rsidR="003205B7" w:rsidRDefault="003205B7">
            <w:pPr>
              <w:pStyle w:val="ConsPlusNormal"/>
            </w:pPr>
            <w:r>
              <w:t>р-н КПД, Сидоренко</w:t>
            </w:r>
          </w:p>
        </w:tc>
        <w:tc>
          <w:tcPr>
            <w:tcW w:w="1650" w:type="dxa"/>
          </w:tcPr>
          <w:p w:rsidR="003205B7" w:rsidRDefault="003205B7">
            <w:pPr>
              <w:pStyle w:val="ConsPlusNormal"/>
              <w:jc w:val="right"/>
            </w:pPr>
            <w:r>
              <w:t>21</w:t>
            </w:r>
          </w:p>
        </w:tc>
      </w:tr>
      <w:tr w:rsidR="003205B7">
        <w:tc>
          <w:tcPr>
            <w:tcW w:w="737" w:type="dxa"/>
          </w:tcPr>
          <w:p w:rsidR="003205B7" w:rsidRDefault="003205B7">
            <w:pPr>
              <w:pStyle w:val="ConsPlusNormal"/>
            </w:pPr>
            <w:r>
              <w:t>5</w:t>
            </w:r>
          </w:p>
        </w:tc>
        <w:tc>
          <w:tcPr>
            <w:tcW w:w="6860" w:type="dxa"/>
          </w:tcPr>
          <w:p w:rsidR="003205B7" w:rsidRDefault="003205B7">
            <w:pPr>
              <w:pStyle w:val="ConsPlusNormal"/>
            </w:pPr>
            <w:r>
              <w:t>р-н Врангель</w:t>
            </w:r>
          </w:p>
        </w:tc>
        <w:tc>
          <w:tcPr>
            <w:tcW w:w="1650" w:type="dxa"/>
          </w:tcPr>
          <w:p w:rsidR="003205B7" w:rsidRDefault="003205B7">
            <w:pPr>
              <w:pStyle w:val="ConsPlusNormal"/>
              <w:jc w:val="right"/>
            </w:pPr>
            <w:r>
              <w:t>11</w:t>
            </w:r>
          </w:p>
        </w:tc>
      </w:tr>
      <w:tr w:rsidR="003205B7">
        <w:tc>
          <w:tcPr>
            <w:tcW w:w="737" w:type="dxa"/>
          </w:tcPr>
          <w:p w:rsidR="003205B7" w:rsidRDefault="003205B7">
            <w:pPr>
              <w:pStyle w:val="ConsPlusNormal"/>
            </w:pPr>
            <w:r>
              <w:t>6</w:t>
            </w:r>
          </w:p>
        </w:tc>
        <w:tc>
          <w:tcPr>
            <w:tcW w:w="6860" w:type="dxa"/>
          </w:tcPr>
          <w:p w:rsidR="003205B7" w:rsidRDefault="003205B7">
            <w:pPr>
              <w:pStyle w:val="ConsPlusNormal"/>
              <w:jc w:val="both"/>
            </w:pPr>
            <w:r>
              <w:t>р-н Ливадия, Южно-Морской, Авангард, с. Анна, Средняя</w:t>
            </w:r>
          </w:p>
        </w:tc>
        <w:tc>
          <w:tcPr>
            <w:tcW w:w="1650" w:type="dxa"/>
          </w:tcPr>
          <w:p w:rsidR="003205B7" w:rsidRDefault="003205B7">
            <w:pPr>
              <w:pStyle w:val="ConsPlusNormal"/>
              <w:jc w:val="right"/>
            </w:pPr>
            <w:r>
              <w:t>3</w:t>
            </w:r>
          </w:p>
        </w:tc>
      </w:tr>
    </w:tbl>
    <w:p w:rsidR="003205B7" w:rsidRDefault="003205B7">
      <w:pPr>
        <w:pStyle w:val="ConsPlusNormal"/>
        <w:jc w:val="both"/>
      </w:pPr>
    </w:p>
    <w:p w:rsidR="003205B7" w:rsidRDefault="003205B7">
      <w:pPr>
        <w:pStyle w:val="ConsPlusNormal"/>
        <w:jc w:val="center"/>
        <w:outlineLvl w:val="2"/>
      </w:pPr>
      <w:r>
        <w:t>3. Перспективы развития Находкинского</w:t>
      </w:r>
    </w:p>
    <w:p w:rsidR="003205B7" w:rsidRDefault="003205B7">
      <w:pPr>
        <w:pStyle w:val="ConsPlusNormal"/>
        <w:jc w:val="center"/>
      </w:pPr>
      <w:r>
        <w:t>городского округа и прогноз спроса на коммунальные ресурсы</w:t>
      </w:r>
    </w:p>
    <w:p w:rsidR="003205B7" w:rsidRDefault="003205B7">
      <w:pPr>
        <w:pStyle w:val="ConsPlusNormal"/>
        <w:jc w:val="both"/>
      </w:pPr>
    </w:p>
    <w:p w:rsidR="003205B7" w:rsidRDefault="003205B7">
      <w:pPr>
        <w:pStyle w:val="ConsPlusNormal"/>
        <w:ind w:firstLine="540"/>
        <w:jc w:val="both"/>
      </w:pPr>
      <w:r>
        <w:t>На 1 января 2012 года в Находкинском городском округе проживало 159,9 тыс. человек. По численности населения в 2011 году округ занимал 3-е место среди муниципальных округов Приморского края, уступая Владивостокскому городскому округу - 619,4 тыс. человек (31,7%) и Уссурийскому городскому округу - 185,9 тыс. человек (9,5%). Из общей численности населения Находкинского городского округа в городе проживает 99,4%, сельское население составляет 0,6%.</w:t>
      </w:r>
    </w:p>
    <w:p w:rsidR="003205B7" w:rsidRDefault="003205B7">
      <w:pPr>
        <w:pStyle w:val="ConsPlusNormal"/>
        <w:jc w:val="both"/>
      </w:pPr>
    </w:p>
    <w:p w:rsidR="003205B7" w:rsidRDefault="003205B7">
      <w:pPr>
        <w:sectPr w:rsidR="003205B7">
          <w:pgSz w:w="11905" w:h="16838"/>
          <w:pgMar w:top="1134" w:right="850" w:bottom="1134" w:left="1701" w:header="0" w:footer="0" w:gutter="0"/>
          <w:cols w:space="720"/>
        </w:sectPr>
      </w:pPr>
    </w:p>
    <w:p w:rsidR="003205B7" w:rsidRDefault="003205B7">
      <w:pPr>
        <w:pStyle w:val="ConsPlusNormal"/>
        <w:jc w:val="right"/>
        <w:outlineLvl w:val="3"/>
      </w:pPr>
      <w:r>
        <w:lastRenderedPageBreak/>
        <w:t>Таблица N 57</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90"/>
        <w:gridCol w:w="825"/>
        <w:gridCol w:w="1155"/>
        <w:gridCol w:w="1155"/>
        <w:gridCol w:w="1320"/>
        <w:gridCol w:w="1320"/>
        <w:gridCol w:w="1320"/>
      </w:tblGrid>
      <w:tr w:rsidR="003205B7">
        <w:tc>
          <w:tcPr>
            <w:tcW w:w="4290" w:type="dxa"/>
          </w:tcPr>
          <w:p w:rsidR="003205B7" w:rsidRDefault="003205B7">
            <w:pPr>
              <w:pStyle w:val="ConsPlusNormal"/>
              <w:jc w:val="center"/>
            </w:pPr>
            <w:r>
              <w:t>Показатели</w:t>
            </w:r>
          </w:p>
        </w:tc>
        <w:tc>
          <w:tcPr>
            <w:tcW w:w="825" w:type="dxa"/>
          </w:tcPr>
          <w:p w:rsidR="003205B7" w:rsidRDefault="003205B7">
            <w:pPr>
              <w:pStyle w:val="ConsPlusNormal"/>
              <w:jc w:val="center"/>
            </w:pPr>
            <w:r>
              <w:t>Ед. изм.</w:t>
            </w:r>
          </w:p>
        </w:tc>
        <w:tc>
          <w:tcPr>
            <w:tcW w:w="1155" w:type="dxa"/>
          </w:tcPr>
          <w:p w:rsidR="003205B7" w:rsidRDefault="003205B7">
            <w:pPr>
              <w:pStyle w:val="ConsPlusNormal"/>
              <w:jc w:val="center"/>
            </w:pPr>
            <w:r>
              <w:t>2008</w:t>
            </w:r>
          </w:p>
        </w:tc>
        <w:tc>
          <w:tcPr>
            <w:tcW w:w="1155" w:type="dxa"/>
          </w:tcPr>
          <w:p w:rsidR="003205B7" w:rsidRDefault="003205B7">
            <w:pPr>
              <w:pStyle w:val="ConsPlusNormal"/>
              <w:jc w:val="center"/>
            </w:pPr>
            <w:r>
              <w:t>2009</w:t>
            </w:r>
          </w:p>
        </w:tc>
        <w:tc>
          <w:tcPr>
            <w:tcW w:w="1320" w:type="dxa"/>
          </w:tcPr>
          <w:p w:rsidR="003205B7" w:rsidRDefault="003205B7">
            <w:pPr>
              <w:pStyle w:val="ConsPlusNormal"/>
              <w:jc w:val="center"/>
            </w:pPr>
            <w:r>
              <w:t>2010</w:t>
            </w:r>
          </w:p>
        </w:tc>
        <w:tc>
          <w:tcPr>
            <w:tcW w:w="1320" w:type="dxa"/>
          </w:tcPr>
          <w:p w:rsidR="003205B7" w:rsidRDefault="003205B7">
            <w:pPr>
              <w:pStyle w:val="ConsPlusNormal"/>
              <w:jc w:val="center"/>
            </w:pPr>
            <w:r>
              <w:t>2011</w:t>
            </w:r>
          </w:p>
        </w:tc>
        <w:tc>
          <w:tcPr>
            <w:tcW w:w="1320" w:type="dxa"/>
          </w:tcPr>
          <w:p w:rsidR="003205B7" w:rsidRDefault="003205B7">
            <w:pPr>
              <w:pStyle w:val="ConsPlusNormal"/>
              <w:jc w:val="center"/>
            </w:pPr>
            <w:r>
              <w:t>Прогноз 2025</w:t>
            </w:r>
          </w:p>
        </w:tc>
      </w:tr>
      <w:tr w:rsidR="003205B7">
        <w:tc>
          <w:tcPr>
            <w:tcW w:w="4290" w:type="dxa"/>
          </w:tcPr>
          <w:p w:rsidR="003205B7" w:rsidRDefault="003205B7">
            <w:pPr>
              <w:pStyle w:val="ConsPlusNormal"/>
            </w:pPr>
            <w:r>
              <w:t>Численность населения - всего</w:t>
            </w:r>
          </w:p>
        </w:tc>
        <w:tc>
          <w:tcPr>
            <w:tcW w:w="825" w:type="dxa"/>
          </w:tcPr>
          <w:p w:rsidR="003205B7" w:rsidRDefault="003205B7">
            <w:pPr>
              <w:pStyle w:val="ConsPlusNormal"/>
              <w:jc w:val="both"/>
            </w:pPr>
            <w:r>
              <w:t>чел.</w:t>
            </w:r>
          </w:p>
        </w:tc>
        <w:tc>
          <w:tcPr>
            <w:tcW w:w="1155" w:type="dxa"/>
          </w:tcPr>
          <w:p w:rsidR="003205B7" w:rsidRDefault="003205B7">
            <w:pPr>
              <w:pStyle w:val="ConsPlusNormal"/>
              <w:jc w:val="right"/>
            </w:pPr>
            <w:r>
              <w:t>169461</w:t>
            </w:r>
          </w:p>
        </w:tc>
        <w:tc>
          <w:tcPr>
            <w:tcW w:w="1155" w:type="dxa"/>
          </w:tcPr>
          <w:p w:rsidR="003205B7" w:rsidRDefault="003205B7">
            <w:pPr>
              <w:pStyle w:val="ConsPlusNormal"/>
              <w:jc w:val="right"/>
            </w:pPr>
            <w:r>
              <w:t>167542</w:t>
            </w:r>
          </w:p>
        </w:tc>
        <w:tc>
          <w:tcPr>
            <w:tcW w:w="1320" w:type="dxa"/>
          </w:tcPr>
          <w:p w:rsidR="003205B7" w:rsidRDefault="003205B7">
            <w:pPr>
              <w:pStyle w:val="ConsPlusNormal"/>
              <w:jc w:val="right"/>
            </w:pPr>
            <w:r>
              <w:t>160760</w:t>
            </w:r>
          </w:p>
        </w:tc>
        <w:tc>
          <w:tcPr>
            <w:tcW w:w="1320" w:type="dxa"/>
          </w:tcPr>
          <w:p w:rsidR="003205B7" w:rsidRDefault="003205B7">
            <w:pPr>
              <w:pStyle w:val="ConsPlusNormal"/>
              <w:jc w:val="right"/>
            </w:pPr>
            <w:r>
              <w:t>160549</w:t>
            </w:r>
          </w:p>
        </w:tc>
        <w:tc>
          <w:tcPr>
            <w:tcW w:w="1320" w:type="dxa"/>
          </w:tcPr>
          <w:p w:rsidR="003205B7" w:rsidRDefault="003205B7">
            <w:pPr>
              <w:pStyle w:val="ConsPlusNormal"/>
              <w:jc w:val="right"/>
            </w:pPr>
            <w:r>
              <w:t>190000</w:t>
            </w:r>
          </w:p>
        </w:tc>
      </w:tr>
      <w:tr w:rsidR="003205B7">
        <w:tc>
          <w:tcPr>
            <w:tcW w:w="4290" w:type="dxa"/>
          </w:tcPr>
          <w:p w:rsidR="003205B7" w:rsidRDefault="003205B7">
            <w:pPr>
              <w:pStyle w:val="ConsPlusNormal"/>
            </w:pPr>
            <w:r>
              <w:t>Возрастная структура населения:</w:t>
            </w:r>
          </w:p>
        </w:tc>
        <w:tc>
          <w:tcPr>
            <w:tcW w:w="825" w:type="dxa"/>
          </w:tcPr>
          <w:p w:rsidR="003205B7" w:rsidRDefault="003205B7">
            <w:pPr>
              <w:pStyle w:val="ConsPlusNormal"/>
            </w:pPr>
          </w:p>
        </w:tc>
        <w:tc>
          <w:tcPr>
            <w:tcW w:w="1155" w:type="dxa"/>
          </w:tcPr>
          <w:p w:rsidR="003205B7" w:rsidRDefault="003205B7">
            <w:pPr>
              <w:pStyle w:val="ConsPlusNormal"/>
            </w:pPr>
          </w:p>
        </w:tc>
        <w:tc>
          <w:tcPr>
            <w:tcW w:w="1155" w:type="dxa"/>
          </w:tcPr>
          <w:p w:rsidR="003205B7" w:rsidRDefault="003205B7">
            <w:pPr>
              <w:pStyle w:val="ConsPlusNormal"/>
            </w:pPr>
          </w:p>
        </w:tc>
        <w:tc>
          <w:tcPr>
            <w:tcW w:w="1320" w:type="dxa"/>
          </w:tcPr>
          <w:p w:rsidR="003205B7" w:rsidRDefault="003205B7">
            <w:pPr>
              <w:pStyle w:val="ConsPlusNormal"/>
            </w:pPr>
          </w:p>
        </w:tc>
        <w:tc>
          <w:tcPr>
            <w:tcW w:w="1320" w:type="dxa"/>
          </w:tcPr>
          <w:p w:rsidR="003205B7" w:rsidRDefault="003205B7">
            <w:pPr>
              <w:pStyle w:val="ConsPlusNormal"/>
            </w:pPr>
          </w:p>
        </w:tc>
        <w:tc>
          <w:tcPr>
            <w:tcW w:w="1320" w:type="dxa"/>
          </w:tcPr>
          <w:p w:rsidR="003205B7" w:rsidRDefault="003205B7">
            <w:pPr>
              <w:pStyle w:val="ConsPlusNormal"/>
            </w:pPr>
          </w:p>
        </w:tc>
      </w:tr>
      <w:tr w:rsidR="003205B7">
        <w:tc>
          <w:tcPr>
            <w:tcW w:w="4290" w:type="dxa"/>
          </w:tcPr>
          <w:p w:rsidR="003205B7" w:rsidRDefault="003205B7">
            <w:pPr>
              <w:pStyle w:val="ConsPlusNormal"/>
            </w:pPr>
            <w:r>
              <w:t>Население моложе трудоспособного возраста</w:t>
            </w:r>
          </w:p>
        </w:tc>
        <w:tc>
          <w:tcPr>
            <w:tcW w:w="825" w:type="dxa"/>
          </w:tcPr>
          <w:p w:rsidR="003205B7" w:rsidRDefault="003205B7">
            <w:pPr>
              <w:pStyle w:val="ConsPlusNormal"/>
              <w:jc w:val="both"/>
            </w:pPr>
            <w:r>
              <w:t>чел.</w:t>
            </w:r>
          </w:p>
        </w:tc>
        <w:tc>
          <w:tcPr>
            <w:tcW w:w="1155" w:type="dxa"/>
          </w:tcPr>
          <w:p w:rsidR="003205B7" w:rsidRDefault="003205B7">
            <w:pPr>
              <w:pStyle w:val="ConsPlusNormal"/>
              <w:jc w:val="right"/>
            </w:pPr>
            <w:r>
              <w:t>24480</w:t>
            </w:r>
          </w:p>
        </w:tc>
        <w:tc>
          <w:tcPr>
            <w:tcW w:w="1155" w:type="dxa"/>
          </w:tcPr>
          <w:p w:rsidR="003205B7" w:rsidRDefault="003205B7">
            <w:pPr>
              <w:pStyle w:val="ConsPlusNormal"/>
              <w:jc w:val="right"/>
            </w:pPr>
            <w:r>
              <w:t>24554</w:t>
            </w:r>
          </w:p>
        </w:tc>
        <w:tc>
          <w:tcPr>
            <w:tcW w:w="1320" w:type="dxa"/>
          </w:tcPr>
          <w:p w:rsidR="003205B7" w:rsidRDefault="003205B7">
            <w:pPr>
              <w:pStyle w:val="ConsPlusNormal"/>
              <w:jc w:val="right"/>
            </w:pPr>
            <w:r>
              <w:t>24809</w:t>
            </w:r>
          </w:p>
        </w:tc>
        <w:tc>
          <w:tcPr>
            <w:tcW w:w="1320" w:type="dxa"/>
          </w:tcPr>
          <w:p w:rsidR="003205B7" w:rsidRDefault="003205B7">
            <w:pPr>
              <w:pStyle w:val="ConsPlusNormal"/>
              <w:jc w:val="right"/>
            </w:pPr>
            <w:r>
              <w:t>24872</w:t>
            </w:r>
          </w:p>
        </w:tc>
        <w:tc>
          <w:tcPr>
            <w:tcW w:w="1320" w:type="dxa"/>
          </w:tcPr>
          <w:p w:rsidR="003205B7" w:rsidRDefault="003205B7">
            <w:pPr>
              <w:pStyle w:val="ConsPlusNormal"/>
              <w:jc w:val="right"/>
            </w:pPr>
            <w:r>
              <w:t>35530</w:t>
            </w:r>
          </w:p>
        </w:tc>
      </w:tr>
      <w:tr w:rsidR="003205B7">
        <w:tc>
          <w:tcPr>
            <w:tcW w:w="4290" w:type="dxa"/>
          </w:tcPr>
          <w:p w:rsidR="003205B7" w:rsidRDefault="003205B7">
            <w:pPr>
              <w:pStyle w:val="ConsPlusNormal"/>
            </w:pPr>
            <w:r>
              <w:t>Население в трудоспособном возрасте</w:t>
            </w:r>
          </w:p>
        </w:tc>
        <w:tc>
          <w:tcPr>
            <w:tcW w:w="825" w:type="dxa"/>
          </w:tcPr>
          <w:p w:rsidR="003205B7" w:rsidRDefault="003205B7">
            <w:pPr>
              <w:pStyle w:val="ConsPlusNormal"/>
              <w:jc w:val="both"/>
            </w:pPr>
            <w:r>
              <w:t>чел.</w:t>
            </w:r>
          </w:p>
        </w:tc>
        <w:tc>
          <w:tcPr>
            <w:tcW w:w="1155" w:type="dxa"/>
          </w:tcPr>
          <w:p w:rsidR="003205B7" w:rsidRDefault="003205B7">
            <w:pPr>
              <w:pStyle w:val="ConsPlusNormal"/>
              <w:jc w:val="right"/>
            </w:pPr>
            <w:r>
              <w:t>108502</w:t>
            </w:r>
          </w:p>
        </w:tc>
        <w:tc>
          <w:tcPr>
            <w:tcW w:w="1155" w:type="dxa"/>
          </w:tcPr>
          <w:p w:rsidR="003205B7" w:rsidRDefault="003205B7">
            <w:pPr>
              <w:pStyle w:val="ConsPlusNormal"/>
              <w:jc w:val="right"/>
            </w:pPr>
            <w:r>
              <w:t>106501</w:t>
            </w:r>
          </w:p>
        </w:tc>
        <w:tc>
          <w:tcPr>
            <w:tcW w:w="1320" w:type="dxa"/>
          </w:tcPr>
          <w:p w:rsidR="003205B7" w:rsidRDefault="003205B7">
            <w:pPr>
              <w:pStyle w:val="ConsPlusNormal"/>
              <w:jc w:val="right"/>
            </w:pPr>
            <w:r>
              <w:t>101088</w:t>
            </w:r>
          </w:p>
        </w:tc>
        <w:tc>
          <w:tcPr>
            <w:tcW w:w="1320" w:type="dxa"/>
          </w:tcPr>
          <w:p w:rsidR="003205B7" w:rsidRDefault="003205B7">
            <w:pPr>
              <w:pStyle w:val="ConsPlusNormal"/>
              <w:jc w:val="right"/>
            </w:pPr>
            <w:r>
              <w:t>100702</w:t>
            </w:r>
          </w:p>
        </w:tc>
        <w:tc>
          <w:tcPr>
            <w:tcW w:w="1320" w:type="dxa"/>
          </w:tcPr>
          <w:p w:rsidR="003205B7" w:rsidRDefault="003205B7">
            <w:pPr>
              <w:pStyle w:val="ConsPlusNormal"/>
              <w:jc w:val="right"/>
            </w:pPr>
            <w:r>
              <w:t>106400</w:t>
            </w:r>
          </w:p>
        </w:tc>
      </w:tr>
      <w:tr w:rsidR="003205B7">
        <w:tc>
          <w:tcPr>
            <w:tcW w:w="4290" w:type="dxa"/>
          </w:tcPr>
          <w:p w:rsidR="003205B7" w:rsidRDefault="003205B7">
            <w:pPr>
              <w:pStyle w:val="ConsPlusNormal"/>
            </w:pPr>
            <w:r>
              <w:t>Население старше трудоспособного возраста</w:t>
            </w:r>
          </w:p>
        </w:tc>
        <w:tc>
          <w:tcPr>
            <w:tcW w:w="825" w:type="dxa"/>
          </w:tcPr>
          <w:p w:rsidR="003205B7" w:rsidRDefault="003205B7">
            <w:pPr>
              <w:pStyle w:val="ConsPlusNormal"/>
            </w:pPr>
          </w:p>
        </w:tc>
        <w:tc>
          <w:tcPr>
            <w:tcW w:w="1155" w:type="dxa"/>
          </w:tcPr>
          <w:p w:rsidR="003205B7" w:rsidRDefault="003205B7">
            <w:pPr>
              <w:pStyle w:val="ConsPlusNormal"/>
              <w:jc w:val="right"/>
            </w:pPr>
            <w:r>
              <w:t>32258</w:t>
            </w:r>
          </w:p>
        </w:tc>
        <w:tc>
          <w:tcPr>
            <w:tcW w:w="1155" w:type="dxa"/>
          </w:tcPr>
          <w:p w:rsidR="003205B7" w:rsidRDefault="003205B7">
            <w:pPr>
              <w:pStyle w:val="ConsPlusNormal"/>
              <w:jc w:val="right"/>
            </w:pPr>
            <w:r>
              <w:t>34528</w:t>
            </w:r>
          </w:p>
        </w:tc>
        <w:tc>
          <w:tcPr>
            <w:tcW w:w="1320" w:type="dxa"/>
          </w:tcPr>
          <w:p w:rsidR="003205B7" w:rsidRDefault="003205B7">
            <w:pPr>
              <w:pStyle w:val="ConsPlusNormal"/>
              <w:jc w:val="right"/>
            </w:pPr>
            <w:r>
              <w:t>34863</w:t>
            </w:r>
          </w:p>
        </w:tc>
        <w:tc>
          <w:tcPr>
            <w:tcW w:w="1320" w:type="dxa"/>
          </w:tcPr>
          <w:p w:rsidR="003205B7" w:rsidRDefault="003205B7">
            <w:pPr>
              <w:pStyle w:val="ConsPlusNormal"/>
              <w:jc w:val="right"/>
            </w:pPr>
            <w:r>
              <w:t>34975</w:t>
            </w:r>
          </w:p>
        </w:tc>
        <w:tc>
          <w:tcPr>
            <w:tcW w:w="1320" w:type="dxa"/>
          </w:tcPr>
          <w:p w:rsidR="003205B7" w:rsidRDefault="003205B7">
            <w:pPr>
              <w:pStyle w:val="ConsPlusNormal"/>
              <w:jc w:val="right"/>
            </w:pPr>
            <w:r>
              <w:t>48070</w:t>
            </w:r>
          </w:p>
        </w:tc>
      </w:tr>
      <w:tr w:rsidR="003205B7">
        <w:tc>
          <w:tcPr>
            <w:tcW w:w="4290" w:type="dxa"/>
          </w:tcPr>
          <w:p w:rsidR="003205B7" w:rsidRDefault="003205B7">
            <w:pPr>
              <w:pStyle w:val="ConsPlusNormal"/>
            </w:pPr>
            <w:r>
              <w:t xml:space="preserve">Число </w:t>
            </w:r>
            <w:proofErr w:type="gramStart"/>
            <w:r>
              <w:t>родившихся</w:t>
            </w:r>
            <w:proofErr w:type="gramEnd"/>
            <w:r>
              <w:t>, всего</w:t>
            </w:r>
          </w:p>
        </w:tc>
        <w:tc>
          <w:tcPr>
            <w:tcW w:w="825" w:type="dxa"/>
          </w:tcPr>
          <w:p w:rsidR="003205B7" w:rsidRDefault="003205B7">
            <w:pPr>
              <w:pStyle w:val="ConsPlusNormal"/>
              <w:jc w:val="both"/>
            </w:pPr>
            <w:r>
              <w:t>чел.</w:t>
            </w:r>
          </w:p>
        </w:tc>
        <w:tc>
          <w:tcPr>
            <w:tcW w:w="1155" w:type="dxa"/>
          </w:tcPr>
          <w:p w:rsidR="003205B7" w:rsidRDefault="003205B7">
            <w:pPr>
              <w:pStyle w:val="ConsPlusNormal"/>
              <w:jc w:val="right"/>
            </w:pPr>
            <w:r>
              <w:t>1676</w:t>
            </w:r>
          </w:p>
        </w:tc>
        <w:tc>
          <w:tcPr>
            <w:tcW w:w="1155" w:type="dxa"/>
          </w:tcPr>
          <w:p w:rsidR="003205B7" w:rsidRDefault="003205B7">
            <w:pPr>
              <w:pStyle w:val="ConsPlusNormal"/>
              <w:jc w:val="right"/>
            </w:pPr>
            <w:r>
              <w:t>1780</w:t>
            </w:r>
          </w:p>
        </w:tc>
        <w:tc>
          <w:tcPr>
            <w:tcW w:w="1320" w:type="dxa"/>
          </w:tcPr>
          <w:p w:rsidR="003205B7" w:rsidRDefault="003205B7">
            <w:pPr>
              <w:pStyle w:val="ConsPlusNormal"/>
              <w:jc w:val="right"/>
            </w:pPr>
            <w:r>
              <w:t>1717</w:t>
            </w:r>
          </w:p>
        </w:tc>
        <w:tc>
          <w:tcPr>
            <w:tcW w:w="1320" w:type="dxa"/>
          </w:tcPr>
          <w:p w:rsidR="003205B7" w:rsidRDefault="003205B7">
            <w:pPr>
              <w:pStyle w:val="ConsPlusNormal"/>
              <w:jc w:val="right"/>
            </w:pPr>
            <w:r>
              <w:t>1858</w:t>
            </w:r>
          </w:p>
        </w:tc>
        <w:tc>
          <w:tcPr>
            <w:tcW w:w="1320" w:type="dxa"/>
          </w:tcPr>
          <w:p w:rsidR="003205B7" w:rsidRDefault="003205B7">
            <w:pPr>
              <w:pStyle w:val="ConsPlusNormal"/>
            </w:pPr>
          </w:p>
        </w:tc>
      </w:tr>
      <w:tr w:rsidR="003205B7">
        <w:tc>
          <w:tcPr>
            <w:tcW w:w="4290" w:type="dxa"/>
          </w:tcPr>
          <w:p w:rsidR="003205B7" w:rsidRDefault="003205B7">
            <w:pPr>
              <w:pStyle w:val="ConsPlusNormal"/>
            </w:pPr>
            <w:r>
              <w:t xml:space="preserve">Число </w:t>
            </w:r>
            <w:proofErr w:type="gramStart"/>
            <w:r>
              <w:t>умерших</w:t>
            </w:r>
            <w:proofErr w:type="gramEnd"/>
            <w:r>
              <w:t>, всего</w:t>
            </w:r>
          </w:p>
        </w:tc>
        <w:tc>
          <w:tcPr>
            <w:tcW w:w="825" w:type="dxa"/>
          </w:tcPr>
          <w:p w:rsidR="003205B7" w:rsidRDefault="003205B7">
            <w:pPr>
              <w:pStyle w:val="ConsPlusNormal"/>
              <w:jc w:val="both"/>
            </w:pPr>
            <w:r>
              <w:t>чел.</w:t>
            </w:r>
          </w:p>
        </w:tc>
        <w:tc>
          <w:tcPr>
            <w:tcW w:w="1155" w:type="dxa"/>
          </w:tcPr>
          <w:p w:rsidR="003205B7" w:rsidRDefault="003205B7">
            <w:pPr>
              <w:pStyle w:val="ConsPlusNormal"/>
              <w:jc w:val="right"/>
            </w:pPr>
            <w:r>
              <w:t>2161</w:t>
            </w:r>
          </w:p>
        </w:tc>
        <w:tc>
          <w:tcPr>
            <w:tcW w:w="1155" w:type="dxa"/>
          </w:tcPr>
          <w:p w:rsidR="003205B7" w:rsidRDefault="003205B7">
            <w:pPr>
              <w:pStyle w:val="ConsPlusNormal"/>
              <w:jc w:val="right"/>
            </w:pPr>
            <w:r>
              <w:t>2078</w:t>
            </w:r>
          </w:p>
        </w:tc>
        <w:tc>
          <w:tcPr>
            <w:tcW w:w="1320" w:type="dxa"/>
          </w:tcPr>
          <w:p w:rsidR="003205B7" w:rsidRDefault="003205B7">
            <w:pPr>
              <w:pStyle w:val="ConsPlusNormal"/>
              <w:jc w:val="right"/>
            </w:pPr>
            <w:r>
              <w:t>2142</w:t>
            </w:r>
          </w:p>
        </w:tc>
        <w:tc>
          <w:tcPr>
            <w:tcW w:w="1320" w:type="dxa"/>
          </w:tcPr>
          <w:p w:rsidR="003205B7" w:rsidRDefault="003205B7">
            <w:pPr>
              <w:pStyle w:val="ConsPlusNormal"/>
              <w:jc w:val="right"/>
            </w:pPr>
            <w:r>
              <w:t>2123</w:t>
            </w:r>
          </w:p>
        </w:tc>
        <w:tc>
          <w:tcPr>
            <w:tcW w:w="1320" w:type="dxa"/>
          </w:tcPr>
          <w:p w:rsidR="003205B7" w:rsidRDefault="003205B7">
            <w:pPr>
              <w:pStyle w:val="ConsPlusNormal"/>
            </w:pPr>
          </w:p>
        </w:tc>
      </w:tr>
      <w:tr w:rsidR="003205B7">
        <w:tc>
          <w:tcPr>
            <w:tcW w:w="4290" w:type="dxa"/>
          </w:tcPr>
          <w:p w:rsidR="003205B7" w:rsidRDefault="003205B7">
            <w:pPr>
              <w:pStyle w:val="ConsPlusNormal"/>
            </w:pPr>
            <w:r>
              <w:t xml:space="preserve">Младенческая смертность, на 1000 </w:t>
            </w:r>
            <w:proofErr w:type="gramStart"/>
            <w:r>
              <w:t>родившихся</w:t>
            </w:r>
            <w:proofErr w:type="gramEnd"/>
          </w:p>
        </w:tc>
        <w:tc>
          <w:tcPr>
            <w:tcW w:w="825" w:type="dxa"/>
          </w:tcPr>
          <w:p w:rsidR="003205B7" w:rsidRDefault="003205B7">
            <w:pPr>
              <w:pStyle w:val="ConsPlusNormal"/>
            </w:pPr>
          </w:p>
        </w:tc>
        <w:tc>
          <w:tcPr>
            <w:tcW w:w="1155" w:type="dxa"/>
          </w:tcPr>
          <w:p w:rsidR="003205B7" w:rsidRDefault="003205B7">
            <w:pPr>
              <w:pStyle w:val="ConsPlusNormal"/>
              <w:jc w:val="right"/>
            </w:pPr>
            <w:r>
              <w:t>8,9</w:t>
            </w:r>
          </w:p>
        </w:tc>
        <w:tc>
          <w:tcPr>
            <w:tcW w:w="1155" w:type="dxa"/>
          </w:tcPr>
          <w:p w:rsidR="003205B7" w:rsidRDefault="003205B7">
            <w:pPr>
              <w:pStyle w:val="ConsPlusNormal"/>
              <w:jc w:val="right"/>
            </w:pPr>
            <w:r>
              <w:t>10,1</w:t>
            </w:r>
          </w:p>
        </w:tc>
        <w:tc>
          <w:tcPr>
            <w:tcW w:w="1320" w:type="dxa"/>
          </w:tcPr>
          <w:p w:rsidR="003205B7" w:rsidRDefault="003205B7">
            <w:pPr>
              <w:pStyle w:val="ConsPlusNormal"/>
              <w:jc w:val="right"/>
            </w:pPr>
            <w:r>
              <w:t>6,4</w:t>
            </w:r>
          </w:p>
        </w:tc>
        <w:tc>
          <w:tcPr>
            <w:tcW w:w="1320" w:type="dxa"/>
          </w:tcPr>
          <w:p w:rsidR="003205B7" w:rsidRDefault="003205B7">
            <w:pPr>
              <w:pStyle w:val="ConsPlusNormal"/>
              <w:jc w:val="right"/>
            </w:pPr>
            <w:r>
              <w:t>10,9</w:t>
            </w:r>
          </w:p>
        </w:tc>
        <w:tc>
          <w:tcPr>
            <w:tcW w:w="1320" w:type="dxa"/>
          </w:tcPr>
          <w:p w:rsidR="003205B7" w:rsidRDefault="003205B7">
            <w:pPr>
              <w:pStyle w:val="ConsPlusNormal"/>
            </w:pPr>
          </w:p>
        </w:tc>
      </w:tr>
      <w:tr w:rsidR="003205B7">
        <w:tc>
          <w:tcPr>
            <w:tcW w:w="4290" w:type="dxa"/>
          </w:tcPr>
          <w:p w:rsidR="003205B7" w:rsidRDefault="003205B7">
            <w:pPr>
              <w:pStyle w:val="ConsPlusNormal"/>
            </w:pPr>
            <w:r>
              <w:t>Естественный прирост</w:t>
            </w:r>
            <w:proofErr w:type="gramStart"/>
            <w:r>
              <w:t xml:space="preserve"> (+), </w:t>
            </w:r>
            <w:proofErr w:type="gramEnd"/>
            <w:r>
              <w:t>убыль (-)</w:t>
            </w:r>
          </w:p>
        </w:tc>
        <w:tc>
          <w:tcPr>
            <w:tcW w:w="825" w:type="dxa"/>
          </w:tcPr>
          <w:p w:rsidR="003205B7" w:rsidRDefault="003205B7">
            <w:pPr>
              <w:pStyle w:val="ConsPlusNormal"/>
            </w:pPr>
          </w:p>
        </w:tc>
        <w:tc>
          <w:tcPr>
            <w:tcW w:w="1155" w:type="dxa"/>
          </w:tcPr>
          <w:p w:rsidR="003205B7" w:rsidRDefault="003205B7">
            <w:pPr>
              <w:pStyle w:val="ConsPlusNormal"/>
              <w:jc w:val="right"/>
            </w:pPr>
            <w:r>
              <w:t>-485</w:t>
            </w:r>
          </w:p>
        </w:tc>
        <w:tc>
          <w:tcPr>
            <w:tcW w:w="1155" w:type="dxa"/>
          </w:tcPr>
          <w:p w:rsidR="003205B7" w:rsidRDefault="003205B7">
            <w:pPr>
              <w:pStyle w:val="ConsPlusNormal"/>
              <w:jc w:val="right"/>
            </w:pPr>
            <w:r>
              <w:t>-298</w:t>
            </w:r>
          </w:p>
        </w:tc>
        <w:tc>
          <w:tcPr>
            <w:tcW w:w="1320" w:type="dxa"/>
          </w:tcPr>
          <w:p w:rsidR="003205B7" w:rsidRDefault="003205B7">
            <w:pPr>
              <w:pStyle w:val="ConsPlusNormal"/>
              <w:jc w:val="right"/>
            </w:pPr>
            <w:r>
              <w:t>-425</w:t>
            </w:r>
          </w:p>
        </w:tc>
        <w:tc>
          <w:tcPr>
            <w:tcW w:w="1320" w:type="dxa"/>
          </w:tcPr>
          <w:p w:rsidR="003205B7" w:rsidRDefault="003205B7">
            <w:pPr>
              <w:pStyle w:val="ConsPlusNormal"/>
              <w:jc w:val="right"/>
            </w:pPr>
            <w:r>
              <w:t>-265</w:t>
            </w:r>
          </w:p>
        </w:tc>
        <w:tc>
          <w:tcPr>
            <w:tcW w:w="1320" w:type="dxa"/>
          </w:tcPr>
          <w:p w:rsidR="003205B7" w:rsidRDefault="003205B7">
            <w:pPr>
              <w:pStyle w:val="ConsPlusNormal"/>
            </w:pPr>
          </w:p>
        </w:tc>
      </w:tr>
      <w:tr w:rsidR="003205B7">
        <w:tc>
          <w:tcPr>
            <w:tcW w:w="4290" w:type="dxa"/>
          </w:tcPr>
          <w:p w:rsidR="003205B7" w:rsidRDefault="003205B7">
            <w:pPr>
              <w:pStyle w:val="ConsPlusNormal"/>
            </w:pPr>
            <w:r>
              <w:t xml:space="preserve">Число </w:t>
            </w:r>
            <w:proofErr w:type="gramStart"/>
            <w:r>
              <w:t>прибывших</w:t>
            </w:r>
            <w:proofErr w:type="gramEnd"/>
          </w:p>
        </w:tc>
        <w:tc>
          <w:tcPr>
            <w:tcW w:w="825" w:type="dxa"/>
          </w:tcPr>
          <w:p w:rsidR="003205B7" w:rsidRDefault="003205B7">
            <w:pPr>
              <w:pStyle w:val="ConsPlusNormal"/>
              <w:jc w:val="both"/>
            </w:pPr>
            <w:r>
              <w:t>чел.</w:t>
            </w:r>
          </w:p>
        </w:tc>
        <w:tc>
          <w:tcPr>
            <w:tcW w:w="1155" w:type="dxa"/>
          </w:tcPr>
          <w:p w:rsidR="003205B7" w:rsidRDefault="003205B7">
            <w:pPr>
              <w:pStyle w:val="ConsPlusNormal"/>
              <w:jc w:val="right"/>
            </w:pPr>
            <w:r>
              <w:t>679</w:t>
            </w:r>
          </w:p>
        </w:tc>
        <w:tc>
          <w:tcPr>
            <w:tcW w:w="1155" w:type="dxa"/>
          </w:tcPr>
          <w:p w:rsidR="003205B7" w:rsidRDefault="003205B7">
            <w:pPr>
              <w:pStyle w:val="ConsPlusNormal"/>
              <w:jc w:val="right"/>
            </w:pPr>
            <w:r>
              <w:t>1096</w:t>
            </w:r>
          </w:p>
        </w:tc>
        <w:tc>
          <w:tcPr>
            <w:tcW w:w="1320" w:type="dxa"/>
          </w:tcPr>
          <w:p w:rsidR="003205B7" w:rsidRDefault="003205B7">
            <w:pPr>
              <w:pStyle w:val="ConsPlusNormal"/>
              <w:jc w:val="right"/>
            </w:pPr>
            <w:r>
              <w:t>1085</w:t>
            </w:r>
          </w:p>
        </w:tc>
        <w:tc>
          <w:tcPr>
            <w:tcW w:w="1320" w:type="dxa"/>
          </w:tcPr>
          <w:p w:rsidR="003205B7" w:rsidRDefault="003205B7">
            <w:pPr>
              <w:pStyle w:val="ConsPlusNormal"/>
              <w:jc w:val="right"/>
            </w:pPr>
            <w:r>
              <w:t>3083</w:t>
            </w:r>
          </w:p>
        </w:tc>
        <w:tc>
          <w:tcPr>
            <w:tcW w:w="1320" w:type="dxa"/>
          </w:tcPr>
          <w:p w:rsidR="003205B7" w:rsidRDefault="003205B7">
            <w:pPr>
              <w:pStyle w:val="ConsPlusNormal"/>
            </w:pPr>
          </w:p>
        </w:tc>
      </w:tr>
      <w:tr w:rsidR="003205B7">
        <w:tc>
          <w:tcPr>
            <w:tcW w:w="4290" w:type="dxa"/>
          </w:tcPr>
          <w:p w:rsidR="003205B7" w:rsidRDefault="003205B7">
            <w:pPr>
              <w:pStyle w:val="ConsPlusNormal"/>
            </w:pPr>
            <w:r>
              <w:t xml:space="preserve">Число </w:t>
            </w:r>
            <w:proofErr w:type="gramStart"/>
            <w:r>
              <w:t>выбывших</w:t>
            </w:r>
            <w:proofErr w:type="gramEnd"/>
          </w:p>
        </w:tc>
        <w:tc>
          <w:tcPr>
            <w:tcW w:w="825" w:type="dxa"/>
          </w:tcPr>
          <w:p w:rsidR="003205B7" w:rsidRDefault="003205B7">
            <w:pPr>
              <w:pStyle w:val="ConsPlusNormal"/>
              <w:jc w:val="both"/>
            </w:pPr>
            <w:r>
              <w:t>чел.</w:t>
            </w:r>
          </w:p>
        </w:tc>
        <w:tc>
          <w:tcPr>
            <w:tcW w:w="1155" w:type="dxa"/>
          </w:tcPr>
          <w:p w:rsidR="003205B7" w:rsidRDefault="003205B7">
            <w:pPr>
              <w:pStyle w:val="ConsPlusNormal"/>
              <w:jc w:val="right"/>
            </w:pPr>
            <w:r>
              <w:t>2213</w:t>
            </w:r>
          </w:p>
        </w:tc>
        <w:tc>
          <w:tcPr>
            <w:tcW w:w="1155" w:type="dxa"/>
          </w:tcPr>
          <w:p w:rsidR="003205B7" w:rsidRDefault="003205B7">
            <w:pPr>
              <w:pStyle w:val="ConsPlusNormal"/>
              <w:jc w:val="right"/>
            </w:pPr>
            <w:r>
              <w:t>1738</w:t>
            </w:r>
          </w:p>
        </w:tc>
        <w:tc>
          <w:tcPr>
            <w:tcW w:w="1320" w:type="dxa"/>
          </w:tcPr>
          <w:p w:rsidR="003205B7" w:rsidRDefault="003205B7">
            <w:pPr>
              <w:pStyle w:val="ConsPlusNormal"/>
              <w:jc w:val="right"/>
            </w:pPr>
            <w:r>
              <w:t>1729</w:t>
            </w:r>
          </w:p>
        </w:tc>
        <w:tc>
          <w:tcPr>
            <w:tcW w:w="1320" w:type="dxa"/>
          </w:tcPr>
          <w:p w:rsidR="003205B7" w:rsidRDefault="003205B7">
            <w:pPr>
              <w:pStyle w:val="ConsPlusNormal"/>
              <w:jc w:val="right"/>
            </w:pPr>
            <w:r>
              <w:t>3432</w:t>
            </w:r>
          </w:p>
        </w:tc>
        <w:tc>
          <w:tcPr>
            <w:tcW w:w="1320" w:type="dxa"/>
          </w:tcPr>
          <w:p w:rsidR="003205B7" w:rsidRDefault="003205B7">
            <w:pPr>
              <w:pStyle w:val="ConsPlusNormal"/>
            </w:pPr>
          </w:p>
        </w:tc>
      </w:tr>
      <w:tr w:rsidR="003205B7">
        <w:tc>
          <w:tcPr>
            <w:tcW w:w="4290" w:type="dxa"/>
          </w:tcPr>
          <w:p w:rsidR="003205B7" w:rsidRDefault="003205B7">
            <w:pPr>
              <w:pStyle w:val="ConsPlusNormal"/>
            </w:pPr>
            <w:r>
              <w:t>Миграционный прирост</w:t>
            </w:r>
          </w:p>
        </w:tc>
        <w:tc>
          <w:tcPr>
            <w:tcW w:w="825" w:type="dxa"/>
          </w:tcPr>
          <w:p w:rsidR="003205B7" w:rsidRDefault="003205B7">
            <w:pPr>
              <w:pStyle w:val="ConsPlusNormal"/>
              <w:jc w:val="both"/>
            </w:pPr>
            <w:r>
              <w:t>чел.</w:t>
            </w:r>
          </w:p>
        </w:tc>
        <w:tc>
          <w:tcPr>
            <w:tcW w:w="1155" w:type="dxa"/>
          </w:tcPr>
          <w:p w:rsidR="003205B7" w:rsidRDefault="003205B7">
            <w:pPr>
              <w:pStyle w:val="ConsPlusNormal"/>
              <w:jc w:val="right"/>
            </w:pPr>
            <w:r>
              <w:t>-1534</w:t>
            </w:r>
          </w:p>
        </w:tc>
        <w:tc>
          <w:tcPr>
            <w:tcW w:w="1155" w:type="dxa"/>
          </w:tcPr>
          <w:p w:rsidR="003205B7" w:rsidRDefault="003205B7">
            <w:pPr>
              <w:pStyle w:val="ConsPlusNormal"/>
              <w:jc w:val="right"/>
            </w:pPr>
            <w:r>
              <w:t>-642</w:t>
            </w:r>
          </w:p>
        </w:tc>
        <w:tc>
          <w:tcPr>
            <w:tcW w:w="1320" w:type="dxa"/>
          </w:tcPr>
          <w:p w:rsidR="003205B7" w:rsidRDefault="003205B7">
            <w:pPr>
              <w:pStyle w:val="ConsPlusNormal"/>
              <w:jc w:val="right"/>
            </w:pPr>
            <w:r>
              <w:t>-644</w:t>
            </w:r>
          </w:p>
        </w:tc>
        <w:tc>
          <w:tcPr>
            <w:tcW w:w="1320" w:type="dxa"/>
          </w:tcPr>
          <w:p w:rsidR="003205B7" w:rsidRDefault="003205B7">
            <w:pPr>
              <w:pStyle w:val="ConsPlusNormal"/>
              <w:jc w:val="right"/>
            </w:pPr>
            <w:r>
              <w:t>-349</w:t>
            </w:r>
          </w:p>
        </w:tc>
        <w:tc>
          <w:tcPr>
            <w:tcW w:w="1320" w:type="dxa"/>
          </w:tcPr>
          <w:p w:rsidR="003205B7" w:rsidRDefault="003205B7">
            <w:pPr>
              <w:pStyle w:val="ConsPlusNormal"/>
            </w:pPr>
          </w:p>
        </w:tc>
      </w:tr>
    </w:tbl>
    <w:p w:rsidR="003205B7" w:rsidRDefault="003205B7">
      <w:pPr>
        <w:sectPr w:rsidR="003205B7">
          <w:pgSz w:w="16838" w:h="11905" w:orient="landscape"/>
          <w:pgMar w:top="1701" w:right="1134" w:bottom="850" w:left="1134" w:header="0" w:footer="0" w:gutter="0"/>
          <w:cols w:space="720"/>
        </w:sectPr>
      </w:pPr>
    </w:p>
    <w:p w:rsidR="003205B7" w:rsidRDefault="003205B7">
      <w:pPr>
        <w:pStyle w:val="ConsPlusNormal"/>
        <w:jc w:val="both"/>
      </w:pPr>
    </w:p>
    <w:p w:rsidR="003205B7" w:rsidRDefault="003205B7">
      <w:pPr>
        <w:pStyle w:val="ConsPlusNormal"/>
        <w:ind w:firstLine="540"/>
        <w:jc w:val="both"/>
      </w:pPr>
      <w:r>
        <w:t xml:space="preserve">Благоприятным фактором в формировании воспроизводства населения Находкинского городского округа является положительная динамика роста </w:t>
      </w:r>
      <w:proofErr w:type="gramStart"/>
      <w:r>
        <w:t>рождаемости</w:t>
      </w:r>
      <w:proofErr w:type="gramEnd"/>
      <w:r>
        <w:t xml:space="preserve"> и снижение естественной убыли населения. В 2011 г. число родившихся увеличилось на 10,7% к уровню 2008 г. Естественная убыль населения в 2011 г. к уровню 2008 г. сократилась на 10,3%.</w:t>
      </w:r>
    </w:p>
    <w:p w:rsidR="003205B7" w:rsidRDefault="003205B7">
      <w:pPr>
        <w:pStyle w:val="ConsPlusNormal"/>
        <w:spacing w:before="220"/>
        <w:ind w:firstLine="540"/>
        <w:jc w:val="both"/>
      </w:pPr>
      <w:r>
        <w:t xml:space="preserve">Фактический темп роста численности населения значительно ниже прогнозных параметров, принятых Генеральным </w:t>
      </w:r>
      <w:hyperlink r:id="rId16" w:history="1">
        <w:r>
          <w:rPr>
            <w:color w:val="0000FF"/>
          </w:rPr>
          <w:t>планом</w:t>
        </w:r>
      </w:hyperlink>
      <w:r>
        <w:t xml:space="preserve"> Находкинского городского округа.</w:t>
      </w:r>
    </w:p>
    <w:p w:rsidR="003205B7" w:rsidRDefault="003205B7">
      <w:pPr>
        <w:pStyle w:val="ConsPlusNormal"/>
        <w:spacing w:before="220"/>
        <w:ind w:firstLine="540"/>
        <w:jc w:val="both"/>
      </w:pPr>
      <w:r>
        <w:t>При формировании Программы комплексного развития систем коммунальной инфраструктуры Находкинского городского округа на 2013 - 2017 год и на период до 2025 г. приняты параметры, рассчитанные на уровень 2015 года - 190 тыс. человек. Основой для прогноза увеличения численности населения Находкинского городского округа являются следующие положения: привлечение мигрантов из других регионов страны, реализация важнейших перспективных направлений в развитии Находкинского городского округа и организации новых рабочих мест на нефтеперерабатывающем производстве, в транспортно-логистическом комплексе, а также в сфере услуг.</w:t>
      </w:r>
    </w:p>
    <w:p w:rsidR="003205B7" w:rsidRDefault="003205B7">
      <w:pPr>
        <w:pStyle w:val="ConsPlusNormal"/>
        <w:spacing w:before="220"/>
        <w:ind w:firstLine="540"/>
        <w:jc w:val="both"/>
      </w:pPr>
      <w:r>
        <w:t>К факторам, обуславливающим относительно высокий прирост численности населения можно отнести:</w:t>
      </w:r>
    </w:p>
    <w:p w:rsidR="003205B7" w:rsidRDefault="003205B7">
      <w:pPr>
        <w:pStyle w:val="ConsPlusNormal"/>
        <w:spacing w:before="220"/>
        <w:ind w:firstLine="540"/>
        <w:jc w:val="both"/>
      </w:pPr>
      <w:r>
        <w:t>- рост показателя рождаемости, поскольку в миграционном прибытии ожидается преобладание людей молодого возраста;</w:t>
      </w:r>
    </w:p>
    <w:p w:rsidR="003205B7" w:rsidRDefault="003205B7">
      <w:pPr>
        <w:pStyle w:val="ConsPlusNormal"/>
        <w:spacing w:before="220"/>
        <w:ind w:firstLine="540"/>
        <w:jc w:val="both"/>
      </w:pPr>
      <w:r>
        <w:t>- приток населения из сельской местности, тяготеющих к Находке административных районов Приморского края, в первую очередь, из Партизанского района.</w:t>
      </w:r>
    </w:p>
    <w:p w:rsidR="003205B7" w:rsidRDefault="003205B7">
      <w:pPr>
        <w:pStyle w:val="ConsPlusNormal"/>
        <w:spacing w:before="220"/>
        <w:ind w:firstLine="540"/>
        <w:jc w:val="both"/>
      </w:pPr>
      <w:r>
        <w:t xml:space="preserve">В генеральном </w:t>
      </w:r>
      <w:proofErr w:type="gramStart"/>
      <w:r>
        <w:t>плане</w:t>
      </w:r>
      <w:proofErr w:type="gramEnd"/>
      <w:r>
        <w:t xml:space="preserve"> принят оптимистический вариант социально-экономической ситуации в округе. Условия его реализации:</w:t>
      </w:r>
    </w:p>
    <w:p w:rsidR="003205B7" w:rsidRDefault="003205B7">
      <w:pPr>
        <w:pStyle w:val="ConsPlusNormal"/>
        <w:spacing w:before="220"/>
        <w:ind w:firstLine="540"/>
        <w:jc w:val="both"/>
      </w:pPr>
      <w:r>
        <w:t>- ликвидация технологического отставания от развитых стран;</w:t>
      </w:r>
    </w:p>
    <w:p w:rsidR="003205B7" w:rsidRDefault="003205B7">
      <w:pPr>
        <w:pStyle w:val="ConsPlusNormal"/>
        <w:spacing w:before="220"/>
        <w:ind w:firstLine="540"/>
        <w:jc w:val="both"/>
      </w:pPr>
      <w:r>
        <w:t>- повышение конкурентоспособности экономики;</w:t>
      </w:r>
    </w:p>
    <w:p w:rsidR="003205B7" w:rsidRDefault="003205B7">
      <w:pPr>
        <w:pStyle w:val="ConsPlusNormal"/>
        <w:spacing w:before="220"/>
        <w:ind w:firstLine="540"/>
        <w:jc w:val="both"/>
      </w:pPr>
      <w:r>
        <w:t>- повышение качества жизни населения.</w:t>
      </w:r>
    </w:p>
    <w:p w:rsidR="003205B7" w:rsidRDefault="003205B7">
      <w:pPr>
        <w:pStyle w:val="ConsPlusNormal"/>
        <w:spacing w:before="220"/>
        <w:ind w:firstLine="540"/>
        <w:jc w:val="both"/>
      </w:pPr>
      <w:r>
        <w:t>Системные меры по повышению качества жизни предполагают:</w:t>
      </w:r>
    </w:p>
    <w:p w:rsidR="003205B7" w:rsidRDefault="003205B7">
      <w:pPr>
        <w:pStyle w:val="ConsPlusNormal"/>
        <w:spacing w:before="220"/>
        <w:ind w:firstLine="540"/>
        <w:jc w:val="both"/>
      </w:pPr>
      <w:r>
        <w:t>- существенное расширение сфер применения квалифицированного труда;</w:t>
      </w:r>
    </w:p>
    <w:p w:rsidR="003205B7" w:rsidRDefault="003205B7">
      <w:pPr>
        <w:pStyle w:val="ConsPlusNormal"/>
        <w:spacing w:before="220"/>
        <w:ind w:firstLine="540"/>
        <w:jc w:val="both"/>
      </w:pPr>
      <w:r>
        <w:t>- обеспечение доступности жилья для всех категорий населения;</w:t>
      </w:r>
    </w:p>
    <w:p w:rsidR="003205B7" w:rsidRDefault="003205B7">
      <w:pPr>
        <w:pStyle w:val="ConsPlusNormal"/>
        <w:spacing w:before="220"/>
        <w:ind w:firstLine="540"/>
        <w:jc w:val="both"/>
      </w:pPr>
      <w:r>
        <w:t>- повышение эффективности системы организации медицинской помощи, - расширение и модернизация сети объектов здравоохранения;</w:t>
      </w:r>
    </w:p>
    <w:p w:rsidR="003205B7" w:rsidRDefault="003205B7">
      <w:pPr>
        <w:pStyle w:val="ConsPlusNormal"/>
        <w:spacing w:before="220"/>
        <w:ind w:firstLine="540"/>
        <w:jc w:val="both"/>
      </w:pPr>
      <w:r>
        <w:t>- реформирование системы образования и необходимость приведения ее в состояние, соответствующее требованиям инновационного развития экономики, современным потребностям общества и каждого гражданина;</w:t>
      </w:r>
    </w:p>
    <w:p w:rsidR="003205B7" w:rsidRDefault="003205B7">
      <w:pPr>
        <w:pStyle w:val="ConsPlusNormal"/>
        <w:spacing w:before="220"/>
        <w:ind w:firstLine="540"/>
        <w:jc w:val="both"/>
      </w:pPr>
      <w:r>
        <w:t>- существенное улучшение качества городской среды, повышения привлекательности г. Находка как места жизни, работы, проведения досуга.</w:t>
      </w:r>
    </w:p>
    <w:p w:rsidR="003205B7" w:rsidRDefault="003205B7">
      <w:pPr>
        <w:pStyle w:val="ConsPlusNormal"/>
        <w:spacing w:before="220"/>
        <w:ind w:firstLine="540"/>
        <w:jc w:val="both"/>
      </w:pPr>
      <w:r>
        <w:t>Реализация предложенных мер позволит увеличить численность населения Находкинского городского округа с 160,5 тыс. чел. до 190,0 тыс. чел.</w:t>
      </w:r>
    </w:p>
    <w:p w:rsidR="003205B7" w:rsidRDefault="003205B7" w:rsidP="003205B7">
      <w:pPr>
        <w:pStyle w:val="ConsPlusNormal"/>
        <w:spacing w:before="220"/>
        <w:ind w:firstLine="540"/>
        <w:jc w:val="both"/>
      </w:pPr>
      <w:r>
        <w:t xml:space="preserve">Показатели численности населения, предусмотренные при формировании Генерального </w:t>
      </w:r>
      <w:hyperlink r:id="rId17" w:history="1">
        <w:r>
          <w:rPr>
            <w:color w:val="0000FF"/>
          </w:rPr>
          <w:t>плана</w:t>
        </w:r>
      </w:hyperlink>
      <w:r>
        <w:t xml:space="preserve"> Находкинского городского округа.</w:t>
      </w:r>
    </w:p>
    <w:p w:rsidR="003205B7" w:rsidRDefault="003205B7">
      <w:pPr>
        <w:sectPr w:rsidR="003205B7">
          <w:pgSz w:w="11905" w:h="16838"/>
          <w:pgMar w:top="1134" w:right="850" w:bottom="1134" w:left="1701" w:header="0" w:footer="0" w:gutter="0"/>
          <w:cols w:space="720"/>
        </w:sectPr>
      </w:pPr>
    </w:p>
    <w:p w:rsidR="003205B7" w:rsidRDefault="003205B7">
      <w:pPr>
        <w:pStyle w:val="ConsPlusNormal"/>
        <w:jc w:val="right"/>
        <w:outlineLvl w:val="3"/>
      </w:pPr>
      <w:r>
        <w:lastRenderedPageBreak/>
        <w:t>Таблица N 58</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0"/>
        <w:gridCol w:w="990"/>
        <w:gridCol w:w="1815"/>
        <w:gridCol w:w="2475"/>
        <w:gridCol w:w="2145"/>
      </w:tblGrid>
      <w:tr w:rsidR="003205B7">
        <w:tc>
          <w:tcPr>
            <w:tcW w:w="3960" w:type="dxa"/>
          </w:tcPr>
          <w:p w:rsidR="003205B7" w:rsidRDefault="003205B7">
            <w:pPr>
              <w:pStyle w:val="ConsPlusNormal"/>
              <w:jc w:val="center"/>
            </w:pPr>
            <w:r>
              <w:t>Показатели</w:t>
            </w:r>
          </w:p>
        </w:tc>
        <w:tc>
          <w:tcPr>
            <w:tcW w:w="990" w:type="dxa"/>
          </w:tcPr>
          <w:p w:rsidR="003205B7" w:rsidRDefault="003205B7">
            <w:pPr>
              <w:pStyle w:val="ConsPlusNormal"/>
              <w:jc w:val="center"/>
            </w:pPr>
            <w:r>
              <w:t>Ед. изм.</w:t>
            </w:r>
          </w:p>
        </w:tc>
        <w:tc>
          <w:tcPr>
            <w:tcW w:w="1815" w:type="dxa"/>
          </w:tcPr>
          <w:p w:rsidR="003205B7" w:rsidRDefault="003205B7">
            <w:pPr>
              <w:pStyle w:val="ConsPlusNormal"/>
              <w:jc w:val="center"/>
            </w:pPr>
            <w:r>
              <w:t>На 01.01.2012 факт</w:t>
            </w:r>
          </w:p>
        </w:tc>
        <w:tc>
          <w:tcPr>
            <w:tcW w:w="2475" w:type="dxa"/>
          </w:tcPr>
          <w:p w:rsidR="003205B7" w:rsidRDefault="003205B7">
            <w:pPr>
              <w:pStyle w:val="ConsPlusNormal"/>
              <w:jc w:val="center"/>
            </w:pPr>
            <w:r>
              <w:t>Прогноз, принятый при формировании Генплана</w:t>
            </w:r>
          </w:p>
        </w:tc>
        <w:tc>
          <w:tcPr>
            <w:tcW w:w="2145" w:type="dxa"/>
          </w:tcPr>
          <w:p w:rsidR="003205B7" w:rsidRDefault="003205B7">
            <w:pPr>
              <w:pStyle w:val="ConsPlusNormal"/>
              <w:jc w:val="center"/>
            </w:pPr>
            <w:r>
              <w:t>Прогноз, принятый при формировании программы до 2025 г.</w:t>
            </w:r>
          </w:p>
        </w:tc>
      </w:tr>
      <w:tr w:rsidR="003205B7">
        <w:tc>
          <w:tcPr>
            <w:tcW w:w="3960" w:type="dxa"/>
            <w:vMerge w:val="restart"/>
          </w:tcPr>
          <w:p w:rsidR="003205B7" w:rsidRDefault="003205B7">
            <w:pPr>
              <w:pStyle w:val="ConsPlusNormal"/>
            </w:pPr>
            <w:r>
              <w:t>Население - всего</w:t>
            </w:r>
          </w:p>
        </w:tc>
        <w:tc>
          <w:tcPr>
            <w:tcW w:w="990" w:type="dxa"/>
            <w:tcBorders>
              <w:bottom w:val="nil"/>
            </w:tcBorders>
          </w:tcPr>
          <w:p w:rsidR="003205B7" w:rsidRDefault="003205B7">
            <w:pPr>
              <w:pStyle w:val="ConsPlusNormal"/>
            </w:pPr>
            <w:r>
              <w:t>тыс. чел.</w:t>
            </w:r>
          </w:p>
        </w:tc>
        <w:tc>
          <w:tcPr>
            <w:tcW w:w="1815" w:type="dxa"/>
            <w:tcBorders>
              <w:bottom w:val="nil"/>
            </w:tcBorders>
          </w:tcPr>
          <w:p w:rsidR="003205B7" w:rsidRDefault="003205B7">
            <w:pPr>
              <w:pStyle w:val="ConsPlusNormal"/>
              <w:jc w:val="right"/>
            </w:pPr>
            <w:r>
              <w:t>160,5</w:t>
            </w:r>
          </w:p>
        </w:tc>
        <w:tc>
          <w:tcPr>
            <w:tcW w:w="2475" w:type="dxa"/>
            <w:tcBorders>
              <w:bottom w:val="nil"/>
            </w:tcBorders>
          </w:tcPr>
          <w:p w:rsidR="003205B7" w:rsidRDefault="003205B7">
            <w:pPr>
              <w:pStyle w:val="ConsPlusNormal"/>
              <w:jc w:val="right"/>
            </w:pPr>
            <w:r>
              <w:t>190,0</w:t>
            </w:r>
          </w:p>
        </w:tc>
        <w:tc>
          <w:tcPr>
            <w:tcW w:w="2145" w:type="dxa"/>
            <w:tcBorders>
              <w:bottom w:val="nil"/>
            </w:tcBorders>
          </w:tcPr>
          <w:p w:rsidR="003205B7" w:rsidRDefault="003205B7">
            <w:pPr>
              <w:pStyle w:val="ConsPlusNormal"/>
              <w:jc w:val="right"/>
            </w:pPr>
            <w:r>
              <w:t>190</w:t>
            </w:r>
          </w:p>
        </w:tc>
      </w:tr>
      <w:tr w:rsidR="003205B7">
        <w:tc>
          <w:tcPr>
            <w:tcW w:w="3960" w:type="dxa"/>
            <w:vMerge/>
          </w:tcPr>
          <w:p w:rsidR="003205B7" w:rsidRDefault="003205B7"/>
        </w:tc>
        <w:tc>
          <w:tcPr>
            <w:tcW w:w="990" w:type="dxa"/>
            <w:tcBorders>
              <w:top w:val="nil"/>
            </w:tcBorders>
          </w:tcPr>
          <w:p w:rsidR="003205B7" w:rsidRDefault="003205B7">
            <w:pPr>
              <w:pStyle w:val="ConsPlusNormal"/>
              <w:jc w:val="center"/>
            </w:pPr>
            <w:r>
              <w:t>%</w:t>
            </w:r>
          </w:p>
        </w:tc>
        <w:tc>
          <w:tcPr>
            <w:tcW w:w="1815" w:type="dxa"/>
            <w:tcBorders>
              <w:top w:val="nil"/>
            </w:tcBorders>
          </w:tcPr>
          <w:p w:rsidR="003205B7" w:rsidRDefault="003205B7">
            <w:pPr>
              <w:pStyle w:val="ConsPlusNormal"/>
              <w:jc w:val="right"/>
            </w:pPr>
            <w:r>
              <w:t>100</w:t>
            </w:r>
          </w:p>
        </w:tc>
        <w:tc>
          <w:tcPr>
            <w:tcW w:w="2475" w:type="dxa"/>
            <w:tcBorders>
              <w:top w:val="nil"/>
            </w:tcBorders>
          </w:tcPr>
          <w:p w:rsidR="003205B7" w:rsidRDefault="003205B7">
            <w:pPr>
              <w:pStyle w:val="ConsPlusNormal"/>
              <w:jc w:val="right"/>
            </w:pPr>
            <w:r>
              <w:t>100</w:t>
            </w:r>
          </w:p>
        </w:tc>
        <w:tc>
          <w:tcPr>
            <w:tcW w:w="2145" w:type="dxa"/>
            <w:tcBorders>
              <w:top w:val="nil"/>
            </w:tcBorders>
          </w:tcPr>
          <w:p w:rsidR="003205B7" w:rsidRDefault="003205B7">
            <w:pPr>
              <w:pStyle w:val="ConsPlusNormal"/>
            </w:pPr>
          </w:p>
        </w:tc>
      </w:tr>
      <w:tr w:rsidR="003205B7">
        <w:tc>
          <w:tcPr>
            <w:tcW w:w="3960" w:type="dxa"/>
          </w:tcPr>
          <w:p w:rsidR="003205B7" w:rsidRDefault="003205B7">
            <w:pPr>
              <w:pStyle w:val="ConsPlusNormal"/>
            </w:pPr>
            <w:r>
              <w:t>Возрастная структура населения:</w:t>
            </w:r>
          </w:p>
        </w:tc>
        <w:tc>
          <w:tcPr>
            <w:tcW w:w="990" w:type="dxa"/>
          </w:tcPr>
          <w:p w:rsidR="003205B7" w:rsidRDefault="003205B7">
            <w:pPr>
              <w:pStyle w:val="ConsPlusNormal"/>
            </w:pPr>
          </w:p>
        </w:tc>
        <w:tc>
          <w:tcPr>
            <w:tcW w:w="1815" w:type="dxa"/>
          </w:tcPr>
          <w:p w:rsidR="003205B7" w:rsidRDefault="003205B7">
            <w:pPr>
              <w:pStyle w:val="ConsPlusNormal"/>
            </w:pPr>
          </w:p>
        </w:tc>
        <w:tc>
          <w:tcPr>
            <w:tcW w:w="2475" w:type="dxa"/>
          </w:tcPr>
          <w:p w:rsidR="003205B7" w:rsidRDefault="003205B7">
            <w:pPr>
              <w:pStyle w:val="ConsPlusNormal"/>
            </w:pPr>
          </w:p>
        </w:tc>
        <w:tc>
          <w:tcPr>
            <w:tcW w:w="2145" w:type="dxa"/>
          </w:tcPr>
          <w:p w:rsidR="003205B7" w:rsidRDefault="003205B7">
            <w:pPr>
              <w:pStyle w:val="ConsPlusNormal"/>
            </w:pPr>
          </w:p>
        </w:tc>
      </w:tr>
      <w:tr w:rsidR="003205B7">
        <w:tc>
          <w:tcPr>
            <w:tcW w:w="3960" w:type="dxa"/>
            <w:vMerge w:val="restart"/>
          </w:tcPr>
          <w:p w:rsidR="003205B7" w:rsidRDefault="003205B7">
            <w:pPr>
              <w:pStyle w:val="ConsPlusNormal"/>
            </w:pPr>
            <w:r>
              <w:t>- население моложе трудоспособного возраста</w:t>
            </w:r>
          </w:p>
        </w:tc>
        <w:tc>
          <w:tcPr>
            <w:tcW w:w="990" w:type="dxa"/>
            <w:tcBorders>
              <w:bottom w:val="nil"/>
            </w:tcBorders>
          </w:tcPr>
          <w:p w:rsidR="003205B7" w:rsidRDefault="003205B7">
            <w:pPr>
              <w:pStyle w:val="ConsPlusNormal"/>
            </w:pPr>
            <w:r>
              <w:t>тыс. чел.</w:t>
            </w:r>
          </w:p>
        </w:tc>
        <w:tc>
          <w:tcPr>
            <w:tcW w:w="1815" w:type="dxa"/>
            <w:tcBorders>
              <w:bottom w:val="nil"/>
            </w:tcBorders>
          </w:tcPr>
          <w:p w:rsidR="003205B7" w:rsidRDefault="003205B7">
            <w:pPr>
              <w:pStyle w:val="ConsPlusNormal"/>
              <w:jc w:val="right"/>
            </w:pPr>
            <w:r>
              <w:t>24,9</w:t>
            </w:r>
          </w:p>
        </w:tc>
        <w:tc>
          <w:tcPr>
            <w:tcW w:w="2475" w:type="dxa"/>
            <w:tcBorders>
              <w:bottom w:val="nil"/>
            </w:tcBorders>
          </w:tcPr>
          <w:p w:rsidR="003205B7" w:rsidRDefault="003205B7">
            <w:pPr>
              <w:pStyle w:val="ConsPlusNormal"/>
              <w:jc w:val="right"/>
            </w:pPr>
            <w:r>
              <w:t>27,74</w:t>
            </w:r>
          </w:p>
        </w:tc>
        <w:tc>
          <w:tcPr>
            <w:tcW w:w="2145" w:type="dxa"/>
            <w:tcBorders>
              <w:bottom w:val="nil"/>
            </w:tcBorders>
          </w:tcPr>
          <w:p w:rsidR="003205B7" w:rsidRDefault="003205B7">
            <w:pPr>
              <w:pStyle w:val="ConsPlusNormal"/>
              <w:jc w:val="right"/>
            </w:pPr>
            <w:r>
              <w:t>32,68</w:t>
            </w:r>
          </w:p>
        </w:tc>
      </w:tr>
      <w:tr w:rsidR="003205B7">
        <w:tc>
          <w:tcPr>
            <w:tcW w:w="3960" w:type="dxa"/>
            <w:vMerge/>
          </w:tcPr>
          <w:p w:rsidR="003205B7" w:rsidRDefault="003205B7"/>
        </w:tc>
        <w:tc>
          <w:tcPr>
            <w:tcW w:w="990" w:type="dxa"/>
            <w:tcBorders>
              <w:top w:val="nil"/>
            </w:tcBorders>
          </w:tcPr>
          <w:p w:rsidR="003205B7" w:rsidRDefault="003205B7">
            <w:pPr>
              <w:pStyle w:val="ConsPlusNormal"/>
              <w:jc w:val="center"/>
            </w:pPr>
            <w:r>
              <w:t>%</w:t>
            </w:r>
          </w:p>
        </w:tc>
        <w:tc>
          <w:tcPr>
            <w:tcW w:w="1815" w:type="dxa"/>
            <w:tcBorders>
              <w:top w:val="nil"/>
            </w:tcBorders>
          </w:tcPr>
          <w:p w:rsidR="003205B7" w:rsidRDefault="003205B7">
            <w:pPr>
              <w:pStyle w:val="ConsPlusNormal"/>
              <w:jc w:val="right"/>
            </w:pPr>
            <w:r>
              <w:t>15,5</w:t>
            </w:r>
          </w:p>
        </w:tc>
        <w:tc>
          <w:tcPr>
            <w:tcW w:w="2475" w:type="dxa"/>
            <w:tcBorders>
              <w:top w:val="nil"/>
            </w:tcBorders>
          </w:tcPr>
          <w:p w:rsidR="003205B7" w:rsidRDefault="003205B7">
            <w:pPr>
              <w:pStyle w:val="ConsPlusNormal"/>
              <w:jc w:val="right"/>
            </w:pPr>
            <w:r>
              <w:t>14,6</w:t>
            </w:r>
          </w:p>
        </w:tc>
        <w:tc>
          <w:tcPr>
            <w:tcW w:w="2145" w:type="dxa"/>
            <w:tcBorders>
              <w:top w:val="nil"/>
            </w:tcBorders>
          </w:tcPr>
          <w:p w:rsidR="003205B7" w:rsidRDefault="003205B7">
            <w:pPr>
              <w:pStyle w:val="ConsPlusNormal"/>
              <w:jc w:val="right"/>
            </w:pPr>
            <w:r>
              <w:t>17,2</w:t>
            </w:r>
          </w:p>
        </w:tc>
      </w:tr>
      <w:tr w:rsidR="003205B7">
        <w:tc>
          <w:tcPr>
            <w:tcW w:w="3960" w:type="dxa"/>
            <w:vMerge w:val="restart"/>
          </w:tcPr>
          <w:p w:rsidR="003205B7" w:rsidRDefault="003205B7">
            <w:pPr>
              <w:pStyle w:val="ConsPlusNormal"/>
            </w:pPr>
            <w:r>
              <w:t>- население в трудоспособном возрасте</w:t>
            </w:r>
          </w:p>
        </w:tc>
        <w:tc>
          <w:tcPr>
            <w:tcW w:w="990" w:type="dxa"/>
            <w:tcBorders>
              <w:bottom w:val="nil"/>
            </w:tcBorders>
          </w:tcPr>
          <w:p w:rsidR="003205B7" w:rsidRDefault="003205B7">
            <w:pPr>
              <w:pStyle w:val="ConsPlusNormal"/>
              <w:jc w:val="center"/>
            </w:pPr>
            <w:r>
              <w:t>-"-</w:t>
            </w:r>
          </w:p>
        </w:tc>
        <w:tc>
          <w:tcPr>
            <w:tcW w:w="1815" w:type="dxa"/>
            <w:tcBorders>
              <w:bottom w:val="nil"/>
            </w:tcBorders>
          </w:tcPr>
          <w:p w:rsidR="003205B7" w:rsidRDefault="003205B7">
            <w:pPr>
              <w:pStyle w:val="ConsPlusNormal"/>
              <w:jc w:val="center"/>
            </w:pPr>
            <w:r>
              <w:t>100,7</w:t>
            </w:r>
          </w:p>
        </w:tc>
        <w:tc>
          <w:tcPr>
            <w:tcW w:w="2475" w:type="dxa"/>
            <w:tcBorders>
              <w:bottom w:val="nil"/>
            </w:tcBorders>
          </w:tcPr>
          <w:p w:rsidR="003205B7" w:rsidRDefault="003205B7">
            <w:pPr>
              <w:pStyle w:val="ConsPlusNormal"/>
              <w:jc w:val="right"/>
            </w:pPr>
            <w:r>
              <w:t>126,16</w:t>
            </w:r>
          </w:p>
        </w:tc>
        <w:tc>
          <w:tcPr>
            <w:tcW w:w="2145" w:type="dxa"/>
            <w:tcBorders>
              <w:bottom w:val="nil"/>
            </w:tcBorders>
          </w:tcPr>
          <w:p w:rsidR="003205B7" w:rsidRDefault="003205B7">
            <w:pPr>
              <w:pStyle w:val="ConsPlusNormal"/>
              <w:jc w:val="right"/>
            </w:pPr>
            <w:r>
              <w:t>121,22</w:t>
            </w:r>
          </w:p>
        </w:tc>
      </w:tr>
      <w:tr w:rsidR="003205B7">
        <w:tc>
          <w:tcPr>
            <w:tcW w:w="3960" w:type="dxa"/>
            <w:vMerge/>
          </w:tcPr>
          <w:p w:rsidR="003205B7" w:rsidRDefault="003205B7"/>
        </w:tc>
        <w:tc>
          <w:tcPr>
            <w:tcW w:w="990" w:type="dxa"/>
            <w:tcBorders>
              <w:top w:val="nil"/>
            </w:tcBorders>
          </w:tcPr>
          <w:p w:rsidR="003205B7" w:rsidRDefault="003205B7">
            <w:pPr>
              <w:pStyle w:val="ConsPlusNormal"/>
            </w:pPr>
          </w:p>
        </w:tc>
        <w:tc>
          <w:tcPr>
            <w:tcW w:w="1815" w:type="dxa"/>
            <w:tcBorders>
              <w:top w:val="nil"/>
            </w:tcBorders>
          </w:tcPr>
          <w:p w:rsidR="003205B7" w:rsidRDefault="003205B7">
            <w:pPr>
              <w:pStyle w:val="ConsPlusNormal"/>
              <w:jc w:val="right"/>
            </w:pPr>
            <w:r>
              <w:t>62,7</w:t>
            </w:r>
          </w:p>
        </w:tc>
        <w:tc>
          <w:tcPr>
            <w:tcW w:w="2475" w:type="dxa"/>
            <w:tcBorders>
              <w:top w:val="nil"/>
            </w:tcBorders>
          </w:tcPr>
          <w:p w:rsidR="003205B7" w:rsidRDefault="003205B7">
            <w:pPr>
              <w:pStyle w:val="ConsPlusNormal"/>
              <w:jc w:val="right"/>
            </w:pPr>
            <w:r>
              <w:t>66,4</w:t>
            </w:r>
          </w:p>
        </w:tc>
        <w:tc>
          <w:tcPr>
            <w:tcW w:w="2145" w:type="dxa"/>
            <w:tcBorders>
              <w:top w:val="nil"/>
            </w:tcBorders>
          </w:tcPr>
          <w:p w:rsidR="003205B7" w:rsidRDefault="003205B7">
            <w:pPr>
              <w:pStyle w:val="ConsPlusNormal"/>
              <w:jc w:val="right"/>
            </w:pPr>
            <w:r>
              <w:t>63,8</w:t>
            </w:r>
          </w:p>
        </w:tc>
      </w:tr>
      <w:tr w:rsidR="003205B7">
        <w:tc>
          <w:tcPr>
            <w:tcW w:w="3960" w:type="dxa"/>
            <w:vMerge w:val="restart"/>
          </w:tcPr>
          <w:p w:rsidR="003205B7" w:rsidRDefault="003205B7">
            <w:pPr>
              <w:pStyle w:val="ConsPlusNormal"/>
            </w:pPr>
            <w:r>
              <w:t>- население в возрасте старше трудоспособного</w:t>
            </w:r>
          </w:p>
        </w:tc>
        <w:tc>
          <w:tcPr>
            <w:tcW w:w="990" w:type="dxa"/>
            <w:tcBorders>
              <w:bottom w:val="nil"/>
            </w:tcBorders>
          </w:tcPr>
          <w:p w:rsidR="003205B7" w:rsidRDefault="003205B7">
            <w:pPr>
              <w:pStyle w:val="ConsPlusNormal"/>
              <w:jc w:val="center"/>
            </w:pPr>
            <w:r>
              <w:t>-"-</w:t>
            </w:r>
          </w:p>
        </w:tc>
        <w:tc>
          <w:tcPr>
            <w:tcW w:w="1815" w:type="dxa"/>
            <w:tcBorders>
              <w:bottom w:val="nil"/>
            </w:tcBorders>
          </w:tcPr>
          <w:p w:rsidR="003205B7" w:rsidRDefault="003205B7">
            <w:pPr>
              <w:pStyle w:val="ConsPlusNormal"/>
              <w:jc w:val="right"/>
            </w:pPr>
            <w:r>
              <w:t>34,86</w:t>
            </w:r>
          </w:p>
        </w:tc>
        <w:tc>
          <w:tcPr>
            <w:tcW w:w="2475" w:type="dxa"/>
            <w:tcBorders>
              <w:bottom w:val="nil"/>
            </w:tcBorders>
          </w:tcPr>
          <w:p w:rsidR="003205B7" w:rsidRDefault="003205B7">
            <w:pPr>
              <w:pStyle w:val="ConsPlusNormal"/>
              <w:jc w:val="right"/>
            </w:pPr>
            <w:r>
              <w:t>36,1</w:t>
            </w:r>
          </w:p>
        </w:tc>
        <w:tc>
          <w:tcPr>
            <w:tcW w:w="2145" w:type="dxa"/>
            <w:tcBorders>
              <w:bottom w:val="nil"/>
            </w:tcBorders>
          </w:tcPr>
          <w:p w:rsidR="003205B7" w:rsidRDefault="003205B7">
            <w:pPr>
              <w:pStyle w:val="ConsPlusNormal"/>
              <w:jc w:val="right"/>
            </w:pPr>
            <w:r>
              <w:t>36,1</w:t>
            </w:r>
          </w:p>
        </w:tc>
      </w:tr>
      <w:tr w:rsidR="003205B7">
        <w:tblPrEx>
          <w:tblBorders>
            <w:insideH w:val="nil"/>
          </w:tblBorders>
        </w:tblPrEx>
        <w:tc>
          <w:tcPr>
            <w:tcW w:w="3960" w:type="dxa"/>
            <w:vMerge/>
          </w:tcPr>
          <w:p w:rsidR="003205B7" w:rsidRDefault="003205B7"/>
        </w:tc>
        <w:tc>
          <w:tcPr>
            <w:tcW w:w="990" w:type="dxa"/>
            <w:tcBorders>
              <w:top w:val="nil"/>
            </w:tcBorders>
          </w:tcPr>
          <w:p w:rsidR="003205B7" w:rsidRDefault="003205B7">
            <w:pPr>
              <w:pStyle w:val="ConsPlusNormal"/>
            </w:pPr>
          </w:p>
        </w:tc>
        <w:tc>
          <w:tcPr>
            <w:tcW w:w="1815" w:type="dxa"/>
            <w:tcBorders>
              <w:top w:val="nil"/>
            </w:tcBorders>
          </w:tcPr>
          <w:p w:rsidR="003205B7" w:rsidRDefault="003205B7">
            <w:pPr>
              <w:pStyle w:val="ConsPlusNormal"/>
              <w:jc w:val="right"/>
            </w:pPr>
            <w:r>
              <w:t>21,7</w:t>
            </w:r>
          </w:p>
        </w:tc>
        <w:tc>
          <w:tcPr>
            <w:tcW w:w="2475" w:type="dxa"/>
            <w:tcBorders>
              <w:top w:val="nil"/>
            </w:tcBorders>
          </w:tcPr>
          <w:p w:rsidR="003205B7" w:rsidRDefault="003205B7">
            <w:pPr>
              <w:pStyle w:val="ConsPlusNormal"/>
              <w:jc w:val="right"/>
            </w:pPr>
            <w:r>
              <w:t>19,0</w:t>
            </w:r>
          </w:p>
        </w:tc>
        <w:tc>
          <w:tcPr>
            <w:tcW w:w="2145" w:type="dxa"/>
            <w:tcBorders>
              <w:top w:val="nil"/>
            </w:tcBorders>
          </w:tcPr>
          <w:p w:rsidR="003205B7" w:rsidRDefault="003205B7">
            <w:pPr>
              <w:pStyle w:val="ConsPlusNormal"/>
              <w:jc w:val="right"/>
            </w:pPr>
            <w:r>
              <w:t>19,0</w:t>
            </w:r>
          </w:p>
        </w:tc>
      </w:tr>
    </w:tbl>
    <w:p w:rsidR="003205B7" w:rsidRDefault="003205B7">
      <w:pPr>
        <w:pStyle w:val="ConsPlusNormal"/>
        <w:jc w:val="both"/>
      </w:pPr>
    </w:p>
    <w:p w:rsidR="003205B7" w:rsidRDefault="003205B7">
      <w:pPr>
        <w:pStyle w:val="ConsPlusNormal"/>
        <w:ind w:firstLine="540"/>
        <w:jc w:val="both"/>
      </w:pPr>
      <w:r>
        <w:t>По отдельным позициям прогнозируются небольшие изменения:</w:t>
      </w:r>
    </w:p>
    <w:p w:rsidR="003205B7" w:rsidRDefault="003205B7">
      <w:pPr>
        <w:pStyle w:val="ConsPlusNormal"/>
        <w:spacing w:before="220"/>
        <w:ind w:firstLine="540"/>
        <w:jc w:val="both"/>
      </w:pPr>
      <w:r>
        <w:t>- увеличение (на 2,6%) численности детской группы, связанное с ожидающимися льготами семьям при рождении детей;</w:t>
      </w:r>
    </w:p>
    <w:p w:rsidR="003205B7" w:rsidRDefault="003205B7">
      <w:pPr>
        <w:pStyle w:val="ConsPlusNormal"/>
        <w:spacing w:before="220"/>
        <w:ind w:firstLine="540"/>
        <w:jc w:val="both"/>
      </w:pPr>
      <w:r>
        <w:t>- доля населения в трудоспособном возрасте меньше предусмотренной Генпланом, в связи с тем, что потребность в кадрах может удовлетворяться за счет увеличения доли работающих пенсионеров.</w:t>
      </w:r>
    </w:p>
    <w:p w:rsidR="003205B7" w:rsidRDefault="003205B7">
      <w:pPr>
        <w:pStyle w:val="ConsPlusNormal"/>
        <w:spacing w:before="220"/>
        <w:ind w:firstLine="540"/>
        <w:jc w:val="both"/>
      </w:pPr>
      <w:r>
        <w:t>Трудовые ресурсы в 2025 г. превысят показатель современного уровня по их удельному весу на 1,1%.</w:t>
      </w:r>
    </w:p>
    <w:p w:rsidR="003205B7" w:rsidRDefault="003205B7">
      <w:pPr>
        <w:pStyle w:val="ConsPlusNormal"/>
        <w:spacing w:before="220"/>
        <w:ind w:firstLine="540"/>
        <w:jc w:val="both"/>
      </w:pPr>
      <w:r>
        <w:t xml:space="preserve">Исходя из всего вышесказанного, отмечается тенденция к росту населения в трудоспособном возрасте (как мужчин, так и женщин) и снижению доли лиц старше трудоспособного возраста. Увеличение прогнозного значения населения в трудоспособном возрасте планируется в связи с тем, что </w:t>
      </w:r>
      <w:r>
        <w:lastRenderedPageBreak/>
        <w:t>показатель численности населения моложе трудоспособного возраста имеет тенденцию роста.</w:t>
      </w:r>
    </w:p>
    <w:p w:rsidR="003205B7" w:rsidRDefault="003205B7">
      <w:pPr>
        <w:pStyle w:val="ConsPlusNormal"/>
        <w:spacing w:before="220"/>
        <w:ind w:firstLine="540"/>
        <w:jc w:val="both"/>
      </w:pPr>
      <w:r>
        <w:t>Одно из главных условий, обеспечивающих привлекательность г. Находки для переселенцев и рост численности населения округа - создание диверсифицированного производственного комплекса округа, обеспечивающего устойчивое наращивание качественных рабочих мест. Экономический рост связывается, прежде всего, с развитием следующих секторов:</w:t>
      </w:r>
    </w:p>
    <w:p w:rsidR="003205B7" w:rsidRDefault="003205B7">
      <w:pPr>
        <w:pStyle w:val="ConsPlusNormal"/>
        <w:spacing w:before="220"/>
        <w:ind w:firstLine="540"/>
        <w:jc w:val="both"/>
      </w:pPr>
      <w:r>
        <w:t>- портовый комплекс и связанные с ним производства, создание логистического центра;</w:t>
      </w:r>
    </w:p>
    <w:p w:rsidR="003205B7" w:rsidRDefault="003205B7">
      <w:pPr>
        <w:pStyle w:val="ConsPlusNormal"/>
        <w:spacing w:before="220"/>
        <w:ind w:firstLine="540"/>
        <w:jc w:val="both"/>
      </w:pPr>
      <w:r>
        <w:t>- трубопроводный транспорт;</w:t>
      </w:r>
    </w:p>
    <w:p w:rsidR="003205B7" w:rsidRDefault="003205B7">
      <w:pPr>
        <w:pStyle w:val="ConsPlusNormal"/>
        <w:spacing w:before="220"/>
        <w:ind w:firstLine="540"/>
        <w:jc w:val="both"/>
      </w:pPr>
      <w:r>
        <w:t>- современная индустрия, прежде всего новое нефтехимическое производство;</w:t>
      </w:r>
    </w:p>
    <w:p w:rsidR="003205B7" w:rsidRDefault="003205B7">
      <w:pPr>
        <w:pStyle w:val="ConsPlusNormal"/>
        <w:spacing w:before="220"/>
        <w:ind w:firstLine="540"/>
        <w:jc w:val="both"/>
      </w:pPr>
      <w:r>
        <w:t>- строительство производственных объектов и жилья;</w:t>
      </w:r>
    </w:p>
    <w:p w:rsidR="003205B7" w:rsidRDefault="003205B7">
      <w:pPr>
        <w:pStyle w:val="ConsPlusNormal"/>
        <w:spacing w:before="220"/>
        <w:ind w:firstLine="540"/>
        <w:jc w:val="both"/>
      </w:pPr>
      <w:r>
        <w:t>- предоставление услуг регионального уровня;</w:t>
      </w:r>
    </w:p>
    <w:p w:rsidR="003205B7" w:rsidRDefault="003205B7">
      <w:pPr>
        <w:pStyle w:val="ConsPlusNormal"/>
        <w:spacing w:before="220"/>
        <w:ind w:firstLine="540"/>
        <w:jc w:val="both"/>
      </w:pPr>
      <w:r>
        <w:t xml:space="preserve">В рассматриваемый период предусматривается увеличение численности занятых на предприятиях и организациях с 51,9 тыс. человек в 2011 году (по данным </w:t>
      </w:r>
      <w:proofErr w:type="spellStart"/>
      <w:r>
        <w:t>Приморскстата</w:t>
      </w:r>
      <w:proofErr w:type="spellEnd"/>
      <w:r>
        <w:t>) до 60,0 тыс. человек к 2025 году.</w:t>
      </w:r>
    </w:p>
    <w:p w:rsidR="003205B7" w:rsidRDefault="003205B7">
      <w:pPr>
        <w:pStyle w:val="ConsPlusNormal"/>
        <w:spacing w:before="220"/>
        <w:ind w:firstLine="540"/>
        <w:jc w:val="both"/>
      </w:pPr>
      <w:r>
        <w:t xml:space="preserve">С учетом ввода в эксплуатацию крупных нефтехимических, </w:t>
      </w:r>
      <w:proofErr w:type="spellStart"/>
      <w:r>
        <w:t>газохимических</w:t>
      </w:r>
      <w:proofErr w:type="spellEnd"/>
      <w:r>
        <w:t xml:space="preserve"> производственных объектов, строительством и модернизацией портовых перевалочно-логистических объектов предполагается создать до 8 тыс. рабочих мест.</w:t>
      </w:r>
    </w:p>
    <w:p w:rsidR="003205B7" w:rsidRDefault="003205B7">
      <w:pPr>
        <w:pStyle w:val="ConsPlusNormal"/>
        <w:jc w:val="both"/>
      </w:pPr>
    </w:p>
    <w:p w:rsidR="003205B7" w:rsidRDefault="003205B7">
      <w:pPr>
        <w:pStyle w:val="ConsPlusNormal"/>
        <w:jc w:val="right"/>
        <w:outlineLvl w:val="3"/>
      </w:pPr>
      <w:r>
        <w:t>Таблица N 59</w:t>
      </w:r>
    </w:p>
    <w:p w:rsidR="003205B7" w:rsidRDefault="003205B7">
      <w:pPr>
        <w:pStyle w:val="ConsPlusNormal"/>
        <w:jc w:val="both"/>
      </w:pPr>
    </w:p>
    <w:p w:rsidR="003205B7" w:rsidRDefault="003205B7">
      <w:pPr>
        <w:pStyle w:val="ConsPlusNormal"/>
        <w:jc w:val="center"/>
      </w:pPr>
      <w:proofErr w:type="gramStart"/>
      <w:r>
        <w:t>Прогнозируемая динамика занятых в отраслях экономики</w:t>
      </w:r>
      <w:proofErr w:type="gramEnd"/>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5280"/>
        <w:gridCol w:w="2475"/>
        <w:gridCol w:w="2805"/>
      </w:tblGrid>
      <w:tr w:rsidR="003205B7">
        <w:tc>
          <w:tcPr>
            <w:tcW w:w="737" w:type="dxa"/>
          </w:tcPr>
          <w:p w:rsidR="003205B7" w:rsidRDefault="003205B7">
            <w:pPr>
              <w:pStyle w:val="ConsPlusNormal"/>
              <w:jc w:val="center"/>
            </w:pPr>
            <w:r>
              <w:t xml:space="preserve">N </w:t>
            </w:r>
            <w:proofErr w:type="gramStart"/>
            <w:r>
              <w:t>п</w:t>
            </w:r>
            <w:proofErr w:type="gramEnd"/>
            <w:r>
              <w:t>/п</w:t>
            </w:r>
          </w:p>
        </w:tc>
        <w:tc>
          <w:tcPr>
            <w:tcW w:w="5280" w:type="dxa"/>
          </w:tcPr>
          <w:p w:rsidR="003205B7" w:rsidRDefault="003205B7">
            <w:pPr>
              <w:pStyle w:val="ConsPlusNormal"/>
              <w:jc w:val="center"/>
            </w:pPr>
            <w:r>
              <w:t>Наименование</w:t>
            </w:r>
          </w:p>
        </w:tc>
        <w:tc>
          <w:tcPr>
            <w:tcW w:w="2475" w:type="dxa"/>
          </w:tcPr>
          <w:p w:rsidR="003205B7" w:rsidRDefault="003205B7">
            <w:pPr>
              <w:pStyle w:val="ConsPlusNormal"/>
              <w:jc w:val="center"/>
            </w:pPr>
            <w:r>
              <w:t>2011</w:t>
            </w:r>
          </w:p>
        </w:tc>
        <w:tc>
          <w:tcPr>
            <w:tcW w:w="2805" w:type="dxa"/>
          </w:tcPr>
          <w:p w:rsidR="003205B7" w:rsidRDefault="003205B7">
            <w:pPr>
              <w:pStyle w:val="ConsPlusNormal"/>
              <w:jc w:val="center"/>
            </w:pPr>
            <w:r>
              <w:t>2025</w:t>
            </w:r>
          </w:p>
        </w:tc>
      </w:tr>
      <w:tr w:rsidR="003205B7">
        <w:tc>
          <w:tcPr>
            <w:tcW w:w="737" w:type="dxa"/>
          </w:tcPr>
          <w:p w:rsidR="003205B7" w:rsidRDefault="003205B7">
            <w:pPr>
              <w:pStyle w:val="ConsPlusNormal"/>
              <w:jc w:val="center"/>
            </w:pPr>
            <w:r>
              <w:t>1</w:t>
            </w:r>
          </w:p>
        </w:tc>
        <w:tc>
          <w:tcPr>
            <w:tcW w:w="5280" w:type="dxa"/>
          </w:tcPr>
          <w:p w:rsidR="003205B7" w:rsidRDefault="003205B7">
            <w:pPr>
              <w:pStyle w:val="ConsPlusNormal"/>
              <w:jc w:val="center"/>
            </w:pPr>
            <w:r>
              <w:t>2</w:t>
            </w:r>
          </w:p>
        </w:tc>
        <w:tc>
          <w:tcPr>
            <w:tcW w:w="2475" w:type="dxa"/>
          </w:tcPr>
          <w:p w:rsidR="003205B7" w:rsidRDefault="003205B7">
            <w:pPr>
              <w:pStyle w:val="ConsPlusNormal"/>
              <w:jc w:val="center"/>
            </w:pPr>
            <w:r>
              <w:t>3</w:t>
            </w:r>
          </w:p>
        </w:tc>
        <w:tc>
          <w:tcPr>
            <w:tcW w:w="2805" w:type="dxa"/>
          </w:tcPr>
          <w:p w:rsidR="003205B7" w:rsidRDefault="003205B7">
            <w:pPr>
              <w:pStyle w:val="ConsPlusNormal"/>
              <w:jc w:val="center"/>
            </w:pPr>
            <w:r>
              <w:t>4</w:t>
            </w:r>
          </w:p>
        </w:tc>
      </w:tr>
      <w:tr w:rsidR="003205B7">
        <w:tc>
          <w:tcPr>
            <w:tcW w:w="737" w:type="dxa"/>
          </w:tcPr>
          <w:p w:rsidR="003205B7" w:rsidRDefault="003205B7">
            <w:pPr>
              <w:pStyle w:val="ConsPlusNormal"/>
            </w:pPr>
            <w:r>
              <w:t>1.</w:t>
            </w:r>
          </w:p>
        </w:tc>
        <w:tc>
          <w:tcPr>
            <w:tcW w:w="5280" w:type="dxa"/>
          </w:tcPr>
          <w:p w:rsidR="003205B7" w:rsidRDefault="003205B7">
            <w:pPr>
              <w:pStyle w:val="ConsPlusNormal"/>
            </w:pPr>
            <w:r>
              <w:t>Всего среднесписочная численность работников</w:t>
            </w:r>
          </w:p>
        </w:tc>
        <w:tc>
          <w:tcPr>
            <w:tcW w:w="2475" w:type="dxa"/>
          </w:tcPr>
          <w:p w:rsidR="003205B7" w:rsidRDefault="003205B7">
            <w:pPr>
              <w:pStyle w:val="ConsPlusNormal"/>
              <w:jc w:val="center"/>
            </w:pPr>
            <w:r>
              <w:t>51,9 тыс. чел. 100%</w:t>
            </w:r>
          </w:p>
        </w:tc>
        <w:tc>
          <w:tcPr>
            <w:tcW w:w="2805" w:type="dxa"/>
          </w:tcPr>
          <w:p w:rsidR="003205B7" w:rsidRDefault="003205B7">
            <w:pPr>
              <w:pStyle w:val="ConsPlusNormal"/>
              <w:jc w:val="center"/>
            </w:pPr>
            <w:r>
              <w:t>60,0 тыс. чел. 100%</w:t>
            </w:r>
          </w:p>
        </w:tc>
      </w:tr>
      <w:tr w:rsidR="003205B7">
        <w:tc>
          <w:tcPr>
            <w:tcW w:w="737" w:type="dxa"/>
          </w:tcPr>
          <w:p w:rsidR="003205B7" w:rsidRDefault="003205B7">
            <w:pPr>
              <w:pStyle w:val="ConsPlusNormal"/>
            </w:pPr>
            <w:r>
              <w:t>1.1</w:t>
            </w:r>
          </w:p>
        </w:tc>
        <w:tc>
          <w:tcPr>
            <w:tcW w:w="5280" w:type="dxa"/>
          </w:tcPr>
          <w:p w:rsidR="003205B7" w:rsidRDefault="003205B7">
            <w:pPr>
              <w:pStyle w:val="ConsPlusNormal"/>
            </w:pPr>
            <w:r>
              <w:t>Промышленность</w:t>
            </w:r>
          </w:p>
        </w:tc>
        <w:tc>
          <w:tcPr>
            <w:tcW w:w="2475" w:type="dxa"/>
          </w:tcPr>
          <w:p w:rsidR="003205B7" w:rsidRDefault="003205B7">
            <w:pPr>
              <w:pStyle w:val="ConsPlusNormal"/>
              <w:jc w:val="center"/>
            </w:pPr>
            <w:r>
              <w:t>10,3 тыс. чел. 19,8%</w:t>
            </w:r>
          </w:p>
        </w:tc>
        <w:tc>
          <w:tcPr>
            <w:tcW w:w="2805" w:type="dxa"/>
          </w:tcPr>
          <w:p w:rsidR="003205B7" w:rsidRDefault="003205B7">
            <w:pPr>
              <w:pStyle w:val="ConsPlusNormal"/>
            </w:pPr>
            <w:r>
              <w:t>13,64 тыс. чел. 22,8%</w:t>
            </w:r>
          </w:p>
        </w:tc>
      </w:tr>
      <w:tr w:rsidR="003205B7">
        <w:tc>
          <w:tcPr>
            <w:tcW w:w="737" w:type="dxa"/>
          </w:tcPr>
          <w:p w:rsidR="003205B7" w:rsidRDefault="003205B7">
            <w:pPr>
              <w:pStyle w:val="ConsPlusNormal"/>
            </w:pPr>
            <w:r>
              <w:t>1.2</w:t>
            </w:r>
          </w:p>
        </w:tc>
        <w:tc>
          <w:tcPr>
            <w:tcW w:w="5280" w:type="dxa"/>
          </w:tcPr>
          <w:p w:rsidR="003205B7" w:rsidRDefault="003205B7">
            <w:pPr>
              <w:pStyle w:val="ConsPlusNormal"/>
            </w:pPr>
            <w:r>
              <w:t>Сельское и лесное хозяйство</w:t>
            </w:r>
          </w:p>
        </w:tc>
        <w:tc>
          <w:tcPr>
            <w:tcW w:w="2475" w:type="dxa"/>
          </w:tcPr>
          <w:p w:rsidR="003205B7" w:rsidRDefault="003205B7">
            <w:pPr>
              <w:pStyle w:val="ConsPlusNormal"/>
              <w:jc w:val="center"/>
            </w:pPr>
            <w:r>
              <w:t>0,05 тыс. чел. 0,1%</w:t>
            </w:r>
          </w:p>
        </w:tc>
        <w:tc>
          <w:tcPr>
            <w:tcW w:w="2805" w:type="dxa"/>
          </w:tcPr>
          <w:p w:rsidR="003205B7" w:rsidRDefault="003205B7">
            <w:pPr>
              <w:pStyle w:val="ConsPlusNormal"/>
              <w:jc w:val="center"/>
            </w:pPr>
            <w:r>
              <w:t>0,06 тыс. чел. 0,1%</w:t>
            </w:r>
          </w:p>
        </w:tc>
      </w:tr>
      <w:tr w:rsidR="003205B7">
        <w:tc>
          <w:tcPr>
            <w:tcW w:w="737" w:type="dxa"/>
          </w:tcPr>
          <w:p w:rsidR="003205B7" w:rsidRDefault="003205B7">
            <w:pPr>
              <w:pStyle w:val="ConsPlusNormal"/>
            </w:pPr>
            <w:r>
              <w:lastRenderedPageBreak/>
              <w:t>1.3</w:t>
            </w:r>
          </w:p>
        </w:tc>
        <w:tc>
          <w:tcPr>
            <w:tcW w:w="5280" w:type="dxa"/>
          </w:tcPr>
          <w:p w:rsidR="003205B7" w:rsidRDefault="003205B7">
            <w:pPr>
              <w:pStyle w:val="ConsPlusNormal"/>
            </w:pPr>
            <w:r>
              <w:t>Транспорт и связь</w:t>
            </w:r>
          </w:p>
        </w:tc>
        <w:tc>
          <w:tcPr>
            <w:tcW w:w="2475" w:type="dxa"/>
          </w:tcPr>
          <w:p w:rsidR="003205B7" w:rsidRDefault="003205B7">
            <w:pPr>
              <w:pStyle w:val="ConsPlusNormal"/>
              <w:jc w:val="center"/>
            </w:pPr>
            <w:r>
              <w:t>12,0 тыс. чел. 23,2%</w:t>
            </w:r>
          </w:p>
        </w:tc>
        <w:tc>
          <w:tcPr>
            <w:tcW w:w="2805" w:type="dxa"/>
          </w:tcPr>
          <w:p w:rsidR="003205B7" w:rsidRDefault="003205B7">
            <w:pPr>
              <w:pStyle w:val="ConsPlusNormal"/>
              <w:jc w:val="center"/>
            </w:pPr>
            <w:r>
              <w:t>14,5 тыс. чел. 24,2%</w:t>
            </w:r>
          </w:p>
        </w:tc>
      </w:tr>
      <w:tr w:rsidR="003205B7">
        <w:tc>
          <w:tcPr>
            <w:tcW w:w="737" w:type="dxa"/>
          </w:tcPr>
          <w:p w:rsidR="003205B7" w:rsidRDefault="003205B7">
            <w:pPr>
              <w:pStyle w:val="ConsPlusNormal"/>
            </w:pPr>
            <w:r>
              <w:t>1.4</w:t>
            </w:r>
          </w:p>
        </w:tc>
        <w:tc>
          <w:tcPr>
            <w:tcW w:w="5280" w:type="dxa"/>
          </w:tcPr>
          <w:p w:rsidR="003205B7" w:rsidRDefault="003205B7">
            <w:pPr>
              <w:pStyle w:val="ConsPlusNormal"/>
            </w:pPr>
            <w:r>
              <w:t>Строительство</w:t>
            </w:r>
          </w:p>
        </w:tc>
        <w:tc>
          <w:tcPr>
            <w:tcW w:w="2475" w:type="dxa"/>
          </w:tcPr>
          <w:p w:rsidR="003205B7" w:rsidRDefault="003205B7">
            <w:pPr>
              <w:pStyle w:val="ConsPlusNormal"/>
            </w:pPr>
            <w:r>
              <w:t>3,2 тыс. чел. 6,2%</w:t>
            </w:r>
          </w:p>
        </w:tc>
        <w:tc>
          <w:tcPr>
            <w:tcW w:w="2805" w:type="dxa"/>
          </w:tcPr>
          <w:p w:rsidR="003205B7" w:rsidRDefault="003205B7">
            <w:pPr>
              <w:pStyle w:val="ConsPlusNormal"/>
              <w:jc w:val="center"/>
            </w:pPr>
            <w:r>
              <w:t>4,2 тыс. чел. 7,0%</w:t>
            </w:r>
          </w:p>
        </w:tc>
      </w:tr>
      <w:tr w:rsidR="003205B7">
        <w:tc>
          <w:tcPr>
            <w:tcW w:w="737" w:type="dxa"/>
          </w:tcPr>
          <w:p w:rsidR="003205B7" w:rsidRDefault="003205B7">
            <w:pPr>
              <w:pStyle w:val="ConsPlusNormal"/>
            </w:pPr>
            <w:r>
              <w:t>1.5</w:t>
            </w:r>
          </w:p>
        </w:tc>
        <w:tc>
          <w:tcPr>
            <w:tcW w:w="5280" w:type="dxa"/>
          </w:tcPr>
          <w:p w:rsidR="003205B7" w:rsidRDefault="003205B7">
            <w:pPr>
              <w:pStyle w:val="ConsPlusNormal"/>
            </w:pPr>
            <w:r>
              <w:t>Торговля, общественное питание, МТС, сбыт, заготовки</w:t>
            </w:r>
          </w:p>
        </w:tc>
        <w:tc>
          <w:tcPr>
            <w:tcW w:w="2475" w:type="dxa"/>
          </w:tcPr>
          <w:p w:rsidR="003205B7" w:rsidRDefault="003205B7">
            <w:pPr>
              <w:pStyle w:val="ConsPlusNormal"/>
              <w:jc w:val="center"/>
            </w:pPr>
            <w:r>
              <w:t>6,55 тыс. чел. 12,6%</w:t>
            </w:r>
          </w:p>
        </w:tc>
        <w:tc>
          <w:tcPr>
            <w:tcW w:w="2805" w:type="dxa"/>
          </w:tcPr>
          <w:p w:rsidR="003205B7" w:rsidRDefault="003205B7">
            <w:pPr>
              <w:pStyle w:val="ConsPlusNormal"/>
              <w:jc w:val="center"/>
            </w:pPr>
            <w:r>
              <w:t>7,8 тыс. чел. 13,0%</w:t>
            </w:r>
          </w:p>
        </w:tc>
      </w:tr>
      <w:tr w:rsidR="003205B7">
        <w:tc>
          <w:tcPr>
            <w:tcW w:w="737" w:type="dxa"/>
          </w:tcPr>
          <w:p w:rsidR="003205B7" w:rsidRDefault="003205B7">
            <w:pPr>
              <w:pStyle w:val="ConsPlusNormal"/>
            </w:pPr>
            <w:r>
              <w:t>1.6</w:t>
            </w:r>
          </w:p>
        </w:tc>
        <w:tc>
          <w:tcPr>
            <w:tcW w:w="5280" w:type="dxa"/>
          </w:tcPr>
          <w:p w:rsidR="003205B7" w:rsidRDefault="003205B7">
            <w:pPr>
              <w:pStyle w:val="ConsPlusNormal"/>
            </w:pPr>
            <w:r>
              <w:t>Жилищно-коммунальное хозяйство, непроизводственные виды бытового обслуживания</w:t>
            </w:r>
          </w:p>
        </w:tc>
        <w:tc>
          <w:tcPr>
            <w:tcW w:w="2475" w:type="dxa"/>
          </w:tcPr>
          <w:p w:rsidR="003205B7" w:rsidRDefault="003205B7">
            <w:pPr>
              <w:pStyle w:val="ConsPlusNormal"/>
            </w:pPr>
            <w:r>
              <w:t>1,7 тыс. чел. 3,3%</w:t>
            </w:r>
          </w:p>
        </w:tc>
        <w:tc>
          <w:tcPr>
            <w:tcW w:w="2805" w:type="dxa"/>
          </w:tcPr>
          <w:p w:rsidR="003205B7" w:rsidRDefault="003205B7">
            <w:pPr>
              <w:pStyle w:val="ConsPlusNormal"/>
              <w:jc w:val="center"/>
            </w:pPr>
            <w:r>
              <w:t>2,0 тыс. чел. 3,3%</w:t>
            </w:r>
          </w:p>
        </w:tc>
      </w:tr>
      <w:tr w:rsidR="003205B7">
        <w:tc>
          <w:tcPr>
            <w:tcW w:w="737" w:type="dxa"/>
          </w:tcPr>
          <w:p w:rsidR="003205B7" w:rsidRDefault="003205B7">
            <w:pPr>
              <w:pStyle w:val="ConsPlusNormal"/>
            </w:pPr>
            <w:r>
              <w:t>1.7</w:t>
            </w:r>
          </w:p>
        </w:tc>
        <w:tc>
          <w:tcPr>
            <w:tcW w:w="5280" w:type="dxa"/>
          </w:tcPr>
          <w:p w:rsidR="003205B7" w:rsidRDefault="003205B7">
            <w:pPr>
              <w:pStyle w:val="ConsPlusNormal"/>
            </w:pPr>
            <w:r>
              <w:t>Здравоохранение, физкультура, спорт, соцобеспечение</w:t>
            </w:r>
          </w:p>
        </w:tc>
        <w:tc>
          <w:tcPr>
            <w:tcW w:w="2475" w:type="dxa"/>
          </w:tcPr>
          <w:p w:rsidR="003205B7" w:rsidRDefault="003205B7">
            <w:pPr>
              <w:pStyle w:val="ConsPlusNormal"/>
            </w:pPr>
            <w:r>
              <w:t>3,9 тыс. чел. 7,6%</w:t>
            </w:r>
          </w:p>
        </w:tc>
        <w:tc>
          <w:tcPr>
            <w:tcW w:w="2805" w:type="dxa"/>
          </w:tcPr>
          <w:p w:rsidR="003205B7" w:rsidRDefault="003205B7">
            <w:pPr>
              <w:pStyle w:val="ConsPlusNormal"/>
              <w:jc w:val="center"/>
            </w:pPr>
            <w:r>
              <w:t>4,5 тыс. чел. 7,5%</w:t>
            </w:r>
          </w:p>
        </w:tc>
      </w:tr>
      <w:tr w:rsidR="003205B7">
        <w:tc>
          <w:tcPr>
            <w:tcW w:w="737" w:type="dxa"/>
          </w:tcPr>
          <w:p w:rsidR="003205B7" w:rsidRDefault="003205B7">
            <w:pPr>
              <w:pStyle w:val="ConsPlusNormal"/>
            </w:pPr>
            <w:r>
              <w:t>1.8</w:t>
            </w:r>
          </w:p>
        </w:tc>
        <w:tc>
          <w:tcPr>
            <w:tcW w:w="5280" w:type="dxa"/>
          </w:tcPr>
          <w:p w:rsidR="003205B7" w:rsidRDefault="003205B7">
            <w:pPr>
              <w:pStyle w:val="ConsPlusNormal"/>
            </w:pPr>
            <w:r>
              <w:t>Образование, культура и искусство</w:t>
            </w:r>
          </w:p>
        </w:tc>
        <w:tc>
          <w:tcPr>
            <w:tcW w:w="2475" w:type="dxa"/>
          </w:tcPr>
          <w:p w:rsidR="003205B7" w:rsidRDefault="003205B7">
            <w:pPr>
              <w:pStyle w:val="ConsPlusNormal"/>
            </w:pPr>
            <w:r>
              <w:t>4,6 тыс. чел. 8,9%</w:t>
            </w:r>
          </w:p>
        </w:tc>
        <w:tc>
          <w:tcPr>
            <w:tcW w:w="2805" w:type="dxa"/>
          </w:tcPr>
          <w:p w:rsidR="003205B7" w:rsidRDefault="003205B7">
            <w:pPr>
              <w:pStyle w:val="ConsPlusNormal"/>
              <w:jc w:val="center"/>
            </w:pPr>
            <w:r>
              <w:t>5,4 тыс. чел. 9,0%</w:t>
            </w:r>
          </w:p>
        </w:tc>
      </w:tr>
      <w:tr w:rsidR="003205B7">
        <w:tc>
          <w:tcPr>
            <w:tcW w:w="737" w:type="dxa"/>
          </w:tcPr>
          <w:p w:rsidR="003205B7" w:rsidRDefault="003205B7">
            <w:pPr>
              <w:pStyle w:val="ConsPlusNormal"/>
            </w:pPr>
            <w:r>
              <w:t>1.9</w:t>
            </w:r>
          </w:p>
        </w:tc>
        <w:tc>
          <w:tcPr>
            <w:tcW w:w="5280" w:type="dxa"/>
          </w:tcPr>
          <w:p w:rsidR="003205B7" w:rsidRDefault="003205B7">
            <w:pPr>
              <w:pStyle w:val="ConsPlusNormal"/>
            </w:pPr>
            <w:r>
              <w:t>Кредитование, финансы и страхование</w:t>
            </w:r>
          </w:p>
        </w:tc>
        <w:tc>
          <w:tcPr>
            <w:tcW w:w="2475" w:type="dxa"/>
          </w:tcPr>
          <w:p w:rsidR="003205B7" w:rsidRDefault="003205B7">
            <w:pPr>
              <w:pStyle w:val="ConsPlusNormal"/>
            </w:pPr>
            <w:r>
              <w:t>1,2 тыс. чел. 2,2%</w:t>
            </w:r>
          </w:p>
        </w:tc>
        <w:tc>
          <w:tcPr>
            <w:tcW w:w="2805" w:type="dxa"/>
          </w:tcPr>
          <w:p w:rsidR="003205B7" w:rsidRDefault="003205B7">
            <w:pPr>
              <w:pStyle w:val="ConsPlusNormal"/>
              <w:jc w:val="center"/>
            </w:pPr>
            <w:r>
              <w:t>1,4 тыс. чел. 2,3%</w:t>
            </w:r>
          </w:p>
        </w:tc>
      </w:tr>
      <w:tr w:rsidR="003205B7">
        <w:tc>
          <w:tcPr>
            <w:tcW w:w="737" w:type="dxa"/>
          </w:tcPr>
          <w:p w:rsidR="003205B7" w:rsidRDefault="003205B7">
            <w:pPr>
              <w:pStyle w:val="ConsPlusNormal"/>
              <w:jc w:val="both"/>
            </w:pPr>
            <w:r>
              <w:t>1.10</w:t>
            </w:r>
          </w:p>
        </w:tc>
        <w:tc>
          <w:tcPr>
            <w:tcW w:w="5280" w:type="dxa"/>
          </w:tcPr>
          <w:p w:rsidR="003205B7" w:rsidRDefault="003205B7">
            <w:pPr>
              <w:pStyle w:val="ConsPlusNormal"/>
            </w:pPr>
            <w:r>
              <w:t>Органы управления</w:t>
            </w:r>
          </w:p>
        </w:tc>
        <w:tc>
          <w:tcPr>
            <w:tcW w:w="2475" w:type="dxa"/>
          </w:tcPr>
          <w:p w:rsidR="003205B7" w:rsidRDefault="003205B7">
            <w:pPr>
              <w:pStyle w:val="ConsPlusNormal"/>
            </w:pPr>
            <w:r>
              <w:t>3,3 тыс. чел. 6,4%</w:t>
            </w:r>
          </w:p>
        </w:tc>
        <w:tc>
          <w:tcPr>
            <w:tcW w:w="2805" w:type="dxa"/>
          </w:tcPr>
          <w:p w:rsidR="003205B7" w:rsidRDefault="003205B7">
            <w:pPr>
              <w:pStyle w:val="ConsPlusNormal"/>
              <w:jc w:val="center"/>
            </w:pPr>
            <w:r>
              <w:t>3,9 тыс. чел. 6,5%</w:t>
            </w:r>
          </w:p>
        </w:tc>
      </w:tr>
      <w:tr w:rsidR="003205B7">
        <w:tc>
          <w:tcPr>
            <w:tcW w:w="737" w:type="dxa"/>
          </w:tcPr>
          <w:p w:rsidR="003205B7" w:rsidRDefault="003205B7">
            <w:pPr>
              <w:pStyle w:val="ConsPlusNormal"/>
              <w:jc w:val="both"/>
            </w:pPr>
            <w:r>
              <w:t>1.11</w:t>
            </w:r>
          </w:p>
        </w:tc>
        <w:tc>
          <w:tcPr>
            <w:tcW w:w="5280" w:type="dxa"/>
          </w:tcPr>
          <w:p w:rsidR="003205B7" w:rsidRDefault="003205B7">
            <w:pPr>
              <w:pStyle w:val="ConsPlusNormal"/>
            </w:pPr>
            <w:r>
              <w:t>Другие отрасли</w:t>
            </w:r>
          </w:p>
        </w:tc>
        <w:tc>
          <w:tcPr>
            <w:tcW w:w="2475" w:type="dxa"/>
          </w:tcPr>
          <w:p w:rsidR="003205B7" w:rsidRDefault="003205B7">
            <w:pPr>
              <w:pStyle w:val="ConsPlusNormal"/>
            </w:pPr>
            <w:r>
              <w:t>5,1 тыс. чел. 9,7%</w:t>
            </w:r>
          </w:p>
        </w:tc>
        <w:tc>
          <w:tcPr>
            <w:tcW w:w="2805" w:type="dxa"/>
          </w:tcPr>
          <w:p w:rsidR="003205B7" w:rsidRDefault="003205B7">
            <w:pPr>
              <w:pStyle w:val="ConsPlusNormal"/>
              <w:jc w:val="center"/>
            </w:pPr>
            <w:r>
              <w:t>2,6 тыс. чел. 4,3%</w:t>
            </w:r>
          </w:p>
        </w:tc>
      </w:tr>
    </w:tbl>
    <w:p w:rsidR="003205B7" w:rsidRDefault="003205B7">
      <w:pPr>
        <w:pStyle w:val="ConsPlusNormal"/>
        <w:jc w:val="both"/>
      </w:pPr>
    </w:p>
    <w:p w:rsidR="003205B7" w:rsidRDefault="003205B7">
      <w:pPr>
        <w:pStyle w:val="ConsPlusNormal"/>
        <w:ind w:firstLine="540"/>
        <w:jc w:val="both"/>
      </w:pPr>
      <w:r>
        <w:t>Распределение общего количества занятых по отраслям произведено с большой степенью условности и только с одной целью - отразить предполагаемую тенденцию значимости основных отраслей.</w:t>
      </w:r>
    </w:p>
    <w:p w:rsidR="003205B7" w:rsidRDefault="003205B7">
      <w:pPr>
        <w:pStyle w:val="ConsPlusNormal"/>
        <w:spacing w:before="220"/>
        <w:ind w:firstLine="540"/>
        <w:jc w:val="both"/>
      </w:pPr>
      <w:r>
        <w:t xml:space="preserve">Таким образом, большая часть трудоспособного населения Находкинского городского округа занята в промышленности, транспорте и связи, в сфере потребительского рынка. </w:t>
      </w:r>
      <w:proofErr w:type="gramStart"/>
      <w:r>
        <w:t>Прогнозируется, что до 2025 года сохранится преобладание занятых в вышеназванных отраслях.</w:t>
      </w:r>
      <w:proofErr w:type="gramEnd"/>
      <w:r>
        <w:t xml:space="preserve"> Трудовая структура занятости населения не имеет предпосылок для значительных изменений в период 2012 - 2025 годов.</w:t>
      </w:r>
    </w:p>
    <w:p w:rsidR="003205B7" w:rsidRDefault="003205B7">
      <w:pPr>
        <w:pStyle w:val="ConsPlusNormal"/>
        <w:jc w:val="both"/>
      </w:pPr>
    </w:p>
    <w:p w:rsidR="003205B7" w:rsidRDefault="003205B7">
      <w:pPr>
        <w:pStyle w:val="ConsPlusNormal"/>
        <w:jc w:val="center"/>
        <w:outlineLvl w:val="3"/>
      </w:pPr>
      <w:r>
        <w:t>Прогноз объемов и структура нового жилищного строительства</w:t>
      </w:r>
    </w:p>
    <w:p w:rsidR="003205B7" w:rsidRDefault="003205B7">
      <w:pPr>
        <w:pStyle w:val="ConsPlusNormal"/>
        <w:jc w:val="both"/>
      </w:pPr>
    </w:p>
    <w:p w:rsidR="003205B7" w:rsidRDefault="003205B7">
      <w:pPr>
        <w:pStyle w:val="ConsPlusNormal"/>
        <w:ind w:firstLine="540"/>
        <w:jc w:val="both"/>
      </w:pPr>
      <w:r>
        <w:t xml:space="preserve">Существующая структура жилищного фонда характеризуется преобладанием многоэтажного и </w:t>
      </w:r>
      <w:proofErr w:type="spellStart"/>
      <w:r>
        <w:t>среднеэтажного</w:t>
      </w:r>
      <w:proofErr w:type="spellEnd"/>
      <w:r>
        <w:t xml:space="preserve"> жилья. Его доля в общем объеме жилищного фонда составляет до 70%. На долю малоэтажного жилья приходится 10% жилищного фонда, индивидуального - 20%.</w:t>
      </w:r>
    </w:p>
    <w:p w:rsidR="003205B7" w:rsidRDefault="003205B7">
      <w:pPr>
        <w:pStyle w:val="ConsPlusNormal"/>
        <w:spacing w:before="220"/>
        <w:ind w:firstLine="540"/>
        <w:jc w:val="both"/>
      </w:pPr>
      <w:r>
        <w:t xml:space="preserve">При принятых показателях прогнозной численности населения округа и </w:t>
      </w:r>
      <w:proofErr w:type="gramStart"/>
      <w:r>
        <w:t>исходя из средней обеспеченности общей площадью жилья - 23 кв. м/чел., ежегодный ввод жилой площади (с учетом убыли</w:t>
      </w:r>
      <w:proofErr w:type="gramEnd"/>
      <w:r>
        <w:t>) должен составить за весь период (2013 - 2025 гг.) порядка 80 тыс. кв. м/чел. (или 0,42 кв. м/чел.).</w:t>
      </w:r>
    </w:p>
    <w:p w:rsidR="003205B7" w:rsidRDefault="003205B7">
      <w:pPr>
        <w:pStyle w:val="ConsPlusNormal"/>
        <w:spacing w:before="220"/>
        <w:ind w:firstLine="540"/>
        <w:jc w:val="both"/>
      </w:pPr>
      <w:r>
        <w:lastRenderedPageBreak/>
        <w:t>Предполагаемый объем убыли жилищного фонда составит порядка 1,5 - 1,6%, в зависимости от объемов реконструкции и модернизации физически и морально устаревшего жилого фонда.</w:t>
      </w:r>
    </w:p>
    <w:p w:rsidR="003205B7" w:rsidRDefault="003205B7">
      <w:pPr>
        <w:pStyle w:val="ConsPlusNormal"/>
        <w:spacing w:before="220"/>
        <w:ind w:firstLine="540"/>
        <w:jc w:val="both"/>
      </w:pPr>
      <w:r>
        <w:t>Структура жилой застройки предлагается следующей:</w:t>
      </w:r>
    </w:p>
    <w:p w:rsidR="003205B7" w:rsidRDefault="003205B7">
      <w:pPr>
        <w:pStyle w:val="ConsPlusNormal"/>
        <w:spacing w:before="220"/>
        <w:ind w:firstLine="540"/>
        <w:jc w:val="both"/>
      </w:pPr>
      <w:r>
        <w:t xml:space="preserve">многоэтажная (и </w:t>
      </w:r>
      <w:proofErr w:type="spellStart"/>
      <w:r>
        <w:t>среднеэтажная</w:t>
      </w:r>
      <w:proofErr w:type="spellEnd"/>
      <w:r>
        <w:t>) многоквартирная - 40%;</w:t>
      </w:r>
    </w:p>
    <w:p w:rsidR="003205B7" w:rsidRDefault="003205B7">
      <w:pPr>
        <w:pStyle w:val="ConsPlusNormal"/>
        <w:spacing w:before="220"/>
        <w:ind w:firstLine="540"/>
        <w:jc w:val="both"/>
      </w:pPr>
      <w:r>
        <w:t>малоэтажная (секционная и блокированная) - 20%;</w:t>
      </w:r>
    </w:p>
    <w:p w:rsidR="003205B7" w:rsidRDefault="003205B7">
      <w:pPr>
        <w:pStyle w:val="ConsPlusNormal"/>
        <w:spacing w:before="220"/>
        <w:ind w:firstLine="540"/>
        <w:jc w:val="both"/>
      </w:pPr>
      <w:proofErr w:type="gramStart"/>
      <w:r>
        <w:t>индивидуальная</w:t>
      </w:r>
      <w:proofErr w:type="gramEnd"/>
      <w:r>
        <w:t xml:space="preserve"> и усадебная (с участком) - 40%.</w:t>
      </w:r>
    </w:p>
    <w:p w:rsidR="003205B7" w:rsidRDefault="003205B7">
      <w:pPr>
        <w:pStyle w:val="ConsPlusNormal"/>
        <w:jc w:val="both"/>
      </w:pPr>
    </w:p>
    <w:p w:rsidR="003205B7" w:rsidRDefault="003205B7">
      <w:pPr>
        <w:pStyle w:val="ConsPlusNormal"/>
        <w:jc w:val="right"/>
        <w:outlineLvl w:val="4"/>
      </w:pPr>
      <w:r>
        <w:t>Таблица N 60</w:t>
      </w:r>
    </w:p>
    <w:p w:rsidR="003205B7" w:rsidRDefault="003205B7">
      <w:pPr>
        <w:pStyle w:val="ConsPlusNormal"/>
        <w:jc w:val="both"/>
      </w:pPr>
    </w:p>
    <w:p w:rsidR="003205B7" w:rsidRDefault="003205B7">
      <w:pPr>
        <w:pStyle w:val="ConsPlusNormal"/>
        <w:jc w:val="center"/>
      </w:pPr>
      <w:r>
        <w:t>Расчет объемов жилищного строительства по городскому округу</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6236"/>
        <w:gridCol w:w="1587"/>
        <w:gridCol w:w="1134"/>
      </w:tblGrid>
      <w:tr w:rsidR="003205B7">
        <w:tc>
          <w:tcPr>
            <w:tcW w:w="624" w:type="dxa"/>
          </w:tcPr>
          <w:p w:rsidR="003205B7" w:rsidRDefault="003205B7">
            <w:pPr>
              <w:pStyle w:val="ConsPlusNormal"/>
              <w:jc w:val="center"/>
            </w:pPr>
            <w:r>
              <w:t xml:space="preserve">N </w:t>
            </w:r>
            <w:proofErr w:type="gramStart"/>
            <w:r>
              <w:t>п</w:t>
            </w:r>
            <w:proofErr w:type="gramEnd"/>
            <w:r>
              <w:t>/п</w:t>
            </w:r>
          </w:p>
        </w:tc>
        <w:tc>
          <w:tcPr>
            <w:tcW w:w="6236" w:type="dxa"/>
          </w:tcPr>
          <w:p w:rsidR="003205B7" w:rsidRDefault="003205B7">
            <w:pPr>
              <w:pStyle w:val="ConsPlusNormal"/>
              <w:jc w:val="center"/>
            </w:pPr>
            <w:r>
              <w:t>Наименование</w:t>
            </w:r>
          </w:p>
        </w:tc>
        <w:tc>
          <w:tcPr>
            <w:tcW w:w="1587" w:type="dxa"/>
          </w:tcPr>
          <w:p w:rsidR="003205B7" w:rsidRDefault="003205B7">
            <w:pPr>
              <w:pStyle w:val="ConsPlusNormal"/>
              <w:jc w:val="center"/>
            </w:pPr>
            <w:r>
              <w:t>На 01.01.2012</w:t>
            </w:r>
          </w:p>
        </w:tc>
        <w:tc>
          <w:tcPr>
            <w:tcW w:w="1134" w:type="dxa"/>
          </w:tcPr>
          <w:p w:rsidR="003205B7" w:rsidRDefault="003205B7">
            <w:pPr>
              <w:pStyle w:val="ConsPlusNormal"/>
              <w:jc w:val="center"/>
            </w:pPr>
            <w:r>
              <w:t>2025 г.</w:t>
            </w:r>
          </w:p>
        </w:tc>
      </w:tr>
      <w:tr w:rsidR="003205B7">
        <w:tc>
          <w:tcPr>
            <w:tcW w:w="624" w:type="dxa"/>
          </w:tcPr>
          <w:p w:rsidR="003205B7" w:rsidRDefault="003205B7">
            <w:pPr>
              <w:pStyle w:val="ConsPlusNormal"/>
            </w:pPr>
            <w:r>
              <w:t>1</w:t>
            </w:r>
          </w:p>
        </w:tc>
        <w:tc>
          <w:tcPr>
            <w:tcW w:w="6236" w:type="dxa"/>
          </w:tcPr>
          <w:p w:rsidR="003205B7" w:rsidRDefault="003205B7">
            <w:pPr>
              <w:pStyle w:val="ConsPlusNormal"/>
            </w:pPr>
            <w:r>
              <w:t>Численность постоянного населения (тыс. чел.) (в границах проектирования)</w:t>
            </w:r>
          </w:p>
        </w:tc>
        <w:tc>
          <w:tcPr>
            <w:tcW w:w="1587" w:type="dxa"/>
          </w:tcPr>
          <w:p w:rsidR="003205B7" w:rsidRDefault="003205B7">
            <w:pPr>
              <w:pStyle w:val="ConsPlusNormal"/>
              <w:jc w:val="right"/>
            </w:pPr>
            <w:r>
              <w:t>160,0</w:t>
            </w:r>
          </w:p>
        </w:tc>
        <w:tc>
          <w:tcPr>
            <w:tcW w:w="1134" w:type="dxa"/>
          </w:tcPr>
          <w:p w:rsidR="003205B7" w:rsidRDefault="003205B7">
            <w:pPr>
              <w:pStyle w:val="ConsPlusNormal"/>
              <w:jc w:val="right"/>
            </w:pPr>
            <w:r>
              <w:t>190</w:t>
            </w:r>
          </w:p>
        </w:tc>
      </w:tr>
      <w:tr w:rsidR="003205B7">
        <w:tc>
          <w:tcPr>
            <w:tcW w:w="624" w:type="dxa"/>
          </w:tcPr>
          <w:p w:rsidR="003205B7" w:rsidRDefault="003205B7">
            <w:pPr>
              <w:pStyle w:val="ConsPlusNormal"/>
            </w:pPr>
            <w:r>
              <w:t>2</w:t>
            </w:r>
          </w:p>
        </w:tc>
        <w:tc>
          <w:tcPr>
            <w:tcW w:w="6236" w:type="dxa"/>
          </w:tcPr>
          <w:p w:rsidR="003205B7" w:rsidRDefault="003205B7">
            <w:pPr>
              <w:pStyle w:val="ConsPlusNormal"/>
            </w:pPr>
            <w:proofErr w:type="gramStart"/>
            <w:r>
              <w:t>Средняя</w:t>
            </w:r>
            <w:proofErr w:type="gramEnd"/>
            <w:r>
              <w:t xml:space="preserve"> </w:t>
            </w:r>
            <w:proofErr w:type="spellStart"/>
            <w:r>
              <w:t>жилобеспеченность</w:t>
            </w:r>
            <w:proofErr w:type="spellEnd"/>
            <w:r>
              <w:t xml:space="preserve"> (кв. м общей площади на 1 чел.)</w:t>
            </w:r>
          </w:p>
        </w:tc>
        <w:tc>
          <w:tcPr>
            <w:tcW w:w="1587" w:type="dxa"/>
          </w:tcPr>
          <w:p w:rsidR="003205B7" w:rsidRDefault="003205B7">
            <w:pPr>
              <w:pStyle w:val="ConsPlusNormal"/>
              <w:jc w:val="right"/>
            </w:pPr>
            <w:r>
              <w:t>21,3</w:t>
            </w:r>
          </w:p>
        </w:tc>
        <w:tc>
          <w:tcPr>
            <w:tcW w:w="1134" w:type="dxa"/>
          </w:tcPr>
          <w:p w:rsidR="003205B7" w:rsidRDefault="003205B7">
            <w:pPr>
              <w:pStyle w:val="ConsPlusNormal"/>
              <w:jc w:val="right"/>
            </w:pPr>
            <w:r>
              <w:t>23</w:t>
            </w:r>
          </w:p>
        </w:tc>
      </w:tr>
      <w:tr w:rsidR="003205B7">
        <w:tc>
          <w:tcPr>
            <w:tcW w:w="624" w:type="dxa"/>
          </w:tcPr>
          <w:p w:rsidR="003205B7" w:rsidRDefault="003205B7">
            <w:pPr>
              <w:pStyle w:val="ConsPlusNormal"/>
            </w:pPr>
            <w:r>
              <w:t>3</w:t>
            </w:r>
          </w:p>
        </w:tc>
        <w:tc>
          <w:tcPr>
            <w:tcW w:w="6236" w:type="dxa"/>
          </w:tcPr>
          <w:p w:rsidR="003205B7" w:rsidRDefault="003205B7">
            <w:pPr>
              <w:pStyle w:val="ConsPlusNormal"/>
            </w:pPr>
            <w:r>
              <w:t>Движение жилищного фонда (тыс. кв. м общей площади)</w:t>
            </w:r>
          </w:p>
        </w:tc>
        <w:tc>
          <w:tcPr>
            <w:tcW w:w="1587" w:type="dxa"/>
          </w:tcPr>
          <w:p w:rsidR="003205B7" w:rsidRDefault="003205B7">
            <w:pPr>
              <w:pStyle w:val="ConsPlusNormal"/>
            </w:pPr>
          </w:p>
        </w:tc>
        <w:tc>
          <w:tcPr>
            <w:tcW w:w="1134" w:type="dxa"/>
          </w:tcPr>
          <w:p w:rsidR="003205B7" w:rsidRDefault="003205B7">
            <w:pPr>
              <w:pStyle w:val="ConsPlusNormal"/>
            </w:pPr>
          </w:p>
        </w:tc>
      </w:tr>
      <w:tr w:rsidR="003205B7">
        <w:tc>
          <w:tcPr>
            <w:tcW w:w="624" w:type="dxa"/>
          </w:tcPr>
          <w:p w:rsidR="003205B7" w:rsidRDefault="003205B7">
            <w:pPr>
              <w:pStyle w:val="ConsPlusNormal"/>
            </w:pPr>
          </w:p>
        </w:tc>
        <w:tc>
          <w:tcPr>
            <w:tcW w:w="6236" w:type="dxa"/>
          </w:tcPr>
          <w:p w:rsidR="003205B7" w:rsidRDefault="003205B7">
            <w:pPr>
              <w:pStyle w:val="ConsPlusNormal"/>
            </w:pPr>
            <w:r>
              <w:t>Существующий жилищный фонд</w:t>
            </w:r>
          </w:p>
        </w:tc>
        <w:tc>
          <w:tcPr>
            <w:tcW w:w="1587" w:type="dxa"/>
          </w:tcPr>
          <w:p w:rsidR="003205B7" w:rsidRDefault="003205B7">
            <w:pPr>
              <w:pStyle w:val="ConsPlusNormal"/>
              <w:jc w:val="right"/>
            </w:pPr>
            <w:r>
              <w:t>3400,1</w:t>
            </w:r>
          </w:p>
        </w:tc>
        <w:tc>
          <w:tcPr>
            <w:tcW w:w="1134" w:type="dxa"/>
          </w:tcPr>
          <w:p w:rsidR="003205B7" w:rsidRDefault="003205B7">
            <w:pPr>
              <w:pStyle w:val="ConsPlusNormal"/>
            </w:pPr>
          </w:p>
        </w:tc>
      </w:tr>
      <w:tr w:rsidR="003205B7">
        <w:tc>
          <w:tcPr>
            <w:tcW w:w="624" w:type="dxa"/>
          </w:tcPr>
          <w:p w:rsidR="003205B7" w:rsidRDefault="003205B7">
            <w:pPr>
              <w:pStyle w:val="ConsPlusNormal"/>
            </w:pPr>
          </w:p>
        </w:tc>
        <w:tc>
          <w:tcPr>
            <w:tcW w:w="6236" w:type="dxa"/>
          </w:tcPr>
          <w:p w:rsidR="003205B7" w:rsidRDefault="003205B7">
            <w:pPr>
              <w:pStyle w:val="ConsPlusNormal"/>
            </w:pPr>
            <w:r>
              <w:t>Убыль жилищного фонда</w:t>
            </w:r>
          </w:p>
        </w:tc>
        <w:tc>
          <w:tcPr>
            <w:tcW w:w="1587" w:type="dxa"/>
          </w:tcPr>
          <w:p w:rsidR="003205B7" w:rsidRDefault="003205B7">
            <w:pPr>
              <w:pStyle w:val="ConsPlusNormal"/>
            </w:pPr>
          </w:p>
        </w:tc>
        <w:tc>
          <w:tcPr>
            <w:tcW w:w="1134" w:type="dxa"/>
          </w:tcPr>
          <w:p w:rsidR="003205B7" w:rsidRDefault="003205B7">
            <w:pPr>
              <w:pStyle w:val="ConsPlusNormal"/>
              <w:jc w:val="right"/>
            </w:pPr>
            <w:r>
              <w:t>51</w:t>
            </w:r>
          </w:p>
        </w:tc>
      </w:tr>
      <w:tr w:rsidR="003205B7">
        <w:tc>
          <w:tcPr>
            <w:tcW w:w="624" w:type="dxa"/>
          </w:tcPr>
          <w:p w:rsidR="003205B7" w:rsidRDefault="003205B7">
            <w:pPr>
              <w:pStyle w:val="ConsPlusNormal"/>
            </w:pPr>
          </w:p>
        </w:tc>
        <w:tc>
          <w:tcPr>
            <w:tcW w:w="6236" w:type="dxa"/>
          </w:tcPr>
          <w:p w:rsidR="003205B7" w:rsidRDefault="003205B7">
            <w:pPr>
              <w:pStyle w:val="ConsPlusNormal"/>
            </w:pPr>
            <w:r>
              <w:t>Существующий сохраняемый жилищный фонд</w:t>
            </w:r>
          </w:p>
        </w:tc>
        <w:tc>
          <w:tcPr>
            <w:tcW w:w="1587" w:type="dxa"/>
          </w:tcPr>
          <w:p w:rsidR="003205B7" w:rsidRDefault="003205B7">
            <w:pPr>
              <w:pStyle w:val="ConsPlusNormal"/>
              <w:jc w:val="right"/>
            </w:pPr>
            <w:r>
              <w:t>-</w:t>
            </w:r>
          </w:p>
        </w:tc>
        <w:tc>
          <w:tcPr>
            <w:tcW w:w="1134" w:type="dxa"/>
          </w:tcPr>
          <w:p w:rsidR="003205B7" w:rsidRDefault="003205B7">
            <w:pPr>
              <w:pStyle w:val="ConsPlusNormal"/>
              <w:jc w:val="right"/>
            </w:pPr>
            <w:r>
              <w:t>3349,1</w:t>
            </w:r>
          </w:p>
        </w:tc>
      </w:tr>
      <w:tr w:rsidR="003205B7">
        <w:tc>
          <w:tcPr>
            <w:tcW w:w="624" w:type="dxa"/>
          </w:tcPr>
          <w:p w:rsidR="003205B7" w:rsidRDefault="003205B7">
            <w:pPr>
              <w:pStyle w:val="ConsPlusNormal"/>
            </w:pPr>
          </w:p>
        </w:tc>
        <w:tc>
          <w:tcPr>
            <w:tcW w:w="6236" w:type="dxa"/>
          </w:tcPr>
          <w:p w:rsidR="003205B7" w:rsidRDefault="003205B7">
            <w:pPr>
              <w:pStyle w:val="ConsPlusNormal"/>
            </w:pPr>
            <w:r>
              <w:t>Новое жилищное строительство (тыс. кв. м общей площади)</w:t>
            </w:r>
          </w:p>
        </w:tc>
        <w:tc>
          <w:tcPr>
            <w:tcW w:w="1587" w:type="dxa"/>
          </w:tcPr>
          <w:p w:rsidR="003205B7" w:rsidRDefault="003205B7">
            <w:pPr>
              <w:pStyle w:val="ConsPlusNormal"/>
              <w:jc w:val="right"/>
            </w:pPr>
            <w:r>
              <w:t>-</w:t>
            </w:r>
          </w:p>
        </w:tc>
        <w:tc>
          <w:tcPr>
            <w:tcW w:w="1134" w:type="dxa"/>
          </w:tcPr>
          <w:p w:rsidR="003205B7" w:rsidRDefault="003205B7">
            <w:pPr>
              <w:pStyle w:val="ConsPlusNormal"/>
              <w:jc w:val="right"/>
            </w:pPr>
            <w:r>
              <w:t>1020,5</w:t>
            </w:r>
          </w:p>
        </w:tc>
      </w:tr>
      <w:tr w:rsidR="003205B7">
        <w:tc>
          <w:tcPr>
            <w:tcW w:w="624" w:type="dxa"/>
          </w:tcPr>
          <w:p w:rsidR="003205B7" w:rsidRDefault="003205B7">
            <w:pPr>
              <w:pStyle w:val="ConsPlusNormal"/>
            </w:pPr>
          </w:p>
        </w:tc>
        <w:tc>
          <w:tcPr>
            <w:tcW w:w="6236" w:type="dxa"/>
          </w:tcPr>
          <w:p w:rsidR="003205B7" w:rsidRDefault="003205B7">
            <w:pPr>
              <w:pStyle w:val="ConsPlusNormal"/>
            </w:pPr>
            <w:r>
              <w:t>Весь жилищный фонд к концу периода (тыс. кв. м общей площади)</w:t>
            </w:r>
          </w:p>
        </w:tc>
        <w:tc>
          <w:tcPr>
            <w:tcW w:w="1587" w:type="dxa"/>
          </w:tcPr>
          <w:p w:rsidR="003205B7" w:rsidRDefault="003205B7">
            <w:pPr>
              <w:pStyle w:val="ConsPlusNormal"/>
              <w:jc w:val="right"/>
            </w:pPr>
            <w:r>
              <w:t>-</w:t>
            </w:r>
          </w:p>
        </w:tc>
        <w:tc>
          <w:tcPr>
            <w:tcW w:w="1134" w:type="dxa"/>
          </w:tcPr>
          <w:p w:rsidR="003205B7" w:rsidRDefault="003205B7">
            <w:pPr>
              <w:pStyle w:val="ConsPlusNormal"/>
              <w:jc w:val="right"/>
            </w:pPr>
            <w:r>
              <w:t>4370</w:t>
            </w:r>
          </w:p>
        </w:tc>
      </w:tr>
      <w:tr w:rsidR="003205B7">
        <w:tc>
          <w:tcPr>
            <w:tcW w:w="624" w:type="dxa"/>
          </w:tcPr>
          <w:p w:rsidR="003205B7" w:rsidRDefault="003205B7">
            <w:pPr>
              <w:pStyle w:val="ConsPlusNormal"/>
            </w:pPr>
            <w:r>
              <w:lastRenderedPageBreak/>
              <w:t>4</w:t>
            </w:r>
          </w:p>
        </w:tc>
        <w:tc>
          <w:tcPr>
            <w:tcW w:w="6236" w:type="dxa"/>
          </w:tcPr>
          <w:p w:rsidR="003205B7" w:rsidRDefault="003205B7">
            <w:pPr>
              <w:pStyle w:val="ConsPlusNormal"/>
            </w:pPr>
            <w:r>
              <w:t>Потребность в территории для жилой застройки (</w:t>
            </w:r>
            <w:proofErr w:type="gramStart"/>
            <w:r>
              <w:t>га</w:t>
            </w:r>
            <w:proofErr w:type="gramEnd"/>
            <w:r>
              <w:t>), всего, в том числе Многоквартирная:</w:t>
            </w:r>
          </w:p>
        </w:tc>
        <w:tc>
          <w:tcPr>
            <w:tcW w:w="1587" w:type="dxa"/>
          </w:tcPr>
          <w:p w:rsidR="003205B7" w:rsidRDefault="003205B7">
            <w:pPr>
              <w:pStyle w:val="ConsPlusNormal"/>
            </w:pPr>
          </w:p>
        </w:tc>
        <w:tc>
          <w:tcPr>
            <w:tcW w:w="1134" w:type="dxa"/>
          </w:tcPr>
          <w:p w:rsidR="003205B7" w:rsidRDefault="003205B7">
            <w:pPr>
              <w:pStyle w:val="ConsPlusNormal"/>
              <w:jc w:val="right"/>
            </w:pPr>
            <w:r>
              <w:t>654</w:t>
            </w:r>
          </w:p>
        </w:tc>
      </w:tr>
      <w:tr w:rsidR="003205B7">
        <w:tc>
          <w:tcPr>
            <w:tcW w:w="624" w:type="dxa"/>
          </w:tcPr>
          <w:p w:rsidR="003205B7" w:rsidRDefault="003205B7">
            <w:pPr>
              <w:pStyle w:val="ConsPlusNormal"/>
            </w:pPr>
          </w:p>
        </w:tc>
        <w:tc>
          <w:tcPr>
            <w:tcW w:w="6236" w:type="dxa"/>
          </w:tcPr>
          <w:p w:rsidR="003205B7" w:rsidRDefault="003205B7">
            <w:pPr>
              <w:pStyle w:val="ConsPlusNormal"/>
            </w:pPr>
            <w:r>
              <w:t xml:space="preserve">Многоэтажная и </w:t>
            </w:r>
            <w:proofErr w:type="spellStart"/>
            <w:r>
              <w:t>среднеэтажная</w:t>
            </w:r>
            <w:proofErr w:type="spellEnd"/>
            <w:r>
              <w:t xml:space="preserve"> (средняя плотность 280 - 300 чел./</w:t>
            </w:r>
            <w:proofErr w:type="gramStart"/>
            <w:r>
              <w:t>га</w:t>
            </w:r>
            <w:proofErr w:type="gramEnd"/>
            <w:r>
              <w:t>)</w:t>
            </w:r>
          </w:p>
        </w:tc>
        <w:tc>
          <w:tcPr>
            <w:tcW w:w="1587" w:type="dxa"/>
          </w:tcPr>
          <w:p w:rsidR="003205B7" w:rsidRDefault="003205B7">
            <w:pPr>
              <w:pStyle w:val="ConsPlusNormal"/>
              <w:jc w:val="right"/>
            </w:pPr>
            <w:r>
              <w:t>-</w:t>
            </w:r>
          </w:p>
        </w:tc>
        <w:tc>
          <w:tcPr>
            <w:tcW w:w="1134" w:type="dxa"/>
          </w:tcPr>
          <w:p w:rsidR="003205B7" w:rsidRDefault="003205B7">
            <w:pPr>
              <w:pStyle w:val="ConsPlusNormal"/>
              <w:jc w:val="right"/>
            </w:pPr>
            <w:r>
              <w:t>88</w:t>
            </w:r>
          </w:p>
        </w:tc>
      </w:tr>
      <w:tr w:rsidR="003205B7">
        <w:tc>
          <w:tcPr>
            <w:tcW w:w="624" w:type="dxa"/>
          </w:tcPr>
          <w:p w:rsidR="003205B7" w:rsidRDefault="003205B7">
            <w:pPr>
              <w:pStyle w:val="ConsPlusNormal"/>
            </w:pPr>
          </w:p>
        </w:tc>
        <w:tc>
          <w:tcPr>
            <w:tcW w:w="6236" w:type="dxa"/>
          </w:tcPr>
          <w:p w:rsidR="003205B7" w:rsidRDefault="003205B7">
            <w:pPr>
              <w:pStyle w:val="ConsPlusNormal"/>
            </w:pPr>
            <w:r>
              <w:t>Малоэтажная (средняя плотность 100 чел./</w:t>
            </w:r>
            <w:proofErr w:type="gramStart"/>
            <w:r>
              <w:t>га</w:t>
            </w:r>
            <w:proofErr w:type="gramEnd"/>
            <w:r>
              <w:t>)</w:t>
            </w:r>
          </w:p>
        </w:tc>
        <w:tc>
          <w:tcPr>
            <w:tcW w:w="1587" w:type="dxa"/>
          </w:tcPr>
          <w:p w:rsidR="003205B7" w:rsidRDefault="003205B7">
            <w:pPr>
              <w:pStyle w:val="ConsPlusNormal"/>
              <w:jc w:val="right"/>
            </w:pPr>
            <w:r>
              <w:t>-</w:t>
            </w:r>
          </w:p>
        </w:tc>
        <w:tc>
          <w:tcPr>
            <w:tcW w:w="1134" w:type="dxa"/>
          </w:tcPr>
          <w:p w:rsidR="003205B7" w:rsidRDefault="003205B7">
            <w:pPr>
              <w:pStyle w:val="ConsPlusNormal"/>
              <w:jc w:val="right"/>
            </w:pPr>
            <w:r>
              <w:t>76</w:t>
            </w:r>
          </w:p>
        </w:tc>
      </w:tr>
      <w:tr w:rsidR="003205B7">
        <w:tc>
          <w:tcPr>
            <w:tcW w:w="624" w:type="dxa"/>
          </w:tcPr>
          <w:p w:rsidR="003205B7" w:rsidRDefault="003205B7">
            <w:pPr>
              <w:pStyle w:val="ConsPlusNormal"/>
            </w:pPr>
          </w:p>
        </w:tc>
        <w:tc>
          <w:tcPr>
            <w:tcW w:w="6236" w:type="dxa"/>
          </w:tcPr>
          <w:p w:rsidR="003205B7" w:rsidRDefault="003205B7">
            <w:pPr>
              <w:pStyle w:val="ConsPlusNormal"/>
            </w:pPr>
            <w:r>
              <w:t>Индивидуальная (средняя плотность 20 чел./</w:t>
            </w:r>
            <w:proofErr w:type="gramStart"/>
            <w:r>
              <w:t>га</w:t>
            </w:r>
            <w:proofErr w:type="gramEnd"/>
            <w:r>
              <w:t>)</w:t>
            </w:r>
          </w:p>
        </w:tc>
        <w:tc>
          <w:tcPr>
            <w:tcW w:w="1587" w:type="dxa"/>
          </w:tcPr>
          <w:p w:rsidR="003205B7" w:rsidRDefault="003205B7">
            <w:pPr>
              <w:pStyle w:val="ConsPlusNormal"/>
              <w:jc w:val="right"/>
            </w:pPr>
            <w:r>
              <w:t>-</w:t>
            </w:r>
          </w:p>
        </w:tc>
        <w:tc>
          <w:tcPr>
            <w:tcW w:w="1134" w:type="dxa"/>
          </w:tcPr>
          <w:p w:rsidR="003205B7" w:rsidRDefault="003205B7">
            <w:pPr>
              <w:pStyle w:val="ConsPlusNormal"/>
              <w:jc w:val="right"/>
            </w:pPr>
            <w:r>
              <w:t>490</w:t>
            </w:r>
          </w:p>
        </w:tc>
      </w:tr>
    </w:tbl>
    <w:p w:rsidR="003205B7" w:rsidRDefault="003205B7">
      <w:pPr>
        <w:sectPr w:rsidR="003205B7">
          <w:pgSz w:w="16838" w:h="11905" w:orient="landscape"/>
          <w:pgMar w:top="1701" w:right="1134" w:bottom="850" w:left="1134" w:header="0" w:footer="0" w:gutter="0"/>
          <w:cols w:space="720"/>
        </w:sectPr>
      </w:pPr>
    </w:p>
    <w:p w:rsidR="003205B7" w:rsidRDefault="003205B7">
      <w:pPr>
        <w:pStyle w:val="ConsPlusNormal"/>
        <w:jc w:val="both"/>
      </w:pPr>
    </w:p>
    <w:p w:rsidR="003205B7" w:rsidRDefault="003205B7">
      <w:pPr>
        <w:pStyle w:val="ConsPlusNormal"/>
        <w:ind w:firstLine="540"/>
        <w:jc w:val="both"/>
      </w:pPr>
      <w:r>
        <w:t>В расчетный период предполагается освоение участков в районе озера Соленое.</w:t>
      </w:r>
    </w:p>
    <w:p w:rsidR="003205B7" w:rsidRDefault="003205B7">
      <w:pPr>
        <w:pStyle w:val="ConsPlusNormal"/>
        <w:spacing w:before="220"/>
        <w:ind w:firstLine="540"/>
        <w:jc w:val="both"/>
      </w:pPr>
      <w:r>
        <w:t>Под индивидуальную застройку проектом отведено от 72% (на I очередь) до 75% к расчетному сроку всей территории жилой застройки.</w:t>
      </w:r>
    </w:p>
    <w:p w:rsidR="003205B7" w:rsidRDefault="003205B7">
      <w:pPr>
        <w:pStyle w:val="ConsPlusNormal"/>
        <w:spacing w:before="220"/>
        <w:ind w:firstLine="540"/>
        <w:jc w:val="both"/>
      </w:pPr>
      <w:r>
        <w:t xml:space="preserve">Наибольшие площади резервируются в прибрежной зоне залива Восток (озеро </w:t>
      </w:r>
      <w:proofErr w:type="spellStart"/>
      <w:r>
        <w:t>Ливадийское</w:t>
      </w:r>
      <w:proofErr w:type="spellEnd"/>
      <w:r>
        <w:t xml:space="preserve">, в районах бухт Козина и </w:t>
      </w:r>
      <w:proofErr w:type="spellStart"/>
      <w:r>
        <w:t>Подосенова</w:t>
      </w:r>
      <w:proofErr w:type="spellEnd"/>
      <w:r>
        <w:t>, в верховьях рек, впадающих в озеро Приморское, в бухту Тунгус), а также в районах озер Соленое, Лебяжье.</w:t>
      </w:r>
    </w:p>
    <w:p w:rsidR="003205B7" w:rsidRDefault="003205B7">
      <w:pPr>
        <w:pStyle w:val="ConsPlusNormal"/>
        <w:jc w:val="both"/>
      </w:pPr>
    </w:p>
    <w:p w:rsidR="003205B7" w:rsidRDefault="003205B7">
      <w:pPr>
        <w:pStyle w:val="ConsPlusNormal"/>
        <w:jc w:val="right"/>
        <w:outlineLvl w:val="4"/>
      </w:pPr>
      <w:r>
        <w:t>Таблица N 61</w:t>
      </w:r>
    </w:p>
    <w:p w:rsidR="003205B7" w:rsidRDefault="003205B7">
      <w:pPr>
        <w:pStyle w:val="ConsPlusNormal"/>
        <w:jc w:val="both"/>
      </w:pPr>
    </w:p>
    <w:p w:rsidR="003205B7" w:rsidRDefault="003205B7">
      <w:pPr>
        <w:pStyle w:val="ConsPlusNormal"/>
        <w:jc w:val="center"/>
      </w:pPr>
      <w:r>
        <w:t>Проектная структура нового жилищного</w:t>
      </w:r>
    </w:p>
    <w:p w:rsidR="003205B7" w:rsidRDefault="003205B7">
      <w:pPr>
        <w:pStyle w:val="ConsPlusNormal"/>
        <w:jc w:val="center"/>
      </w:pPr>
      <w:r>
        <w:t>строительства по Находкинскому городскому округу</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19"/>
        <w:gridCol w:w="1320"/>
        <w:gridCol w:w="907"/>
        <w:gridCol w:w="1155"/>
        <w:gridCol w:w="1134"/>
      </w:tblGrid>
      <w:tr w:rsidR="003205B7">
        <w:tc>
          <w:tcPr>
            <w:tcW w:w="4819" w:type="dxa"/>
            <w:vMerge w:val="restart"/>
          </w:tcPr>
          <w:p w:rsidR="003205B7" w:rsidRDefault="003205B7">
            <w:pPr>
              <w:pStyle w:val="ConsPlusNormal"/>
              <w:jc w:val="center"/>
            </w:pPr>
            <w:r>
              <w:t>Тип жилой застройки</w:t>
            </w:r>
          </w:p>
        </w:tc>
        <w:tc>
          <w:tcPr>
            <w:tcW w:w="2227" w:type="dxa"/>
            <w:gridSpan w:val="2"/>
          </w:tcPr>
          <w:p w:rsidR="003205B7" w:rsidRDefault="003205B7">
            <w:pPr>
              <w:pStyle w:val="ConsPlusNormal"/>
              <w:jc w:val="center"/>
            </w:pPr>
            <w:r>
              <w:t>I вариант (численность населения 180 тыс. чел.)</w:t>
            </w:r>
          </w:p>
        </w:tc>
        <w:tc>
          <w:tcPr>
            <w:tcW w:w="2289" w:type="dxa"/>
            <w:gridSpan w:val="2"/>
          </w:tcPr>
          <w:p w:rsidR="003205B7" w:rsidRDefault="003205B7">
            <w:pPr>
              <w:pStyle w:val="ConsPlusNormal"/>
              <w:jc w:val="center"/>
            </w:pPr>
            <w:r>
              <w:t>II вариант (численность населения 190 тыс. чел.)</w:t>
            </w:r>
          </w:p>
        </w:tc>
      </w:tr>
      <w:tr w:rsidR="003205B7">
        <w:tc>
          <w:tcPr>
            <w:tcW w:w="4819" w:type="dxa"/>
            <w:vMerge/>
          </w:tcPr>
          <w:p w:rsidR="003205B7" w:rsidRDefault="003205B7"/>
        </w:tc>
        <w:tc>
          <w:tcPr>
            <w:tcW w:w="1320" w:type="dxa"/>
          </w:tcPr>
          <w:p w:rsidR="003205B7" w:rsidRDefault="003205B7">
            <w:pPr>
              <w:pStyle w:val="ConsPlusNormal"/>
              <w:jc w:val="center"/>
            </w:pPr>
            <w:r>
              <w:t>тыс. кв. м</w:t>
            </w:r>
          </w:p>
        </w:tc>
        <w:tc>
          <w:tcPr>
            <w:tcW w:w="907" w:type="dxa"/>
          </w:tcPr>
          <w:p w:rsidR="003205B7" w:rsidRDefault="003205B7">
            <w:pPr>
              <w:pStyle w:val="ConsPlusNormal"/>
              <w:jc w:val="center"/>
            </w:pPr>
            <w:r>
              <w:t>га</w:t>
            </w:r>
          </w:p>
        </w:tc>
        <w:tc>
          <w:tcPr>
            <w:tcW w:w="1155" w:type="dxa"/>
          </w:tcPr>
          <w:p w:rsidR="003205B7" w:rsidRDefault="003205B7">
            <w:pPr>
              <w:pStyle w:val="ConsPlusNormal"/>
              <w:jc w:val="center"/>
            </w:pPr>
            <w:r>
              <w:t>тыс. кв. м</w:t>
            </w:r>
          </w:p>
        </w:tc>
        <w:tc>
          <w:tcPr>
            <w:tcW w:w="1134" w:type="dxa"/>
          </w:tcPr>
          <w:p w:rsidR="003205B7" w:rsidRDefault="003205B7">
            <w:pPr>
              <w:pStyle w:val="ConsPlusNormal"/>
              <w:jc w:val="center"/>
            </w:pPr>
            <w:r>
              <w:t>га</w:t>
            </w:r>
          </w:p>
        </w:tc>
      </w:tr>
      <w:tr w:rsidR="003205B7">
        <w:tc>
          <w:tcPr>
            <w:tcW w:w="4819" w:type="dxa"/>
          </w:tcPr>
          <w:p w:rsidR="003205B7" w:rsidRDefault="003205B7">
            <w:pPr>
              <w:pStyle w:val="ConsPlusNormal"/>
            </w:pPr>
            <w:proofErr w:type="gramStart"/>
            <w:r>
              <w:t>Многоэтажная</w:t>
            </w:r>
            <w:proofErr w:type="gramEnd"/>
            <w:r>
              <w:t xml:space="preserve"> и </w:t>
            </w:r>
            <w:proofErr w:type="spellStart"/>
            <w:r>
              <w:t>среднеэтажная</w:t>
            </w:r>
            <w:proofErr w:type="spellEnd"/>
            <w:r>
              <w:t xml:space="preserve"> (&gt; 6 этажей) и </w:t>
            </w:r>
            <w:proofErr w:type="spellStart"/>
            <w:r>
              <w:t>среднеэтажная</w:t>
            </w:r>
            <w:proofErr w:type="spellEnd"/>
            <w:r>
              <w:t xml:space="preserve"> (4 - 6 этажей)</w:t>
            </w:r>
          </w:p>
        </w:tc>
        <w:tc>
          <w:tcPr>
            <w:tcW w:w="1320" w:type="dxa"/>
          </w:tcPr>
          <w:p w:rsidR="003205B7" w:rsidRDefault="003205B7">
            <w:pPr>
              <w:pStyle w:val="ConsPlusNormal"/>
              <w:jc w:val="right"/>
            </w:pPr>
            <w:r>
              <w:t>400</w:t>
            </w:r>
          </w:p>
        </w:tc>
        <w:tc>
          <w:tcPr>
            <w:tcW w:w="907" w:type="dxa"/>
          </w:tcPr>
          <w:p w:rsidR="003205B7" w:rsidRDefault="003205B7">
            <w:pPr>
              <w:pStyle w:val="ConsPlusNormal"/>
              <w:jc w:val="right"/>
            </w:pPr>
            <w:r>
              <w:t>67</w:t>
            </w:r>
          </w:p>
        </w:tc>
        <w:tc>
          <w:tcPr>
            <w:tcW w:w="1155" w:type="dxa"/>
          </w:tcPr>
          <w:p w:rsidR="003205B7" w:rsidRDefault="003205B7">
            <w:pPr>
              <w:pStyle w:val="ConsPlusNormal"/>
              <w:jc w:val="right"/>
            </w:pPr>
            <w:r>
              <w:t>492</w:t>
            </w:r>
          </w:p>
        </w:tc>
        <w:tc>
          <w:tcPr>
            <w:tcW w:w="1134" w:type="dxa"/>
          </w:tcPr>
          <w:p w:rsidR="003205B7" w:rsidRDefault="003205B7">
            <w:pPr>
              <w:pStyle w:val="ConsPlusNormal"/>
              <w:jc w:val="right"/>
            </w:pPr>
            <w:r>
              <w:t>88</w:t>
            </w:r>
          </w:p>
        </w:tc>
      </w:tr>
      <w:tr w:rsidR="003205B7">
        <w:tc>
          <w:tcPr>
            <w:tcW w:w="4819" w:type="dxa"/>
          </w:tcPr>
          <w:p w:rsidR="003205B7" w:rsidRDefault="003205B7">
            <w:pPr>
              <w:pStyle w:val="ConsPlusNormal"/>
            </w:pPr>
            <w:proofErr w:type="gramStart"/>
            <w:r>
              <w:t>Малоэтажная</w:t>
            </w:r>
            <w:proofErr w:type="gramEnd"/>
            <w:r>
              <w:t xml:space="preserve"> (2 - 3 этажа)</w:t>
            </w:r>
          </w:p>
        </w:tc>
        <w:tc>
          <w:tcPr>
            <w:tcW w:w="1320" w:type="dxa"/>
          </w:tcPr>
          <w:p w:rsidR="003205B7" w:rsidRDefault="003205B7">
            <w:pPr>
              <w:pStyle w:val="ConsPlusNormal"/>
              <w:jc w:val="right"/>
            </w:pPr>
            <w:r>
              <w:t>201</w:t>
            </w:r>
          </w:p>
        </w:tc>
        <w:tc>
          <w:tcPr>
            <w:tcW w:w="907" w:type="dxa"/>
          </w:tcPr>
          <w:p w:rsidR="003205B7" w:rsidRDefault="003205B7">
            <w:pPr>
              <w:pStyle w:val="ConsPlusNormal"/>
              <w:jc w:val="right"/>
            </w:pPr>
            <w:r>
              <w:t>67</w:t>
            </w:r>
          </w:p>
        </w:tc>
        <w:tc>
          <w:tcPr>
            <w:tcW w:w="1155" w:type="dxa"/>
          </w:tcPr>
          <w:p w:rsidR="003205B7" w:rsidRDefault="003205B7">
            <w:pPr>
              <w:pStyle w:val="ConsPlusNormal"/>
              <w:jc w:val="right"/>
            </w:pPr>
            <w:r>
              <w:t>246</w:t>
            </w:r>
          </w:p>
        </w:tc>
        <w:tc>
          <w:tcPr>
            <w:tcW w:w="1134" w:type="dxa"/>
          </w:tcPr>
          <w:p w:rsidR="003205B7" w:rsidRDefault="003205B7">
            <w:pPr>
              <w:pStyle w:val="ConsPlusNormal"/>
              <w:jc w:val="right"/>
            </w:pPr>
            <w:r>
              <w:t>76</w:t>
            </w:r>
          </w:p>
        </w:tc>
      </w:tr>
      <w:tr w:rsidR="003205B7">
        <w:tc>
          <w:tcPr>
            <w:tcW w:w="4819" w:type="dxa"/>
          </w:tcPr>
          <w:p w:rsidR="003205B7" w:rsidRDefault="003205B7">
            <w:pPr>
              <w:pStyle w:val="ConsPlusNormal"/>
            </w:pPr>
            <w:r>
              <w:t>Индивидуальная (коттеджная и усадебная)</w:t>
            </w:r>
          </w:p>
        </w:tc>
        <w:tc>
          <w:tcPr>
            <w:tcW w:w="1320" w:type="dxa"/>
          </w:tcPr>
          <w:p w:rsidR="003205B7" w:rsidRDefault="003205B7">
            <w:pPr>
              <w:pStyle w:val="ConsPlusNormal"/>
              <w:jc w:val="right"/>
            </w:pPr>
            <w:r>
              <w:t>400</w:t>
            </w:r>
          </w:p>
        </w:tc>
        <w:tc>
          <w:tcPr>
            <w:tcW w:w="907" w:type="dxa"/>
          </w:tcPr>
          <w:p w:rsidR="003205B7" w:rsidRDefault="003205B7">
            <w:pPr>
              <w:pStyle w:val="ConsPlusNormal"/>
              <w:jc w:val="right"/>
            </w:pPr>
            <w:r>
              <w:t>400</w:t>
            </w:r>
          </w:p>
        </w:tc>
        <w:tc>
          <w:tcPr>
            <w:tcW w:w="1155" w:type="dxa"/>
          </w:tcPr>
          <w:p w:rsidR="003205B7" w:rsidRDefault="003205B7">
            <w:pPr>
              <w:pStyle w:val="ConsPlusNormal"/>
              <w:jc w:val="right"/>
            </w:pPr>
            <w:r>
              <w:t>492</w:t>
            </w:r>
          </w:p>
        </w:tc>
        <w:tc>
          <w:tcPr>
            <w:tcW w:w="1134" w:type="dxa"/>
          </w:tcPr>
          <w:p w:rsidR="003205B7" w:rsidRDefault="003205B7">
            <w:pPr>
              <w:pStyle w:val="ConsPlusNormal"/>
              <w:jc w:val="right"/>
            </w:pPr>
            <w:r>
              <w:t>490</w:t>
            </w:r>
          </w:p>
        </w:tc>
      </w:tr>
      <w:tr w:rsidR="003205B7">
        <w:tc>
          <w:tcPr>
            <w:tcW w:w="4819" w:type="dxa"/>
          </w:tcPr>
          <w:p w:rsidR="003205B7" w:rsidRDefault="003205B7">
            <w:pPr>
              <w:pStyle w:val="ConsPlusNormal"/>
            </w:pPr>
            <w:r>
              <w:t>Итого:</w:t>
            </w:r>
          </w:p>
        </w:tc>
        <w:tc>
          <w:tcPr>
            <w:tcW w:w="1320" w:type="dxa"/>
          </w:tcPr>
          <w:p w:rsidR="003205B7" w:rsidRDefault="003205B7">
            <w:pPr>
              <w:pStyle w:val="ConsPlusNormal"/>
              <w:jc w:val="right"/>
            </w:pPr>
            <w:r>
              <w:t>1001</w:t>
            </w:r>
          </w:p>
        </w:tc>
        <w:tc>
          <w:tcPr>
            <w:tcW w:w="907" w:type="dxa"/>
          </w:tcPr>
          <w:p w:rsidR="003205B7" w:rsidRDefault="003205B7">
            <w:pPr>
              <w:pStyle w:val="ConsPlusNormal"/>
              <w:jc w:val="right"/>
            </w:pPr>
            <w:r>
              <w:t>534</w:t>
            </w:r>
          </w:p>
        </w:tc>
        <w:tc>
          <w:tcPr>
            <w:tcW w:w="1155" w:type="dxa"/>
          </w:tcPr>
          <w:p w:rsidR="003205B7" w:rsidRDefault="003205B7">
            <w:pPr>
              <w:pStyle w:val="ConsPlusNormal"/>
              <w:jc w:val="right"/>
            </w:pPr>
            <w:r>
              <w:t>1231</w:t>
            </w:r>
          </w:p>
        </w:tc>
        <w:tc>
          <w:tcPr>
            <w:tcW w:w="1134" w:type="dxa"/>
          </w:tcPr>
          <w:p w:rsidR="003205B7" w:rsidRDefault="003205B7">
            <w:pPr>
              <w:pStyle w:val="ConsPlusNormal"/>
              <w:jc w:val="right"/>
            </w:pPr>
            <w:r>
              <w:t>654</w:t>
            </w:r>
          </w:p>
        </w:tc>
      </w:tr>
    </w:tbl>
    <w:p w:rsidR="003205B7" w:rsidRDefault="003205B7">
      <w:pPr>
        <w:pStyle w:val="ConsPlusNormal"/>
        <w:jc w:val="both"/>
      </w:pPr>
    </w:p>
    <w:p w:rsidR="003205B7" w:rsidRDefault="003205B7">
      <w:pPr>
        <w:sectPr w:rsidR="003205B7">
          <w:pgSz w:w="11905" w:h="16838"/>
          <w:pgMar w:top="1134" w:right="850" w:bottom="1134" w:left="1701" w:header="0" w:footer="0" w:gutter="0"/>
          <w:cols w:space="720"/>
        </w:sectPr>
      </w:pPr>
    </w:p>
    <w:p w:rsidR="003205B7" w:rsidRDefault="003205B7">
      <w:pPr>
        <w:pStyle w:val="ConsPlusNormal"/>
        <w:jc w:val="right"/>
        <w:outlineLvl w:val="4"/>
      </w:pPr>
      <w:r>
        <w:lastRenderedPageBreak/>
        <w:t>Таблица N 62</w:t>
      </w:r>
    </w:p>
    <w:p w:rsidR="003205B7" w:rsidRDefault="003205B7">
      <w:pPr>
        <w:pStyle w:val="ConsPlusNormal"/>
        <w:jc w:val="both"/>
      </w:pPr>
    </w:p>
    <w:p w:rsidR="003205B7" w:rsidRDefault="003205B7">
      <w:pPr>
        <w:pStyle w:val="ConsPlusNormal"/>
        <w:jc w:val="center"/>
      </w:pPr>
      <w:r>
        <w:t>Территориальная</w:t>
      </w:r>
    </w:p>
    <w:p w:rsidR="003205B7" w:rsidRDefault="003205B7">
      <w:pPr>
        <w:pStyle w:val="ConsPlusNormal"/>
        <w:jc w:val="center"/>
      </w:pPr>
      <w:r>
        <w:t>дифференциация нового жилищного строительства</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475"/>
        <w:gridCol w:w="1155"/>
        <w:gridCol w:w="2640"/>
        <w:gridCol w:w="1980"/>
        <w:gridCol w:w="2475"/>
      </w:tblGrid>
      <w:tr w:rsidR="003205B7">
        <w:tc>
          <w:tcPr>
            <w:tcW w:w="660" w:type="dxa"/>
          </w:tcPr>
          <w:p w:rsidR="003205B7" w:rsidRDefault="003205B7">
            <w:pPr>
              <w:pStyle w:val="ConsPlusNormal"/>
              <w:jc w:val="center"/>
            </w:pPr>
            <w:r>
              <w:t xml:space="preserve">N </w:t>
            </w:r>
            <w:proofErr w:type="gramStart"/>
            <w:r>
              <w:t>п</w:t>
            </w:r>
            <w:proofErr w:type="gramEnd"/>
            <w:r>
              <w:t>/п</w:t>
            </w:r>
          </w:p>
        </w:tc>
        <w:tc>
          <w:tcPr>
            <w:tcW w:w="3630" w:type="dxa"/>
            <w:gridSpan w:val="2"/>
          </w:tcPr>
          <w:p w:rsidR="003205B7" w:rsidRDefault="003205B7">
            <w:pPr>
              <w:pStyle w:val="ConsPlusNormal"/>
              <w:jc w:val="center"/>
            </w:pPr>
            <w:r>
              <w:t>Наименование жилых районов (микрорайонов)</w:t>
            </w:r>
          </w:p>
        </w:tc>
        <w:tc>
          <w:tcPr>
            <w:tcW w:w="2640" w:type="dxa"/>
          </w:tcPr>
          <w:p w:rsidR="003205B7" w:rsidRDefault="003205B7">
            <w:pPr>
              <w:pStyle w:val="ConsPlusNormal"/>
              <w:jc w:val="center"/>
            </w:pPr>
            <w:r>
              <w:t xml:space="preserve">Многоэтажная и </w:t>
            </w:r>
            <w:proofErr w:type="spellStart"/>
            <w:r>
              <w:t>среднеэтажная</w:t>
            </w:r>
            <w:proofErr w:type="spellEnd"/>
          </w:p>
        </w:tc>
        <w:tc>
          <w:tcPr>
            <w:tcW w:w="1980" w:type="dxa"/>
          </w:tcPr>
          <w:p w:rsidR="003205B7" w:rsidRDefault="003205B7">
            <w:pPr>
              <w:pStyle w:val="ConsPlusNormal"/>
              <w:jc w:val="center"/>
            </w:pPr>
            <w:r>
              <w:t>Малоэтажная</w:t>
            </w:r>
          </w:p>
        </w:tc>
        <w:tc>
          <w:tcPr>
            <w:tcW w:w="2475" w:type="dxa"/>
          </w:tcPr>
          <w:p w:rsidR="003205B7" w:rsidRDefault="003205B7">
            <w:pPr>
              <w:pStyle w:val="ConsPlusNormal"/>
              <w:jc w:val="center"/>
            </w:pPr>
            <w:r>
              <w:t>Индивидуальная</w:t>
            </w:r>
          </w:p>
        </w:tc>
      </w:tr>
      <w:tr w:rsidR="003205B7">
        <w:tc>
          <w:tcPr>
            <w:tcW w:w="660" w:type="dxa"/>
            <w:vMerge w:val="restart"/>
          </w:tcPr>
          <w:p w:rsidR="003205B7" w:rsidRDefault="003205B7">
            <w:pPr>
              <w:pStyle w:val="ConsPlusNormal"/>
            </w:pPr>
            <w:r>
              <w:t>1</w:t>
            </w:r>
          </w:p>
        </w:tc>
        <w:tc>
          <w:tcPr>
            <w:tcW w:w="2475" w:type="dxa"/>
            <w:vMerge w:val="restart"/>
          </w:tcPr>
          <w:p w:rsidR="003205B7" w:rsidRDefault="003205B7">
            <w:pPr>
              <w:pStyle w:val="ConsPlusNormal"/>
            </w:pPr>
            <w:r>
              <w:t>Находка</w:t>
            </w:r>
          </w:p>
        </w:tc>
        <w:tc>
          <w:tcPr>
            <w:tcW w:w="1155" w:type="dxa"/>
          </w:tcPr>
          <w:p w:rsidR="003205B7" w:rsidRDefault="003205B7">
            <w:pPr>
              <w:pStyle w:val="ConsPlusNormal"/>
            </w:pPr>
            <w:r>
              <w:t>га</w:t>
            </w:r>
          </w:p>
        </w:tc>
        <w:tc>
          <w:tcPr>
            <w:tcW w:w="2640" w:type="dxa"/>
          </w:tcPr>
          <w:p w:rsidR="003205B7" w:rsidRDefault="003205B7">
            <w:pPr>
              <w:pStyle w:val="ConsPlusNormal"/>
              <w:jc w:val="right"/>
            </w:pPr>
            <w:r>
              <w:t>81</w:t>
            </w:r>
          </w:p>
        </w:tc>
        <w:tc>
          <w:tcPr>
            <w:tcW w:w="1980" w:type="dxa"/>
          </w:tcPr>
          <w:p w:rsidR="003205B7" w:rsidRDefault="003205B7">
            <w:pPr>
              <w:pStyle w:val="ConsPlusNormal"/>
              <w:jc w:val="right"/>
            </w:pPr>
            <w:r>
              <w:t>65</w:t>
            </w:r>
          </w:p>
        </w:tc>
        <w:tc>
          <w:tcPr>
            <w:tcW w:w="2475" w:type="dxa"/>
          </w:tcPr>
          <w:p w:rsidR="003205B7" w:rsidRDefault="003205B7">
            <w:pPr>
              <w:pStyle w:val="ConsPlusNormal"/>
              <w:jc w:val="right"/>
            </w:pPr>
            <w:r>
              <w:t>181</w:t>
            </w:r>
          </w:p>
        </w:tc>
      </w:tr>
      <w:tr w:rsidR="003205B7">
        <w:tc>
          <w:tcPr>
            <w:tcW w:w="660" w:type="dxa"/>
            <w:vMerge/>
          </w:tcPr>
          <w:p w:rsidR="003205B7" w:rsidRDefault="003205B7"/>
        </w:tc>
        <w:tc>
          <w:tcPr>
            <w:tcW w:w="2475" w:type="dxa"/>
            <w:vMerge/>
          </w:tcPr>
          <w:p w:rsidR="003205B7" w:rsidRDefault="003205B7"/>
        </w:tc>
        <w:tc>
          <w:tcPr>
            <w:tcW w:w="1155" w:type="dxa"/>
          </w:tcPr>
          <w:p w:rsidR="003205B7" w:rsidRDefault="003205B7">
            <w:pPr>
              <w:pStyle w:val="ConsPlusNormal"/>
            </w:pPr>
            <w:r>
              <w:t>тыс. кв. м</w:t>
            </w:r>
          </w:p>
        </w:tc>
        <w:tc>
          <w:tcPr>
            <w:tcW w:w="2640" w:type="dxa"/>
          </w:tcPr>
          <w:p w:rsidR="003205B7" w:rsidRDefault="003205B7">
            <w:pPr>
              <w:pStyle w:val="ConsPlusNormal"/>
              <w:jc w:val="right"/>
            </w:pPr>
            <w:r>
              <w:t>453,2</w:t>
            </w:r>
          </w:p>
        </w:tc>
        <w:tc>
          <w:tcPr>
            <w:tcW w:w="1980" w:type="dxa"/>
          </w:tcPr>
          <w:p w:rsidR="003205B7" w:rsidRDefault="003205B7">
            <w:pPr>
              <w:pStyle w:val="ConsPlusNormal"/>
              <w:jc w:val="right"/>
            </w:pPr>
            <w:r>
              <w:t>210,6</w:t>
            </w:r>
          </w:p>
        </w:tc>
        <w:tc>
          <w:tcPr>
            <w:tcW w:w="2475" w:type="dxa"/>
          </w:tcPr>
          <w:p w:rsidR="003205B7" w:rsidRDefault="003205B7">
            <w:pPr>
              <w:pStyle w:val="ConsPlusNormal"/>
              <w:jc w:val="right"/>
            </w:pPr>
            <w:r>
              <w:t>180,7</w:t>
            </w:r>
          </w:p>
        </w:tc>
      </w:tr>
      <w:tr w:rsidR="003205B7">
        <w:tc>
          <w:tcPr>
            <w:tcW w:w="660" w:type="dxa"/>
            <w:vMerge/>
          </w:tcPr>
          <w:p w:rsidR="003205B7" w:rsidRDefault="003205B7"/>
        </w:tc>
        <w:tc>
          <w:tcPr>
            <w:tcW w:w="2475" w:type="dxa"/>
            <w:vMerge/>
          </w:tcPr>
          <w:p w:rsidR="003205B7" w:rsidRDefault="003205B7"/>
        </w:tc>
        <w:tc>
          <w:tcPr>
            <w:tcW w:w="1155" w:type="dxa"/>
          </w:tcPr>
          <w:p w:rsidR="003205B7" w:rsidRDefault="003205B7">
            <w:pPr>
              <w:pStyle w:val="ConsPlusNormal"/>
            </w:pPr>
            <w:r>
              <w:t>тыс. чел.</w:t>
            </w:r>
          </w:p>
        </w:tc>
        <w:tc>
          <w:tcPr>
            <w:tcW w:w="2640" w:type="dxa"/>
          </w:tcPr>
          <w:p w:rsidR="003205B7" w:rsidRDefault="003205B7">
            <w:pPr>
              <w:pStyle w:val="ConsPlusNormal"/>
              <w:jc w:val="right"/>
            </w:pPr>
            <w:r>
              <w:t>22,8</w:t>
            </w:r>
          </w:p>
        </w:tc>
        <w:tc>
          <w:tcPr>
            <w:tcW w:w="1980" w:type="dxa"/>
          </w:tcPr>
          <w:p w:rsidR="003205B7" w:rsidRDefault="003205B7">
            <w:pPr>
              <w:pStyle w:val="ConsPlusNormal"/>
              <w:jc w:val="right"/>
            </w:pPr>
            <w:r>
              <w:t>7,0</w:t>
            </w:r>
          </w:p>
        </w:tc>
        <w:tc>
          <w:tcPr>
            <w:tcW w:w="2475" w:type="dxa"/>
          </w:tcPr>
          <w:p w:rsidR="003205B7" w:rsidRDefault="003205B7">
            <w:pPr>
              <w:pStyle w:val="ConsPlusNormal"/>
              <w:jc w:val="right"/>
            </w:pPr>
            <w:r>
              <w:t>3,6</w:t>
            </w:r>
          </w:p>
        </w:tc>
      </w:tr>
      <w:tr w:rsidR="003205B7">
        <w:tc>
          <w:tcPr>
            <w:tcW w:w="660" w:type="dxa"/>
            <w:vMerge w:val="restart"/>
          </w:tcPr>
          <w:p w:rsidR="003205B7" w:rsidRDefault="003205B7">
            <w:pPr>
              <w:pStyle w:val="ConsPlusNormal"/>
            </w:pPr>
            <w:r>
              <w:t>2</w:t>
            </w:r>
          </w:p>
        </w:tc>
        <w:tc>
          <w:tcPr>
            <w:tcW w:w="2475" w:type="dxa"/>
            <w:vMerge w:val="restart"/>
          </w:tcPr>
          <w:p w:rsidR="003205B7" w:rsidRDefault="003205B7">
            <w:pPr>
              <w:pStyle w:val="ConsPlusNormal"/>
            </w:pPr>
            <w:proofErr w:type="gramStart"/>
            <w:r>
              <w:t>М-н</w:t>
            </w:r>
            <w:proofErr w:type="gramEnd"/>
            <w:r>
              <w:t xml:space="preserve"> п. Врангель</w:t>
            </w:r>
          </w:p>
        </w:tc>
        <w:tc>
          <w:tcPr>
            <w:tcW w:w="1155" w:type="dxa"/>
          </w:tcPr>
          <w:p w:rsidR="003205B7" w:rsidRDefault="003205B7">
            <w:pPr>
              <w:pStyle w:val="ConsPlusNormal"/>
            </w:pPr>
            <w:r>
              <w:t>га</w:t>
            </w:r>
          </w:p>
        </w:tc>
        <w:tc>
          <w:tcPr>
            <w:tcW w:w="2640" w:type="dxa"/>
          </w:tcPr>
          <w:p w:rsidR="003205B7" w:rsidRDefault="003205B7">
            <w:pPr>
              <w:pStyle w:val="ConsPlusNormal"/>
              <w:jc w:val="right"/>
            </w:pPr>
            <w:r>
              <w:t>7</w:t>
            </w:r>
          </w:p>
        </w:tc>
        <w:tc>
          <w:tcPr>
            <w:tcW w:w="1980" w:type="dxa"/>
          </w:tcPr>
          <w:p w:rsidR="003205B7" w:rsidRDefault="003205B7">
            <w:pPr>
              <w:pStyle w:val="ConsPlusNormal"/>
              <w:jc w:val="right"/>
            </w:pPr>
            <w:r>
              <w:t>11</w:t>
            </w:r>
          </w:p>
        </w:tc>
        <w:tc>
          <w:tcPr>
            <w:tcW w:w="2475" w:type="dxa"/>
          </w:tcPr>
          <w:p w:rsidR="003205B7" w:rsidRDefault="003205B7">
            <w:pPr>
              <w:pStyle w:val="ConsPlusNormal"/>
              <w:jc w:val="right"/>
            </w:pPr>
            <w:r>
              <w:t>159,0</w:t>
            </w:r>
          </w:p>
        </w:tc>
      </w:tr>
      <w:tr w:rsidR="003205B7">
        <w:tc>
          <w:tcPr>
            <w:tcW w:w="660" w:type="dxa"/>
            <w:vMerge/>
          </w:tcPr>
          <w:p w:rsidR="003205B7" w:rsidRDefault="003205B7"/>
        </w:tc>
        <w:tc>
          <w:tcPr>
            <w:tcW w:w="2475" w:type="dxa"/>
            <w:vMerge/>
          </w:tcPr>
          <w:p w:rsidR="003205B7" w:rsidRDefault="003205B7"/>
        </w:tc>
        <w:tc>
          <w:tcPr>
            <w:tcW w:w="1155" w:type="dxa"/>
          </w:tcPr>
          <w:p w:rsidR="003205B7" w:rsidRDefault="003205B7">
            <w:pPr>
              <w:pStyle w:val="ConsPlusNormal"/>
              <w:jc w:val="both"/>
            </w:pPr>
            <w:r>
              <w:t>тыс. м</w:t>
            </w:r>
          </w:p>
        </w:tc>
        <w:tc>
          <w:tcPr>
            <w:tcW w:w="2640" w:type="dxa"/>
          </w:tcPr>
          <w:p w:rsidR="003205B7" w:rsidRDefault="003205B7">
            <w:pPr>
              <w:pStyle w:val="ConsPlusNormal"/>
              <w:jc w:val="right"/>
            </w:pPr>
            <w:r>
              <w:t>39,2</w:t>
            </w:r>
          </w:p>
        </w:tc>
        <w:tc>
          <w:tcPr>
            <w:tcW w:w="1980" w:type="dxa"/>
          </w:tcPr>
          <w:p w:rsidR="003205B7" w:rsidRDefault="003205B7">
            <w:pPr>
              <w:pStyle w:val="ConsPlusNormal"/>
              <w:jc w:val="right"/>
            </w:pPr>
            <w:r>
              <w:t>35,6</w:t>
            </w:r>
          </w:p>
        </w:tc>
        <w:tc>
          <w:tcPr>
            <w:tcW w:w="2475" w:type="dxa"/>
          </w:tcPr>
          <w:p w:rsidR="003205B7" w:rsidRDefault="003205B7">
            <w:pPr>
              <w:pStyle w:val="ConsPlusNormal"/>
              <w:jc w:val="right"/>
            </w:pPr>
            <w:r>
              <w:t>160,6</w:t>
            </w:r>
          </w:p>
        </w:tc>
      </w:tr>
      <w:tr w:rsidR="003205B7">
        <w:tc>
          <w:tcPr>
            <w:tcW w:w="660" w:type="dxa"/>
            <w:vMerge/>
          </w:tcPr>
          <w:p w:rsidR="003205B7" w:rsidRDefault="003205B7"/>
        </w:tc>
        <w:tc>
          <w:tcPr>
            <w:tcW w:w="2475" w:type="dxa"/>
            <w:vMerge/>
          </w:tcPr>
          <w:p w:rsidR="003205B7" w:rsidRDefault="003205B7"/>
        </w:tc>
        <w:tc>
          <w:tcPr>
            <w:tcW w:w="1155" w:type="dxa"/>
          </w:tcPr>
          <w:p w:rsidR="003205B7" w:rsidRDefault="003205B7">
            <w:pPr>
              <w:pStyle w:val="ConsPlusNormal"/>
            </w:pPr>
            <w:r>
              <w:t>тыс. чел.</w:t>
            </w:r>
          </w:p>
        </w:tc>
        <w:tc>
          <w:tcPr>
            <w:tcW w:w="2640" w:type="dxa"/>
          </w:tcPr>
          <w:p w:rsidR="003205B7" w:rsidRDefault="003205B7">
            <w:pPr>
              <w:pStyle w:val="ConsPlusNormal"/>
              <w:jc w:val="right"/>
            </w:pPr>
            <w:r>
              <w:t>1,8</w:t>
            </w:r>
          </w:p>
        </w:tc>
        <w:tc>
          <w:tcPr>
            <w:tcW w:w="1980" w:type="dxa"/>
          </w:tcPr>
          <w:p w:rsidR="003205B7" w:rsidRDefault="003205B7">
            <w:pPr>
              <w:pStyle w:val="ConsPlusNormal"/>
              <w:jc w:val="right"/>
            </w:pPr>
            <w:r>
              <w:t>1,2</w:t>
            </w:r>
          </w:p>
        </w:tc>
        <w:tc>
          <w:tcPr>
            <w:tcW w:w="2475" w:type="dxa"/>
          </w:tcPr>
          <w:p w:rsidR="003205B7" w:rsidRDefault="003205B7">
            <w:pPr>
              <w:pStyle w:val="ConsPlusNormal"/>
              <w:jc w:val="right"/>
            </w:pPr>
            <w:r>
              <w:t>3,2</w:t>
            </w:r>
          </w:p>
        </w:tc>
      </w:tr>
      <w:tr w:rsidR="003205B7">
        <w:tc>
          <w:tcPr>
            <w:tcW w:w="660" w:type="dxa"/>
            <w:vMerge w:val="restart"/>
          </w:tcPr>
          <w:p w:rsidR="003205B7" w:rsidRDefault="003205B7">
            <w:pPr>
              <w:pStyle w:val="ConsPlusNormal"/>
            </w:pPr>
            <w:r>
              <w:t>3</w:t>
            </w:r>
          </w:p>
        </w:tc>
        <w:tc>
          <w:tcPr>
            <w:tcW w:w="2475" w:type="dxa"/>
            <w:vMerge w:val="restart"/>
          </w:tcPr>
          <w:p w:rsidR="003205B7" w:rsidRDefault="003205B7">
            <w:pPr>
              <w:pStyle w:val="ConsPlusNormal"/>
            </w:pPr>
            <w:proofErr w:type="gramStart"/>
            <w:r>
              <w:t>М-н</w:t>
            </w:r>
            <w:proofErr w:type="gramEnd"/>
            <w:r>
              <w:t xml:space="preserve"> п. Ливадия</w:t>
            </w:r>
          </w:p>
        </w:tc>
        <w:tc>
          <w:tcPr>
            <w:tcW w:w="1155" w:type="dxa"/>
          </w:tcPr>
          <w:p w:rsidR="003205B7" w:rsidRDefault="003205B7">
            <w:pPr>
              <w:pStyle w:val="ConsPlusNormal"/>
            </w:pPr>
            <w:r>
              <w:t>га</w:t>
            </w:r>
          </w:p>
        </w:tc>
        <w:tc>
          <w:tcPr>
            <w:tcW w:w="2640" w:type="dxa"/>
          </w:tcPr>
          <w:p w:rsidR="003205B7" w:rsidRDefault="003205B7">
            <w:pPr>
              <w:pStyle w:val="ConsPlusNormal"/>
              <w:jc w:val="right"/>
            </w:pPr>
            <w:r>
              <w:t>-</w:t>
            </w:r>
          </w:p>
        </w:tc>
        <w:tc>
          <w:tcPr>
            <w:tcW w:w="1980" w:type="dxa"/>
          </w:tcPr>
          <w:p w:rsidR="003205B7" w:rsidRDefault="003205B7">
            <w:pPr>
              <w:pStyle w:val="ConsPlusNormal"/>
              <w:jc w:val="right"/>
            </w:pPr>
            <w:r>
              <w:t>-</w:t>
            </w:r>
          </w:p>
        </w:tc>
        <w:tc>
          <w:tcPr>
            <w:tcW w:w="2475" w:type="dxa"/>
          </w:tcPr>
          <w:p w:rsidR="003205B7" w:rsidRDefault="003205B7">
            <w:pPr>
              <w:pStyle w:val="ConsPlusNormal"/>
              <w:jc w:val="right"/>
            </w:pPr>
            <w:r>
              <w:t>150</w:t>
            </w:r>
          </w:p>
        </w:tc>
      </w:tr>
      <w:tr w:rsidR="003205B7">
        <w:tc>
          <w:tcPr>
            <w:tcW w:w="660" w:type="dxa"/>
            <w:vMerge/>
          </w:tcPr>
          <w:p w:rsidR="003205B7" w:rsidRDefault="003205B7"/>
        </w:tc>
        <w:tc>
          <w:tcPr>
            <w:tcW w:w="2475" w:type="dxa"/>
            <w:vMerge/>
          </w:tcPr>
          <w:p w:rsidR="003205B7" w:rsidRDefault="003205B7"/>
        </w:tc>
        <w:tc>
          <w:tcPr>
            <w:tcW w:w="1155" w:type="dxa"/>
          </w:tcPr>
          <w:p w:rsidR="003205B7" w:rsidRDefault="003205B7">
            <w:pPr>
              <w:pStyle w:val="ConsPlusNormal"/>
            </w:pPr>
            <w:r>
              <w:t>тыс. кв. м</w:t>
            </w:r>
          </w:p>
        </w:tc>
        <w:tc>
          <w:tcPr>
            <w:tcW w:w="2640" w:type="dxa"/>
          </w:tcPr>
          <w:p w:rsidR="003205B7" w:rsidRDefault="003205B7">
            <w:pPr>
              <w:pStyle w:val="ConsPlusNormal"/>
              <w:jc w:val="right"/>
            </w:pPr>
            <w:r>
              <w:t>-</w:t>
            </w:r>
          </w:p>
        </w:tc>
        <w:tc>
          <w:tcPr>
            <w:tcW w:w="1980" w:type="dxa"/>
          </w:tcPr>
          <w:p w:rsidR="003205B7" w:rsidRDefault="003205B7">
            <w:pPr>
              <w:pStyle w:val="ConsPlusNormal"/>
              <w:jc w:val="right"/>
            </w:pPr>
            <w:r>
              <w:t>-</w:t>
            </w:r>
          </w:p>
        </w:tc>
        <w:tc>
          <w:tcPr>
            <w:tcW w:w="2475" w:type="dxa"/>
          </w:tcPr>
          <w:p w:rsidR="003205B7" w:rsidRDefault="003205B7">
            <w:pPr>
              <w:pStyle w:val="ConsPlusNormal"/>
              <w:jc w:val="right"/>
            </w:pPr>
            <w:r>
              <w:t>150,6</w:t>
            </w:r>
          </w:p>
        </w:tc>
      </w:tr>
      <w:tr w:rsidR="003205B7">
        <w:tc>
          <w:tcPr>
            <w:tcW w:w="660" w:type="dxa"/>
            <w:vMerge/>
          </w:tcPr>
          <w:p w:rsidR="003205B7" w:rsidRDefault="003205B7"/>
        </w:tc>
        <w:tc>
          <w:tcPr>
            <w:tcW w:w="2475" w:type="dxa"/>
            <w:vMerge/>
          </w:tcPr>
          <w:p w:rsidR="003205B7" w:rsidRDefault="003205B7"/>
        </w:tc>
        <w:tc>
          <w:tcPr>
            <w:tcW w:w="1155" w:type="dxa"/>
          </w:tcPr>
          <w:p w:rsidR="003205B7" w:rsidRDefault="003205B7">
            <w:pPr>
              <w:pStyle w:val="ConsPlusNormal"/>
            </w:pPr>
            <w:r>
              <w:t>тыс. чел.</w:t>
            </w:r>
          </w:p>
        </w:tc>
        <w:tc>
          <w:tcPr>
            <w:tcW w:w="2640" w:type="dxa"/>
          </w:tcPr>
          <w:p w:rsidR="003205B7" w:rsidRDefault="003205B7">
            <w:pPr>
              <w:pStyle w:val="ConsPlusNormal"/>
              <w:jc w:val="right"/>
            </w:pPr>
            <w:r>
              <w:t>-</w:t>
            </w:r>
          </w:p>
        </w:tc>
        <w:tc>
          <w:tcPr>
            <w:tcW w:w="1980" w:type="dxa"/>
          </w:tcPr>
          <w:p w:rsidR="003205B7" w:rsidRDefault="003205B7">
            <w:pPr>
              <w:pStyle w:val="ConsPlusNormal"/>
              <w:jc w:val="right"/>
            </w:pPr>
            <w:r>
              <w:t>-</w:t>
            </w:r>
          </w:p>
        </w:tc>
        <w:tc>
          <w:tcPr>
            <w:tcW w:w="2475" w:type="dxa"/>
          </w:tcPr>
          <w:p w:rsidR="003205B7" w:rsidRDefault="003205B7">
            <w:pPr>
              <w:pStyle w:val="ConsPlusNormal"/>
              <w:jc w:val="right"/>
            </w:pPr>
            <w:r>
              <w:t>3,0</w:t>
            </w:r>
          </w:p>
        </w:tc>
      </w:tr>
      <w:tr w:rsidR="003205B7">
        <w:tc>
          <w:tcPr>
            <w:tcW w:w="660" w:type="dxa"/>
            <w:vMerge w:val="restart"/>
          </w:tcPr>
          <w:p w:rsidR="003205B7" w:rsidRDefault="003205B7">
            <w:pPr>
              <w:pStyle w:val="ConsPlusNormal"/>
            </w:pPr>
            <w:r>
              <w:t>4</w:t>
            </w:r>
          </w:p>
        </w:tc>
        <w:tc>
          <w:tcPr>
            <w:tcW w:w="2475" w:type="dxa"/>
            <w:vMerge w:val="restart"/>
          </w:tcPr>
          <w:p w:rsidR="003205B7" w:rsidRDefault="003205B7">
            <w:pPr>
              <w:pStyle w:val="ConsPlusNormal"/>
            </w:pPr>
            <w:r>
              <w:t>Итого по городу</w:t>
            </w:r>
          </w:p>
        </w:tc>
        <w:tc>
          <w:tcPr>
            <w:tcW w:w="1155" w:type="dxa"/>
          </w:tcPr>
          <w:p w:rsidR="003205B7" w:rsidRDefault="003205B7">
            <w:pPr>
              <w:pStyle w:val="ConsPlusNormal"/>
            </w:pPr>
            <w:r>
              <w:t>га</w:t>
            </w:r>
          </w:p>
        </w:tc>
        <w:tc>
          <w:tcPr>
            <w:tcW w:w="2640" w:type="dxa"/>
          </w:tcPr>
          <w:p w:rsidR="003205B7" w:rsidRDefault="003205B7">
            <w:pPr>
              <w:pStyle w:val="ConsPlusNormal"/>
              <w:jc w:val="right"/>
            </w:pPr>
            <w:r>
              <w:t>88</w:t>
            </w:r>
          </w:p>
        </w:tc>
        <w:tc>
          <w:tcPr>
            <w:tcW w:w="1980" w:type="dxa"/>
          </w:tcPr>
          <w:p w:rsidR="003205B7" w:rsidRDefault="003205B7">
            <w:pPr>
              <w:pStyle w:val="ConsPlusNormal"/>
              <w:jc w:val="right"/>
            </w:pPr>
            <w:r>
              <w:t>76</w:t>
            </w:r>
          </w:p>
        </w:tc>
        <w:tc>
          <w:tcPr>
            <w:tcW w:w="2475" w:type="dxa"/>
          </w:tcPr>
          <w:p w:rsidR="003205B7" w:rsidRDefault="003205B7">
            <w:pPr>
              <w:pStyle w:val="ConsPlusNormal"/>
              <w:jc w:val="right"/>
            </w:pPr>
            <w:r>
              <w:t>490</w:t>
            </w:r>
          </w:p>
        </w:tc>
      </w:tr>
      <w:tr w:rsidR="003205B7">
        <w:tc>
          <w:tcPr>
            <w:tcW w:w="660" w:type="dxa"/>
            <w:vMerge/>
          </w:tcPr>
          <w:p w:rsidR="003205B7" w:rsidRDefault="003205B7"/>
        </w:tc>
        <w:tc>
          <w:tcPr>
            <w:tcW w:w="2475" w:type="dxa"/>
            <w:vMerge/>
          </w:tcPr>
          <w:p w:rsidR="003205B7" w:rsidRDefault="003205B7"/>
        </w:tc>
        <w:tc>
          <w:tcPr>
            <w:tcW w:w="1155" w:type="dxa"/>
          </w:tcPr>
          <w:p w:rsidR="003205B7" w:rsidRDefault="003205B7">
            <w:pPr>
              <w:pStyle w:val="ConsPlusNormal"/>
              <w:jc w:val="both"/>
            </w:pPr>
            <w:r>
              <w:t>тыс. м</w:t>
            </w:r>
          </w:p>
        </w:tc>
        <w:tc>
          <w:tcPr>
            <w:tcW w:w="2640" w:type="dxa"/>
          </w:tcPr>
          <w:p w:rsidR="003205B7" w:rsidRDefault="003205B7">
            <w:pPr>
              <w:pStyle w:val="ConsPlusNormal"/>
              <w:jc w:val="right"/>
            </w:pPr>
            <w:r>
              <w:t>492,4</w:t>
            </w:r>
          </w:p>
        </w:tc>
        <w:tc>
          <w:tcPr>
            <w:tcW w:w="1980" w:type="dxa"/>
          </w:tcPr>
          <w:p w:rsidR="003205B7" w:rsidRDefault="003205B7">
            <w:pPr>
              <w:pStyle w:val="ConsPlusNormal"/>
              <w:jc w:val="right"/>
            </w:pPr>
            <w:r>
              <w:t>246,2</w:t>
            </w:r>
          </w:p>
        </w:tc>
        <w:tc>
          <w:tcPr>
            <w:tcW w:w="2475" w:type="dxa"/>
          </w:tcPr>
          <w:p w:rsidR="003205B7" w:rsidRDefault="003205B7">
            <w:pPr>
              <w:pStyle w:val="ConsPlusNormal"/>
              <w:jc w:val="right"/>
            </w:pPr>
            <w:r>
              <w:t>491,9</w:t>
            </w:r>
          </w:p>
        </w:tc>
      </w:tr>
      <w:tr w:rsidR="003205B7">
        <w:tc>
          <w:tcPr>
            <w:tcW w:w="660" w:type="dxa"/>
            <w:vMerge/>
          </w:tcPr>
          <w:p w:rsidR="003205B7" w:rsidRDefault="003205B7"/>
        </w:tc>
        <w:tc>
          <w:tcPr>
            <w:tcW w:w="2475" w:type="dxa"/>
            <w:vMerge/>
          </w:tcPr>
          <w:p w:rsidR="003205B7" w:rsidRDefault="003205B7"/>
        </w:tc>
        <w:tc>
          <w:tcPr>
            <w:tcW w:w="1155" w:type="dxa"/>
          </w:tcPr>
          <w:p w:rsidR="003205B7" w:rsidRDefault="003205B7">
            <w:pPr>
              <w:pStyle w:val="ConsPlusNormal"/>
            </w:pPr>
            <w:r>
              <w:t>тыс. чел.</w:t>
            </w:r>
          </w:p>
        </w:tc>
        <w:tc>
          <w:tcPr>
            <w:tcW w:w="2640" w:type="dxa"/>
          </w:tcPr>
          <w:p w:rsidR="003205B7" w:rsidRDefault="003205B7">
            <w:pPr>
              <w:pStyle w:val="ConsPlusNormal"/>
              <w:jc w:val="right"/>
            </w:pPr>
            <w:r>
              <w:t>24,6</w:t>
            </w:r>
          </w:p>
        </w:tc>
        <w:tc>
          <w:tcPr>
            <w:tcW w:w="1980" w:type="dxa"/>
          </w:tcPr>
          <w:p w:rsidR="003205B7" w:rsidRDefault="003205B7">
            <w:pPr>
              <w:pStyle w:val="ConsPlusNormal"/>
              <w:jc w:val="right"/>
            </w:pPr>
            <w:r>
              <w:t>8,2</w:t>
            </w:r>
          </w:p>
        </w:tc>
        <w:tc>
          <w:tcPr>
            <w:tcW w:w="2475" w:type="dxa"/>
          </w:tcPr>
          <w:p w:rsidR="003205B7" w:rsidRDefault="003205B7">
            <w:pPr>
              <w:pStyle w:val="ConsPlusNormal"/>
              <w:jc w:val="right"/>
            </w:pPr>
            <w:r>
              <w:t>9,8</w:t>
            </w:r>
          </w:p>
        </w:tc>
      </w:tr>
    </w:tbl>
    <w:p w:rsidR="003205B7" w:rsidRDefault="003205B7">
      <w:pPr>
        <w:sectPr w:rsidR="003205B7">
          <w:pgSz w:w="16838" w:h="11905" w:orient="landscape"/>
          <w:pgMar w:top="1701" w:right="1134" w:bottom="850" w:left="1134" w:header="0" w:footer="0" w:gutter="0"/>
          <w:cols w:space="720"/>
        </w:sectPr>
      </w:pPr>
    </w:p>
    <w:p w:rsidR="003205B7" w:rsidRDefault="003205B7">
      <w:pPr>
        <w:pStyle w:val="ConsPlusNormal"/>
        <w:jc w:val="both"/>
      </w:pPr>
    </w:p>
    <w:p w:rsidR="003205B7" w:rsidRDefault="003205B7">
      <w:pPr>
        <w:pStyle w:val="ConsPlusNormal"/>
        <w:ind w:firstLine="540"/>
        <w:jc w:val="both"/>
      </w:pPr>
      <w:r>
        <w:t>Для увеличения объемов индивидуального жилищного строительства, обеспечивающих доступность жилья для многодетных семей, проживающих на территории Находкинского городского округа, выделены следующие земельные участки:</w:t>
      </w:r>
    </w:p>
    <w:p w:rsidR="003205B7" w:rsidRDefault="003205B7">
      <w:pPr>
        <w:pStyle w:val="ConsPlusNormal"/>
        <w:spacing w:before="220"/>
        <w:ind w:firstLine="540"/>
        <w:jc w:val="both"/>
      </w:pPr>
      <w:r>
        <w:t>- территория, ограниченная ул. Рождественской и ул. Жемчужной;</w:t>
      </w:r>
    </w:p>
    <w:p w:rsidR="003205B7" w:rsidRDefault="003205B7">
      <w:pPr>
        <w:pStyle w:val="ConsPlusNormal"/>
        <w:spacing w:before="220"/>
        <w:ind w:firstLine="540"/>
        <w:jc w:val="both"/>
      </w:pPr>
      <w:proofErr w:type="gramStart"/>
      <w:r>
        <w:t>- территория, ограниченная ул. Космической, ул. Звездной, ул. Суханова площадью 24 га;</w:t>
      </w:r>
      <w:proofErr w:type="gramEnd"/>
    </w:p>
    <w:p w:rsidR="003205B7" w:rsidRDefault="003205B7">
      <w:pPr>
        <w:pStyle w:val="ConsPlusNormal"/>
        <w:spacing w:before="220"/>
        <w:ind w:firstLine="540"/>
        <w:jc w:val="both"/>
      </w:pPr>
      <w:r>
        <w:t xml:space="preserve">- территория, ограниченная ул. Загородной, ЛЭП 220, проездом к </w:t>
      </w:r>
      <w:proofErr w:type="spellStart"/>
      <w:r>
        <w:t>промбазе</w:t>
      </w:r>
      <w:proofErr w:type="spellEnd"/>
      <w:r>
        <w:t xml:space="preserve"> "</w:t>
      </w:r>
      <w:proofErr w:type="spellStart"/>
      <w:r>
        <w:t>Дальрыбснаб</w:t>
      </w:r>
      <w:proofErr w:type="spellEnd"/>
      <w:r>
        <w:t>" площадью 28,2 га;</w:t>
      </w:r>
    </w:p>
    <w:p w:rsidR="003205B7" w:rsidRDefault="003205B7">
      <w:pPr>
        <w:pStyle w:val="ConsPlusNormal"/>
        <w:spacing w:before="220"/>
        <w:ind w:firstLine="540"/>
        <w:jc w:val="both"/>
      </w:pPr>
      <w:r>
        <w:t>- территория, ограниченная ул. Спортивной, ул. Батарейной и ул. Простоквашино площадью 31 га;</w:t>
      </w:r>
    </w:p>
    <w:p w:rsidR="003205B7" w:rsidRDefault="003205B7">
      <w:pPr>
        <w:pStyle w:val="ConsPlusNormal"/>
        <w:spacing w:before="220"/>
        <w:ind w:firstLine="540"/>
        <w:jc w:val="both"/>
      </w:pPr>
      <w:r>
        <w:t>- территория, ограниченная береговой линией оз. Лебединого, дорогой на детский лагерь "Антарес" площадью 145,4 га;</w:t>
      </w:r>
    </w:p>
    <w:p w:rsidR="003205B7" w:rsidRDefault="003205B7">
      <w:pPr>
        <w:pStyle w:val="ConsPlusNormal"/>
        <w:spacing w:before="220"/>
        <w:ind w:firstLine="540"/>
        <w:jc w:val="both"/>
      </w:pPr>
      <w:r>
        <w:t>- территория, ограниченная жилой застройкой ООО ТПК "</w:t>
      </w:r>
      <w:proofErr w:type="spellStart"/>
      <w:r>
        <w:t>Ирна</w:t>
      </w:r>
      <w:proofErr w:type="spellEnd"/>
      <w:r>
        <w:t>", территорией СНТ "</w:t>
      </w:r>
      <w:proofErr w:type="spellStart"/>
      <w:r>
        <w:t>Приморец</w:t>
      </w:r>
      <w:proofErr w:type="spellEnd"/>
      <w:r>
        <w:t>", территорией ЖСК "Залив Тунгус", обходной магистралью площадью 93,6 га;</w:t>
      </w:r>
    </w:p>
    <w:p w:rsidR="003205B7" w:rsidRDefault="003205B7">
      <w:pPr>
        <w:pStyle w:val="ConsPlusNormal"/>
        <w:spacing w:before="220"/>
        <w:ind w:firstLine="540"/>
        <w:jc w:val="both"/>
      </w:pPr>
      <w:r>
        <w:t>- территория, ограниченная дорогой Владивосток - Находка - порт Восточный, СНТ "Гигиенист", руслом ручья площадью 82,12 га.</w:t>
      </w:r>
    </w:p>
    <w:p w:rsidR="003205B7" w:rsidRDefault="003205B7">
      <w:pPr>
        <w:pStyle w:val="ConsPlusNormal"/>
        <w:spacing w:before="220"/>
        <w:ind w:firstLine="540"/>
        <w:jc w:val="both"/>
      </w:pPr>
      <w:proofErr w:type="gramStart"/>
      <w:r>
        <w:t xml:space="preserve">На решение проблемы обеспечения благоустроенным жильем граждан, проживающих в домах, признанных аварийными и непригодными для постоянного проживания в связи с физическим износом в процессе эксплуатации, с обеспечением условий для развития малоэтажного жилищного строительства, направлены мероприятия, предусмотренные муниципальной </w:t>
      </w:r>
      <w:hyperlink r:id="rId18" w:history="1">
        <w:r>
          <w:rPr>
            <w:color w:val="0000FF"/>
          </w:rPr>
          <w:t>программой</w:t>
        </w:r>
      </w:hyperlink>
      <w:r>
        <w:t xml:space="preserve"> "Переселение граждан из аварийного жилищного фонда Находкинского городского округа на 2013 - 2015 годы с учетом необходимости развития малоэтажного жилищного строительства".</w:t>
      </w:r>
      <w:proofErr w:type="gramEnd"/>
      <w:r>
        <w:t xml:space="preserve"> </w:t>
      </w:r>
      <w:proofErr w:type="gramStart"/>
      <w:r>
        <w:t>В результате реализации Программы для переселения 1502 человек, проживающих по состоянию на 1 января 2012 в аварийном жилищном фонде, будут построены малоэтажные многоквартирные дома с количеством благоустроенных жилых помещений - 620 ед. общей площадью 24032,62 кв. м согласно реестру аварийных многоквартирных домов.</w:t>
      </w:r>
      <w:proofErr w:type="gramEnd"/>
    </w:p>
    <w:p w:rsidR="003205B7" w:rsidRDefault="003205B7">
      <w:pPr>
        <w:pStyle w:val="ConsPlusNormal"/>
        <w:jc w:val="both"/>
      </w:pPr>
    </w:p>
    <w:p w:rsidR="003205B7" w:rsidRDefault="003205B7">
      <w:pPr>
        <w:pStyle w:val="ConsPlusNormal"/>
        <w:jc w:val="right"/>
        <w:outlineLvl w:val="4"/>
      </w:pPr>
      <w:r>
        <w:t>Таблица N 63</w:t>
      </w:r>
    </w:p>
    <w:p w:rsidR="003205B7" w:rsidRDefault="003205B7">
      <w:pPr>
        <w:pStyle w:val="ConsPlusNormal"/>
        <w:jc w:val="center"/>
      </w:pPr>
      <w:proofErr w:type="gramStart"/>
      <w:r>
        <w:t xml:space="preserve">(в ред. </w:t>
      </w:r>
      <w:hyperlink r:id="rId19" w:history="1">
        <w:r>
          <w:rPr>
            <w:color w:val="0000FF"/>
          </w:rPr>
          <w:t>Решения</w:t>
        </w:r>
      </w:hyperlink>
      <w:r>
        <w:t xml:space="preserve"> Думы Находкинского городского округа</w:t>
      </w:r>
      <w:proofErr w:type="gramEnd"/>
    </w:p>
    <w:p w:rsidR="003205B7" w:rsidRDefault="003205B7">
      <w:pPr>
        <w:pStyle w:val="ConsPlusNormal"/>
        <w:jc w:val="center"/>
      </w:pPr>
      <w:r>
        <w:t>от 26.02.2014 N 340-НПА)</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45"/>
        <w:gridCol w:w="1984"/>
        <w:gridCol w:w="1531"/>
        <w:gridCol w:w="1984"/>
        <w:gridCol w:w="1871"/>
      </w:tblGrid>
      <w:tr w:rsidR="003205B7">
        <w:tc>
          <w:tcPr>
            <w:tcW w:w="3345" w:type="dxa"/>
            <w:vMerge w:val="restart"/>
          </w:tcPr>
          <w:p w:rsidR="003205B7" w:rsidRDefault="003205B7">
            <w:pPr>
              <w:pStyle w:val="ConsPlusNormal"/>
              <w:jc w:val="center"/>
            </w:pPr>
            <w:r>
              <w:t>Адрес МКД</w:t>
            </w:r>
          </w:p>
        </w:tc>
        <w:tc>
          <w:tcPr>
            <w:tcW w:w="1984" w:type="dxa"/>
            <w:vMerge w:val="restart"/>
          </w:tcPr>
          <w:p w:rsidR="003205B7" w:rsidRDefault="003205B7">
            <w:pPr>
              <w:pStyle w:val="ConsPlusNormal"/>
              <w:jc w:val="center"/>
            </w:pPr>
            <w:r>
              <w:t>Расселяемая площадь, всего, кв. м</w:t>
            </w:r>
          </w:p>
        </w:tc>
        <w:tc>
          <w:tcPr>
            <w:tcW w:w="5386" w:type="dxa"/>
            <w:gridSpan w:val="3"/>
          </w:tcPr>
          <w:p w:rsidR="003205B7" w:rsidRDefault="003205B7">
            <w:pPr>
              <w:pStyle w:val="ConsPlusNormal"/>
              <w:jc w:val="center"/>
            </w:pPr>
            <w:r>
              <w:t>Строительство МКД</w:t>
            </w:r>
          </w:p>
        </w:tc>
      </w:tr>
      <w:tr w:rsidR="003205B7">
        <w:tc>
          <w:tcPr>
            <w:tcW w:w="3345" w:type="dxa"/>
            <w:vMerge/>
          </w:tcPr>
          <w:p w:rsidR="003205B7" w:rsidRDefault="003205B7"/>
        </w:tc>
        <w:tc>
          <w:tcPr>
            <w:tcW w:w="1984" w:type="dxa"/>
            <w:vMerge/>
          </w:tcPr>
          <w:p w:rsidR="003205B7" w:rsidRDefault="003205B7"/>
        </w:tc>
        <w:tc>
          <w:tcPr>
            <w:tcW w:w="1531" w:type="dxa"/>
          </w:tcPr>
          <w:p w:rsidR="003205B7" w:rsidRDefault="003205B7">
            <w:pPr>
              <w:pStyle w:val="ConsPlusNormal"/>
              <w:jc w:val="center"/>
            </w:pPr>
            <w:r>
              <w:t>Площадь, кв. м</w:t>
            </w:r>
          </w:p>
        </w:tc>
        <w:tc>
          <w:tcPr>
            <w:tcW w:w="1984" w:type="dxa"/>
          </w:tcPr>
          <w:p w:rsidR="003205B7" w:rsidRDefault="003205B7">
            <w:pPr>
              <w:pStyle w:val="ConsPlusNormal"/>
              <w:jc w:val="center"/>
            </w:pPr>
            <w:r>
              <w:t>Стоимость, руб.</w:t>
            </w:r>
          </w:p>
        </w:tc>
        <w:tc>
          <w:tcPr>
            <w:tcW w:w="1871" w:type="dxa"/>
          </w:tcPr>
          <w:p w:rsidR="003205B7" w:rsidRDefault="003205B7">
            <w:pPr>
              <w:pStyle w:val="ConsPlusNormal"/>
              <w:jc w:val="center"/>
            </w:pPr>
            <w:r>
              <w:t xml:space="preserve">Удельная стоимость 1 кв. м, </w:t>
            </w:r>
            <w:r>
              <w:lastRenderedPageBreak/>
              <w:t>руб.</w:t>
            </w:r>
          </w:p>
        </w:tc>
      </w:tr>
      <w:tr w:rsidR="003205B7">
        <w:tc>
          <w:tcPr>
            <w:tcW w:w="3345" w:type="dxa"/>
          </w:tcPr>
          <w:p w:rsidR="003205B7" w:rsidRDefault="003205B7">
            <w:pPr>
              <w:pStyle w:val="ConsPlusNormal"/>
            </w:pPr>
            <w:r>
              <w:lastRenderedPageBreak/>
              <w:t>Итого по Находкинскому городскому округу</w:t>
            </w:r>
          </w:p>
        </w:tc>
        <w:tc>
          <w:tcPr>
            <w:tcW w:w="1984" w:type="dxa"/>
          </w:tcPr>
          <w:p w:rsidR="003205B7" w:rsidRDefault="003205B7">
            <w:pPr>
              <w:pStyle w:val="ConsPlusNormal"/>
              <w:jc w:val="right"/>
            </w:pPr>
            <w:r>
              <w:t>24032,62</w:t>
            </w:r>
          </w:p>
        </w:tc>
        <w:tc>
          <w:tcPr>
            <w:tcW w:w="1531" w:type="dxa"/>
          </w:tcPr>
          <w:p w:rsidR="003205B7" w:rsidRDefault="003205B7">
            <w:pPr>
              <w:pStyle w:val="ConsPlusNormal"/>
              <w:jc w:val="right"/>
            </w:pPr>
            <w:r>
              <w:t>24032,62</w:t>
            </w:r>
          </w:p>
        </w:tc>
        <w:tc>
          <w:tcPr>
            <w:tcW w:w="1984" w:type="dxa"/>
          </w:tcPr>
          <w:p w:rsidR="003205B7" w:rsidRDefault="003205B7">
            <w:pPr>
              <w:pStyle w:val="ConsPlusNormal"/>
              <w:jc w:val="right"/>
            </w:pPr>
            <w:r>
              <w:t>773850364,00</w:t>
            </w:r>
          </w:p>
        </w:tc>
        <w:tc>
          <w:tcPr>
            <w:tcW w:w="1871" w:type="dxa"/>
          </w:tcPr>
          <w:p w:rsidR="003205B7" w:rsidRDefault="003205B7">
            <w:pPr>
              <w:pStyle w:val="ConsPlusNormal"/>
              <w:jc w:val="right"/>
            </w:pPr>
            <w:r>
              <w:t>34600,00</w:t>
            </w:r>
          </w:p>
        </w:tc>
      </w:tr>
      <w:tr w:rsidR="003205B7">
        <w:tc>
          <w:tcPr>
            <w:tcW w:w="3345" w:type="dxa"/>
          </w:tcPr>
          <w:p w:rsidR="003205B7" w:rsidRDefault="003205B7">
            <w:pPr>
              <w:pStyle w:val="ConsPlusNormal"/>
            </w:pPr>
            <w:r>
              <w:t>ул. Дзержинского, д. 14а</w:t>
            </w:r>
          </w:p>
        </w:tc>
        <w:tc>
          <w:tcPr>
            <w:tcW w:w="1984" w:type="dxa"/>
          </w:tcPr>
          <w:p w:rsidR="003205B7" w:rsidRDefault="003205B7">
            <w:pPr>
              <w:pStyle w:val="ConsPlusNormal"/>
              <w:jc w:val="right"/>
            </w:pPr>
            <w:r>
              <w:t>453,40</w:t>
            </w:r>
          </w:p>
        </w:tc>
        <w:tc>
          <w:tcPr>
            <w:tcW w:w="1531" w:type="dxa"/>
          </w:tcPr>
          <w:p w:rsidR="003205B7" w:rsidRDefault="003205B7">
            <w:pPr>
              <w:pStyle w:val="ConsPlusNormal"/>
              <w:jc w:val="right"/>
            </w:pPr>
            <w:r>
              <w:t>453,40</w:t>
            </w:r>
          </w:p>
        </w:tc>
        <w:tc>
          <w:tcPr>
            <w:tcW w:w="1984" w:type="dxa"/>
          </w:tcPr>
          <w:p w:rsidR="003205B7" w:rsidRDefault="003205B7">
            <w:pPr>
              <w:pStyle w:val="ConsPlusNormal"/>
              <w:jc w:val="right"/>
            </w:pPr>
            <w:r>
              <w:t>14599480,00</w:t>
            </w:r>
          </w:p>
        </w:tc>
        <w:tc>
          <w:tcPr>
            <w:tcW w:w="1871" w:type="dxa"/>
          </w:tcPr>
          <w:p w:rsidR="003205B7" w:rsidRDefault="003205B7">
            <w:pPr>
              <w:pStyle w:val="ConsPlusNormal"/>
              <w:jc w:val="right"/>
            </w:pPr>
            <w:r>
              <w:t>34600,00</w:t>
            </w:r>
          </w:p>
        </w:tc>
      </w:tr>
      <w:tr w:rsidR="003205B7">
        <w:tc>
          <w:tcPr>
            <w:tcW w:w="3345" w:type="dxa"/>
          </w:tcPr>
          <w:p w:rsidR="003205B7" w:rsidRDefault="003205B7">
            <w:pPr>
              <w:pStyle w:val="ConsPlusNormal"/>
            </w:pPr>
            <w:r>
              <w:t>ул. Дзержинского, д. 18</w:t>
            </w:r>
          </w:p>
        </w:tc>
        <w:tc>
          <w:tcPr>
            <w:tcW w:w="1984" w:type="dxa"/>
          </w:tcPr>
          <w:p w:rsidR="003205B7" w:rsidRDefault="003205B7">
            <w:pPr>
              <w:pStyle w:val="ConsPlusNormal"/>
              <w:jc w:val="right"/>
            </w:pPr>
            <w:r>
              <w:t>431,20</w:t>
            </w:r>
          </w:p>
        </w:tc>
        <w:tc>
          <w:tcPr>
            <w:tcW w:w="1531" w:type="dxa"/>
          </w:tcPr>
          <w:p w:rsidR="003205B7" w:rsidRDefault="003205B7">
            <w:pPr>
              <w:pStyle w:val="ConsPlusNormal"/>
              <w:jc w:val="right"/>
            </w:pPr>
            <w:r>
              <w:t>431,20</w:t>
            </w:r>
          </w:p>
        </w:tc>
        <w:tc>
          <w:tcPr>
            <w:tcW w:w="1984" w:type="dxa"/>
          </w:tcPr>
          <w:p w:rsidR="003205B7" w:rsidRDefault="003205B7">
            <w:pPr>
              <w:pStyle w:val="ConsPlusNormal"/>
              <w:jc w:val="right"/>
            </w:pPr>
            <w:r>
              <w:t>13884640,00</w:t>
            </w:r>
          </w:p>
        </w:tc>
        <w:tc>
          <w:tcPr>
            <w:tcW w:w="1871" w:type="dxa"/>
          </w:tcPr>
          <w:p w:rsidR="003205B7" w:rsidRDefault="003205B7">
            <w:pPr>
              <w:pStyle w:val="ConsPlusNormal"/>
              <w:jc w:val="right"/>
            </w:pPr>
            <w:r>
              <w:t>34600,00</w:t>
            </w:r>
          </w:p>
        </w:tc>
      </w:tr>
      <w:tr w:rsidR="003205B7">
        <w:tc>
          <w:tcPr>
            <w:tcW w:w="3345" w:type="dxa"/>
          </w:tcPr>
          <w:p w:rsidR="003205B7" w:rsidRDefault="003205B7">
            <w:pPr>
              <w:pStyle w:val="ConsPlusNormal"/>
            </w:pPr>
            <w:r>
              <w:t>ул. Дзержинского, д. 20</w:t>
            </w:r>
          </w:p>
        </w:tc>
        <w:tc>
          <w:tcPr>
            <w:tcW w:w="1984" w:type="dxa"/>
          </w:tcPr>
          <w:p w:rsidR="003205B7" w:rsidRDefault="003205B7">
            <w:pPr>
              <w:pStyle w:val="ConsPlusNormal"/>
              <w:jc w:val="right"/>
            </w:pPr>
            <w:r>
              <w:t>453,90</w:t>
            </w:r>
          </w:p>
        </w:tc>
        <w:tc>
          <w:tcPr>
            <w:tcW w:w="1531" w:type="dxa"/>
          </w:tcPr>
          <w:p w:rsidR="003205B7" w:rsidRDefault="003205B7">
            <w:pPr>
              <w:pStyle w:val="ConsPlusNormal"/>
              <w:jc w:val="right"/>
            </w:pPr>
            <w:r>
              <w:t>453,90</w:t>
            </w:r>
          </w:p>
        </w:tc>
        <w:tc>
          <w:tcPr>
            <w:tcW w:w="1984" w:type="dxa"/>
          </w:tcPr>
          <w:p w:rsidR="003205B7" w:rsidRDefault="003205B7">
            <w:pPr>
              <w:pStyle w:val="ConsPlusNormal"/>
              <w:jc w:val="right"/>
            </w:pPr>
            <w:r>
              <w:t>14615580,00</w:t>
            </w:r>
          </w:p>
        </w:tc>
        <w:tc>
          <w:tcPr>
            <w:tcW w:w="1871" w:type="dxa"/>
          </w:tcPr>
          <w:p w:rsidR="003205B7" w:rsidRDefault="003205B7">
            <w:pPr>
              <w:pStyle w:val="ConsPlusNormal"/>
              <w:jc w:val="right"/>
            </w:pPr>
            <w:r>
              <w:t>34600,00</w:t>
            </w:r>
          </w:p>
        </w:tc>
      </w:tr>
      <w:tr w:rsidR="003205B7">
        <w:tc>
          <w:tcPr>
            <w:tcW w:w="3345" w:type="dxa"/>
          </w:tcPr>
          <w:p w:rsidR="003205B7" w:rsidRDefault="003205B7">
            <w:pPr>
              <w:pStyle w:val="ConsPlusNormal"/>
            </w:pPr>
            <w:r>
              <w:t>ул. Дзержинского, д. 24</w:t>
            </w:r>
          </w:p>
        </w:tc>
        <w:tc>
          <w:tcPr>
            <w:tcW w:w="1984" w:type="dxa"/>
          </w:tcPr>
          <w:p w:rsidR="003205B7" w:rsidRDefault="003205B7">
            <w:pPr>
              <w:pStyle w:val="ConsPlusNormal"/>
              <w:jc w:val="right"/>
            </w:pPr>
            <w:r>
              <w:t>464,50</w:t>
            </w:r>
          </w:p>
        </w:tc>
        <w:tc>
          <w:tcPr>
            <w:tcW w:w="1531" w:type="dxa"/>
          </w:tcPr>
          <w:p w:rsidR="003205B7" w:rsidRDefault="003205B7">
            <w:pPr>
              <w:pStyle w:val="ConsPlusNormal"/>
              <w:jc w:val="right"/>
            </w:pPr>
            <w:r>
              <w:t>464,50</w:t>
            </w:r>
          </w:p>
        </w:tc>
        <w:tc>
          <w:tcPr>
            <w:tcW w:w="1984" w:type="dxa"/>
          </w:tcPr>
          <w:p w:rsidR="003205B7" w:rsidRDefault="003205B7">
            <w:pPr>
              <w:pStyle w:val="ConsPlusNormal"/>
              <w:jc w:val="right"/>
            </w:pPr>
            <w:r>
              <w:t>14956900,00</w:t>
            </w:r>
          </w:p>
        </w:tc>
        <w:tc>
          <w:tcPr>
            <w:tcW w:w="1871" w:type="dxa"/>
          </w:tcPr>
          <w:p w:rsidR="003205B7" w:rsidRDefault="003205B7">
            <w:pPr>
              <w:pStyle w:val="ConsPlusNormal"/>
              <w:jc w:val="right"/>
            </w:pPr>
            <w:r>
              <w:t>34600,00</w:t>
            </w:r>
          </w:p>
        </w:tc>
      </w:tr>
      <w:tr w:rsidR="003205B7">
        <w:tc>
          <w:tcPr>
            <w:tcW w:w="3345" w:type="dxa"/>
          </w:tcPr>
          <w:p w:rsidR="003205B7" w:rsidRDefault="003205B7">
            <w:pPr>
              <w:pStyle w:val="ConsPlusNormal"/>
            </w:pPr>
            <w:r>
              <w:t>ул. Дзержинского, д. 25</w:t>
            </w:r>
          </w:p>
        </w:tc>
        <w:tc>
          <w:tcPr>
            <w:tcW w:w="1984" w:type="dxa"/>
          </w:tcPr>
          <w:p w:rsidR="003205B7" w:rsidRDefault="003205B7">
            <w:pPr>
              <w:pStyle w:val="ConsPlusNormal"/>
              <w:jc w:val="right"/>
            </w:pPr>
            <w:r>
              <w:t>374,70</w:t>
            </w:r>
          </w:p>
        </w:tc>
        <w:tc>
          <w:tcPr>
            <w:tcW w:w="1531" w:type="dxa"/>
          </w:tcPr>
          <w:p w:rsidR="003205B7" w:rsidRDefault="003205B7">
            <w:pPr>
              <w:pStyle w:val="ConsPlusNormal"/>
              <w:jc w:val="right"/>
            </w:pPr>
            <w:r>
              <w:t>374,70</w:t>
            </w:r>
          </w:p>
        </w:tc>
        <w:tc>
          <w:tcPr>
            <w:tcW w:w="1984" w:type="dxa"/>
          </w:tcPr>
          <w:p w:rsidR="003205B7" w:rsidRDefault="003205B7">
            <w:pPr>
              <w:pStyle w:val="ConsPlusNormal"/>
              <w:jc w:val="right"/>
            </w:pPr>
            <w:r>
              <w:t>12065340,00</w:t>
            </w:r>
          </w:p>
        </w:tc>
        <w:tc>
          <w:tcPr>
            <w:tcW w:w="1871" w:type="dxa"/>
          </w:tcPr>
          <w:p w:rsidR="003205B7" w:rsidRDefault="003205B7">
            <w:pPr>
              <w:pStyle w:val="ConsPlusNormal"/>
              <w:jc w:val="right"/>
            </w:pPr>
            <w:r>
              <w:t>34600,00</w:t>
            </w:r>
          </w:p>
        </w:tc>
      </w:tr>
      <w:tr w:rsidR="003205B7">
        <w:tc>
          <w:tcPr>
            <w:tcW w:w="3345" w:type="dxa"/>
          </w:tcPr>
          <w:p w:rsidR="003205B7" w:rsidRDefault="003205B7">
            <w:pPr>
              <w:pStyle w:val="ConsPlusNormal"/>
            </w:pPr>
            <w:r>
              <w:t>ул. Дзержинского, д. 26</w:t>
            </w:r>
          </w:p>
        </w:tc>
        <w:tc>
          <w:tcPr>
            <w:tcW w:w="1984" w:type="dxa"/>
          </w:tcPr>
          <w:p w:rsidR="003205B7" w:rsidRDefault="003205B7">
            <w:pPr>
              <w:pStyle w:val="ConsPlusNormal"/>
              <w:jc w:val="right"/>
            </w:pPr>
            <w:r>
              <w:t>469,50</w:t>
            </w:r>
          </w:p>
        </w:tc>
        <w:tc>
          <w:tcPr>
            <w:tcW w:w="1531" w:type="dxa"/>
          </w:tcPr>
          <w:p w:rsidR="003205B7" w:rsidRDefault="003205B7">
            <w:pPr>
              <w:pStyle w:val="ConsPlusNormal"/>
              <w:jc w:val="right"/>
            </w:pPr>
            <w:r>
              <w:t>469,50</w:t>
            </w:r>
          </w:p>
        </w:tc>
        <w:tc>
          <w:tcPr>
            <w:tcW w:w="1984" w:type="dxa"/>
          </w:tcPr>
          <w:p w:rsidR="003205B7" w:rsidRDefault="003205B7">
            <w:pPr>
              <w:pStyle w:val="ConsPlusNormal"/>
              <w:jc w:val="right"/>
            </w:pPr>
            <w:r>
              <w:t>15117900,00</w:t>
            </w:r>
          </w:p>
        </w:tc>
        <w:tc>
          <w:tcPr>
            <w:tcW w:w="1871" w:type="dxa"/>
          </w:tcPr>
          <w:p w:rsidR="003205B7" w:rsidRDefault="003205B7">
            <w:pPr>
              <w:pStyle w:val="ConsPlusNormal"/>
              <w:jc w:val="right"/>
            </w:pPr>
            <w:r>
              <w:t>34600,00</w:t>
            </w:r>
          </w:p>
        </w:tc>
      </w:tr>
      <w:tr w:rsidR="003205B7">
        <w:tc>
          <w:tcPr>
            <w:tcW w:w="3345" w:type="dxa"/>
          </w:tcPr>
          <w:p w:rsidR="003205B7" w:rsidRDefault="003205B7">
            <w:pPr>
              <w:pStyle w:val="ConsPlusNormal"/>
            </w:pPr>
            <w:r>
              <w:t>ул. Дальняя, д. 22</w:t>
            </w:r>
          </w:p>
        </w:tc>
        <w:tc>
          <w:tcPr>
            <w:tcW w:w="1984" w:type="dxa"/>
          </w:tcPr>
          <w:p w:rsidR="003205B7" w:rsidRDefault="003205B7">
            <w:pPr>
              <w:pStyle w:val="ConsPlusNormal"/>
              <w:jc w:val="right"/>
            </w:pPr>
            <w:r>
              <w:t>374,40</w:t>
            </w:r>
          </w:p>
        </w:tc>
        <w:tc>
          <w:tcPr>
            <w:tcW w:w="1531" w:type="dxa"/>
          </w:tcPr>
          <w:p w:rsidR="003205B7" w:rsidRDefault="003205B7">
            <w:pPr>
              <w:pStyle w:val="ConsPlusNormal"/>
              <w:jc w:val="right"/>
            </w:pPr>
            <w:r>
              <w:t>374,40</w:t>
            </w:r>
          </w:p>
        </w:tc>
        <w:tc>
          <w:tcPr>
            <w:tcW w:w="1984" w:type="dxa"/>
          </w:tcPr>
          <w:p w:rsidR="003205B7" w:rsidRDefault="003205B7">
            <w:pPr>
              <w:pStyle w:val="ConsPlusNormal"/>
              <w:jc w:val="right"/>
            </w:pPr>
            <w:r>
              <w:t>12055680,00</w:t>
            </w:r>
          </w:p>
        </w:tc>
        <w:tc>
          <w:tcPr>
            <w:tcW w:w="1871" w:type="dxa"/>
          </w:tcPr>
          <w:p w:rsidR="003205B7" w:rsidRDefault="003205B7">
            <w:pPr>
              <w:pStyle w:val="ConsPlusNormal"/>
              <w:jc w:val="right"/>
            </w:pPr>
            <w:r>
              <w:t>34600,00</w:t>
            </w:r>
          </w:p>
        </w:tc>
      </w:tr>
      <w:tr w:rsidR="003205B7">
        <w:tc>
          <w:tcPr>
            <w:tcW w:w="3345" w:type="dxa"/>
          </w:tcPr>
          <w:p w:rsidR="003205B7" w:rsidRDefault="003205B7">
            <w:pPr>
              <w:pStyle w:val="ConsPlusNormal"/>
            </w:pPr>
            <w:r>
              <w:t>ул. Дальняя, д. 24</w:t>
            </w:r>
          </w:p>
        </w:tc>
        <w:tc>
          <w:tcPr>
            <w:tcW w:w="1984" w:type="dxa"/>
          </w:tcPr>
          <w:p w:rsidR="003205B7" w:rsidRDefault="003205B7">
            <w:pPr>
              <w:pStyle w:val="ConsPlusNormal"/>
              <w:jc w:val="right"/>
            </w:pPr>
            <w:r>
              <w:t>399,23</w:t>
            </w:r>
          </w:p>
        </w:tc>
        <w:tc>
          <w:tcPr>
            <w:tcW w:w="1531" w:type="dxa"/>
          </w:tcPr>
          <w:p w:rsidR="003205B7" w:rsidRDefault="003205B7">
            <w:pPr>
              <w:pStyle w:val="ConsPlusNormal"/>
              <w:jc w:val="right"/>
            </w:pPr>
            <w:r>
              <w:t>399,23</w:t>
            </w:r>
          </w:p>
        </w:tc>
        <w:tc>
          <w:tcPr>
            <w:tcW w:w="1984" w:type="dxa"/>
          </w:tcPr>
          <w:p w:rsidR="003205B7" w:rsidRDefault="003205B7">
            <w:pPr>
              <w:pStyle w:val="ConsPlusNormal"/>
              <w:jc w:val="right"/>
            </w:pPr>
            <w:r>
              <w:t>12855206,00</w:t>
            </w:r>
          </w:p>
        </w:tc>
        <w:tc>
          <w:tcPr>
            <w:tcW w:w="1871" w:type="dxa"/>
          </w:tcPr>
          <w:p w:rsidR="003205B7" w:rsidRDefault="003205B7">
            <w:pPr>
              <w:pStyle w:val="ConsPlusNormal"/>
              <w:jc w:val="right"/>
            </w:pPr>
            <w:r>
              <w:t>34600,00</w:t>
            </w:r>
          </w:p>
        </w:tc>
      </w:tr>
      <w:tr w:rsidR="003205B7">
        <w:tc>
          <w:tcPr>
            <w:tcW w:w="3345" w:type="dxa"/>
          </w:tcPr>
          <w:p w:rsidR="003205B7" w:rsidRDefault="003205B7">
            <w:pPr>
              <w:pStyle w:val="ConsPlusNormal"/>
            </w:pPr>
            <w:r>
              <w:t>ул. Дальняя, д. 24а</w:t>
            </w:r>
          </w:p>
        </w:tc>
        <w:tc>
          <w:tcPr>
            <w:tcW w:w="1984" w:type="dxa"/>
          </w:tcPr>
          <w:p w:rsidR="003205B7" w:rsidRDefault="003205B7">
            <w:pPr>
              <w:pStyle w:val="ConsPlusNormal"/>
              <w:jc w:val="right"/>
            </w:pPr>
            <w:r>
              <w:t>424,20</w:t>
            </w:r>
          </w:p>
        </w:tc>
        <w:tc>
          <w:tcPr>
            <w:tcW w:w="1531" w:type="dxa"/>
          </w:tcPr>
          <w:p w:rsidR="003205B7" w:rsidRDefault="003205B7">
            <w:pPr>
              <w:pStyle w:val="ConsPlusNormal"/>
              <w:jc w:val="right"/>
            </w:pPr>
            <w:r>
              <w:t>424,20</w:t>
            </w:r>
          </w:p>
        </w:tc>
        <w:tc>
          <w:tcPr>
            <w:tcW w:w="1984" w:type="dxa"/>
          </w:tcPr>
          <w:p w:rsidR="003205B7" w:rsidRDefault="003205B7">
            <w:pPr>
              <w:pStyle w:val="ConsPlusNormal"/>
              <w:jc w:val="right"/>
            </w:pPr>
            <w:r>
              <w:t>13659240,00</w:t>
            </w:r>
          </w:p>
        </w:tc>
        <w:tc>
          <w:tcPr>
            <w:tcW w:w="1871" w:type="dxa"/>
          </w:tcPr>
          <w:p w:rsidR="003205B7" w:rsidRDefault="003205B7">
            <w:pPr>
              <w:pStyle w:val="ConsPlusNormal"/>
              <w:jc w:val="right"/>
            </w:pPr>
            <w:r>
              <w:t>34600,00</w:t>
            </w:r>
          </w:p>
        </w:tc>
      </w:tr>
      <w:tr w:rsidR="003205B7">
        <w:tc>
          <w:tcPr>
            <w:tcW w:w="3345" w:type="dxa"/>
          </w:tcPr>
          <w:p w:rsidR="003205B7" w:rsidRDefault="003205B7">
            <w:pPr>
              <w:pStyle w:val="ConsPlusNormal"/>
            </w:pPr>
            <w:r>
              <w:t>ул. Дальняя, д. 26</w:t>
            </w:r>
          </w:p>
        </w:tc>
        <w:tc>
          <w:tcPr>
            <w:tcW w:w="1984" w:type="dxa"/>
          </w:tcPr>
          <w:p w:rsidR="003205B7" w:rsidRDefault="003205B7">
            <w:pPr>
              <w:pStyle w:val="ConsPlusNormal"/>
              <w:jc w:val="right"/>
            </w:pPr>
            <w:r>
              <w:t>415,30</w:t>
            </w:r>
          </w:p>
        </w:tc>
        <w:tc>
          <w:tcPr>
            <w:tcW w:w="1531" w:type="dxa"/>
          </w:tcPr>
          <w:p w:rsidR="003205B7" w:rsidRDefault="003205B7">
            <w:pPr>
              <w:pStyle w:val="ConsPlusNormal"/>
              <w:jc w:val="right"/>
            </w:pPr>
            <w:r>
              <w:t>415,30</w:t>
            </w:r>
          </w:p>
        </w:tc>
        <w:tc>
          <w:tcPr>
            <w:tcW w:w="1984" w:type="dxa"/>
          </w:tcPr>
          <w:p w:rsidR="003205B7" w:rsidRDefault="003205B7">
            <w:pPr>
              <w:pStyle w:val="ConsPlusNormal"/>
              <w:jc w:val="right"/>
            </w:pPr>
            <w:r>
              <w:t>13372660,00</w:t>
            </w:r>
          </w:p>
        </w:tc>
        <w:tc>
          <w:tcPr>
            <w:tcW w:w="1871" w:type="dxa"/>
          </w:tcPr>
          <w:p w:rsidR="003205B7" w:rsidRDefault="003205B7">
            <w:pPr>
              <w:pStyle w:val="ConsPlusNormal"/>
              <w:jc w:val="right"/>
            </w:pPr>
            <w:r>
              <w:t>34600,00</w:t>
            </w:r>
          </w:p>
        </w:tc>
      </w:tr>
      <w:tr w:rsidR="003205B7">
        <w:tc>
          <w:tcPr>
            <w:tcW w:w="3345" w:type="dxa"/>
          </w:tcPr>
          <w:p w:rsidR="003205B7" w:rsidRDefault="003205B7">
            <w:pPr>
              <w:pStyle w:val="ConsPlusNormal"/>
            </w:pPr>
            <w:r>
              <w:t>ул. Дальняя, д. 26а</w:t>
            </w:r>
          </w:p>
        </w:tc>
        <w:tc>
          <w:tcPr>
            <w:tcW w:w="1984" w:type="dxa"/>
          </w:tcPr>
          <w:p w:rsidR="003205B7" w:rsidRDefault="003205B7">
            <w:pPr>
              <w:pStyle w:val="ConsPlusNormal"/>
              <w:jc w:val="right"/>
            </w:pPr>
            <w:r>
              <w:t>409,10</w:t>
            </w:r>
          </w:p>
        </w:tc>
        <w:tc>
          <w:tcPr>
            <w:tcW w:w="1531" w:type="dxa"/>
          </w:tcPr>
          <w:p w:rsidR="003205B7" w:rsidRDefault="003205B7">
            <w:pPr>
              <w:pStyle w:val="ConsPlusNormal"/>
              <w:jc w:val="right"/>
            </w:pPr>
            <w:r>
              <w:t>409,10</w:t>
            </w:r>
          </w:p>
        </w:tc>
        <w:tc>
          <w:tcPr>
            <w:tcW w:w="1984" w:type="dxa"/>
          </w:tcPr>
          <w:p w:rsidR="003205B7" w:rsidRDefault="003205B7">
            <w:pPr>
              <w:pStyle w:val="ConsPlusNormal"/>
              <w:jc w:val="right"/>
            </w:pPr>
            <w:r>
              <w:t>13173020,00</w:t>
            </w:r>
          </w:p>
        </w:tc>
        <w:tc>
          <w:tcPr>
            <w:tcW w:w="1871" w:type="dxa"/>
          </w:tcPr>
          <w:p w:rsidR="003205B7" w:rsidRDefault="003205B7">
            <w:pPr>
              <w:pStyle w:val="ConsPlusNormal"/>
              <w:jc w:val="right"/>
            </w:pPr>
            <w:r>
              <w:t>34600,00</w:t>
            </w:r>
          </w:p>
        </w:tc>
      </w:tr>
      <w:tr w:rsidR="003205B7">
        <w:tc>
          <w:tcPr>
            <w:tcW w:w="3345" w:type="dxa"/>
          </w:tcPr>
          <w:p w:rsidR="003205B7" w:rsidRDefault="003205B7">
            <w:pPr>
              <w:pStyle w:val="ConsPlusNormal"/>
            </w:pPr>
            <w:r>
              <w:t>ул. Дальняя, д. 28</w:t>
            </w:r>
          </w:p>
        </w:tc>
        <w:tc>
          <w:tcPr>
            <w:tcW w:w="1984" w:type="dxa"/>
          </w:tcPr>
          <w:p w:rsidR="003205B7" w:rsidRDefault="003205B7">
            <w:pPr>
              <w:pStyle w:val="ConsPlusNormal"/>
              <w:jc w:val="right"/>
            </w:pPr>
            <w:r>
              <w:t>403,00</w:t>
            </w:r>
          </w:p>
        </w:tc>
        <w:tc>
          <w:tcPr>
            <w:tcW w:w="1531" w:type="dxa"/>
          </w:tcPr>
          <w:p w:rsidR="003205B7" w:rsidRDefault="003205B7">
            <w:pPr>
              <w:pStyle w:val="ConsPlusNormal"/>
              <w:jc w:val="right"/>
            </w:pPr>
            <w:r>
              <w:t>403,00</w:t>
            </w:r>
          </w:p>
        </w:tc>
        <w:tc>
          <w:tcPr>
            <w:tcW w:w="1984" w:type="dxa"/>
          </w:tcPr>
          <w:p w:rsidR="003205B7" w:rsidRDefault="003205B7">
            <w:pPr>
              <w:pStyle w:val="ConsPlusNormal"/>
              <w:jc w:val="right"/>
            </w:pPr>
            <w:r>
              <w:t>12976600,00</w:t>
            </w:r>
          </w:p>
        </w:tc>
        <w:tc>
          <w:tcPr>
            <w:tcW w:w="1871" w:type="dxa"/>
          </w:tcPr>
          <w:p w:rsidR="003205B7" w:rsidRDefault="003205B7">
            <w:pPr>
              <w:pStyle w:val="ConsPlusNormal"/>
              <w:jc w:val="right"/>
            </w:pPr>
            <w:r>
              <w:t>34600,00</w:t>
            </w:r>
          </w:p>
        </w:tc>
      </w:tr>
      <w:tr w:rsidR="003205B7">
        <w:tc>
          <w:tcPr>
            <w:tcW w:w="3345" w:type="dxa"/>
          </w:tcPr>
          <w:p w:rsidR="003205B7" w:rsidRDefault="003205B7">
            <w:pPr>
              <w:pStyle w:val="ConsPlusNormal"/>
            </w:pPr>
            <w:r>
              <w:t>ул. Дальняя, д. 28а</w:t>
            </w:r>
          </w:p>
        </w:tc>
        <w:tc>
          <w:tcPr>
            <w:tcW w:w="1984" w:type="dxa"/>
          </w:tcPr>
          <w:p w:rsidR="003205B7" w:rsidRDefault="003205B7">
            <w:pPr>
              <w:pStyle w:val="ConsPlusNormal"/>
              <w:jc w:val="right"/>
            </w:pPr>
            <w:r>
              <w:t>409,50</w:t>
            </w:r>
          </w:p>
        </w:tc>
        <w:tc>
          <w:tcPr>
            <w:tcW w:w="1531" w:type="dxa"/>
          </w:tcPr>
          <w:p w:rsidR="003205B7" w:rsidRDefault="003205B7">
            <w:pPr>
              <w:pStyle w:val="ConsPlusNormal"/>
              <w:jc w:val="right"/>
            </w:pPr>
            <w:r>
              <w:t>409,50</w:t>
            </w:r>
          </w:p>
        </w:tc>
        <w:tc>
          <w:tcPr>
            <w:tcW w:w="1984" w:type="dxa"/>
          </w:tcPr>
          <w:p w:rsidR="003205B7" w:rsidRDefault="003205B7">
            <w:pPr>
              <w:pStyle w:val="ConsPlusNormal"/>
              <w:jc w:val="right"/>
            </w:pPr>
            <w:r>
              <w:t>13185900,00</w:t>
            </w:r>
          </w:p>
        </w:tc>
        <w:tc>
          <w:tcPr>
            <w:tcW w:w="1871" w:type="dxa"/>
          </w:tcPr>
          <w:p w:rsidR="003205B7" w:rsidRDefault="003205B7">
            <w:pPr>
              <w:pStyle w:val="ConsPlusNormal"/>
              <w:jc w:val="right"/>
            </w:pPr>
            <w:r>
              <w:t>34600,00</w:t>
            </w:r>
          </w:p>
        </w:tc>
      </w:tr>
      <w:tr w:rsidR="003205B7">
        <w:tc>
          <w:tcPr>
            <w:tcW w:w="3345" w:type="dxa"/>
          </w:tcPr>
          <w:p w:rsidR="003205B7" w:rsidRDefault="003205B7">
            <w:pPr>
              <w:pStyle w:val="ConsPlusNormal"/>
            </w:pPr>
            <w:r>
              <w:t>ул. Дальняя, д. 30а</w:t>
            </w:r>
          </w:p>
        </w:tc>
        <w:tc>
          <w:tcPr>
            <w:tcW w:w="1984" w:type="dxa"/>
          </w:tcPr>
          <w:p w:rsidR="003205B7" w:rsidRDefault="003205B7">
            <w:pPr>
              <w:pStyle w:val="ConsPlusNormal"/>
              <w:jc w:val="right"/>
            </w:pPr>
            <w:r>
              <w:t>407,30</w:t>
            </w:r>
          </w:p>
        </w:tc>
        <w:tc>
          <w:tcPr>
            <w:tcW w:w="1531" w:type="dxa"/>
          </w:tcPr>
          <w:p w:rsidR="003205B7" w:rsidRDefault="003205B7">
            <w:pPr>
              <w:pStyle w:val="ConsPlusNormal"/>
              <w:jc w:val="right"/>
            </w:pPr>
            <w:r>
              <w:t>407,30</w:t>
            </w:r>
          </w:p>
        </w:tc>
        <w:tc>
          <w:tcPr>
            <w:tcW w:w="1984" w:type="dxa"/>
          </w:tcPr>
          <w:p w:rsidR="003205B7" w:rsidRDefault="003205B7">
            <w:pPr>
              <w:pStyle w:val="ConsPlusNormal"/>
              <w:jc w:val="right"/>
            </w:pPr>
            <w:r>
              <w:t>13115060,00</w:t>
            </w:r>
          </w:p>
        </w:tc>
        <w:tc>
          <w:tcPr>
            <w:tcW w:w="1871" w:type="dxa"/>
          </w:tcPr>
          <w:p w:rsidR="003205B7" w:rsidRDefault="003205B7">
            <w:pPr>
              <w:pStyle w:val="ConsPlusNormal"/>
              <w:jc w:val="right"/>
            </w:pPr>
            <w:r>
              <w:t>34600,00</w:t>
            </w:r>
          </w:p>
        </w:tc>
      </w:tr>
      <w:tr w:rsidR="003205B7">
        <w:tc>
          <w:tcPr>
            <w:tcW w:w="3345" w:type="dxa"/>
          </w:tcPr>
          <w:p w:rsidR="003205B7" w:rsidRDefault="003205B7">
            <w:pPr>
              <w:pStyle w:val="ConsPlusNormal"/>
            </w:pPr>
            <w:r>
              <w:t>ул. Добролюбова, д. 24</w:t>
            </w:r>
          </w:p>
        </w:tc>
        <w:tc>
          <w:tcPr>
            <w:tcW w:w="1984" w:type="dxa"/>
          </w:tcPr>
          <w:p w:rsidR="003205B7" w:rsidRDefault="003205B7">
            <w:pPr>
              <w:pStyle w:val="ConsPlusNormal"/>
              <w:jc w:val="right"/>
            </w:pPr>
            <w:r>
              <w:t>410,30</w:t>
            </w:r>
          </w:p>
        </w:tc>
        <w:tc>
          <w:tcPr>
            <w:tcW w:w="1531" w:type="dxa"/>
          </w:tcPr>
          <w:p w:rsidR="003205B7" w:rsidRDefault="003205B7">
            <w:pPr>
              <w:pStyle w:val="ConsPlusNormal"/>
              <w:jc w:val="right"/>
            </w:pPr>
            <w:r>
              <w:t>410,30</w:t>
            </w:r>
          </w:p>
        </w:tc>
        <w:tc>
          <w:tcPr>
            <w:tcW w:w="1984" w:type="dxa"/>
          </w:tcPr>
          <w:p w:rsidR="003205B7" w:rsidRDefault="003205B7">
            <w:pPr>
              <w:pStyle w:val="ConsPlusNormal"/>
              <w:jc w:val="right"/>
            </w:pPr>
            <w:r>
              <w:t>13211660,00</w:t>
            </w:r>
          </w:p>
        </w:tc>
        <w:tc>
          <w:tcPr>
            <w:tcW w:w="1871" w:type="dxa"/>
          </w:tcPr>
          <w:p w:rsidR="003205B7" w:rsidRDefault="003205B7">
            <w:pPr>
              <w:pStyle w:val="ConsPlusNormal"/>
              <w:jc w:val="right"/>
            </w:pPr>
            <w:r>
              <w:t>34600,00</w:t>
            </w:r>
          </w:p>
        </w:tc>
      </w:tr>
      <w:tr w:rsidR="003205B7">
        <w:tc>
          <w:tcPr>
            <w:tcW w:w="3345" w:type="dxa"/>
          </w:tcPr>
          <w:p w:rsidR="003205B7" w:rsidRDefault="003205B7">
            <w:pPr>
              <w:pStyle w:val="ConsPlusNormal"/>
            </w:pPr>
            <w:r>
              <w:t>ул. Добролюбова, д. 26</w:t>
            </w:r>
          </w:p>
        </w:tc>
        <w:tc>
          <w:tcPr>
            <w:tcW w:w="1984" w:type="dxa"/>
          </w:tcPr>
          <w:p w:rsidR="003205B7" w:rsidRDefault="003205B7">
            <w:pPr>
              <w:pStyle w:val="ConsPlusNormal"/>
              <w:jc w:val="right"/>
            </w:pPr>
            <w:r>
              <w:t>414,40</w:t>
            </w:r>
          </w:p>
        </w:tc>
        <w:tc>
          <w:tcPr>
            <w:tcW w:w="1531" w:type="dxa"/>
          </w:tcPr>
          <w:p w:rsidR="003205B7" w:rsidRDefault="003205B7">
            <w:pPr>
              <w:pStyle w:val="ConsPlusNormal"/>
              <w:jc w:val="right"/>
            </w:pPr>
            <w:r>
              <w:t>414,40</w:t>
            </w:r>
          </w:p>
        </w:tc>
        <w:tc>
          <w:tcPr>
            <w:tcW w:w="1984" w:type="dxa"/>
          </w:tcPr>
          <w:p w:rsidR="003205B7" w:rsidRDefault="003205B7">
            <w:pPr>
              <w:pStyle w:val="ConsPlusNormal"/>
              <w:jc w:val="right"/>
            </w:pPr>
            <w:r>
              <w:t>13343680,00</w:t>
            </w:r>
          </w:p>
        </w:tc>
        <w:tc>
          <w:tcPr>
            <w:tcW w:w="1871" w:type="dxa"/>
          </w:tcPr>
          <w:p w:rsidR="003205B7" w:rsidRDefault="003205B7">
            <w:pPr>
              <w:pStyle w:val="ConsPlusNormal"/>
              <w:jc w:val="right"/>
            </w:pPr>
            <w:r>
              <w:t>34600,00</w:t>
            </w:r>
          </w:p>
        </w:tc>
      </w:tr>
      <w:tr w:rsidR="003205B7">
        <w:tc>
          <w:tcPr>
            <w:tcW w:w="3345" w:type="dxa"/>
          </w:tcPr>
          <w:p w:rsidR="003205B7" w:rsidRDefault="003205B7">
            <w:pPr>
              <w:pStyle w:val="ConsPlusNormal"/>
            </w:pPr>
            <w:r>
              <w:lastRenderedPageBreak/>
              <w:t>ул. Добролюбова, д. 28</w:t>
            </w:r>
          </w:p>
        </w:tc>
        <w:tc>
          <w:tcPr>
            <w:tcW w:w="1984" w:type="dxa"/>
          </w:tcPr>
          <w:p w:rsidR="003205B7" w:rsidRDefault="003205B7">
            <w:pPr>
              <w:pStyle w:val="ConsPlusNormal"/>
              <w:jc w:val="right"/>
            </w:pPr>
            <w:r>
              <w:t>409,00</w:t>
            </w:r>
          </w:p>
        </w:tc>
        <w:tc>
          <w:tcPr>
            <w:tcW w:w="1531" w:type="dxa"/>
          </w:tcPr>
          <w:p w:rsidR="003205B7" w:rsidRDefault="003205B7">
            <w:pPr>
              <w:pStyle w:val="ConsPlusNormal"/>
              <w:jc w:val="right"/>
            </w:pPr>
            <w:r>
              <w:t>409,00</w:t>
            </w:r>
          </w:p>
        </w:tc>
        <w:tc>
          <w:tcPr>
            <w:tcW w:w="1984" w:type="dxa"/>
          </w:tcPr>
          <w:p w:rsidR="003205B7" w:rsidRDefault="003205B7">
            <w:pPr>
              <w:pStyle w:val="ConsPlusNormal"/>
              <w:jc w:val="right"/>
            </w:pPr>
            <w:r>
              <w:t>13169800,00</w:t>
            </w:r>
          </w:p>
        </w:tc>
        <w:tc>
          <w:tcPr>
            <w:tcW w:w="1871" w:type="dxa"/>
          </w:tcPr>
          <w:p w:rsidR="003205B7" w:rsidRDefault="003205B7">
            <w:pPr>
              <w:pStyle w:val="ConsPlusNormal"/>
              <w:jc w:val="right"/>
            </w:pPr>
            <w:r>
              <w:t>34600,00</w:t>
            </w:r>
          </w:p>
        </w:tc>
      </w:tr>
      <w:tr w:rsidR="003205B7">
        <w:tc>
          <w:tcPr>
            <w:tcW w:w="3345" w:type="dxa"/>
          </w:tcPr>
          <w:p w:rsidR="003205B7" w:rsidRDefault="003205B7">
            <w:pPr>
              <w:pStyle w:val="ConsPlusNormal"/>
            </w:pPr>
            <w:r>
              <w:t>ул. Милицейская, д. 1</w:t>
            </w:r>
          </w:p>
        </w:tc>
        <w:tc>
          <w:tcPr>
            <w:tcW w:w="1984" w:type="dxa"/>
          </w:tcPr>
          <w:p w:rsidR="003205B7" w:rsidRDefault="003205B7">
            <w:pPr>
              <w:pStyle w:val="ConsPlusNormal"/>
              <w:jc w:val="right"/>
            </w:pPr>
            <w:r>
              <w:t>415,20</w:t>
            </w:r>
          </w:p>
        </w:tc>
        <w:tc>
          <w:tcPr>
            <w:tcW w:w="1531" w:type="dxa"/>
          </w:tcPr>
          <w:p w:rsidR="003205B7" w:rsidRDefault="003205B7">
            <w:pPr>
              <w:pStyle w:val="ConsPlusNormal"/>
              <w:jc w:val="right"/>
            </w:pPr>
            <w:r>
              <w:t>415,20</w:t>
            </w:r>
          </w:p>
        </w:tc>
        <w:tc>
          <w:tcPr>
            <w:tcW w:w="1984" w:type="dxa"/>
          </w:tcPr>
          <w:p w:rsidR="003205B7" w:rsidRDefault="003205B7">
            <w:pPr>
              <w:pStyle w:val="ConsPlusNormal"/>
              <w:jc w:val="right"/>
            </w:pPr>
            <w:r>
              <w:t>13369440,00</w:t>
            </w:r>
          </w:p>
        </w:tc>
        <w:tc>
          <w:tcPr>
            <w:tcW w:w="1871" w:type="dxa"/>
          </w:tcPr>
          <w:p w:rsidR="003205B7" w:rsidRDefault="003205B7">
            <w:pPr>
              <w:pStyle w:val="ConsPlusNormal"/>
              <w:jc w:val="right"/>
            </w:pPr>
            <w:r>
              <w:t>34600,00</w:t>
            </w:r>
          </w:p>
        </w:tc>
      </w:tr>
      <w:tr w:rsidR="003205B7">
        <w:tc>
          <w:tcPr>
            <w:tcW w:w="3345" w:type="dxa"/>
          </w:tcPr>
          <w:p w:rsidR="003205B7" w:rsidRDefault="003205B7">
            <w:pPr>
              <w:pStyle w:val="ConsPlusNormal"/>
            </w:pPr>
            <w:r>
              <w:t>ул. Милицейская, д. 3</w:t>
            </w:r>
          </w:p>
        </w:tc>
        <w:tc>
          <w:tcPr>
            <w:tcW w:w="1984" w:type="dxa"/>
          </w:tcPr>
          <w:p w:rsidR="003205B7" w:rsidRDefault="003205B7">
            <w:pPr>
              <w:pStyle w:val="ConsPlusNormal"/>
              <w:jc w:val="right"/>
            </w:pPr>
            <w:r>
              <w:t>417,60</w:t>
            </w:r>
          </w:p>
        </w:tc>
        <w:tc>
          <w:tcPr>
            <w:tcW w:w="1531" w:type="dxa"/>
          </w:tcPr>
          <w:p w:rsidR="003205B7" w:rsidRDefault="003205B7">
            <w:pPr>
              <w:pStyle w:val="ConsPlusNormal"/>
              <w:jc w:val="right"/>
            </w:pPr>
            <w:r>
              <w:t>417,60</w:t>
            </w:r>
          </w:p>
        </w:tc>
        <w:tc>
          <w:tcPr>
            <w:tcW w:w="1984" w:type="dxa"/>
          </w:tcPr>
          <w:p w:rsidR="003205B7" w:rsidRDefault="003205B7">
            <w:pPr>
              <w:pStyle w:val="ConsPlusNormal"/>
              <w:jc w:val="right"/>
            </w:pPr>
            <w:r>
              <w:t>13446720,00</w:t>
            </w:r>
          </w:p>
        </w:tc>
        <w:tc>
          <w:tcPr>
            <w:tcW w:w="1871" w:type="dxa"/>
          </w:tcPr>
          <w:p w:rsidR="003205B7" w:rsidRDefault="003205B7">
            <w:pPr>
              <w:pStyle w:val="ConsPlusNormal"/>
              <w:jc w:val="right"/>
            </w:pPr>
            <w:r>
              <w:t>34600,00</w:t>
            </w:r>
          </w:p>
        </w:tc>
      </w:tr>
      <w:tr w:rsidR="003205B7">
        <w:tc>
          <w:tcPr>
            <w:tcW w:w="3345" w:type="dxa"/>
          </w:tcPr>
          <w:p w:rsidR="003205B7" w:rsidRDefault="003205B7">
            <w:pPr>
              <w:pStyle w:val="ConsPlusNormal"/>
            </w:pPr>
            <w:r>
              <w:t>ул. Милицейская, д. 5</w:t>
            </w:r>
          </w:p>
        </w:tc>
        <w:tc>
          <w:tcPr>
            <w:tcW w:w="1984" w:type="dxa"/>
          </w:tcPr>
          <w:p w:rsidR="003205B7" w:rsidRDefault="003205B7">
            <w:pPr>
              <w:pStyle w:val="ConsPlusNormal"/>
              <w:jc w:val="right"/>
            </w:pPr>
            <w:r>
              <w:t>419,50</w:t>
            </w:r>
          </w:p>
        </w:tc>
        <w:tc>
          <w:tcPr>
            <w:tcW w:w="1531" w:type="dxa"/>
          </w:tcPr>
          <w:p w:rsidR="003205B7" w:rsidRDefault="003205B7">
            <w:pPr>
              <w:pStyle w:val="ConsPlusNormal"/>
              <w:jc w:val="right"/>
            </w:pPr>
            <w:r>
              <w:t>419,50</w:t>
            </w:r>
          </w:p>
        </w:tc>
        <w:tc>
          <w:tcPr>
            <w:tcW w:w="1984" w:type="dxa"/>
          </w:tcPr>
          <w:p w:rsidR="003205B7" w:rsidRDefault="003205B7">
            <w:pPr>
              <w:pStyle w:val="ConsPlusNormal"/>
              <w:jc w:val="right"/>
            </w:pPr>
            <w:r>
              <w:t>13507900,00</w:t>
            </w:r>
          </w:p>
        </w:tc>
        <w:tc>
          <w:tcPr>
            <w:tcW w:w="1871" w:type="dxa"/>
          </w:tcPr>
          <w:p w:rsidR="003205B7" w:rsidRDefault="003205B7">
            <w:pPr>
              <w:pStyle w:val="ConsPlusNormal"/>
              <w:jc w:val="right"/>
            </w:pPr>
            <w:r>
              <w:t>34600,00</w:t>
            </w:r>
          </w:p>
        </w:tc>
      </w:tr>
      <w:tr w:rsidR="003205B7">
        <w:tc>
          <w:tcPr>
            <w:tcW w:w="3345" w:type="dxa"/>
          </w:tcPr>
          <w:p w:rsidR="003205B7" w:rsidRDefault="003205B7">
            <w:pPr>
              <w:pStyle w:val="ConsPlusNormal"/>
            </w:pPr>
            <w:r>
              <w:t>ул. Чапаева, д. 29</w:t>
            </w:r>
          </w:p>
        </w:tc>
        <w:tc>
          <w:tcPr>
            <w:tcW w:w="1984" w:type="dxa"/>
          </w:tcPr>
          <w:p w:rsidR="003205B7" w:rsidRDefault="003205B7">
            <w:pPr>
              <w:pStyle w:val="ConsPlusNormal"/>
              <w:jc w:val="right"/>
            </w:pPr>
            <w:r>
              <w:t>408,80</w:t>
            </w:r>
          </w:p>
        </w:tc>
        <w:tc>
          <w:tcPr>
            <w:tcW w:w="1531" w:type="dxa"/>
          </w:tcPr>
          <w:p w:rsidR="003205B7" w:rsidRDefault="003205B7">
            <w:pPr>
              <w:pStyle w:val="ConsPlusNormal"/>
              <w:jc w:val="right"/>
            </w:pPr>
            <w:r>
              <w:t>408,80</w:t>
            </w:r>
          </w:p>
        </w:tc>
        <w:tc>
          <w:tcPr>
            <w:tcW w:w="1984" w:type="dxa"/>
          </w:tcPr>
          <w:p w:rsidR="003205B7" w:rsidRDefault="003205B7">
            <w:pPr>
              <w:pStyle w:val="ConsPlusNormal"/>
              <w:jc w:val="right"/>
            </w:pPr>
            <w:r>
              <w:t>13163360,00</w:t>
            </w:r>
          </w:p>
        </w:tc>
        <w:tc>
          <w:tcPr>
            <w:tcW w:w="1871" w:type="dxa"/>
          </w:tcPr>
          <w:p w:rsidR="003205B7" w:rsidRDefault="003205B7">
            <w:pPr>
              <w:pStyle w:val="ConsPlusNormal"/>
              <w:jc w:val="right"/>
            </w:pPr>
            <w:r>
              <w:t>34600,00</w:t>
            </w:r>
          </w:p>
        </w:tc>
      </w:tr>
      <w:tr w:rsidR="003205B7">
        <w:tc>
          <w:tcPr>
            <w:tcW w:w="3345" w:type="dxa"/>
          </w:tcPr>
          <w:p w:rsidR="003205B7" w:rsidRDefault="003205B7">
            <w:pPr>
              <w:pStyle w:val="ConsPlusNormal"/>
            </w:pPr>
            <w:r>
              <w:t>ул. Добролюбова, д. 20</w:t>
            </w:r>
          </w:p>
        </w:tc>
        <w:tc>
          <w:tcPr>
            <w:tcW w:w="1984" w:type="dxa"/>
          </w:tcPr>
          <w:p w:rsidR="003205B7" w:rsidRDefault="003205B7">
            <w:pPr>
              <w:pStyle w:val="ConsPlusNormal"/>
              <w:jc w:val="right"/>
            </w:pPr>
            <w:r>
              <w:t>410,70</w:t>
            </w:r>
          </w:p>
        </w:tc>
        <w:tc>
          <w:tcPr>
            <w:tcW w:w="1531" w:type="dxa"/>
          </w:tcPr>
          <w:p w:rsidR="003205B7" w:rsidRDefault="003205B7">
            <w:pPr>
              <w:pStyle w:val="ConsPlusNormal"/>
              <w:jc w:val="right"/>
            </w:pPr>
            <w:r>
              <w:t>410,70</w:t>
            </w:r>
          </w:p>
        </w:tc>
        <w:tc>
          <w:tcPr>
            <w:tcW w:w="1984" w:type="dxa"/>
          </w:tcPr>
          <w:p w:rsidR="003205B7" w:rsidRDefault="003205B7">
            <w:pPr>
              <w:pStyle w:val="ConsPlusNormal"/>
              <w:jc w:val="right"/>
            </w:pPr>
            <w:r>
              <w:t>13224540,00</w:t>
            </w:r>
          </w:p>
        </w:tc>
        <w:tc>
          <w:tcPr>
            <w:tcW w:w="1871" w:type="dxa"/>
          </w:tcPr>
          <w:p w:rsidR="003205B7" w:rsidRDefault="003205B7">
            <w:pPr>
              <w:pStyle w:val="ConsPlusNormal"/>
              <w:jc w:val="right"/>
            </w:pPr>
            <w:r>
              <w:t>34600,00</w:t>
            </w:r>
          </w:p>
        </w:tc>
      </w:tr>
      <w:tr w:rsidR="003205B7">
        <w:tc>
          <w:tcPr>
            <w:tcW w:w="3345" w:type="dxa"/>
          </w:tcPr>
          <w:p w:rsidR="003205B7" w:rsidRDefault="003205B7">
            <w:pPr>
              <w:pStyle w:val="ConsPlusNormal"/>
            </w:pPr>
            <w:r>
              <w:t>ул. Милицейская, д. 4</w:t>
            </w:r>
          </w:p>
        </w:tc>
        <w:tc>
          <w:tcPr>
            <w:tcW w:w="1984" w:type="dxa"/>
          </w:tcPr>
          <w:p w:rsidR="003205B7" w:rsidRDefault="003205B7">
            <w:pPr>
              <w:pStyle w:val="ConsPlusNormal"/>
              <w:jc w:val="right"/>
            </w:pPr>
            <w:r>
              <w:t>411,30</w:t>
            </w:r>
          </w:p>
        </w:tc>
        <w:tc>
          <w:tcPr>
            <w:tcW w:w="1531" w:type="dxa"/>
          </w:tcPr>
          <w:p w:rsidR="003205B7" w:rsidRDefault="003205B7">
            <w:pPr>
              <w:pStyle w:val="ConsPlusNormal"/>
              <w:jc w:val="right"/>
            </w:pPr>
            <w:r>
              <w:t>411,30</w:t>
            </w:r>
          </w:p>
        </w:tc>
        <w:tc>
          <w:tcPr>
            <w:tcW w:w="1984" w:type="dxa"/>
          </w:tcPr>
          <w:p w:rsidR="003205B7" w:rsidRDefault="003205B7">
            <w:pPr>
              <w:pStyle w:val="ConsPlusNormal"/>
              <w:jc w:val="right"/>
            </w:pPr>
            <w:r>
              <w:t>13243860,00</w:t>
            </w:r>
          </w:p>
        </w:tc>
        <w:tc>
          <w:tcPr>
            <w:tcW w:w="1871" w:type="dxa"/>
          </w:tcPr>
          <w:p w:rsidR="003205B7" w:rsidRDefault="003205B7">
            <w:pPr>
              <w:pStyle w:val="ConsPlusNormal"/>
              <w:jc w:val="right"/>
            </w:pPr>
            <w:r>
              <w:t>34600,00</w:t>
            </w:r>
          </w:p>
        </w:tc>
      </w:tr>
      <w:tr w:rsidR="003205B7">
        <w:tc>
          <w:tcPr>
            <w:tcW w:w="3345" w:type="dxa"/>
          </w:tcPr>
          <w:p w:rsidR="003205B7" w:rsidRDefault="003205B7">
            <w:pPr>
              <w:pStyle w:val="ConsPlusNormal"/>
            </w:pPr>
            <w:r>
              <w:t>ул. Чапаева, д. 21</w:t>
            </w:r>
          </w:p>
        </w:tc>
        <w:tc>
          <w:tcPr>
            <w:tcW w:w="1984" w:type="dxa"/>
          </w:tcPr>
          <w:p w:rsidR="003205B7" w:rsidRDefault="003205B7">
            <w:pPr>
              <w:pStyle w:val="ConsPlusNormal"/>
              <w:jc w:val="right"/>
            </w:pPr>
            <w:r>
              <w:t>410,20</w:t>
            </w:r>
          </w:p>
        </w:tc>
        <w:tc>
          <w:tcPr>
            <w:tcW w:w="1531" w:type="dxa"/>
          </w:tcPr>
          <w:p w:rsidR="003205B7" w:rsidRDefault="003205B7">
            <w:pPr>
              <w:pStyle w:val="ConsPlusNormal"/>
              <w:jc w:val="right"/>
            </w:pPr>
            <w:r>
              <w:t>410,20</w:t>
            </w:r>
          </w:p>
        </w:tc>
        <w:tc>
          <w:tcPr>
            <w:tcW w:w="1984" w:type="dxa"/>
          </w:tcPr>
          <w:p w:rsidR="003205B7" w:rsidRDefault="003205B7">
            <w:pPr>
              <w:pStyle w:val="ConsPlusNormal"/>
              <w:jc w:val="right"/>
            </w:pPr>
            <w:r>
              <w:t>13208440,00</w:t>
            </w:r>
          </w:p>
        </w:tc>
        <w:tc>
          <w:tcPr>
            <w:tcW w:w="1871" w:type="dxa"/>
          </w:tcPr>
          <w:p w:rsidR="003205B7" w:rsidRDefault="003205B7">
            <w:pPr>
              <w:pStyle w:val="ConsPlusNormal"/>
              <w:jc w:val="right"/>
            </w:pPr>
            <w:r>
              <w:t>34600,00</w:t>
            </w:r>
          </w:p>
        </w:tc>
      </w:tr>
      <w:tr w:rsidR="003205B7">
        <w:tc>
          <w:tcPr>
            <w:tcW w:w="3345" w:type="dxa"/>
          </w:tcPr>
          <w:p w:rsidR="003205B7" w:rsidRDefault="003205B7">
            <w:pPr>
              <w:pStyle w:val="ConsPlusNormal"/>
            </w:pPr>
            <w:r>
              <w:t>ул. Чапаева, д. 21а</w:t>
            </w:r>
          </w:p>
        </w:tc>
        <w:tc>
          <w:tcPr>
            <w:tcW w:w="1984" w:type="dxa"/>
          </w:tcPr>
          <w:p w:rsidR="003205B7" w:rsidRDefault="003205B7">
            <w:pPr>
              <w:pStyle w:val="ConsPlusNormal"/>
              <w:jc w:val="right"/>
            </w:pPr>
            <w:r>
              <w:t>403,50</w:t>
            </w:r>
          </w:p>
        </w:tc>
        <w:tc>
          <w:tcPr>
            <w:tcW w:w="1531" w:type="dxa"/>
          </w:tcPr>
          <w:p w:rsidR="003205B7" w:rsidRDefault="003205B7">
            <w:pPr>
              <w:pStyle w:val="ConsPlusNormal"/>
              <w:jc w:val="right"/>
            </w:pPr>
            <w:r>
              <w:t>403,50</w:t>
            </w:r>
          </w:p>
        </w:tc>
        <w:tc>
          <w:tcPr>
            <w:tcW w:w="1984" w:type="dxa"/>
          </w:tcPr>
          <w:p w:rsidR="003205B7" w:rsidRDefault="003205B7">
            <w:pPr>
              <w:pStyle w:val="ConsPlusNormal"/>
              <w:jc w:val="right"/>
            </w:pPr>
            <w:r>
              <w:t>12992700,00</w:t>
            </w:r>
          </w:p>
        </w:tc>
        <w:tc>
          <w:tcPr>
            <w:tcW w:w="1871" w:type="dxa"/>
          </w:tcPr>
          <w:p w:rsidR="003205B7" w:rsidRDefault="003205B7">
            <w:pPr>
              <w:pStyle w:val="ConsPlusNormal"/>
              <w:jc w:val="right"/>
            </w:pPr>
            <w:r>
              <w:t>34600,00</w:t>
            </w:r>
          </w:p>
        </w:tc>
      </w:tr>
      <w:tr w:rsidR="003205B7">
        <w:tc>
          <w:tcPr>
            <w:tcW w:w="3345" w:type="dxa"/>
          </w:tcPr>
          <w:p w:rsidR="003205B7" w:rsidRDefault="003205B7">
            <w:pPr>
              <w:pStyle w:val="ConsPlusNormal"/>
            </w:pPr>
            <w:r>
              <w:t>ул. Чапаева, д. 23</w:t>
            </w:r>
          </w:p>
        </w:tc>
        <w:tc>
          <w:tcPr>
            <w:tcW w:w="1984" w:type="dxa"/>
          </w:tcPr>
          <w:p w:rsidR="003205B7" w:rsidRDefault="003205B7">
            <w:pPr>
              <w:pStyle w:val="ConsPlusNormal"/>
              <w:jc w:val="right"/>
            </w:pPr>
            <w:r>
              <w:t>387,80</w:t>
            </w:r>
          </w:p>
        </w:tc>
        <w:tc>
          <w:tcPr>
            <w:tcW w:w="1531" w:type="dxa"/>
          </w:tcPr>
          <w:p w:rsidR="003205B7" w:rsidRDefault="003205B7">
            <w:pPr>
              <w:pStyle w:val="ConsPlusNormal"/>
              <w:jc w:val="right"/>
            </w:pPr>
            <w:r>
              <w:t>387,80</w:t>
            </w:r>
          </w:p>
        </w:tc>
        <w:tc>
          <w:tcPr>
            <w:tcW w:w="1984" w:type="dxa"/>
          </w:tcPr>
          <w:p w:rsidR="003205B7" w:rsidRDefault="003205B7">
            <w:pPr>
              <w:pStyle w:val="ConsPlusNormal"/>
              <w:jc w:val="right"/>
            </w:pPr>
            <w:r>
              <w:t>12487160,00</w:t>
            </w:r>
          </w:p>
        </w:tc>
        <w:tc>
          <w:tcPr>
            <w:tcW w:w="1871" w:type="dxa"/>
          </w:tcPr>
          <w:p w:rsidR="003205B7" w:rsidRDefault="003205B7">
            <w:pPr>
              <w:pStyle w:val="ConsPlusNormal"/>
              <w:jc w:val="right"/>
            </w:pPr>
            <w:r>
              <w:t>34600,00</w:t>
            </w:r>
          </w:p>
        </w:tc>
      </w:tr>
      <w:tr w:rsidR="003205B7">
        <w:tc>
          <w:tcPr>
            <w:tcW w:w="3345" w:type="dxa"/>
          </w:tcPr>
          <w:p w:rsidR="003205B7" w:rsidRDefault="003205B7">
            <w:pPr>
              <w:pStyle w:val="ConsPlusNormal"/>
            </w:pPr>
            <w:r>
              <w:t>ул. Чапаева, д. 23а</w:t>
            </w:r>
          </w:p>
        </w:tc>
        <w:tc>
          <w:tcPr>
            <w:tcW w:w="1984" w:type="dxa"/>
          </w:tcPr>
          <w:p w:rsidR="003205B7" w:rsidRDefault="003205B7">
            <w:pPr>
              <w:pStyle w:val="ConsPlusNormal"/>
              <w:jc w:val="right"/>
            </w:pPr>
            <w:r>
              <w:t>406,20</w:t>
            </w:r>
          </w:p>
        </w:tc>
        <w:tc>
          <w:tcPr>
            <w:tcW w:w="1531" w:type="dxa"/>
          </w:tcPr>
          <w:p w:rsidR="003205B7" w:rsidRDefault="003205B7">
            <w:pPr>
              <w:pStyle w:val="ConsPlusNormal"/>
              <w:jc w:val="right"/>
            </w:pPr>
            <w:r>
              <w:t>406,20</w:t>
            </w:r>
          </w:p>
        </w:tc>
        <w:tc>
          <w:tcPr>
            <w:tcW w:w="1984" w:type="dxa"/>
          </w:tcPr>
          <w:p w:rsidR="003205B7" w:rsidRDefault="003205B7">
            <w:pPr>
              <w:pStyle w:val="ConsPlusNormal"/>
              <w:jc w:val="right"/>
            </w:pPr>
            <w:r>
              <w:t>13079640,00</w:t>
            </w:r>
          </w:p>
        </w:tc>
        <w:tc>
          <w:tcPr>
            <w:tcW w:w="1871" w:type="dxa"/>
          </w:tcPr>
          <w:p w:rsidR="003205B7" w:rsidRDefault="003205B7">
            <w:pPr>
              <w:pStyle w:val="ConsPlusNormal"/>
              <w:jc w:val="right"/>
            </w:pPr>
            <w:r>
              <w:t>34600,00</w:t>
            </w:r>
          </w:p>
        </w:tc>
      </w:tr>
      <w:tr w:rsidR="003205B7">
        <w:tc>
          <w:tcPr>
            <w:tcW w:w="3345" w:type="dxa"/>
          </w:tcPr>
          <w:p w:rsidR="003205B7" w:rsidRDefault="003205B7">
            <w:pPr>
              <w:pStyle w:val="ConsPlusNormal"/>
            </w:pPr>
            <w:r>
              <w:t>ул. Чапаева, д. 25</w:t>
            </w:r>
          </w:p>
        </w:tc>
        <w:tc>
          <w:tcPr>
            <w:tcW w:w="1984" w:type="dxa"/>
          </w:tcPr>
          <w:p w:rsidR="003205B7" w:rsidRDefault="003205B7">
            <w:pPr>
              <w:pStyle w:val="ConsPlusNormal"/>
              <w:jc w:val="right"/>
            </w:pPr>
            <w:r>
              <w:t>411,20</w:t>
            </w:r>
          </w:p>
        </w:tc>
        <w:tc>
          <w:tcPr>
            <w:tcW w:w="1531" w:type="dxa"/>
          </w:tcPr>
          <w:p w:rsidR="003205B7" w:rsidRDefault="003205B7">
            <w:pPr>
              <w:pStyle w:val="ConsPlusNormal"/>
              <w:jc w:val="right"/>
            </w:pPr>
            <w:r>
              <w:t>411,20</w:t>
            </w:r>
          </w:p>
        </w:tc>
        <w:tc>
          <w:tcPr>
            <w:tcW w:w="1984" w:type="dxa"/>
          </w:tcPr>
          <w:p w:rsidR="003205B7" w:rsidRDefault="003205B7">
            <w:pPr>
              <w:pStyle w:val="ConsPlusNormal"/>
              <w:jc w:val="right"/>
            </w:pPr>
            <w:r>
              <w:t>13240640,00</w:t>
            </w:r>
          </w:p>
        </w:tc>
        <w:tc>
          <w:tcPr>
            <w:tcW w:w="1871" w:type="dxa"/>
          </w:tcPr>
          <w:p w:rsidR="003205B7" w:rsidRDefault="003205B7">
            <w:pPr>
              <w:pStyle w:val="ConsPlusNormal"/>
              <w:jc w:val="right"/>
            </w:pPr>
            <w:r>
              <w:t>34600,00</w:t>
            </w:r>
          </w:p>
        </w:tc>
      </w:tr>
      <w:tr w:rsidR="003205B7">
        <w:tc>
          <w:tcPr>
            <w:tcW w:w="3345" w:type="dxa"/>
          </w:tcPr>
          <w:p w:rsidR="003205B7" w:rsidRDefault="003205B7">
            <w:pPr>
              <w:pStyle w:val="ConsPlusNormal"/>
            </w:pPr>
            <w:r>
              <w:t>ул. Чапаева, д. 25а</w:t>
            </w:r>
          </w:p>
        </w:tc>
        <w:tc>
          <w:tcPr>
            <w:tcW w:w="1984" w:type="dxa"/>
          </w:tcPr>
          <w:p w:rsidR="003205B7" w:rsidRDefault="003205B7">
            <w:pPr>
              <w:pStyle w:val="ConsPlusNormal"/>
              <w:jc w:val="right"/>
            </w:pPr>
            <w:r>
              <w:t>408,70</w:t>
            </w:r>
          </w:p>
        </w:tc>
        <w:tc>
          <w:tcPr>
            <w:tcW w:w="1531" w:type="dxa"/>
          </w:tcPr>
          <w:p w:rsidR="003205B7" w:rsidRDefault="003205B7">
            <w:pPr>
              <w:pStyle w:val="ConsPlusNormal"/>
              <w:jc w:val="right"/>
            </w:pPr>
            <w:r>
              <w:t>408,70</w:t>
            </w:r>
          </w:p>
        </w:tc>
        <w:tc>
          <w:tcPr>
            <w:tcW w:w="1984" w:type="dxa"/>
          </w:tcPr>
          <w:p w:rsidR="003205B7" w:rsidRDefault="003205B7">
            <w:pPr>
              <w:pStyle w:val="ConsPlusNormal"/>
              <w:jc w:val="right"/>
            </w:pPr>
            <w:r>
              <w:t>13160140,00</w:t>
            </w:r>
          </w:p>
        </w:tc>
        <w:tc>
          <w:tcPr>
            <w:tcW w:w="1871" w:type="dxa"/>
          </w:tcPr>
          <w:p w:rsidR="003205B7" w:rsidRDefault="003205B7">
            <w:pPr>
              <w:pStyle w:val="ConsPlusNormal"/>
              <w:jc w:val="right"/>
            </w:pPr>
            <w:r>
              <w:t>34600,00</w:t>
            </w:r>
          </w:p>
        </w:tc>
      </w:tr>
      <w:tr w:rsidR="003205B7">
        <w:tc>
          <w:tcPr>
            <w:tcW w:w="3345" w:type="dxa"/>
          </w:tcPr>
          <w:p w:rsidR="003205B7" w:rsidRDefault="003205B7">
            <w:pPr>
              <w:pStyle w:val="ConsPlusNormal"/>
            </w:pPr>
            <w:r>
              <w:t>ул. Чапаева, д. 27</w:t>
            </w:r>
          </w:p>
        </w:tc>
        <w:tc>
          <w:tcPr>
            <w:tcW w:w="1984" w:type="dxa"/>
          </w:tcPr>
          <w:p w:rsidR="003205B7" w:rsidRDefault="003205B7">
            <w:pPr>
              <w:pStyle w:val="ConsPlusNormal"/>
              <w:jc w:val="right"/>
            </w:pPr>
            <w:r>
              <w:t>408,80</w:t>
            </w:r>
          </w:p>
        </w:tc>
        <w:tc>
          <w:tcPr>
            <w:tcW w:w="1531" w:type="dxa"/>
          </w:tcPr>
          <w:p w:rsidR="003205B7" w:rsidRDefault="003205B7">
            <w:pPr>
              <w:pStyle w:val="ConsPlusNormal"/>
              <w:jc w:val="right"/>
            </w:pPr>
            <w:r>
              <w:t>408,80</w:t>
            </w:r>
          </w:p>
        </w:tc>
        <w:tc>
          <w:tcPr>
            <w:tcW w:w="1984" w:type="dxa"/>
          </w:tcPr>
          <w:p w:rsidR="003205B7" w:rsidRDefault="003205B7">
            <w:pPr>
              <w:pStyle w:val="ConsPlusNormal"/>
              <w:jc w:val="right"/>
            </w:pPr>
            <w:r>
              <w:t>13163360,00</w:t>
            </w:r>
          </w:p>
        </w:tc>
        <w:tc>
          <w:tcPr>
            <w:tcW w:w="1871" w:type="dxa"/>
          </w:tcPr>
          <w:p w:rsidR="003205B7" w:rsidRDefault="003205B7">
            <w:pPr>
              <w:pStyle w:val="ConsPlusNormal"/>
              <w:jc w:val="right"/>
            </w:pPr>
            <w:r>
              <w:t>34600,00</w:t>
            </w:r>
          </w:p>
        </w:tc>
      </w:tr>
      <w:tr w:rsidR="003205B7">
        <w:tc>
          <w:tcPr>
            <w:tcW w:w="3345" w:type="dxa"/>
          </w:tcPr>
          <w:p w:rsidR="003205B7" w:rsidRDefault="003205B7">
            <w:pPr>
              <w:pStyle w:val="ConsPlusNormal"/>
            </w:pPr>
            <w:r>
              <w:t>ул. Чапаева, д. 27а</w:t>
            </w:r>
          </w:p>
        </w:tc>
        <w:tc>
          <w:tcPr>
            <w:tcW w:w="1984" w:type="dxa"/>
          </w:tcPr>
          <w:p w:rsidR="003205B7" w:rsidRDefault="003205B7">
            <w:pPr>
              <w:pStyle w:val="ConsPlusNormal"/>
              <w:jc w:val="right"/>
            </w:pPr>
            <w:r>
              <w:t>405,90</w:t>
            </w:r>
          </w:p>
        </w:tc>
        <w:tc>
          <w:tcPr>
            <w:tcW w:w="1531" w:type="dxa"/>
          </w:tcPr>
          <w:p w:rsidR="003205B7" w:rsidRDefault="003205B7">
            <w:pPr>
              <w:pStyle w:val="ConsPlusNormal"/>
              <w:jc w:val="right"/>
            </w:pPr>
            <w:r>
              <w:t>405,90</w:t>
            </w:r>
          </w:p>
        </w:tc>
        <w:tc>
          <w:tcPr>
            <w:tcW w:w="1984" w:type="dxa"/>
          </w:tcPr>
          <w:p w:rsidR="003205B7" w:rsidRDefault="003205B7">
            <w:pPr>
              <w:pStyle w:val="ConsPlusNormal"/>
              <w:jc w:val="right"/>
            </w:pPr>
            <w:r>
              <w:t>13069980,00</w:t>
            </w:r>
          </w:p>
        </w:tc>
        <w:tc>
          <w:tcPr>
            <w:tcW w:w="1871" w:type="dxa"/>
          </w:tcPr>
          <w:p w:rsidR="003205B7" w:rsidRDefault="003205B7">
            <w:pPr>
              <w:pStyle w:val="ConsPlusNormal"/>
              <w:jc w:val="right"/>
            </w:pPr>
            <w:r>
              <w:t>34600,00</w:t>
            </w:r>
          </w:p>
        </w:tc>
      </w:tr>
      <w:tr w:rsidR="003205B7">
        <w:tc>
          <w:tcPr>
            <w:tcW w:w="3345" w:type="dxa"/>
          </w:tcPr>
          <w:p w:rsidR="003205B7" w:rsidRDefault="003205B7">
            <w:pPr>
              <w:pStyle w:val="ConsPlusNormal"/>
            </w:pPr>
            <w:r>
              <w:t>ул. Дальняя, д. 11</w:t>
            </w:r>
          </w:p>
        </w:tc>
        <w:tc>
          <w:tcPr>
            <w:tcW w:w="1984" w:type="dxa"/>
          </w:tcPr>
          <w:p w:rsidR="003205B7" w:rsidRDefault="003205B7">
            <w:pPr>
              <w:pStyle w:val="ConsPlusNormal"/>
              <w:jc w:val="right"/>
            </w:pPr>
            <w:r>
              <w:t>465,30</w:t>
            </w:r>
          </w:p>
        </w:tc>
        <w:tc>
          <w:tcPr>
            <w:tcW w:w="1531" w:type="dxa"/>
          </w:tcPr>
          <w:p w:rsidR="003205B7" w:rsidRDefault="003205B7">
            <w:pPr>
              <w:pStyle w:val="ConsPlusNormal"/>
              <w:jc w:val="right"/>
            </w:pPr>
            <w:r>
              <w:t>465,30</w:t>
            </w:r>
          </w:p>
        </w:tc>
        <w:tc>
          <w:tcPr>
            <w:tcW w:w="1984" w:type="dxa"/>
          </w:tcPr>
          <w:p w:rsidR="003205B7" w:rsidRDefault="003205B7">
            <w:pPr>
              <w:pStyle w:val="ConsPlusNormal"/>
              <w:jc w:val="right"/>
            </w:pPr>
            <w:r>
              <w:t>14982660,00</w:t>
            </w:r>
          </w:p>
        </w:tc>
        <w:tc>
          <w:tcPr>
            <w:tcW w:w="1871" w:type="dxa"/>
          </w:tcPr>
          <w:p w:rsidR="003205B7" w:rsidRDefault="003205B7">
            <w:pPr>
              <w:pStyle w:val="ConsPlusNormal"/>
              <w:jc w:val="right"/>
            </w:pPr>
            <w:r>
              <w:t>34600,00</w:t>
            </w:r>
          </w:p>
        </w:tc>
      </w:tr>
      <w:tr w:rsidR="003205B7">
        <w:tc>
          <w:tcPr>
            <w:tcW w:w="3345" w:type="dxa"/>
          </w:tcPr>
          <w:p w:rsidR="003205B7" w:rsidRDefault="003205B7">
            <w:pPr>
              <w:pStyle w:val="ConsPlusNormal"/>
            </w:pPr>
            <w:r>
              <w:t>ул. Дальняя, д. 13</w:t>
            </w:r>
          </w:p>
        </w:tc>
        <w:tc>
          <w:tcPr>
            <w:tcW w:w="1984" w:type="dxa"/>
          </w:tcPr>
          <w:p w:rsidR="003205B7" w:rsidRDefault="003205B7">
            <w:pPr>
              <w:pStyle w:val="ConsPlusNormal"/>
              <w:jc w:val="right"/>
            </w:pPr>
            <w:r>
              <w:t>410,00</w:t>
            </w:r>
          </w:p>
        </w:tc>
        <w:tc>
          <w:tcPr>
            <w:tcW w:w="1531" w:type="dxa"/>
          </w:tcPr>
          <w:p w:rsidR="003205B7" w:rsidRDefault="003205B7">
            <w:pPr>
              <w:pStyle w:val="ConsPlusNormal"/>
              <w:jc w:val="right"/>
            </w:pPr>
            <w:r>
              <w:t>410,00</w:t>
            </w:r>
          </w:p>
        </w:tc>
        <w:tc>
          <w:tcPr>
            <w:tcW w:w="1984" w:type="dxa"/>
          </w:tcPr>
          <w:p w:rsidR="003205B7" w:rsidRDefault="003205B7">
            <w:pPr>
              <w:pStyle w:val="ConsPlusNormal"/>
              <w:jc w:val="right"/>
            </w:pPr>
            <w:r>
              <w:t>13202000,00</w:t>
            </w:r>
          </w:p>
        </w:tc>
        <w:tc>
          <w:tcPr>
            <w:tcW w:w="1871" w:type="dxa"/>
          </w:tcPr>
          <w:p w:rsidR="003205B7" w:rsidRDefault="003205B7">
            <w:pPr>
              <w:pStyle w:val="ConsPlusNormal"/>
              <w:jc w:val="right"/>
            </w:pPr>
            <w:r>
              <w:t>34600,00</w:t>
            </w:r>
          </w:p>
        </w:tc>
      </w:tr>
      <w:tr w:rsidR="003205B7">
        <w:tc>
          <w:tcPr>
            <w:tcW w:w="3345" w:type="dxa"/>
          </w:tcPr>
          <w:p w:rsidR="003205B7" w:rsidRDefault="003205B7">
            <w:pPr>
              <w:pStyle w:val="ConsPlusNormal"/>
            </w:pPr>
            <w:r>
              <w:t>ул. Дальняя, д. 15</w:t>
            </w:r>
          </w:p>
        </w:tc>
        <w:tc>
          <w:tcPr>
            <w:tcW w:w="1984" w:type="dxa"/>
          </w:tcPr>
          <w:p w:rsidR="003205B7" w:rsidRDefault="003205B7">
            <w:pPr>
              <w:pStyle w:val="ConsPlusNormal"/>
              <w:jc w:val="right"/>
            </w:pPr>
            <w:r>
              <w:t>401,40</w:t>
            </w:r>
          </w:p>
        </w:tc>
        <w:tc>
          <w:tcPr>
            <w:tcW w:w="1531" w:type="dxa"/>
          </w:tcPr>
          <w:p w:rsidR="003205B7" w:rsidRDefault="003205B7">
            <w:pPr>
              <w:pStyle w:val="ConsPlusNormal"/>
              <w:jc w:val="right"/>
            </w:pPr>
            <w:r>
              <w:t>401,40</w:t>
            </w:r>
          </w:p>
        </w:tc>
        <w:tc>
          <w:tcPr>
            <w:tcW w:w="1984" w:type="dxa"/>
          </w:tcPr>
          <w:p w:rsidR="003205B7" w:rsidRDefault="003205B7">
            <w:pPr>
              <w:pStyle w:val="ConsPlusNormal"/>
              <w:jc w:val="right"/>
            </w:pPr>
            <w:r>
              <w:t>12925080,00</w:t>
            </w:r>
          </w:p>
        </w:tc>
        <w:tc>
          <w:tcPr>
            <w:tcW w:w="1871" w:type="dxa"/>
          </w:tcPr>
          <w:p w:rsidR="003205B7" w:rsidRDefault="003205B7">
            <w:pPr>
              <w:pStyle w:val="ConsPlusNormal"/>
              <w:jc w:val="right"/>
            </w:pPr>
            <w:r>
              <w:t>34600,00</w:t>
            </w:r>
          </w:p>
        </w:tc>
      </w:tr>
      <w:tr w:rsidR="003205B7">
        <w:tc>
          <w:tcPr>
            <w:tcW w:w="3345" w:type="dxa"/>
          </w:tcPr>
          <w:p w:rsidR="003205B7" w:rsidRDefault="003205B7">
            <w:pPr>
              <w:pStyle w:val="ConsPlusNormal"/>
            </w:pPr>
            <w:r>
              <w:t>ул. Дальняя, д. 17</w:t>
            </w:r>
          </w:p>
        </w:tc>
        <w:tc>
          <w:tcPr>
            <w:tcW w:w="1984" w:type="dxa"/>
          </w:tcPr>
          <w:p w:rsidR="003205B7" w:rsidRDefault="003205B7">
            <w:pPr>
              <w:pStyle w:val="ConsPlusNormal"/>
              <w:jc w:val="right"/>
            </w:pPr>
            <w:r>
              <w:t>406,70</w:t>
            </w:r>
          </w:p>
        </w:tc>
        <w:tc>
          <w:tcPr>
            <w:tcW w:w="1531" w:type="dxa"/>
          </w:tcPr>
          <w:p w:rsidR="003205B7" w:rsidRDefault="003205B7">
            <w:pPr>
              <w:pStyle w:val="ConsPlusNormal"/>
              <w:jc w:val="right"/>
            </w:pPr>
            <w:r>
              <w:t>406,70</w:t>
            </w:r>
          </w:p>
        </w:tc>
        <w:tc>
          <w:tcPr>
            <w:tcW w:w="1984" w:type="dxa"/>
          </w:tcPr>
          <w:p w:rsidR="003205B7" w:rsidRDefault="003205B7">
            <w:pPr>
              <w:pStyle w:val="ConsPlusNormal"/>
              <w:jc w:val="right"/>
            </w:pPr>
            <w:r>
              <w:t>13095740,00</w:t>
            </w:r>
          </w:p>
        </w:tc>
        <w:tc>
          <w:tcPr>
            <w:tcW w:w="1871" w:type="dxa"/>
          </w:tcPr>
          <w:p w:rsidR="003205B7" w:rsidRDefault="003205B7">
            <w:pPr>
              <w:pStyle w:val="ConsPlusNormal"/>
              <w:jc w:val="right"/>
            </w:pPr>
            <w:r>
              <w:t>34600,00</w:t>
            </w:r>
          </w:p>
        </w:tc>
      </w:tr>
      <w:tr w:rsidR="003205B7">
        <w:tc>
          <w:tcPr>
            <w:tcW w:w="3345" w:type="dxa"/>
          </w:tcPr>
          <w:p w:rsidR="003205B7" w:rsidRDefault="003205B7">
            <w:pPr>
              <w:pStyle w:val="ConsPlusNormal"/>
            </w:pPr>
            <w:r>
              <w:lastRenderedPageBreak/>
              <w:t>ул. Дальняя, д. 19</w:t>
            </w:r>
          </w:p>
        </w:tc>
        <w:tc>
          <w:tcPr>
            <w:tcW w:w="1984" w:type="dxa"/>
          </w:tcPr>
          <w:p w:rsidR="003205B7" w:rsidRDefault="003205B7">
            <w:pPr>
              <w:pStyle w:val="ConsPlusNormal"/>
              <w:jc w:val="right"/>
            </w:pPr>
            <w:r>
              <w:t>408,00</w:t>
            </w:r>
          </w:p>
        </w:tc>
        <w:tc>
          <w:tcPr>
            <w:tcW w:w="1531" w:type="dxa"/>
          </w:tcPr>
          <w:p w:rsidR="003205B7" w:rsidRDefault="003205B7">
            <w:pPr>
              <w:pStyle w:val="ConsPlusNormal"/>
              <w:jc w:val="right"/>
            </w:pPr>
            <w:r>
              <w:t>408,00</w:t>
            </w:r>
          </w:p>
        </w:tc>
        <w:tc>
          <w:tcPr>
            <w:tcW w:w="1984" w:type="dxa"/>
          </w:tcPr>
          <w:p w:rsidR="003205B7" w:rsidRDefault="003205B7">
            <w:pPr>
              <w:pStyle w:val="ConsPlusNormal"/>
              <w:jc w:val="right"/>
            </w:pPr>
            <w:r>
              <w:t>13137600,00</w:t>
            </w:r>
          </w:p>
        </w:tc>
        <w:tc>
          <w:tcPr>
            <w:tcW w:w="1871" w:type="dxa"/>
          </w:tcPr>
          <w:p w:rsidR="003205B7" w:rsidRDefault="003205B7">
            <w:pPr>
              <w:pStyle w:val="ConsPlusNormal"/>
              <w:jc w:val="right"/>
            </w:pPr>
            <w:r>
              <w:t>34600,00</w:t>
            </w:r>
          </w:p>
        </w:tc>
      </w:tr>
      <w:tr w:rsidR="003205B7">
        <w:tc>
          <w:tcPr>
            <w:tcW w:w="3345" w:type="dxa"/>
          </w:tcPr>
          <w:p w:rsidR="003205B7" w:rsidRDefault="003205B7">
            <w:pPr>
              <w:pStyle w:val="ConsPlusNormal"/>
            </w:pPr>
            <w:r>
              <w:t>ул. Дальняя, д. 21</w:t>
            </w:r>
          </w:p>
        </w:tc>
        <w:tc>
          <w:tcPr>
            <w:tcW w:w="1984" w:type="dxa"/>
          </w:tcPr>
          <w:p w:rsidR="003205B7" w:rsidRDefault="003205B7">
            <w:pPr>
              <w:pStyle w:val="ConsPlusNormal"/>
              <w:jc w:val="right"/>
            </w:pPr>
            <w:r>
              <w:t>405,40</w:t>
            </w:r>
          </w:p>
        </w:tc>
        <w:tc>
          <w:tcPr>
            <w:tcW w:w="1531" w:type="dxa"/>
          </w:tcPr>
          <w:p w:rsidR="003205B7" w:rsidRDefault="003205B7">
            <w:pPr>
              <w:pStyle w:val="ConsPlusNormal"/>
              <w:jc w:val="right"/>
            </w:pPr>
            <w:r>
              <w:t>405,40</w:t>
            </w:r>
          </w:p>
        </w:tc>
        <w:tc>
          <w:tcPr>
            <w:tcW w:w="1984" w:type="dxa"/>
          </w:tcPr>
          <w:p w:rsidR="003205B7" w:rsidRDefault="003205B7">
            <w:pPr>
              <w:pStyle w:val="ConsPlusNormal"/>
              <w:jc w:val="right"/>
            </w:pPr>
            <w:r>
              <w:t>13053880,00</w:t>
            </w:r>
          </w:p>
        </w:tc>
        <w:tc>
          <w:tcPr>
            <w:tcW w:w="1871" w:type="dxa"/>
          </w:tcPr>
          <w:p w:rsidR="003205B7" w:rsidRDefault="003205B7">
            <w:pPr>
              <w:pStyle w:val="ConsPlusNormal"/>
              <w:jc w:val="right"/>
            </w:pPr>
            <w:r>
              <w:t>34600,00</w:t>
            </w:r>
          </w:p>
        </w:tc>
      </w:tr>
      <w:tr w:rsidR="003205B7">
        <w:tc>
          <w:tcPr>
            <w:tcW w:w="3345" w:type="dxa"/>
          </w:tcPr>
          <w:p w:rsidR="003205B7" w:rsidRDefault="003205B7">
            <w:pPr>
              <w:pStyle w:val="ConsPlusNormal"/>
            </w:pPr>
            <w:r>
              <w:t>ул. Дальняя, д. 32</w:t>
            </w:r>
          </w:p>
        </w:tc>
        <w:tc>
          <w:tcPr>
            <w:tcW w:w="1984" w:type="dxa"/>
          </w:tcPr>
          <w:p w:rsidR="003205B7" w:rsidRDefault="003205B7">
            <w:pPr>
              <w:pStyle w:val="ConsPlusNormal"/>
              <w:jc w:val="right"/>
            </w:pPr>
            <w:r>
              <w:t>405,12</w:t>
            </w:r>
          </w:p>
        </w:tc>
        <w:tc>
          <w:tcPr>
            <w:tcW w:w="1531" w:type="dxa"/>
          </w:tcPr>
          <w:p w:rsidR="003205B7" w:rsidRDefault="003205B7">
            <w:pPr>
              <w:pStyle w:val="ConsPlusNormal"/>
              <w:jc w:val="right"/>
            </w:pPr>
            <w:r>
              <w:t>405,12</w:t>
            </w:r>
          </w:p>
        </w:tc>
        <w:tc>
          <w:tcPr>
            <w:tcW w:w="1984" w:type="dxa"/>
          </w:tcPr>
          <w:p w:rsidR="003205B7" w:rsidRDefault="003205B7">
            <w:pPr>
              <w:pStyle w:val="ConsPlusNormal"/>
              <w:jc w:val="right"/>
            </w:pPr>
            <w:r>
              <w:t>13044864,00</w:t>
            </w:r>
          </w:p>
        </w:tc>
        <w:tc>
          <w:tcPr>
            <w:tcW w:w="1871" w:type="dxa"/>
          </w:tcPr>
          <w:p w:rsidR="003205B7" w:rsidRDefault="003205B7">
            <w:pPr>
              <w:pStyle w:val="ConsPlusNormal"/>
              <w:jc w:val="right"/>
            </w:pPr>
            <w:r>
              <w:t>34600,00</w:t>
            </w:r>
          </w:p>
        </w:tc>
      </w:tr>
      <w:tr w:rsidR="003205B7">
        <w:tc>
          <w:tcPr>
            <w:tcW w:w="3345" w:type="dxa"/>
          </w:tcPr>
          <w:p w:rsidR="003205B7" w:rsidRDefault="003205B7">
            <w:pPr>
              <w:pStyle w:val="ConsPlusNormal"/>
            </w:pPr>
            <w:r>
              <w:t>ул. Дальняя, д. 34</w:t>
            </w:r>
          </w:p>
        </w:tc>
        <w:tc>
          <w:tcPr>
            <w:tcW w:w="1984" w:type="dxa"/>
          </w:tcPr>
          <w:p w:rsidR="003205B7" w:rsidRDefault="003205B7">
            <w:pPr>
              <w:pStyle w:val="ConsPlusNormal"/>
              <w:jc w:val="right"/>
            </w:pPr>
            <w:r>
              <w:t>357,50</w:t>
            </w:r>
          </w:p>
        </w:tc>
        <w:tc>
          <w:tcPr>
            <w:tcW w:w="1531" w:type="dxa"/>
          </w:tcPr>
          <w:p w:rsidR="003205B7" w:rsidRDefault="003205B7">
            <w:pPr>
              <w:pStyle w:val="ConsPlusNormal"/>
              <w:jc w:val="right"/>
            </w:pPr>
            <w:r>
              <w:t>357,50</w:t>
            </w:r>
          </w:p>
        </w:tc>
        <w:tc>
          <w:tcPr>
            <w:tcW w:w="1984" w:type="dxa"/>
          </w:tcPr>
          <w:p w:rsidR="003205B7" w:rsidRDefault="003205B7">
            <w:pPr>
              <w:pStyle w:val="ConsPlusNormal"/>
              <w:jc w:val="right"/>
            </w:pPr>
            <w:r>
              <w:t>11511500,00</w:t>
            </w:r>
          </w:p>
        </w:tc>
        <w:tc>
          <w:tcPr>
            <w:tcW w:w="1871" w:type="dxa"/>
          </w:tcPr>
          <w:p w:rsidR="003205B7" w:rsidRDefault="003205B7">
            <w:pPr>
              <w:pStyle w:val="ConsPlusNormal"/>
              <w:jc w:val="right"/>
            </w:pPr>
            <w:r>
              <w:t>34600,00</w:t>
            </w:r>
          </w:p>
        </w:tc>
      </w:tr>
      <w:tr w:rsidR="003205B7">
        <w:tc>
          <w:tcPr>
            <w:tcW w:w="3345" w:type="dxa"/>
          </w:tcPr>
          <w:p w:rsidR="003205B7" w:rsidRDefault="003205B7">
            <w:pPr>
              <w:pStyle w:val="ConsPlusNormal"/>
            </w:pPr>
            <w:r>
              <w:t>ул. Сенявина, д. 21</w:t>
            </w:r>
          </w:p>
        </w:tc>
        <w:tc>
          <w:tcPr>
            <w:tcW w:w="1984" w:type="dxa"/>
          </w:tcPr>
          <w:p w:rsidR="003205B7" w:rsidRDefault="003205B7">
            <w:pPr>
              <w:pStyle w:val="ConsPlusNormal"/>
              <w:jc w:val="right"/>
            </w:pPr>
            <w:r>
              <w:t>412,80</w:t>
            </w:r>
          </w:p>
        </w:tc>
        <w:tc>
          <w:tcPr>
            <w:tcW w:w="1531" w:type="dxa"/>
          </w:tcPr>
          <w:p w:rsidR="003205B7" w:rsidRDefault="003205B7">
            <w:pPr>
              <w:pStyle w:val="ConsPlusNormal"/>
              <w:jc w:val="right"/>
            </w:pPr>
            <w:r>
              <w:t>412,80</w:t>
            </w:r>
          </w:p>
        </w:tc>
        <w:tc>
          <w:tcPr>
            <w:tcW w:w="1984" w:type="dxa"/>
          </w:tcPr>
          <w:p w:rsidR="003205B7" w:rsidRDefault="003205B7">
            <w:pPr>
              <w:pStyle w:val="ConsPlusNormal"/>
              <w:jc w:val="right"/>
            </w:pPr>
            <w:r>
              <w:t>13292160,00</w:t>
            </w:r>
          </w:p>
        </w:tc>
        <w:tc>
          <w:tcPr>
            <w:tcW w:w="1871" w:type="dxa"/>
          </w:tcPr>
          <w:p w:rsidR="003205B7" w:rsidRDefault="003205B7">
            <w:pPr>
              <w:pStyle w:val="ConsPlusNormal"/>
              <w:jc w:val="right"/>
            </w:pPr>
            <w:r>
              <w:t>34600,00</w:t>
            </w:r>
          </w:p>
        </w:tc>
      </w:tr>
      <w:tr w:rsidR="003205B7">
        <w:tc>
          <w:tcPr>
            <w:tcW w:w="3345" w:type="dxa"/>
          </w:tcPr>
          <w:p w:rsidR="003205B7" w:rsidRDefault="003205B7">
            <w:pPr>
              <w:pStyle w:val="ConsPlusNormal"/>
            </w:pPr>
            <w:r>
              <w:t>ул. Угольная, д. 22</w:t>
            </w:r>
          </w:p>
        </w:tc>
        <w:tc>
          <w:tcPr>
            <w:tcW w:w="1984" w:type="dxa"/>
          </w:tcPr>
          <w:p w:rsidR="003205B7" w:rsidRDefault="003205B7">
            <w:pPr>
              <w:pStyle w:val="ConsPlusNormal"/>
              <w:jc w:val="right"/>
            </w:pPr>
            <w:r>
              <w:t>405,80</w:t>
            </w:r>
          </w:p>
        </w:tc>
        <w:tc>
          <w:tcPr>
            <w:tcW w:w="1531" w:type="dxa"/>
          </w:tcPr>
          <w:p w:rsidR="003205B7" w:rsidRDefault="003205B7">
            <w:pPr>
              <w:pStyle w:val="ConsPlusNormal"/>
              <w:jc w:val="right"/>
            </w:pPr>
            <w:r>
              <w:t>405,80</w:t>
            </w:r>
          </w:p>
        </w:tc>
        <w:tc>
          <w:tcPr>
            <w:tcW w:w="1984" w:type="dxa"/>
          </w:tcPr>
          <w:p w:rsidR="003205B7" w:rsidRDefault="003205B7">
            <w:pPr>
              <w:pStyle w:val="ConsPlusNormal"/>
              <w:jc w:val="right"/>
            </w:pPr>
            <w:r>
              <w:t>13066760,00</w:t>
            </w:r>
          </w:p>
        </w:tc>
        <w:tc>
          <w:tcPr>
            <w:tcW w:w="1871" w:type="dxa"/>
          </w:tcPr>
          <w:p w:rsidR="003205B7" w:rsidRDefault="003205B7">
            <w:pPr>
              <w:pStyle w:val="ConsPlusNormal"/>
              <w:jc w:val="right"/>
            </w:pPr>
            <w:r>
              <w:t>34600,00</w:t>
            </w:r>
          </w:p>
        </w:tc>
      </w:tr>
      <w:tr w:rsidR="003205B7">
        <w:tc>
          <w:tcPr>
            <w:tcW w:w="3345" w:type="dxa"/>
          </w:tcPr>
          <w:p w:rsidR="003205B7" w:rsidRDefault="003205B7">
            <w:pPr>
              <w:pStyle w:val="ConsPlusNormal"/>
            </w:pPr>
            <w:r>
              <w:t>ул. Чапаева, д. 7</w:t>
            </w:r>
          </w:p>
        </w:tc>
        <w:tc>
          <w:tcPr>
            <w:tcW w:w="1984" w:type="dxa"/>
          </w:tcPr>
          <w:p w:rsidR="003205B7" w:rsidRDefault="003205B7">
            <w:pPr>
              <w:pStyle w:val="ConsPlusNormal"/>
              <w:jc w:val="right"/>
            </w:pPr>
            <w:r>
              <w:t>409,10</w:t>
            </w:r>
          </w:p>
        </w:tc>
        <w:tc>
          <w:tcPr>
            <w:tcW w:w="1531" w:type="dxa"/>
          </w:tcPr>
          <w:p w:rsidR="003205B7" w:rsidRDefault="003205B7">
            <w:pPr>
              <w:pStyle w:val="ConsPlusNormal"/>
              <w:jc w:val="right"/>
            </w:pPr>
            <w:r>
              <w:t>409,10</w:t>
            </w:r>
          </w:p>
        </w:tc>
        <w:tc>
          <w:tcPr>
            <w:tcW w:w="1984" w:type="dxa"/>
          </w:tcPr>
          <w:p w:rsidR="003205B7" w:rsidRDefault="003205B7">
            <w:pPr>
              <w:pStyle w:val="ConsPlusNormal"/>
              <w:jc w:val="right"/>
            </w:pPr>
            <w:r>
              <w:t>13173020,00</w:t>
            </w:r>
          </w:p>
        </w:tc>
        <w:tc>
          <w:tcPr>
            <w:tcW w:w="1871" w:type="dxa"/>
          </w:tcPr>
          <w:p w:rsidR="003205B7" w:rsidRDefault="003205B7">
            <w:pPr>
              <w:pStyle w:val="ConsPlusNormal"/>
              <w:jc w:val="right"/>
            </w:pPr>
            <w:r>
              <w:t>34600,00</w:t>
            </w:r>
          </w:p>
        </w:tc>
      </w:tr>
      <w:tr w:rsidR="003205B7">
        <w:tc>
          <w:tcPr>
            <w:tcW w:w="3345" w:type="dxa"/>
          </w:tcPr>
          <w:p w:rsidR="003205B7" w:rsidRDefault="003205B7">
            <w:pPr>
              <w:pStyle w:val="ConsPlusNormal"/>
            </w:pPr>
            <w:r>
              <w:t>ул. Чапаева, д. 9</w:t>
            </w:r>
          </w:p>
        </w:tc>
        <w:tc>
          <w:tcPr>
            <w:tcW w:w="1984" w:type="dxa"/>
          </w:tcPr>
          <w:p w:rsidR="003205B7" w:rsidRDefault="003205B7">
            <w:pPr>
              <w:pStyle w:val="ConsPlusNormal"/>
              <w:jc w:val="right"/>
            </w:pPr>
            <w:r>
              <w:t>408,30</w:t>
            </w:r>
          </w:p>
        </w:tc>
        <w:tc>
          <w:tcPr>
            <w:tcW w:w="1531" w:type="dxa"/>
          </w:tcPr>
          <w:p w:rsidR="003205B7" w:rsidRDefault="003205B7">
            <w:pPr>
              <w:pStyle w:val="ConsPlusNormal"/>
              <w:jc w:val="right"/>
            </w:pPr>
            <w:r>
              <w:t>408,30</w:t>
            </w:r>
          </w:p>
        </w:tc>
        <w:tc>
          <w:tcPr>
            <w:tcW w:w="1984" w:type="dxa"/>
          </w:tcPr>
          <w:p w:rsidR="003205B7" w:rsidRDefault="003205B7">
            <w:pPr>
              <w:pStyle w:val="ConsPlusNormal"/>
              <w:jc w:val="right"/>
            </w:pPr>
            <w:r>
              <w:t>13147260,00</w:t>
            </w:r>
          </w:p>
        </w:tc>
        <w:tc>
          <w:tcPr>
            <w:tcW w:w="1871" w:type="dxa"/>
          </w:tcPr>
          <w:p w:rsidR="003205B7" w:rsidRDefault="003205B7">
            <w:pPr>
              <w:pStyle w:val="ConsPlusNormal"/>
              <w:jc w:val="right"/>
            </w:pPr>
            <w:r>
              <w:t>34600,00</w:t>
            </w:r>
          </w:p>
        </w:tc>
      </w:tr>
      <w:tr w:rsidR="003205B7">
        <w:tc>
          <w:tcPr>
            <w:tcW w:w="3345" w:type="dxa"/>
          </w:tcPr>
          <w:p w:rsidR="003205B7" w:rsidRDefault="003205B7">
            <w:pPr>
              <w:pStyle w:val="ConsPlusNormal"/>
            </w:pPr>
            <w:r>
              <w:t>ул. Чапаева, д. 9а</w:t>
            </w:r>
          </w:p>
        </w:tc>
        <w:tc>
          <w:tcPr>
            <w:tcW w:w="1984" w:type="dxa"/>
          </w:tcPr>
          <w:p w:rsidR="003205B7" w:rsidRDefault="003205B7">
            <w:pPr>
              <w:pStyle w:val="ConsPlusNormal"/>
              <w:jc w:val="right"/>
            </w:pPr>
            <w:r>
              <w:t>404,00</w:t>
            </w:r>
          </w:p>
        </w:tc>
        <w:tc>
          <w:tcPr>
            <w:tcW w:w="1531" w:type="dxa"/>
          </w:tcPr>
          <w:p w:rsidR="003205B7" w:rsidRDefault="003205B7">
            <w:pPr>
              <w:pStyle w:val="ConsPlusNormal"/>
              <w:jc w:val="right"/>
            </w:pPr>
            <w:r>
              <w:t>404,00</w:t>
            </w:r>
          </w:p>
        </w:tc>
        <w:tc>
          <w:tcPr>
            <w:tcW w:w="1984" w:type="dxa"/>
          </w:tcPr>
          <w:p w:rsidR="003205B7" w:rsidRDefault="003205B7">
            <w:pPr>
              <w:pStyle w:val="ConsPlusNormal"/>
              <w:jc w:val="right"/>
            </w:pPr>
            <w:r>
              <w:t>13008800,00</w:t>
            </w:r>
          </w:p>
        </w:tc>
        <w:tc>
          <w:tcPr>
            <w:tcW w:w="1871" w:type="dxa"/>
          </w:tcPr>
          <w:p w:rsidR="003205B7" w:rsidRDefault="003205B7">
            <w:pPr>
              <w:pStyle w:val="ConsPlusNormal"/>
              <w:jc w:val="right"/>
            </w:pPr>
            <w:r>
              <w:t>34600,00</w:t>
            </w:r>
          </w:p>
        </w:tc>
      </w:tr>
      <w:tr w:rsidR="003205B7">
        <w:tc>
          <w:tcPr>
            <w:tcW w:w="3345" w:type="dxa"/>
          </w:tcPr>
          <w:p w:rsidR="003205B7" w:rsidRDefault="003205B7">
            <w:pPr>
              <w:pStyle w:val="ConsPlusNormal"/>
            </w:pPr>
            <w:r>
              <w:t>ул. Чапаева, д. 11</w:t>
            </w:r>
          </w:p>
        </w:tc>
        <w:tc>
          <w:tcPr>
            <w:tcW w:w="1984" w:type="dxa"/>
          </w:tcPr>
          <w:p w:rsidR="003205B7" w:rsidRDefault="003205B7">
            <w:pPr>
              <w:pStyle w:val="ConsPlusNormal"/>
              <w:jc w:val="right"/>
            </w:pPr>
            <w:r>
              <w:t>400,80</w:t>
            </w:r>
          </w:p>
        </w:tc>
        <w:tc>
          <w:tcPr>
            <w:tcW w:w="1531" w:type="dxa"/>
          </w:tcPr>
          <w:p w:rsidR="003205B7" w:rsidRDefault="003205B7">
            <w:pPr>
              <w:pStyle w:val="ConsPlusNormal"/>
              <w:jc w:val="right"/>
            </w:pPr>
            <w:r>
              <w:t>400,80</w:t>
            </w:r>
          </w:p>
        </w:tc>
        <w:tc>
          <w:tcPr>
            <w:tcW w:w="1984" w:type="dxa"/>
          </w:tcPr>
          <w:p w:rsidR="003205B7" w:rsidRDefault="003205B7">
            <w:pPr>
              <w:pStyle w:val="ConsPlusNormal"/>
              <w:jc w:val="right"/>
            </w:pPr>
            <w:r>
              <w:t>12905760,00</w:t>
            </w:r>
          </w:p>
        </w:tc>
        <w:tc>
          <w:tcPr>
            <w:tcW w:w="1871" w:type="dxa"/>
          </w:tcPr>
          <w:p w:rsidR="003205B7" w:rsidRDefault="003205B7">
            <w:pPr>
              <w:pStyle w:val="ConsPlusNormal"/>
              <w:jc w:val="right"/>
            </w:pPr>
            <w:r>
              <w:t>34600,00</w:t>
            </w:r>
          </w:p>
        </w:tc>
      </w:tr>
      <w:tr w:rsidR="003205B7">
        <w:tc>
          <w:tcPr>
            <w:tcW w:w="3345" w:type="dxa"/>
          </w:tcPr>
          <w:p w:rsidR="003205B7" w:rsidRDefault="003205B7">
            <w:pPr>
              <w:pStyle w:val="ConsPlusNormal"/>
            </w:pPr>
            <w:r>
              <w:t>ул. Чапаева, д. 15</w:t>
            </w:r>
          </w:p>
        </w:tc>
        <w:tc>
          <w:tcPr>
            <w:tcW w:w="1984" w:type="dxa"/>
          </w:tcPr>
          <w:p w:rsidR="003205B7" w:rsidRDefault="003205B7">
            <w:pPr>
              <w:pStyle w:val="ConsPlusNormal"/>
              <w:jc w:val="right"/>
            </w:pPr>
            <w:r>
              <w:t>412,20</w:t>
            </w:r>
          </w:p>
        </w:tc>
        <w:tc>
          <w:tcPr>
            <w:tcW w:w="1531" w:type="dxa"/>
          </w:tcPr>
          <w:p w:rsidR="003205B7" w:rsidRDefault="003205B7">
            <w:pPr>
              <w:pStyle w:val="ConsPlusNormal"/>
              <w:jc w:val="right"/>
            </w:pPr>
            <w:r>
              <w:t>412,20</w:t>
            </w:r>
          </w:p>
        </w:tc>
        <w:tc>
          <w:tcPr>
            <w:tcW w:w="1984" w:type="dxa"/>
          </w:tcPr>
          <w:p w:rsidR="003205B7" w:rsidRDefault="003205B7">
            <w:pPr>
              <w:pStyle w:val="ConsPlusNormal"/>
              <w:jc w:val="right"/>
            </w:pPr>
            <w:r>
              <w:t>13272840,00</w:t>
            </w:r>
          </w:p>
        </w:tc>
        <w:tc>
          <w:tcPr>
            <w:tcW w:w="1871" w:type="dxa"/>
          </w:tcPr>
          <w:p w:rsidR="003205B7" w:rsidRDefault="003205B7">
            <w:pPr>
              <w:pStyle w:val="ConsPlusNormal"/>
              <w:jc w:val="right"/>
            </w:pPr>
            <w:r>
              <w:t>34600,00</w:t>
            </w:r>
          </w:p>
        </w:tc>
      </w:tr>
      <w:tr w:rsidR="003205B7">
        <w:tc>
          <w:tcPr>
            <w:tcW w:w="3345" w:type="dxa"/>
          </w:tcPr>
          <w:p w:rsidR="003205B7" w:rsidRDefault="003205B7">
            <w:pPr>
              <w:pStyle w:val="ConsPlusNormal"/>
            </w:pPr>
            <w:r>
              <w:t>ул. Чапаева, д. 17</w:t>
            </w:r>
          </w:p>
        </w:tc>
        <w:tc>
          <w:tcPr>
            <w:tcW w:w="1984" w:type="dxa"/>
          </w:tcPr>
          <w:p w:rsidR="003205B7" w:rsidRDefault="003205B7">
            <w:pPr>
              <w:pStyle w:val="ConsPlusNormal"/>
              <w:jc w:val="right"/>
            </w:pPr>
            <w:r>
              <w:t>408,90</w:t>
            </w:r>
          </w:p>
        </w:tc>
        <w:tc>
          <w:tcPr>
            <w:tcW w:w="1531" w:type="dxa"/>
          </w:tcPr>
          <w:p w:rsidR="003205B7" w:rsidRDefault="003205B7">
            <w:pPr>
              <w:pStyle w:val="ConsPlusNormal"/>
              <w:jc w:val="right"/>
            </w:pPr>
            <w:r>
              <w:t>408,90</w:t>
            </w:r>
          </w:p>
        </w:tc>
        <w:tc>
          <w:tcPr>
            <w:tcW w:w="1984" w:type="dxa"/>
          </w:tcPr>
          <w:p w:rsidR="003205B7" w:rsidRDefault="003205B7">
            <w:pPr>
              <w:pStyle w:val="ConsPlusNormal"/>
              <w:jc w:val="right"/>
            </w:pPr>
            <w:r>
              <w:t>13166580,00</w:t>
            </w:r>
          </w:p>
        </w:tc>
        <w:tc>
          <w:tcPr>
            <w:tcW w:w="1871" w:type="dxa"/>
          </w:tcPr>
          <w:p w:rsidR="003205B7" w:rsidRDefault="003205B7">
            <w:pPr>
              <w:pStyle w:val="ConsPlusNormal"/>
              <w:jc w:val="right"/>
            </w:pPr>
            <w:r>
              <w:t>34600,00</w:t>
            </w:r>
          </w:p>
        </w:tc>
      </w:tr>
      <w:tr w:rsidR="003205B7">
        <w:tc>
          <w:tcPr>
            <w:tcW w:w="3345" w:type="dxa"/>
          </w:tcPr>
          <w:p w:rsidR="003205B7" w:rsidRDefault="003205B7">
            <w:pPr>
              <w:pStyle w:val="ConsPlusNormal"/>
            </w:pPr>
            <w:r>
              <w:t>ул. Чапаева, д. 19</w:t>
            </w:r>
          </w:p>
        </w:tc>
        <w:tc>
          <w:tcPr>
            <w:tcW w:w="1984" w:type="dxa"/>
          </w:tcPr>
          <w:p w:rsidR="003205B7" w:rsidRDefault="003205B7">
            <w:pPr>
              <w:pStyle w:val="ConsPlusNormal"/>
              <w:jc w:val="right"/>
            </w:pPr>
            <w:r>
              <w:t>405,15</w:t>
            </w:r>
          </w:p>
        </w:tc>
        <w:tc>
          <w:tcPr>
            <w:tcW w:w="1531" w:type="dxa"/>
          </w:tcPr>
          <w:p w:rsidR="003205B7" w:rsidRDefault="003205B7">
            <w:pPr>
              <w:pStyle w:val="ConsPlusNormal"/>
              <w:jc w:val="right"/>
            </w:pPr>
            <w:r>
              <w:t>405,15</w:t>
            </w:r>
          </w:p>
        </w:tc>
        <w:tc>
          <w:tcPr>
            <w:tcW w:w="1984" w:type="dxa"/>
          </w:tcPr>
          <w:p w:rsidR="003205B7" w:rsidRDefault="003205B7">
            <w:pPr>
              <w:pStyle w:val="ConsPlusNormal"/>
              <w:jc w:val="right"/>
            </w:pPr>
            <w:r>
              <w:t>13045830,00</w:t>
            </w:r>
          </w:p>
        </w:tc>
        <w:tc>
          <w:tcPr>
            <w:tcW w:w="1871" w:type="dxa"/>
          </w:tcPr>
          <w:p w:rsidR="003205B7" w:rsidRDefault="003205B7">
            <w:pPr>
              <w:pStyle w:val="ConsPlusNormal"/>
              <w:jc w:val="right"/>
            </w:pPr>
            <w:r>
              <w:t>34600,00</w:t>
            </w:r>
          </w:p>
        </w:tc>
      </w:tr>
      <w:tr w:rsidR="003205B7">
        <w:tc>
          <w:tcPr>
            <w:tcW w:w="3345" w:type="dxa"/>
          </w:tcPr>
          <w:p w:rsidR="003205B7" w:rsidRDefault="003205B7">
            <w:pPr>
              <w:pStyle w:val="ConsPlusNormal"/>
            </w:pPr>
            <w:r>
              <w:t>ул. Чапаева, д. 19а</w:t>
            </w:r>
          </w:p>
        </w:tc>
        <w:tc>
          <w:tcPr>
            <w:tcW w:w="1984" w:type="dxa"/>
          </w:tcPr>
          <w:p w:rsidR="003205B7" w:rsidRDefault="003205B7">
            <w:pPr>
              <w:pStyle w:val="ConsPlusNormal"/>
              <w:jc w:val="right"/>
            </w:pPr>
            <w:r>
              <w:t>402,30</w:t>
            </w:r>
          </w:p>
        </w:tc>
        <w:tc>
          <w:tcPr>
            <w:tcW w:w="1531" w:type="dxa"/>
          </w:tcPr>
          <w:p w:rsidR="003205B7" w:rsidRDefault="003205B7">
            <w:pPr>
              <w:pStyle w:val="ConsPlusNormal"/>
              <w:jc w:val="right"/>
            </w:pPr>
            <w:r>
              <w:t>402,30</w:t>
            </w:r>
          </w:p>
        </w:tc>
        <w:tc>
          <w:tcPr>
            <w:tcW w:w="1984" w:type="dxa"/>
          </w:tcPr>
          <w:p w:rsidR="003205B7" w:rsidRDefault="003205B7">
            <w:pPr>
              <w:pStyle w:val="ConsPlusNormal"/>
              <w:jc w:val="right"/>
            </w:pPr>
            <w:r>
              <w:t>12954060,00</w:t>
            </w:r>
          </w:p>
        </w:tc>
        <w:tc>
          <w:tcPr>
            <w:tcW w:w="1871" w:type="dxa"/>
          </w:tcPr>
          <w:p w:rsidR="003205B7" w:rsidRDefault="003205B7">
            <w:pPr>
              <w:pStyle w:val="ConsPlusNormal"/>
              <w:jc w:val="right"/>
            </w:pPr>
            <w:r>
              <w:t>34600,00</w:t>
            </w:r>
          </w:p>
        </w:tc>
      </w:tr>
      <w:tr w:rsidR="003205B7">
        <w:tc>
          <w:tcPr>
            <w:tcW w:w="3345" w:type="dxa"/>
          </w:tcPr>
          <w:p w:rsidR="003205B7" w:rsidRDefault="003205B7">
            <w:pPr>
              <w:pStyle w:val="ConsPlusNormal"/>
            </w:pPr>
            <w:r>
              <w:t>ул. Добролюбова, д. 2</w:t>
            </w:r>
          </w:p>
        </w:tc>
        <w:tc>
          <w:tcPr>
            <w:tcW w:w="1984" w:type="dxa"/>
          </w:tcPr>
          <w:p w:rsidR="003205B7" w:rsidRDefault="003205B7">
            <w:pPr>
              <w:pStyle w:val="ConsPlusNormal"/>
              <w:jc w:val="right"/>
            </w:pPr>
            <w:r>
              <w:t>400,90</w:t>
            </w:r>
          </w:p>
        </w:tc>
        <w:tc>
          <w:tcPr>
            <w:tcW w:w="1531" w:type="dxa"/>
          </w:tcPr>
          <w:p w:rsidR="003205B7" w:rsidRDefault="003205B7">
            <w:pPr>
              <w:pStyle w:val="ConsPlusNormal"/>
              <w:jc w:val="right"/>
            </w:pPr>
            <w:r>
              <w:t>400,90</w:t>
            </w:r>
          </w:p>
        </w:tc>
        <w:tc>
          <w:tcPr>
            <w:tcW w:w="1984" w:type="dxa"/>
          </w:tcPr>
          <w:p w:rsidR="003205B7" w:rsidRDefault="003205B7">
            <w:pPr>
              <w:pStyle w:val="ConsPlusNormal"/>
              <w:jc w:val="right"/>
            </w:pPr>
            <w:r>
              <w:t>12908980,00</w:t>
            </w:r>
          </w:p>
        </w:tc>
        <w:tc>
          <w:tcPr>
            <w:tcW w:w="1871" w:type="dxa"/>
          </w:tcPr>
          <w:p w:rsidR="003205B7" w:rsidRDefault="003205B7">
            <w:pPr>
              <w:pStyle w:val="ConsPlusNormal"/>
              <w:jc w:val="right"/>
            </w:pPr>
            <w:r>
              <w:t>34600,00</w:t>
            </w:r>
          </w:p>
        </w:tc>
      </w:tr>
      <w:tr w:rsidR="003205B7">
        <w:tc>
          <w:tcPr>
            <w:tcW w:w="3345" w:type="dxa"/>
          </w:tcPr>
          <w:p w:rsidR="003205B7" w:rsidRDefault="003205B7">
            <w:pPr>
              <w:pStyle w:val="ConsPlusNormal"/>
            </w:pPr>
            <w:r>
              <w:t>ул. Добролюбова, д. 4</w:t>
            </w:r>
          </w:p>
        </w:tc>
        <w:tc>
          <w:tcPr>
            <w:tcW w:w="1984" w:type="dxa"/>
          </w:tcPr>
          <w:p w:rsidR="003205B7" w:rsidRDefault="003205B7">
            <w:pPr>
              <w:pStyle w:val="ConsPlusNormal"/>
              <w:jc w:val="right"/>
            </w:pPr>
            <w:r>
              <w:t>405,40</w:t>
            </w:r>
          </w:p>
        </w:tc>
        <w:tc>
          <w:tcPr>
            <w:tcW w:w="1531" w:type="dxa"/>
          </w:tcPr>
          <w:p w:rsidR="003205B7" w:rsidRDefault="003205B7">
            <w:pPr>
              <w:pStyle w:val="ConsPlusNormal"/>
              <w:jc w:val="right"/>
            </w:pPr>
            <w:r>
              <w:t>405,40</w:t>
            </w:r>
          </w:p>
        </w:tc>
        <w:tc>
          <w:tcPr>
            <w:tcW w:w="1984" w:type="dxa"/>
          </w:tcPr>
          <w:p w:rsidR="003205B7" w:rsidRDefault="003205B7">
            <w:pPr>
              <w:pStyle w:val="ConsPlusNormal"/>
              <w:jc w:val="right"/>
            </w:pPr>
            <w:r>
              <w:t>13053880,00</w:t>
            </w:r>
          </w:p>
        </w:tc>
        <w:tc>
          <w:tcPr>
            <w:tcW w:w="1871" w:type="dxa"/>
          </w:tcPr>
          <w:p w:rsidR="003205B7" w:rsidRDefault="003205B7">
            <w:pPr>
              <w:pStyle w:val="ConsPlusNormal"/>
              <w:jc w:val="right"/>
            </w:pPr>
            <w:r>
              <w:t>34600,00</w:t>
            </w:r>
          </w:p>
        </w:tc>
      </w:tr>
      <w:tr w:rsidR="003205B7">
        <w:tc>
          <w:tcPr>
            <w:tcW w:w="3345" w:type="dxa"/>
          </w:tcPr>
          <w:p w:rsidR="003205B7" w:rsidRDefault="003205B7">
            <w:pPr>
              <w:pStyle w:val="ConsPlusNormal"/>
            </w:pPr>
            <w:r>
              <w:t>ул. Добролюбова, д. 6</w:t>
            </w:r>
          </w:p>
        </w:tc>
        <w:tc>
          <w:tcPr>
            <w:tcW w:w="1984" w:type="dxa"/>
          </w:tcPr>
          <w:p w:rsidR="003205B7" w:rsidRDefault="003205B7">
            <w:pPr>
              <w:pStyle w:val="ConsPlusNormal"/>
              <w:jc w:val="right"/>
            </w:pPr>
            <w:r>
              <w:t>401,70</w:t>
            </w:r>
          </w:p>
        </w:tc>
        <w:tc>
          <w:tcPr>
            <w:tcW w:w="1531" w:type="dxa"/>
          </w:tcPr>
          <w:p w:rsidR="003205B7" w:rsidRDefault="003205B7">
            <w:pPr>
              <w:pStyle w:val="ConsPlusNormal"/>
              <w:jc w:val="right"/>
            </w:pPr>
            <w:r>
              <w:t>401,70</w:t>
            </w:r>
          </w:p>
        </w:tc>
        <w:tc>
          <w:tcPr>
            <w:tcW w:w="1984" w:type="dxa"/>
          </w:tcPr>
          <w:p w:rsidR="003205B7" w:rsidRDefault="003205B7">
            <w:pPr>
              <w:pStyle w:val="ConsPlusNormal"/>
              <w:jc w:val="right"/>
            </w:pPr>
            <w:r>
              <w:t>12934740,00</w:t>
            </w:r>
          </w:p>
        </w:tc>
        <w:tc>
          <w:tcPr>
            <w:tcW w:w="1871" w:type="dxa"/>
          </w:tcPr>
          <w:p w:rsidR="003205B7" w:rsidRDefault="003205B7">
            <w:pPr>
              <w:pStyle w:val="ConsPlusNormal"/>
              <w:jc w:val="right"/>
            </w:pPr>
            <w:r>
              <w:t>34600,00</w:t>
            </w:r>
          </w:p>
        </w:tc>
      </w:tr>
      <w:tr w:rsidR="003205B7">
        <w:tc>
          <w:tcPr>
            <w:tcW w:w="3345" w:type="dxa"/>
          </w:tcPr>
          <w:p w:rsidR="003205B7" w:rsidRDefault="003205B7">
            <w:pPr>
              <w:pStyle w:val="ConsPlusNormal"/>
            </w:pPr>
            <w:r>
              <w:t>ул. Добролюбова, д. 8</w:t>
            </w:r>
          </w:p>
        </w:tc>
        <w:tc>
          <w:tcPr>
            <w:tcW w:w="1984" w:type="dxa"/>
          </w:tcPr>
          <w:p w:rsidR="003205B7" w:rsidRDefault="003205B7">
            <w:pPr>
              <w:pStyle w:val="ConsPlusNormal"/>
              <w:jc w:val="right"/>
            </w:pPr>
            <w:r>
              <w:t>403,37</w:t>
            </w:r>
          </w:p>
        </w:tc>
        <w:tc>
          <w:tcPr>
            <w:tcW w:w="1531" w:type="dxa"/>
          </w:tcPr>
          <w:p w:rsidR="003205B7" w:rsidRDefault="003205B7">
            <w:pPr>
              <w:pStyle w:val="ConsPlusNormal"/>
              <w:jc w:val="right"/>
            </w:pPr>
            <w:r>
              <w:t>403,37</w:t>
            </w:r>
          </w:p>
        </w:tc>
        <w:tc>
          <w:tcPr>
            <w:tcW w:w="1984" w:type="dxa"/>
          </w:tcPr>
          <w:p w:rsidR="003205B7" w:rsidRDefault="003205B7">
            <w:pPr>
              <w:pStyle w:val="ConsPlusNormal"/>
              <w:jc w:val="right"/>
            </w:pPr>
            <w:r>
              <w:t>12988514,00</w:t>
            </w:r>
          </w:p>
        </w:tc>
        <w:tc>
          <w:tcPr>
            <w:tcW w:w="1871" w:type="dxa"/>
          </w:tcPr>
          <w:p w:rsidR="003205B7" w:rsidRDefault="003205B7">
            <w:pPr>
              <w:pStyle w:val="ConsPlusNormal"/>
              <w:jc w:val="right"/>
            </w:pPr>
            <w:r>
              <w:t>34600,00</w:t>
            </w:r>
          </w:p>
        </w:tc>
      </w:tr>
      <w:tr w:rsidR="003205B7">
        <w:tc>
          <w:tcPr>
            <w:tcW w:w="3345" w:type="dxa"/>
          </w:tcPr>
          <w:p w:rsidR="003205B7" w:rsidRDefault="003205B7">
            <w:pPr>
              <w:pStyle w:val="ConsPlusNormal"/>
            </w:pPr>
            <w:r>
              <w:t>ул. Добролюбова, д. 10</w:t>
            </w:r>
          </w:p>
        </w:tc>
        <w:tc>
          <w:tcPr>
            <w:tcW w:w="1984" w:type="dxa"/>
          </w:tcPr>
          <w:p w:rsidR="003205B7" w:rsidRDefault="003205B7">
            <w:pPr>
              <w:pStyle w:val="ConsPlusNormal"/>
              <w:jc w:val="right"/>
            </w:pPr>
            <w:r>
              <w:t>410,00</w:t>
            </w:r>
          </w:p>
        </w:tc>
        <w:tc>
          <w:tcPr>
            <w:tcW w:w="1531" w:type="dxa"/>
          </w:tcPr>
          <w:p w:rsidR="003205B7" w:rsidRDefault="003205B7">
            <w:pPr>
              <w:pStyle w:val="ConsPlusNormal"/>
              <w:jc w:val="right"/>
            </w:pPr>
            <w:r>
              <w:t>410,00</w:t>
            </w:r>
          </w:p>
        </w:tc>
        <w:tc>
          <w:tcPr>
            <w:tcW w:w="1984" w:type="dxa"/>
          </w:tcPr>
          <w:p w:rsidR="003205B7" w:rsidRDefault="003205B7">
            <w:pPr>
              <w:pStyle w:val="ConsPlusNormal"/>
              <w:jc w:val="right"/>
            </w:pPr>
            <w:r>
              <w:t>13202000,00</w:t>
            </w:r>
          </w:p>
        </w:tc>
        <w:tc>
          <w:tcPr>
            <w:tcW w:w="1871" w:type="dxa"/>
          </w:tcPr>
          <w:p w:rsidR="003205B7" w:rsidRDefault="003205B7">
            <w:pPr>
              <w:pStyle w:val="ConsPlusNormal"/>
              <w:jc w:val="right"/>
            </w:pPr>
            <w:r>
              <w:t>34600,00</w:t>
            </w:r>
          </w:p>
        </w:tc>
      </w:tr>
      <w:tr w:rsidR="003205B7">
        <w:tc>
          <w:tcPr>
            <w:tcW w:w="3345" w:type="dxa"/>
          </w:tcPr>
          <w:p w:rsidR="003205B7" w:rsidRDefault="003205B7">
            <w:pPr>
              <w:pStyle w:val="ConsPlusNormal"/>
            </w:pPr>
            <w:r>
              <w:lastRenderedPageBreak/>
              <w:t>ул. Добролюбова, д. 10а</w:t>
            </w:r>
          </w:p>
        </w:tc>
        <w:tc>
          <w:tcPr>
            <w:tcW w:w="1984" w:type="dxa"/>
          </w:tcPr>
          <w:p w:rsidR="003205B7" w:rsidRDefault="003205B7">
            <w:pPr>
              <w:pStyle w:val="ConsPlusNormal"/>
              <w:jc w:val="right"/>
            </w:pPr>
            <w:r>
              <w:t>410,30</w:t>
            </w:r>
          </w:p>
        </w:tc>
        <w:tc>
          <w:tcPr>
            <w:tcW w:w="1531" w:type="dxa"/>
          </w:tcPr>
          <w:p w:rsidR="003205B7" w:rsidRDefault="003205B7">
            <w:pPr>
              <w:pStyle w:val="ConsPlusNormal"/>
              <w:jc w:val="right"/>
            </w:pPr>
            <w:r>
              <w:t>410,30</w:t>
            </w:r>
          </w:p>
        </w:tc>
        <w:tc>
          <w:tcPr>
            <w:tcW w:w="1984" w:type="dxa"/>
          </w:tcPr>
          <w:p w:rsidR="003205B7" w:rsidRDefault="003205B7">
            <w:pPr>
              <w:pStyle w:val="ConsPlusNormal"/>
              <w:jc w:val="right"/>
            </w:pPr>
            <w:r>
              <w:t>13211660,00</w:t>
            </w:r>
          </w:p>
        </w:tc>
        <w:tc>
          <w:tcPr>
            <w:tcW w:w="1871" w:type="dxa"/>
          </w:tcPr>
          <w:p w:rsidR="003205B7" w:rsidRDefault="003205B7">
            <w:pPr>
              <w:pStyle w:val="ConsPlusNormal"/>
              <w:jc w:val="right"/>
            </w:pPr>
            <w:r>
              <w:t>34600,00</w:t>
            </w:r>
          </w:p>
        </w:tc>
      </w:tr>
      <w:tr w:rsidR="003205B7">
        <w:tc>
          <w:tcPr>
            <w:tcW w:w="3345" w:type="dxa"/>
          </w:tcPr>
          <w:p w:rsidR="003205B7" w:rsidRDefault="003205B7">
            <w:pPr>
              <w:pStyle w:val="ConsPlusNormal"/>
            </w:pPr>
            <w:r>
              <w:t>ул. Добролюбова, д. 12</w:t>
            </w:r>
          </w:p>
        </w:tc>
        <w:tc>
          <w:tcPr>
            <w:tcW w:w="1984" w:type="dxa"/>
          </w:tcPr>
          <w:p w:rsidR="003205B7" w:rsidRDefault="003205B7">
            <w:pPr>
              <w:pStyle w:val="ConsPlusNormal"/>
              <w:jc w:val="right"/>
            </w:pPr>
            <w:r>
              <w:t>409,40</w:t>
            </w:r>
          </w:p>
        </w:tc>
        <w:tc>
          <w:tcPr>
            <w:tcW w:w="1531" w:type="dxa"/>
          </w:tcPr>
          <w:p w:rsidR="003205B7" w:rsidRDefault="003205B7">
            <w:pPr>
              <w:pStyle w:val="ConsPlusNormal"/>
              <w:jc w:val="right"/>
            </w:pPr>
            <w:r>
              <w:t>409,40</w:t>
            </w:r>
          </w:p>
        </w:tc>
        <w:tc>
          <w:tcPr>
            <w:tcW w:w="1984" w:type="dxa"/>
          </w:tcPr>
          <w:p w:rsidR="003205B7" w:rsidRDefault="003205B7">
            <w:pPr>
              <w:pStyle w:val="ConsPlusNormal"/>
              <w:jc w:val="right"/>
            </w:pPr>
            <w:r>
              <w:t>13182680,00</w:t>
            </w:r>
          </w:p>
        </w:tc>
        <w:tc>
          <w:tcPr>
            <w:tcW w:w="1871" w:type="dxa"/>
          </w:tcPr>
          <w:p w:rsidR="003205B7" w:rsidRDefault="003205B7">
            <w:pPr>
              <w:pStyle w:val="ConsPlusNormal"/>
              <w:jc w:val="right"/>
            </w:pPr>
            <w:r>
              <w:t>34600,00</w:t>
            </w:r>
          </w:p>
        </w:tc>
      </w:tr>
      <w:tr w:rsidR="003205B7">
        <w:tc>
          <w:tcPr>
            <w:tcW w:w="3345" w:type="dxa"/>
          </w:tcPr>
          <w:p w:rsidR="003205B7" w:rsidRDefault="003205B7">
            <w:pPr>
              <w:pStyle w:val="ConsPlusNormal"/>
            </w:pPr>
            <w:r>
              <w:t>ул. Добролюбова, д. 14</w:t>
            </w:r>
          </w:p>
        </w:tc>
        <w:tc>
          <w:tcPr>
            <w:tcW w:w="1984" w:type="dxa"/>
          </w:tcPr>
          <w:p w:rsidR="003205B7" w:rsidRDefault="003205B7">
            <w:pPr>
              <w:pStyle w:val="ConsPlusNormal"/>
              <w:jc w:val="right"/>
            </w:pPr>
            <w:r>
              <w:t>403,25</w:t>
            </w:r>
          </w:p>
        </w:tc>
        <w:tc>
          <w:tcPr>
            <w:tcW w:w="1531" w:type="dxa"/>
          </w:tcPr>
          <w:p w:rsidR="003205B7" w:rsidRDefault="003205B7">
            <w:pPr>
              <w:pStyle w:val="ConsPlusNormal"/>
              <w:jc w:val="right"/>
            </w:pPr>
            <w:r>
              <w:t>403,25</w:t>
            </w:r>
          </w:p>
        </w:tc>
        <w:tc>
          <w:tcPr>
            <w:tcW w:w="1984" w:type="dxa"/>
          </w:tcPr>
          <w:p w:rsidR="003205B7" w:rsidRDefault="003205B7">
            <w:pPr>
              <w:pStyle w:val="ConsPlusNormal"/>
              <w:jc w:val="right"/>
            </w:pPr>
            <w:r>
              <w:t>12984650,00</w:t>
            </w:r>
          </w:p>
        </w:tc>
        <w:tc>
          <w:tcPr>
            <w:tcW w:w="1871" w:type="dxa"/>
          </w:tcPr>
          <w:p w:rsidR="003205B7" w:rsidRDefault="003205B7">
            <w:pPr>
              <w:pStyle w:val="ConsPlusNormal"/>
              <w:jc w:val="right"/>
            </w:pPr>
            <w:r>
              <w:t>34600,00</w:t>
            </w:r>
          </w:p>
        </w:tc>
      </w:tr>
      <w:tr w:rsidR="003205B7">
        <w:tc>
          <w:tcPr>
            <w:tcW w:w="3345" w:type="dxa"/>
          </w:tcPr>
          <w:p w:rsidR="003205B7" w:rsidRDefault="003205B7">
            <w:pPr>
              <w:pStyle w:val="ConsPlusNormal"/>
            </w:pPr>
            <w:r>
              <w:t>ул. Добролюбова, д. 16</w:t>
            </w:r>
          </w:p>
        </w:tc>
        <w:tc>
          <w:tcPr>
            <w:tcW w:w="1984" w:type="dxa"/>
          </w:tcPr>
          <w:p w:rsidR="003205B7" w:rsidRDefault="003205B7">
            <w:pPr>
              <w:pStyle w:val="ConsPlusNormal"/>
              <w:jc w:val="right"/>
            </w:pPr>
            <w:r>
              <w:t>418,40</w:t>
            </w:r>
          </w:p>
        </w:tc>
        <w:tc>
          <w:tcPr>
            <w:tcW w:w="1531" w:type="dxa"/>
          </w:tcPr>
          <w:p w:rsidR="003205B7" w:rsidRDefault="003205B7">
            <w:pPr>
              <w:pStyle w:val="ConsPlusNormal"/>
              <w:jc w:val="right"/>
            </w:pPr>
            <w:r>
              <w:t>418,40</w:t>
            </w:r>
          </w:p>
        </w:tc>
        <w:tc>
          <w:tcPr>
            <w:tcW w:w="1984" w:type="dxa"/>
          </w:tcPr>
          <w:p w:rsidR="003205B7" w:rsidRDefault="003205B7">
            <w:pPr>
              <w:pStyle w:val="ConsPlusNormal"/>
              <w:jc w:val="right"/>
            </w:pPr>
            <w:r>
              <w:t>13472480,00</w:t>
            </w:r>
          </w:p>
        </w:tc>
        <w:tc>
          <w:tcPr>
            <w:tcW w:w="1871" w:type="dxa"/>
          </w:tcPr>
          <w:p w:rsidR="003205B7" w:rsidRDefault="003205B7">
            <w:pPr>
              <w:pStyle w:val="ConsPlusNormal"/>
              <w:jc w:val="right"/>
            </w:pPr>
            <w:r>
              <w:t>34600,00</w:t>
            </w:r>
          </w:p>
        </w:tc>
      </w:tr>
      <w:tr w:rsidR="003205B7">
        <w:tc>
          <w:tcPr>
            <w:tcW w:w="3345" w:type="dxa"/>
          </w:tcPr>
          <w:p w:rsidR="003205B7" w:rsidRDefault="003205B7">
            <w:pPr>
              <w:pStyle w:val="ConsPlusNormal"/>
            </w:pPr>
            <w:r>
              <w:t>ул. Добролюбова, д. 18а</w:t>
            </w:r>
          </w:p>
        </w:tc>
        <w:tc>
          <w:tcPr>
            <w:tcW w:w="1984" w:type="dxa"/>
          </w:tcPr>
          <w:p w:rsidR="003205B7" w:rsidRDefault="003205B7">
            <w:pPr>
              <w:pStyle w:val="ConsPlusNormal"/>
              <w:jc w:val="right"/>
            </w:pPr>
            <w:r>
              <w:t>192,80</w:t>
            </w:r>
          </w:p>
        </w:tc>
        <w:tc>
          <w:tcPr>
            <w:tcW w:w="1531" w:type="dxa"/>
          </w:tcPr>
          <w:p w:rsidR="003205B7" w:rsidRDefault="003205B7">
            <w:pPr>
              <w:pStyle w:val="ConsPlusNormal"/>
              <w:jc w:val="right"/>
            </w:pPr>
            <w:r>
              <w:t>192,80</w:t>
            </w:r>
          </w:p>
        </w:tc>
        <w:tc>
          <w:tcPr>
            <w:tcW w:w="1984" w:type="dxa"/>
          </w:tcPr>
          <w:p w:rsidR="003205B7" w:rsidRDefault="003205B7">
            <w:pPr>
              <w:pStyle w:val="ConsPlusNormal"/>
              <w:jc w:val="right"/>
            </w:pPr>
            <w:r>
              <w:t>6208160,00</w:t>
            </w:r>
          </w:p>
        </w:tc>
        <w:tc>
          <w:tcPr>
            <w:tcW w:w="1871" w:type="dxa"/>
          </w:tcPr>
          <w:p w:rsidR="003205B7" w:rsidRDefault="003205B7">
            <w:pPr>
              <w:pStyle w:val="ConsPlusNormal"/>
              <w:jc w:val="right"/>
            </w:pPr>
            <w:r>
              <w:t>34600,00</w:t>
            </w:r>
          </w:p>
        </w:tc>
      </w:tr>
    </w:tbl>
    <w:p w:rsidR="003205B7" w:rsidRDefault="003205B7">
      <w:pPr>
        <w:pStyle w:val="ConsPlusNormal"/>
        <w:jc w:val="both"/>
      </w:pPr>
    </w:p>
    <w:p w:rsidR="003205B7" w:rsidRDefault="003205B7">
      <w:pPr>
        <w:pStyle w:val="ConsPlusNormal"/>
        <w:ind w:firstLine="540"/>
        <w:jc w:val="both"/>
      </w:pPr>
      <w:r>
        <w:t xml:space="preserve">В 2012 - 2017 </w:t>
      </w:r>
      <w:proofErr w:type="gramStart"/>
      <w:r>
        <w:t>годах</w:t>
      </w:r>
      <w:proofErr w:type="gramEnd"/>
      <w:r>
        <w:t xml:space="preserve"> на территории Находкинского городского округа планируются к вводу следующие многоквартирные жилые дома.</w:t>
      </w:r>
    </w:p>
    <w:p w:rsidR="003205B7" w:rsidRDefault="003205B7">
      <w:pPr>
        <w:pStyle w:val="ConsPlusNormal"/>
        <w:jc w:val="both"/>
      </w:pPr>
    </w:p>
    <w:p w:rsidR="003205B7" w:rsidRDefault="003205B7">
      <w:pPr>
        <w:pStyle w:val="ConsPlusNormal"/>
        <w:jc w:val="right"/>
        <w:outlineLvl w:val="4"/>
      </w:pPr>
      <w:r>
        <w:t>Таблица N 64</w:t>
      </w:r>
    </w:p>
    <w:p w:rsidR="003205B7" w:rsidRDefault="003205B7">
      <w:pPr>
        <w:pStyle w:val="ConsPlusNormal"/>
        <w:jc w:val="center"/>
      </w:pPr>
      <w:proofErr w:type="gramStart"/>
      <w:r>
        <w:t xml:space="preserve">(в ред. </w:t>
      </w:r>
      <w:hyperlink r:id="rId20" w:history="1">
        <w:r>
          <w:rPr>
            <w:color w:val="0000FF"/>
          </w:rPr>
          <w:t>Решения</w:t>
        </w:r>
      </w:hyperlink>
      <w:r>
        <w:t xml:space="preserve"> Думы Находкинского городского округа</w:t>
      </w:r>
      <w:proofErr w:type="gramEnd"/>
    </w:p>
    <w:p w:rsidR="003205B7" w:rsidRDefault="003205B7">
      <w:pPr>
        <w:pStyle w:val="ConsPlusNormal"/>
        <w:jc w:val="center"/>
      </w:pPr>
      <w:r>
        <w:t>от 26.02.2014 N 340-НПА)</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3118"/>
        <w:gridCol w:w="1531"/>
        <w:gridCol w:w="1417"/>
      </w:tblGrid>
      <w:tr w:rsidR="003205B7">
        <w:tc>
          <w:tcPr>
            <w:tcW w:w="3969" w:type="dxa"/>
          </w:tcPr>
          <w:p w:rsidR="003205B7" w:rsidRDefault="003205B7">
            <w:pPr>
              <w:pStyle w:val="ConsPlusNormal"/>
              <w:jc w:val="center"/>
            </w:pPr>
            <w:r>
              <w:t>Расположение</w:t>
            </w:r>
          </w:p>
        </w:tc>
        <w:tc>
          <w:tcPr>
            <w:tcW w:w="3118" w:type="dxa"/>
          </w:tcPr>
          <w:p w:rsidR="003205B7" w:rsidRDefault="003205B7">
            <w:pPr>
              <w:pStyle w:val="ConsPlusNormal"/>
              <w:jc w:val="center"/>
            </w:pPr>
            <w:r>
              <w:t>Характеристика</w:t>
            </w:r>
          </w:p>
        </w:tc>
        <w:tc>
          <w:tcPr>
            <w:tcW w:w="1531" w:type="dxa"/>
          </w:tcPr>
          <w:p w:rsidR="003205B7" w:rsidRDefault="003205B7">
            <w:pPr>
              <w:pStyle w:val="ConsPlusNormal"/>
              <w:jc w:val="center"/>
            </w:pPr>
            <w:r>
              <w:t>Площадь квартир, кв. м</w:t>
            </w:r>
          </w:p>
        </w:tc>
        <w:tc>
          <w:tcPr>
            <w:tcW w:w="1417" w:type="dxa"/>
          </w:tcPr>
          <w:p w:rsidR="003205B7" w:rsidRDefault="003205B7">
            <w:pPr>
              <w:pStyle w:val="ConsPlusNormal"/>
              <w:jc w:val="center"/>
            </w:pPr>
            <w:r>
              <w:t>Кол-во квартир</w:t>
            </w:r>
          </w:p>
        </w:tc>
      </w:tr>
      <w:tr w:rsidR="003205B7">
        <w:tc>
          <w:tcPr>
            <w:tcW w:w="10035" w:type="dxa"/>
            <w:gridSpan w:val="4"/>
          </w:tcPr>
          <w:p w:rsidR="003205B7" w:rsidRDefault="003205B7">
            <w:pPr>
              <w:pStyle w:val="ConsPlusNormal"/>
              <w:jc w:val="center"/>
            </w:pPr>
            <w:r>
              <w:t>Планируемый срок ввода - 2012 год</w:t>
            </w:r>
          </w:p>
        </w:tc>
      </w:tr>
      <w:tr w:rsidR="003205B7">
        <w:tc>
          <w:tcPr>
            <w:tcW w:w="3969" w:type="dxa"/>
          </w:tcPr>
          <w:p w:rsidR="003205B7" w:rsidRDefault="003205B7">
            <w:pPr>
              <w:pStyle w:val="ConsPlusNormal"/>
            </w:pPr>
            <w:r>
              <w:t xml:space="preserve">в 15 м </w:t>
            </w:r>
            <w:proofErr w:type="gramStart"/>
            <w:r>
              <w:t>от</w:t>
            </w:r>
            <w:proofErr w:type="gramEnd"/>
            <w:r>
              <w:t xml:space="preserve"> </w:t>
            </w:r>
            <w:proofErr w:type="gramStart"/>
            <w:r>
              <w:t>проспект</w:t>
            </w:r>
            <w:proofErr w:type="gramEnd"/>
            <w:r>
              <w:t xml:space="preserve"> Мира, д. 32а</w:t>
            </w:r>
          </w:p>
        </w:tc>
        <w:tc>
          <w:tcPr>
            <w:tcW w:w="3118" w:type="dxa"/>
          </w:tcPr>
          <w:p w:rsidR="003205B7" w:rsidRDefault="003205B7">
            <w:pPr>
              <w:pStyle w:val="ConsPlusNormal"/>
            </w:pPr>
            <w:r>
              <w:t>9 этажный, 72-квартирный, кирпичный</w:t>
            </w:r>
          </w:p>
        </w:tc>
        <w:tc>
          <w:tcPr>
            <w:tcW w:w="1531" w:type="dxa"/>
          </w:tcPr>
          <w:p w:rsidR="003205B7" w:rsidRDefault="003205B7">
            <w:pPr>
              <w:pStyle w:val="ConsPlusNormal"/>
              <w:jc w:val="right"/>
            </w:pPr>
            <w:r>
              <w:t>4412,4</w:t>
            </w:r>
          </w:p>
        </w:tc>
        <w:tc>
          <w:tcPr>
            <w:tcW w:w="1417" w:type="dxa"/>
          </w:tcPr>
          <w:p w:rsidR="003205B7" w:rsidRDefault="003205B7">
            <w:pPr>
              <w:pStyle w:val="ConsPlusNormal"/>
              <w:jc w:val="right"/>
            </w:pPr>
            <w:r>
              <w:t>72</w:t>
            </w:r>
          </w:p>
        </w:tc>
      </w:tr>
      <w:tr w:rsidR="003205B7">
        <w:tc>
          <w:tcPr>
            <w:tcW w:w="3969" w:type="dxa"/>
          </w:tcPr>
          <w:p w:rsidR="003205B7" w:rsidRDefault="003205B7">
            <w:pPr>
              <w:pStyle w:val="ConsPlusNormal"/>
            </w:pPr>
            <w:r>
              <w:t>п. Южно-Морской, ул. Победы, д. 13</w:t>
            </w:r>
          </w:p>
        </w:tc>
        <w:tc>
          <w:tcPr>
            <w:tcW w:w="3118" w:type="dxa"/>
          </w:tcPr>
          <w:p w:rsidR="003205B7" w:rsidRDefault="003205B7">
            <w:pPr>
              <w:pStyle w:val="ConsPlusNormal"/>
            </w:pPr>
            <w:r>
              <w:t xml:space="preserve">5-этажный, 90-квартирный, </w:t>
            </w:r>
            <w:proofErr w:type="gramStart"/>
            <w:r>
              <w:t>крупно-панельный</w:t>
            </w:r>
            <w:proofErr w:type="gramEnd"/>
          </w:p>
        </w:tc>
        <w:tc>
          <w:tcPr>
            <w:tcW w:w="1531" w:type="dxa"/>
          </w:tcPr>
          <w:p w:rsidR="003205B7" w:rsidRDefault="003205B7">
            <w:pPr>
              <w:pStyle w:val="ConsPlusNormal"/>
              <w:jc w:val="right"/>
            </w:pPr>
            <w:r>
              <w:t>4369,6</w:t>
            </w:r>
          </w:p>
        </w:tc>
        <w:tc>
          <w:tcPr>
            <w:tcW w:w="1417" w:type="dxa"/>
          </w:tcPr>
          <w:p w:rsidR="003205B7" w:rsidRDefault="003205B7">
            <w:pPr>
              <w:pStyle w:val="ConsPlusNormal"/>
              <w:jc w:val="right"/>
            </w:pPr>
            <w:r>
              <w:t>90</w:t>
            </w:r>
          </w:p>
        </w:tc>
      </w:tr>
      <w:tr w:rsidR="003205B7">
        <w:tc>
          <w:tcPr>
            <w:tcW w:w="3969" w:type="dxa"/>
          </w:tcPr>
          <w:p w:rsidR="003205B7" w:rsidRDefault="003205B7">
            <w:pPr>
              <w:pStyle w:val="ConsPlusNormal"/>
            </w:pPr>
            <w:r>
              <w:t xml:space="preserve">жилой дом N 1 в районе ул. </w:t>
            </w:r>
            <w:proofErr w:type="gramStart"/>
            <w:r>
              <w:t>Мичманская</w:t>
            </w:r>
            <w:proofErr w:type="gramEnd"/>
            <w:r>
              <w:t>, 12</w:t>
            </w:r>
          </w:p>
        </w:tc>
        <w:tc>
          <w:tcPr>
            <w:tcW w:w="3118" w:type="dxa"/>
          </w:tcPr>
          <w:p w:rsidR="003205B7" w:rsidRDefault="003205B7">
            <w:pPr>
              <w:pStyle w:val="ConsPlusNormal"/>
            </w:pPr>
            <w:r>
              <w:t>9 - 12-этажный, 120-квартирный, кирпичный</w:t>
            </w:r>
          </w:p>
        </w:tc>
        <w:tc>
          <w:tcPr>
            <w:tcW w:w="1531" w:type="dxa"/>
          </w:tcPr>
          <w:p w:rsidR="003205B7" w:rsidRDefault="003205B7">
            <w:pPr>
              <w:pStyle w:val="ConsPlusNormal"/>
              <w:jc w:val="right"/>
            </w:pPr>
            <w:r>
              <w:t>8308,20</w:t>
            </w:r>
          </w:p>
        </w:tc>
        <w:tc>
          <w:tcPr>
            <w:tcW w:w="1417" w:type="dxa"/>
          </w:tcPr>
          <w:p w:rsidR="003205B7" w:rsidRDefault="003205B7">
            <w:pPr>
              <w:pStyle w:val="ConsPlusNormal"/>
              <w:jc w:val="right"/>
            </w:pPr>
            <w:r>
              <w:t>120</w:t>
            </w:r>
          </w:p>
        </w:tc>
      </w:tr>
      <w:tr w:rsidR="003205B7">
        <w:tc>
          <w:tcPr>
            <w:tcW w:w="3969" w:type="dxa"/>
          </w:tcPr>
          <w:p w:rsidR="003205B7" w:rsidRDefault="003205B7">
            <w:pPr>
              <w:pStyle w:val="ConsPlusNormal"/>
            </w:pPr>
            <w:r>
              <w:t>в районе ул. Дзержинского, д. 16</w:t>
            </w:r>
          </w:p>
        </w:tc>
        <w:tc>
          <w:tcPr>
            <w:tcW w:w="3118" w:type="dxa"/>
          </w:tcPr>
          <w:p w:rsidR="003205B7" w:rsidRDefault="003205B7">
            <w:pPr>
              <w:pStyle w:val="ConsPlusNormal"/>
            </w:pPr>
            <w:r>
              <w:t>5-этажный, 100-квартирный, кирпичный</w:t>
            </w:r>
          </w:p>
        </w:tc>
        <w:tc>
          <w:tcPr>
            <w:tcW w:w="1531" w:type="dxa"/>
          </w:tcPr>
          <w:p w:rsidR="003205B7" w:rsidRDefault="003205B7">
            <w:pPr>
              <w:pStyle w:val="ConsPlusNormal"/>
              <w:jc w:val="right"/>
            </w:pPr>
            <w:r>
              <w:t>6851,2</w:t>
            </w:r>
          </w:p>
        </w:tc>
        <w:tc>
          <w:tcPr>
            <w:tcW w:w="1417" w:type="dxa"/>
          </w:tcPr>
          <w:p w:rsidR="003205B7" w:rsidRDefault="003205B7">
            <w:pPr>
              <w:pStyle w:val="ConsPlusNormal"/>
              <w:jc w:val="right"/>
            </w:pPr>
            <w:r>
              <w:t>100</w:t>
            </w:r>
          </w:p>
        </w:tc>
      </w:tr>
      <w:tr w:rsidR="003205B7">
        <w:tc>
          <w:tcPr>
            <w:tcW w:w="3969" w:type="dxa"/>
          </w:tcPr>
          <w:p w:rsidR="003205B7" w:rsidRDefault="003205B7">
            <w:pPr>
              <w:pStyle w:val="ConsPlusNormal"/>
            </w:pPr>
            <w:r>
              <w:t xml:space="preserve">в районе ул. </w:t>
            </w:r>
            <w:proofErr w:type="gramStart"/>
            <w:r>
              <w:t>Рыбацкой</w:t>
            </w:r>
            <w:proofErr w:type="gramEnd"/>
            <w:r>
              <w:t>, д. 17</w:t>
            </w:r>
          </w:p>
        </w:tc>
        <w:tc>
          <w:tcPr>
            <w:tcW w:w="3118" w:type="dxa"/>
          </w:tcPr>
          <w:p w:rsidR="003205B7" w:rsidRDefault="003205B7">
            <w:pPr>
              <w:pStyle w:val="ConsPlusNormal"/>
            </w:pPr>
            <w:r>
              <w:t>10-этажный, 60-квартирный, кирпичный</w:t>
            </w:r>
          </w:p>
        </w:tc>
        <w:tc>
          <w:tcPr>
            <w:tcW w:w="1531" w:type="dxa"/>
          </w:tcPr>
          <w:p w:rsidR="003205B7" w:rsidRDefault="003205B7">
            <w:pPr>
              <w:pStyle w:val="ConsPlusNormal"/>
              <w:jc w:val="right"/>
            </w:pPr>
            <w:r>
              <w:t>2998,88</w:t>
            </w:r>
          </w:p>
        </w:tc>
        <w:tc>
          <w:tcPr>
            <w:tcW w:w="1417" w:type="dxa"/>
          </w:tcPr>
          <w:p w:rsidR="003205B7" w:rsidRDefault="003205B7">
            <w:pPr>
              <w:pStyle w:val="ConsPlusNormal"/>
              <w:jc w:val="right"/>
            </w:pPr>
            <w:r>
              <w:t>60</w:t>
            </w:r>
          </w:p>
        </w:tc>
      </w:tr>
      <w:tr w:rsidR="003205B7">
        <w:tc>
          <w:tcPr>
            <w:tcW w:w="3969" w:type="dxa"/>
          </w:tcPr>
          <w:p w:rsidR="003205B7" w:rsidRDefault="003205B7">
            <w:pPr>
              <w:pStyle w:val="ConsPlusNormal"/>
            </w:pPr>
            <w:r>
              <w:lastRenderedPageBreak/>
              <w:t xml:space="preserve">жилой дом N 2 в районе ул. </w:t>
            </w:r>
            <w:proofErr w:type="gramStart"/>
            <w:r>
              <w:t>Мичманская</w:t>
            </w:r>
            <w:proofErr w:type="gramEnd"/>
            <w:r>
              <w:t>, д. 12</w:t>
            </w:r>
          </w:p>
        </w:tc>
        <w:tc>
          <w:tcPr>
            <w:tcW w:w="3118" w:type="dxa"/>
          </w:tcPr>
          <w:p w:rsidR="003205B7" w:rsidRDefault="003205B7">
            <w:pPr>
              <w:pStyle w:val="ConsPlusNormal"/>
            </w:pPr>
            <w:r>
              <w:t>9 - 12-этажный, 120-квартирный, кирпичный</w:t>
            </w:r>
          </w:p>
        </w:tc>
        <w:tc>
          <w:tcPr>
            <w:tcW w:w="1531" w:type="dxa"/>
          </w:tcPr>
          <w:p w:rsidR="003205B7" w:rsidRDefault="003205B7">
            <w:pPr>
              <w:pStyle w:val="ConsPlusNormal"/>
              <w:jc w:val="right"/>
            </w:pPr>
            <w:r>
              <w:t>7801,00</w:t>
            </w:r>
          </w:p>
        </w:tc>
        <w:tc>
          <w:tcPr>
            <w:tcW w:w="1417" w:type="dxa"/>
          </w:tcPr>
          <w:p w:rsidR="003205B7" w:rsidRDefault="003205B7">
            <w:pPr>
              <w:pStyle w:val="ConsPlusNormal"/>
              <w:jc w:val="right"/>
            </w:pPr>
            <w:r>
              <w:t>120</w:t>
            </w:r>
          </w:p>
        </w:tc>
      </w:tr>
      <w:tr w:rsidR="003205B7">
        <w:tc>
          <w:tcPr>
            <w:tcW w:w="7087" w:type="dxa"/>
            <w:gridSpan w:val="2"/>
          </w:tcPr>
          <w:p w:rsidR="003205B7" w:rsidRDefault="003205B7">
            <w:pPr>
              <w:pStyle w:val="ConsPlusNormal"/>
            </w:pPr>
            <w:r>
              <w:t>ИТОГО за 2012 год:</w:t>
            </w:r>
          </w:p>
        </w:tc>
        <w:tc>
          <w:tcPr>
            <w:tcW w:w="1531" w:type="dxa"/>
          </w:tcPr>
          <w:p w:rsidR="003205B7" w:rsidRDefault="003205B7">
            <w:pPr>
              <w:pStyle w:val="ConsPlusNormal"/>
              <w:jc w:val="right"/>
            </w:pPr>
            <w:r>
              <w:t>34741,3</w:t>
            </w:r>
          </w:p>
        </w:tc>
        <w:tc>
          <w:tcPr>
            <w:tcW w:w="1417" w:type="dxa"/>
          </w:tcPr>
          <w:p w:rsidR="003205B7" w:rsidRDefault="003205B7">
            <w:pPr>
              <w:pStyle w:val="ConsPlusNormal"/>
              <w:jc w:val="right"/>
            </w:pPr>
            <w:r>
              <w:t>562</w:t>
            </w:r>
          </w:p>
        </w:tc>
      </w:tr>
      <w:tr w:rsidR="003205B7">
        <w:tc>
          <w:tcPr>
            <w:tcW w:w="10035" w:type="dxa"/>
            <w:gridSpan w:val="4"/>
          </w:tcPr>
          <w:p w:rsidR="003205B7" w:rsidRDefault="003205B7">
            <w:pPr>
              <w:pStyle w:val="ConsPlusNormal"/>
              <w:jc w:val="center"/>
            </w:pPr>
            <w:r>
              <w:t>Планируемый срок ввода - 2013 год</w:t>
            </w:r>
          </w:p>
        </w:tc>
      </w:tr>
      <w:tr w:rsidR="003205B7">
        <w:tc>
          <w:tcPr>
            <w:tcW w:w="3969" w:type="dxa"/>
          </w:tcPr>
          <w:p w:rsidR="003205B7" w:rsidRDefault="003205B7">
            <w:pPr>
              <w:pStyle w:val="ConsPlusNormal"/>
            </w:pPr>
            <w:r>
              <w:t>бульвар Энтузиастов, д. 10 (4 пуск)</w:t>
            </w:r>
          </w:p>
        </w:tc>
        <w:tc>
          <w:tcPr>
            <w:tcW w:w="3118" w:type="dxa"/>
          </w:tcPr>
          <w:p w:rsidR="003205B7" w:rsidRDefault="003205B7">
            <w:pPr>
              <w:pStyle w:val="ConsPlusNormal"/>
            </w:pPr>
            <w:r>
              <w:t xml:space="preserve">18-этажный, 77-квартирный, </w:t>
            </w:r>
            <w:proofErr w:type="spellStart"/>
            <w:r>
              <w:t>мон</w:t>
            </w:r>
            <w:proofErr w:type="spellEnd"/>
            <w:r>
              <w:t xml:space="preserve">. каркас, </w:t>
            </w:r>
            <w:proofErr w:type="gramStart"/>
            <w:r>
              <w:t>п</w:t>
            </w:r>
            <w:proofErr w:type="gramEnd"/>
            <w:r>
              <w:t>/блоки</w:t>
            </w:r>
          </w:p>
        </w:tc>
        <w:tc>
          <w:tcPr>
            <w:tcW w:w="1531" w:type="dxa"/>
          </w:tcPr>
          <w:p w:rsidR="003205B7" w:rsidRDefault="003205B7">
            <w:pPr>
              <w:pStyle w:val="ConsPlusNormal"/>
              <w:jc w:val="right"/>
            </w:pPr>
            <w:r>
              <w:t>2395,45</w:t>
            </w:r>
          </w:p>
        </w:tc>
        <w:tc>
          <w:tcPr>
            <w:tcW w:w="1417" w:type="dxa"/>
          </w:tcPr>
          <w:p w:rsidR="003205B7" w:rsidRDefault="003205B7">
            <w:pPr>
              <w:pStyle w:val="ConsPlusNormal"/>
              <w:jc w:val="right"/>
            </w:pPr>
            <w:r>
              <w:t>77</w:t>
            </w:r>
          </w:p>
        </w:tc>
      </w:tr>
      <w:tr w:rsidR="003205B7">
        <w:tc>
          <w:tcPr>
            <w:tcW w:w="3969" w:type="dxa"/>
          </w:tcPr>
          <w:p w:rsidR="003205B7" w:rsidRDefault="003205B7">
            <w:pPr>
              <w:pStyle w:val="ConsPlusNormal"/>
            </w:pPr>
            <w:r>
              <w:t>в районе ул. Дзержинского, д. 9</w:t>
            </w:r>
          </w:p>
        </w:tc>
        <w:tc>
          <w:tcPr>
            <w:tcW w:w="3118" w:type="dxa"/>
          </w:tcPr>
          <w:p w:rsidR="003205B7" w:rsidRDefault="003205B7">
            <w:pPr>
              <w:pStyle w:val="ConsPlusNormal"/>
            </w:pPr>
            <w:r>
              <w:t xml:space="preserve">группа жилых индивидуальных домов: 4 двухэтажных </w:t>
            </w:r>
            <w:proofErr w:type="spellStart"/>
            <w:r>
              <w:t>легкоблочных</w:t>
            </w:r>
            <w:proofErr w:type="spellEnd"/>
          </w:p>
        </w:tc>
        <w:tc>
          <w:tcPr>
            <w:tcW w:w="1531" w:type="dxa"/>
          </w:tcPr>
          <w:p w:rsidR="003205B7" w:rsidRDefault="003205B7">
            <w:pPr>
              <w:pStyle w:val="ConsPlusNormal"/>
              <w:jc w:val="right"/>
            </w:pPr>
            <w:r>
              <w:t>2278,50</w:t>
            </w:r>
          </w:p>
        </w:tc>
        <w:tc>
          <w:tcPr>
            <w:tcW w:w="1417" w:type="dxa"/>
          </w:tcPr>
          <w:p w:rsidR="003205B7" w:rsidRDefault="003205B7">
            <w:pPr>
              <w:pStyle w:val="ConsPlusNormal"/>
              <w:jc w:val="right"/>
            </w:pPr>
            <w:r>
              <w:t>16</w:t>
            </w:r>
          </w:p>
        </w:tc>
      </w:tr>
      <w:tr w:rsidR="003205B7">
        <w:tc>
          <w:tcPr>
            <w:tcW w:w="3969" w:type="dxa"/>
          </w:tcPr>
          <w:p w:rsidR="003205B7" w:rsidRDefault="003205B7">
            <w:pPr>
              <w:pStyle w:val="ConsPlusNormal"/>
            </w:pPr>
            <w:r>
              <w:t>в районе проспекта Мира, д. 24</w:t>
            </w:r>
          </w:p>
        </w:tc>
        <w:tc>
          <w:tcPr>
            <w:tcW w:w="3118" w:type="dxa"/>
          </w:tcPr>
          <w:p w:rsidR="003205B7" w:rsidRDefault="003205B7">
            <w:pPr>
              <w:pStyle w:val="ConsPlusNormal"/>
            </w:pPr>
            <w:r>
              <w:t>10-этажный, 54-квартирный, каркасный</w:t>
            </w:r>
          </w:p>
        </w:tc>
        <w:tc>
          <w:tcPr>
            <w:tcW w:w="1531" w:type="dxa"/>
          </w:tcPr>
          <w:p w:rsidR="003205B7" w:rsidRDefault="003205B7">
            <w:pPr>
              <w:pStyle w:val="ConsPlusNormal"/>
              <w:jc w:val="right"/>
            </w:pPr>
            <w:r>
              <w:t>3712,26</w:t>
            </w:r>
          </w:p>
        </w:tc>
        <w:tc>
          <w:tcPr>
            <w:tcW w:w="1417" w:type="dxa"/>
          </w:tcPr>
          <w:p w:rsidR="003205B7" w:rsidRDefault="003205B7">
            <w:pPr>
              <w:pStyle w:val="ConsPlusNormal"/>
              <w:jc w:val="right"/>
            </w:pPr>
            <w:r>
              <w:t>54</w:t>
            </w:r>
          </w:p>
        </w:tc>
      </w:tr>
      <w:tr w:rsidR="003205B7">
        <w:tc>
          <w:tcPr>
            <w:tcW w:w="3969" w:type="dxa"/>
          </w:tcPr>
          <w:p w:rsidR="003205B7" w:rsidRDefault="003205B7">
            <w:pPr>
              <w:pStyle w:val="ConsPlusNormal"/>
            </w:pPr>
            <w:r>
              <w:t>в районе ул. Дзержинского, д. 16</w:t>
            </w:r>
          </w:p>
        </w:tc>
        <w:tc>
          <w:tcPr>
            <w:tcW w:w="3118" w:type="dxa"/>
          </w:tcPr>
          <w:p w:rsidR="003205B7" w:rsidRDefault="003205B7">
            <w:pPr>
              <w:pStyle w:val="ConsPlusNormal"/>
            </w:pPr>
            <w:r>
              <w:t>5-этажный, 80-квартирный, кирпичный</w:t>
            </w:r>
          </w:p>
        </w:tc>
        <w:tc>
          <w:tcPr>
            <w:tcW w:w="1531" w:type="dxa"/>
          </w:tcPr>
          <w:p w:rsidR="003205B7" w:rsidRDefault="003205B7">
            <w:pPr>
              <w:pStyle w:val="ConsPlusNormal"/>
              <w:jc w:val="right"/>
            </w:pPr>
            <w:r>
              <w:t>6214</w:t>
            </w:r>
          </w:p>
        </w:tc>
        <w:tc>
          <w:tcPr>
            <w:tcW w:w="1417" w:type="dxa"/>
          </w:tcPr>
          <w:p w:rsidR="003205B7" w:rsidRDefault="003205B7">
            <w:pPr>
              <w:pStyle w:val="ConsPlusNormal"/>
              <w:jc w:val="right"/>
            </w:pPr>
            <w:r>
              <w:t>80</w:t>
            </w:r>
          </w:p>
        </w:tc>
      </w:tr>
      <w:tr w:rsidR="003205B7">
        <w:tc>
          <w:tcPr>
            <w:tcW w:w="3969" w:type="dxa"/>
          </w:tcPr>
          <w:p w:rsidR="003205B7" w:rsidRDefault="003205B7">
            <w:pPr>
              <w:pStyle w:val="ConsPlusNormal"/>
            </w:pPr>
            <w:r>
              <w:t>в районе ул. Тимирязева, д. 1</w:t>
            </w:r>
          </w:p>
        </w:tc>
        <w:tc>
          <w:tcPr>
            <w:tcW w:w="3118" w:type="dxa"/>
          </w:tcPr>
          <w:p w:rsidR="003205B7" w:rsidRDefault="003205B7">
            <w:pPr>
              <w:pStyle w:val="ConsPlusNormal"/>
            </w:pPr>
            <w:r>
              <w:t>9-этажный, 60-квартирный, кирпичный</w:t>
            </w:r>
          </w:p>
        </w:tc>
        <w:tc>
          <w:tcPr>
            <w:tcW w:w="1531" w:type="dxa"/>
          </w:tcPr>
          <w:p w:rsidR="003205B7" w:rsidRDefault="003205B7">
            <w:pPr>
              <w:pStyle w:val="ConsPlusNormal"/>
              <w:jc w:val="right"/>
            </w:pPr>
            <w:r>
              <w:t>3000</w:t>
            </w:r>
          </w:p>
        </w:tc>
        <w:tc>
          <w:tcPr>
            <w:tcW w:w="1417" w:type="dxa"/>
          </w:tcPr>
          <w:p w:rsidR="003205B7" w:rsidRDefault="003205B7">
            <w:pPr>
              <w:pStyle w:val="ConsPlusNormal"/>
              <w:jc w:val="right"/>
            </w:pPr>
            <w:r>
              <w:t>60</w:t>
            </w:r>
          </w:p>
        </w:tc>
      </w:tr>
      <w:tr w:rsidR="003205B7">
        <w:tc>
          <w:tcPr>
            <w:tcW w:w="3969" w:type="dxa"/>
          </w:tcPr>
          <w:p w:rsidR="003205B7" w:rsidRDefault="003205B7">
            <w:pPr>
              <w:pStyle w:val="ConsPlusNormal"/>
            </w:pPr>
            <w:r>
              <w:t xml:space="preserve">в районе ул. </w:t>
            </w:r>
            <w:proofErr w:type="gramStart"/>
            <w:r>
              <w:t>Рыбацкой</w:t>
            </w:r>
            <w:proofErr w:type="gramEnd"/>
            <w:r>
              <w:t>, д. 17</w:t>
            </w:r>
          </w:p>
        </w:tc>
        <w:tc>
          <w:tcPr>
            <w:tcW w:w="3118" w:type="dxa"/>
          </w:tcPr>
          <w:p w:rsidR="003205B7" w:rsidRDefault="003205B7">
            <w:pPr>
              <w:pStyle w:val="ConsPlusNormal"/>
            </w:pPr>
            <w:r>
              <w:t>10-этажный, 120-квартирный, кирпичный</w:t>
            </w:r>
          </w:p>
        </w:tc>
        <w:tc>
          <w:tcPr>
            <w:tcW w:w="1531" w:type="dxa"/>
          </w:tcPr>
          <w:p w:rsidR="003205B7" w:rsidRDefault="003205B7">
            <w:pPr>
              <w:pStyle w:val="ConsPlusNormal"/>
              <w:jc w:val="right"/>
            </w:pPr>
            <w:r>
              <w:t>6000,00</w:t>
            </w:r>
          </w:p>
        </w:tc>
        <w:tc>
          <w:tcPr>
            <w:tcW w:w="1417" w:type="dxa"/>
          </w:tcPr>
          <w:p w:rsidR="003205B7" w:rsidRDefault="003205B7">
            <w:pPr>
              <w:pStyle w:val="ConsPlusNormal"/>
              <w:jc w:val="right"/>
            </w:pPr>
            <w:r>
              <w:t>60</w:t>
            </w:r>
          </w:p>
        </w:tc>
      </w:tr>
      <w:tr w:rsidR="003205B7">
        <w:tc>
          <w:tcPr>
            <w:tcW w:w="3969" w:type="dxa"/>
          </w:tcPr>
          <w:p w:rsidR="003205B7" w:rsidRDefault="003205B7">
            <w:pPr>
              <w:pStyle w:val="ConsPlusNormal"/>
            </w:pPr>
            <w:proofErr w:type="gramStart"/>
            <w:r>
              <w:t>м-н</w:t>
            </w:r>
            <w:proofErr w:type="gramEnd"/>
            <w:r>
              <w:t xml:space="preserve"> Врангель, ул. Невельского, д. 6 в 40 м на юг</w:t>
            </w:r>
          </w:p>
        </w:tc>
        <w:tc>
          <w:tcPr>
            <w:tcW w:w="3118" w:type="dxa"/>
          </w:tcPr>
          <w:p w:rsidR="003205B7" w:rsidRDefault="003205B7">
            <w:pPr>
              <w:pStyle w:val="ConsPlusNormal"/>
            </w:pPr>
            <w:r>
              <w:t>16-этажный, 128-квартирный, каркасно-монолитный</w:t>
            </w:r>
          </w:p>
        </w:tc>
        <w:tc>
          <w:tcPr>
            <w:tcW w:w="1531" w:type="dxa"/>
          </w:tcPr>
          <w:p w:rsidR="003205B7" w:rsidRDefault="003205B7">
            <w:pPr>
              <w:pStyle w:val="ConsPlusNormal"/>
              <w:jc w:val="right"/>
            </w:pPr>
            <w:r>
              <w:t>9800</w:t>
            </w:r>
          </w:p>
        </w:tc>
        <w:tc>
          <w:tcPr>
            <w:tcW w:w="1417" w:type="dxa"/>
          </w:tcPr>
          <w:p w:rsidR="003205B7" w:rsidRDefault="003205B7">
            <w:pPr>
              <w:pStyle w:val="ConsPlusNormal"/>
              <w:jc w:val="right"/>
            </w:pPr>
            <w:r>
              <w:t>128</w:t>
            </w:r>
          </w:p>
        </w:tc>
      </w:tr>
      <w:tr w:rsidR="003205B7">
        <w:tc>
          <w:tcPr>
            <w:tcW w:w="3969" w:type="dxa"/>
          </w:tcPr>
          <w:p w:rsidR="003205B7" w:rsidRDefault="003205B7">
            <w:pPr>
              <w:pStyle w:val="ConsPlusNormal"/>
            </w:pPr>
            <w:r>
              <w:t>в районе улиц Спортивной, Ореховой</w:t>
            </w:r>
          </w:p>
        </w:tc>
        <w:tc>
          <w:tcPr>
            <w:tcW w:w="3118" w:type="dxa"/>
          </w:tcPr>
          <w:p w:rsidR="003205B7" w:rsidRDefault="003205B7">
            <w:pPr>
              <w:pStyle w:val="ConsPlusNormal"/>
            </w:pPr>
            <w:r>
              <w:t>5-этажный, 60 квартирный, каркасно-монолитный</w:t>
            </w:r>
          </w:p>
        </w:tc>
        <w:tc>
          <w:tcPr>
            <w:tcW w:w="1531" w:type="dxa"/>
          </w:tcPr>
          <w:p w:rsidR="003205B7" w:rsidRDefault="003205B7">
            <w:pPr>
              <w:pStyle w:val="ConsPlusNormal"/>
              <w:jc w:val="right"/>
            </w:pPr>
            <w:r>
              <w:t>3600</w:t>
            </w:r>
          </w:p>
        </w:tc>
        <w:tc>
          <w:tcPr>
            <w:tcW w:w="1417" w:type="dxa"/>
          </w:tcPr>
          <w:p w:rsidR="003205B7" w:rsidRDefault="003205B7">
            <w:pPr>
              <w:pStyle w:val="ConsPlusNormal"/>
              <w:jc w:val="right"/>
            </w:pPr>
            <w:r>
              <w:t>60</w:t>
            </w:r>
          </w:p>
        </w:tc>
      </w:tr>
      <w:tr w:rsidR="003205B7">
        <w:tc>
          <w:tcPr>
            <w:tcW w:w="7087" w:type="dxa"/>
            <w:gridSpan w:val="2"/>
          </w:tcPr>
          <w:p w:rsidR="003205B7" w:rsidRDefault="003205B7">
            <w:pPr>
              <w:pStyle w:val="ConsPlusNormal"/>
            </w:pPr>
            <w:r>
              <w:t>ИТОГО за 2013 год:</w:t>
            </w:r>
          </w:p>
        </w:tc>
        <w:tc>
          <w:tcPr>
            <w:tcW w:w="1531" w:type="dxa"/>
          </w:tcPr>
          <w:p w:rsidR="003205B7" w:rsidRDefault="003205B7">
            <w:pPr>
              <w:pStyle w:val="ConsPlusNormal"/>
              <w:jc w:val="right"/>
            </w:pPr>
            <w:r>
              <w:t>37000,21</w:t>
            </w:r>
          </w:p>
        </w:tc>
        <w:tc>
          <w:tcPr>
            <w:tcW w:w="1417" w:type="dxa"/>
          </w:tcPr>
          <w:p w:rsidR="003205B7" w:rsidRDefault="003205B7">
            <w:pPr>
              <w:pStyle w:val="ConsPlusNormal"/>
              <w:jc w:val="right"/>
            </w:pPr>
            <w:r>
              <w:t>535</w:t>
            </w:r>
          </w:p>
        </w:tc>
      </w:tr>
      <w:tr w:rsidR="003205B7">
        <w:tc>
          <w:tcPr>
            <w:tcW w:w="10035" w:type="dxa"/>
            <w:gridSpan w:val="4"/>
          </w:tcPr>
          <w:p w:rsidR="003205B7" w:rsidRDefault="003205B7">
            <w:pPr>
              <w:pStyle w:val="ConsPlusNormal"/>
              <w:jc w:val="center"/>
            </w:pPr>
            <w:r>
              <w:t>Планируемый срок ввода - 2014 год</w:t>
            </w:r>
          </w:p>
        </w:tc>
      </w:tr>
      <w:tr w:rsidR="003205B7">
        <w:tc>
          <w:tcPr>
            <w:tcW w:w="3969" w:type="dxa"/>
          </w:tcPr>
          <w:p w:rsidR="003205B7" w:rsidRDefault="003205B7">
            <w:pPr>
              <w:pStyle w:val="ConsPlusNormal"/>
            </w:pPr>
            <w:r>
              <w:lastRenderedPageBreak/>
              <w:t xml:space="preserve">ул. Дзержинского, д. 16 (в районе </w:t>
            </w:r>
            <w:proofErr w:type="gramStart"/>
            <w:r>
              <w:t>б-</w:t>
            </w:r>
            <w:proofErr w:type="spellStart"/>
            <w:r>
              <w:t>ра</w:t>
            </w:r>
            <w:proofErr w:type="spellEnd"/>
            <w:proofErr w:type="gramEnd"/>
            <w:r>
              <w:t xml:space="preserve"> Энтузиастов, д. 10)</w:t>
            </w:r>
          </w:p>
        </w:tc>
        <w:tc>
          <w:tcPr>
            <w:tcW w:w="3118" w:type="dxa"/>
          </w:tcPr>
          <w:p w:rsidR="003205B7" w:rsidRDefault="003205B7">
            <w:pPr>
              <w:pStyle w:val="ConsPlusNormal"/>
            </w:pPr>
            <w:r>
              <w:t xml:space="preserve">10 этажный, 100-квартирный, каркасный, кирпичный, </w:t>
            </w:r>
            <w:proofErr w:type="spellStart"/>
            <w:r>
              <w:t>блоксекционный</w:t>
            </w:r>
            <w:proofErr w:type="spellEnd"/>
          </w:p>
        </w:tc>
        <w:tc>
          <w:tcPr>
            <w:tcW w:w="1531" w:type="dxa"/>
          </w:tcPr>
          <w:p w:rsidR="003205B7" w:rsidRDefault="003205B7">
            <w:pPr>
              <w:pStyle w:val="ConsPlusNormal"/>
              <w:jc w:val="right"/>
            </w:pPr>
            <w:r>
              <w:t>7856,8</w:t>
            </w:r>
          </w:p>
        </w:tc>
        <w:tc>
          <w:tcPr>
            <w:tcW w:w="1417" w:type="dxa"/>
          </w:tcPr>
          <w:p w:rsidR="003205B7" w:rsidRDefault="003205B7">
            <w:pPr>
              <w:pStyle w:val="ConsPlusNormal"/>
              <w:jc w:val="right"/>
            </w:pPr>
            <w:r>
              <w:t>100</w:t>
            </w:r>
          </w:p>
        </w:tc>
      </w:tr>
      <w:tr w:rsidR="003205B7">
        <w:tc>
          <w:tcPr>
            <w:tcW w:w="3969" w:type="dxa"/>
          </w:tcPr>
          <w:p w:rsidR="003205B7" w:rsidRDefault="003205B7">
            <w:pPr>
              <w:pStyle w:val="ConsPlusNormal"/>
            </w:pPr>
            <w:r>
              <w:t>в районе ул. Дзержинского, д. 9</w:t>
            </w:r>
          </w:p>
        </w:tc>
        <w:tc>
          <w:tcPr>
            <w:tcW w:w="3118" w:type="dxa"/>
          </w:tcPr>
          <w:p w:rsidR="003205B7" w:rsidRDefault="003205B7">
            <w:pPr>
              <w:pStyle w:val="ConsPlusNormal"/>
            </w:pPr>
            <w:r>
              <w:t xml:space="preserve">группа жилых индивидуальных домов: 4 двухэтажных </w:t>
            </w:r>
            <w:proofErr w:type="spellStart"/>
            <w:r>
              <w:t>легкоблочных</w:t>
            </w:r>
            <w:proofErr w:type="spellEnd"/>
          </w:p>
        </w:tc>
        <w:tc>
          <w:tcPr>
            <w:tcW w:w="1531" w:type="dxa"/>
          </w:tcPr>
          <w:p w:rsidR="003205B7" w:rsidRDefault="003205B7">
            <w:pPr>
              <w:pStyle w:val="ConsPlusNormal"/>
              <w:jc w:val="right"/>
            </w:pPr>
            <w:r>
              <w:t>2000,00</w:t>
            </w:r>
          </w:p>
        </w:tc>
        <w:tc>
          <w:tcPr>
            <w:tcW w:w="1417" w:type="dxa"/>
          </w:tcPr>
          <w:p w:rsidR="003205B7" w:rsidRDefault="003205B7">
            <w:pPr>
              <w:pStyle w:val="ConsPlusNormal"/>
              <w:jc w:val="right"/>
            </w:pPr>
            <w:r>
              <w:t>18</w:t>
            </w:r>
          </w:p>
        </w:tc>
      </w:tr>
      <w:tr w:rsidR="003205B7">
        <w:tc>
          <w:tcPr>
            <w:tcW w:w="3969" w:type="dxa"/>
          </w:tcPr>
          <w:p w:rsidR="003205B7" w:rsidRDefault="003205B7">
            <w:pPr>
              <w:pStyle w:val="ConsPlusNormal"/>
            </w:pPr>
            <w:r>
              <w:t>проспект Северный, д. 23</w:t>
            </w:r>
          </w:p>
        </w:tc>
        <w:tc>
          <w:tcPr>
            <w:tcW w:w="3118" w:type="dxa"/>
          </w:tcPr>
          <w:p w:rsidR="003205B7" w:rsidRDefault="003205B7">
            <w:pPr>
              <w:pStyle w:val="ConsPlusNormal"/>
            </w:pPr>
            <w:r>
              <w:t xml:space="preserve">6-этажный, 45-квартирный, </w:t>
            </w:r>
            <w:proofErr w:type="gramStart"/>
            <w:r>
              <w:t>кирпичный</w:t>
            </w:r>
            <w:proofErr w:type="gramEnd"/>
            <w:r>
              <w:t>, реконструкция независимого объекта капитального строительства</w:t>
            </w:r>
          </w:p>
        </w:tc>
        <w:tc>
          <w:tcPr>
            <w:tcW w:w="1531" w:type="dxa"/>
          </w:tcPr>
          <w:p w:rsidR="003205B7" w:rsidRDefault="003205B7">
            <w:pPr>
              <w:pStyle w:val="ConsPlusNormal"/>
              <w:jc w:val="right"/>
            </w:pPr>
            <w:r>
              <w:t>3150</w:t>
            </w:r>
          </w:p>
        </w:tc>
        <w:tc>
          <w:tcPr>
            <w:tcW w:w="1417" w:type="dxa"/>
          </w:tcPr>
          <w:p w:rsidR="003205B7" w:rsidRDefault="003205B7">
            <w:pPr>
              <w:pStyle w:val="ConsPlusNormal"/>
              <w:jc w:val="right"/>
            </w:pPr>
            <w:r>
              <w:t>45</w:t>
            </w:r>
          </w:p>
        </w:tc>
      </w:tr>
      <w:tr w:rsidR="003205B7">
        <w:tc>
          <w:tcPr>
            <w:tcW w:w="3969" w:type="dxa"/>
          </w:tcPr>
          <w:p w:rsidR="003205B7" w:rsidRDefault="003205B7">
            <w:pPr>
              <w:pStyle w:val="ConsPlusNormal"/>
            </w:pPr>
            <w:r>
              <w:t>ул. Астафьева, д. 11а</w:t>
            </w:r>
          </w:p>
        </w:tc>
        <w:tc>
          <w:tcPr>
            <w:tcW w:w="3118" w:type="dxa"/>
          </w:tcPr>
          <w:p w:rsidR="003205B7" w:rsidRDefault="003205B7">
            <w:pPr>
              <w:pStyle w:val="ConsPlusNormal"/>
            </w:pPr>
            <w:r>
              <w:t>5-этажный, 45-квартирный, кирпичный</w:t>
            </w:r>
          </w:p>
        </w:tc>
        <w:tc>
          <w:tcPr>
            <w:tcW w:w="1531" w:type="dxa"/>
          </w:tcPr>
          <w:p w:rsidR="003205B7" w:rsidRDefault="003205B7">
            <w:pPr>
              <w:pStyle w:val="ConsPlusNormal"/>
              <w:jc w:val="right"/>
            </w:pPr>
            <w:r>
              <w:t>2400</w:t>
            </w:r>
          </w:p>
        </w:tc>
        <w:tc>
          <w:tcPr>
            <w:tcW w:w="1417" w:type="dxa"/>
          </w:tcPr>
          <w:p w:rsidR="003205B7" w:rsidRDefault="003205B7">
            <w:pPr>
              <w:pStyle w:val="ConsPlusNormal"/>
              <w:jc w:val="right"/>
            </w:pPr>
            <w:r>
              <w:t>45</w:t>
            </w:r>
          </w:p>
        </w:tc>
      </w:tr>
      <w:tr w:rsidR="003205B7">
        <w:tc>
          <w:tcPr>
            <w:tcW w:w="3969" w:type="dxa"/>
          </w:tcPr>
          <w:p w:rsidR="003205B7" w:rsidRDefault="003205B7">
            <w:pPr>
              <w:pStyle w:val="ConsPlusNormal"/>
            </w:pPr>
            <w:r>
              <w:t>улица Рыбацкая, д. 17 (2 очередь)</w:t>
            </w:r>
          </w:p>
        </w:tc>
        <w:tc>
          <w:tcPr>
            <w:tcW w:w="3118" w:type="dxa"/>
          </w:tcPr>
          <w:p w:rsidR="003205B7" w:rsidRDefault="003205B7">
            <w:pPr>
              <w:pStyle w:val="ConsPlusNormal"/>
            </w:pPr>
            <w:r>
              <w:t>16-этажный, 128-квартирный, каркасный</w:t>
            </w:r>
          </w:p>
        </w:tc>
        <w:tc>
          <w:tcPr>
            <w:tcW w:w="1531" w:type="dxa"/>
          </w:tcPr>
          <w:p w:rsidR="003205B7" w:rsidRDefault="003205B7">
            <w:pPr>
              <w:pStyle w:val="ConsPlusNormal"/>
              <w:jc w:val="right"/>
            </w:pPr>
            <w:r>
              <w:t>9000</w:t>
            </w:r>
          </w:p>
        </w:tc>
        <w:tc>
          <w:tcPr>
            <w:tcW w:w="1417" w:type="dxa"/>
          </w:tcPr>
          <w:p w:rsidR="003205B7" w:rsidRDefault="003205B7">
            <w:pPr>
              <w:pStyle w:val="ConsPlusNormal"/>
              <w:jc w:val="right"/>
            </w:pPr>
            <w:r>
              <w:t>128</w:t>
            </w:r>
          </w:p>
        </w:tc>
      </w:tr>
      <w:tr w:rsidR="003205B7">
        <w:tc>
          <w:tcPr>
            <w:tcW w:w="3969" w:type="dxa"/>
          </w:tcPr>
          <w:p w:rsidR="003205B7" w:rsidRDefault="003205B7">
            <w:pPr>
              <w:pStyle w:val="ConsPlusNormal"/>
            </w:pPr>
            <w:r>
              <w:t xml:space="preserve">в 15-ти м к западу от </w:t>
            </w:r>
            <w:proofErr w:type="spellStart"/>
            <w:r>
              <w:t>ж.д</w:t>
            </w:r>
            <w:proofErr w:type="spellEnd"/>
            <w:r>
              <w:t xml:space="preserve">. по ул. </w:t>
            </w:r>
            <w:proofErr w:type="gramStart"/>
            <w:r>
              <w:t>Владивостокской</w:t>
            </w:r>
            <w:proofErr w:type="gramEnd"/>
            <w:r>
              <w:t>, д. 26</w:t>
            </w:r>
          </w:p>
        </w:tc>
        <w:tc>
          <w:tcPr>
            <w:tcW w:w="3118" w:type="dxa"/>
          </w:tcPr>
          <w:p w:rsidR="003205B7" w:rsidRDefault="003205B7">
            <w:pPr>
              <w:pStyle w:val="ConsPlusNormal"/>
            </w:pPr>
            <w:r>
              <w:t>10-этажный, 80-квартирный, кирпичный</w:t>
            </w:r>
          </w:p>
        </w:tc>
        <w:tc>
          <w:tcPr>
            <w:tcW w:w="1531" w:type="dxa"/>
          </w:tcPr>
          <w:p w:rsidR="003205B7" w:rsidRDefault="003205B7">
            <w:pPr>
              <w:pStyle w:val="ConsPlusNormal"/>
              <w:jc w:val="right"/>
            </w:pPr>
            <w:r>
              <w:t>4800</w:t>
            </w:r>
          </w:p>
        </w:tc>
        <w:tc>
          <w:tcPr>
            <w:tcW w:w="1417" w:type="dxa"/>
          </w:tcPr>
          <w:p w:rsidR="003205B7" w:rsidRDefault="003205B7">
            <w:pPr>
              <w:pStyle w:val="ConsPlusNormal"/>
              <w:jc w:val="right"/>
            </w:pPr>
            <w:r>
              <w:t>80</w:t>
            </w:r>
          </w:p>
        </w:tc>
      </w:tr>
      <w:tr w:rsidR="003205B7">
        <w:tc>
          <w:tcPr>
            <w:tcW w:w="3969" w:type="dxa"/>
          </w:tcPr>
          <w:p w:rsidR="003205B7" w:rsidRDefault="003205B7">
            <w:pPr>
              <w:pStyle w:val="ConsPlusNormal"/>
            </w:pPr>
            <w:r>
              <w:t>ул. Пограничная, д. 60, реконструкция здания</w:t>
            </w:r>
          </w:p>
        </w:tc>
        <w:tc>
          <w:tcPr>
            <w:tcW w:w="3118" w:type="dxa"/>
          </w:tcPr>
          <w:p w:rsidR="003205B7" w:rsidRDefault="003205B7">
            <w:pPr>
              <w:pStyle w:val="ConsPlusNormal"/>
            </w:pPr>
            <w:r>
              <w:t>4-этажный, 16-квартирный</w:t>
            </w:r>
          </w:p>
        </w:tc>
        <w:tc>
          <w:tcPr>
            <w:tcW w:w="1531" w:type="dxa"/>
          </w:tcPr>
          <w:p w:rsidR="003205B7" w:rsidRDefault="003205B7">
            <w:pPr>
              <w:pStyle w:val="ConsPlusNormal"/>
              <w:jc w:val="right"/>
            </w:pPr>
            <w:r>
              <w:t>1300</w:t>
            </w:r>
          </w:p>
        </w:tc>
        <w:tc>
          <w:tcPr>
            <w:tcW w:w="1417" w:type="dxa"/>
          </w:tcPr>
          <w:p w:rsidR="003205B7" w:rsidRDefault="003205B7">
            <w:pPr>
              <w:pStyle w:val="ConsPlusNormal"/>
              <w:jc w:val="right"/>
            </w:pPr>
            <w:r>
              <w:t>16</w:t>
            </w:r>
          </w:p>
        </w:tc>
      </w:tr>
      <w:tr w:rsidR="003205B7">
        <w:tc>
          <w:tcPr>
            <w:tcW w:w="3969" w:type="dxa"/>
          </w:tcPr>
          <w:p w:rsidR="003205B7" w:rsidRDefault="003205B7">
            <w:pPr>
              <w:pStyle w:val="ConsPlusNormal"/>
            </w:pPr>
            <w:proofErr w:type="gramStart"/>
            <w:r>
              <w:t>м-н</w:t>
            </w:r>
            <w:proofErr w:type="gramEnd"/>
            <w:r>
              <w:t xml:space="preserve"> Врангель, ул. Невельского, д. 6 в 40 м на юг</w:t>
            </w:r>
          </w:p>
        </w:tc>
        <w:tc>
          <w:tcPr>
            <w:tcW w:w="3118" w:type="dxa"/>
          </w:tcPr>
          <w:p w:rsidR="003205B7" w:rsidRDefault="003205B7">
            <w:pPr>
              <w:pStyle w:val="ConsPlusNormal"/>
            </w:pPr>
            <w:r>
              <w:t>11-этажный, 135-квартирный, кирпичный</w:t>
            </w:r>
          </w:p>
        </w:tc>
        <w:tc>
          <w:tcPr>
            <w:tcW w:w="1531" w:type="dxa"/>
          </w:tcPr>
          <w:p w:rsidR="003205B7" w:rsidRDefault="003205B7">
            <w:pPr>
              <w:pStyle w:val="ConsPlusNormal"/>
              <w:jc w:val="right"/>
            </w:pPr>
            <w:r>
              <w:t>9800</w:t>
            </w:r>
          </w:p>
        </w:tc>
        <w:tc>
          <w:tcPr>
            <w:tcW w:w="1417" w:type="dxa"/>
          </w:tcPr>
          <w:p w:rsidR="003205B7" w:rsidRDefault="003205B7">
            <w:pPr>
              <w:pStyle w:val="ConsPlusNormal"/>
              <w:jc w:val="right"/>
            </w:pPr>
            <w:r>
              <w:t>135</w:t>
            </w:r>
          </w:p>
        </w:tc>
      </w:tr>
      <w:tr w:rsidR="003205B7">
        <w:tc>
          <w:tcPr>
            <w:tcW w:w="3969" w:type="dxa"/>
          </w:tcPr>
          <w:p w:rsidR="003205B7" w:rsidRDefault="003205B7">
            <w:pPr>
              <w:pStyle w:val="ConsPlusNormal"/>
            </w:pPr>
            <w:r>
              <w:t>проспект Мира, д. 26</w:t>
            </w:r>
          </w:p>
        </w:tc>
        <w:tc>
          <w:tcPr>
            <w:tcW w:w="3118" w:type="dxa"/>
          </w:tcPr>
          <w:p w:rsidR="003205B7" w:rsidRDefault="003205B7">
            <w:pPr>
              <w:pStyle w:val="ConsPlusNormal"/>
            </w:pPr>
            <w:r>
              <w:t>реконструкция отдельно стоящего здания аптеки под 4-этажный жилой дом с аптекой</w:t>
            </w:r>
          </w:p>
        </w:tc>
        <w:tc>
          <w:tcPr>
            <w:tcW w:w="1531" w:type="dxa"/>
          </w:tcPr>
          <w:p w:rsidR="003205B7" w:rsidRDefault="003205B7">
            <w:pPr>
              <w:pStyle w:val="ConsPlusNormal"/>
              <w:jc w:val="right"/>
            </w:pPr>
            <w:r>
              <w:t>578,0</w:t>
            </w:r>
          </w:p>
        </w:tc>
        <w:tc>
          <w:tcPr>
            <w:tcW w:w="1417" w:type="dxa"/>
          </w:tcPr>
          <w:p w:rsidR="003205B7" w:rsidRDefault="003205B7">
            <w:pPr>
              <w:pStyle w:val="ConsPlusNormal"/>
              <w:jc w:val="right"/>
            </w:pPr>
            <w:r>
              <w:t>8</w:t>
            </w:r>
          </w:p>
        </w:tc>
      </w:tr>
      <w:tr w:rsidR="003205B7">
        <w:tc>
          <w:tcPr>
            <w:tcW w:w="7087" w:type="dxa"/>
            <w:gridSpan w:val="2"/>
          </w:tcPr>
          <w:p w:rsidR="003205B7" w:rsidRDefault="003205B7">
            <w:pPr>
              <w:pStyle w:val="ConsPlusNormal"/>
            </w:pPr>
            <w:r>
              <w:t>ИТОГО за 2014 год:</w:t>
            </w:r>
          </w:p>
        </w:tc>
        <w:tc>
          <w:tcPr>
            <w:tcW w:w="1531" w:type="dxa"/>
          </w:tcPr>
          <w:p w:rsidR="003205B7" w:rsidRDefault="003205B7">
            <w:pPr>
              <w:pStyle w:val="ConsPlusNormal"/>
              <w:jc w:val="right"/>
            </w:pPr>
            <w:r>
              <w:t>40884,8</w:t>
            </w:r>
          </w:p>
        </w:tc>
        <w:tc>
          <w:tcPr>
            <w:tcW w:w="1417" w:type="dxa"/>
          </w:tcPr>
          <w:p w:rsidR="003205B7" w:rsidRDefault="003205B7">
            <w:pPr>
              <w:pStyle w:val="ConsPlusNormal"/>
              <w:jc w:val="right"/>
            </w:pPr>
            <w:r>
              <w:t>575</w:t>
            </w:r>
          </w:p>
        </w:tc>
      </w:tr>
      <w:tr w:rsidR="003205B7">
        <w:tc>
          <w:tcPr>
            <w:tcW w:w="10035" w:type="dxa"/>
            <w:gridSpan w:val="4"/>
          </w:tcPr>
          <w:p w:rsidR="003205B7" w:rsidRDefault="003205B7">
            <w:pPr>
              <w:pStyle w:val="ConsPlusNormal"/>
              <w:jc w:val="center"/>
            </w:pPr>
            <w:r>
              <w:t>Планируемый срок ввода - 2015 год</w:t>
            </w:r>
          </w:p>
        </w:tc>
      </w:tr>
      <w:tr w:rsidR="003205B7">
        <w:tc>
          <w:tcPr>
            <w:tcW w:w="3969" w:type="dxa"/>
          </w:tcPr>
          <w:p w:rsidR="003205B7" w:rsidRDefault="003205B7">
            <w:pPr>
              <w:pStyle w:val="ConsPlusNormal"/>
            </w:pPr>
            <w:r>
              <w:lastRenderedPageBreak/>
              <w:t>район ул. Горького, д. 10</w:t>
            </w:r>
          </w:p>
        </w:tc>
        <w:tc>
          <w:tcPr>
            <w:tcW w:w="3118" w:type="dxa"/>
          </w:tcPr>
          <w:p w:rsidR="003205B7" w:rsidRDefault="003205B7">
            <w:pPr>
              <w:pStyle w:val="ConsPlusNormal"/>
            </w:pPr>
            <w:r>
              <w:t>10-этажный, 54-квартирный, каркасный</w:t>
            </w:r>
          </w:p>
        </w:tc>
        <w:tc>
          <w:tcPr>
            <w:tcW w:w="1531" w:type="dxa"/>
          </w:tcPr>
          <w:p w:rsidR="003205B7" w:rsidRDefault="003205B7">
            <w:pPr>
              <w:pStyle w:val="ConsPlusNormal"/>
              <w:jc w:val="right"/>
            </w:pPr>
            <w:r>
              <w:t>3712,26</w:t>
            </w:r>
          </w:p>
        </w:tc>
        <w:tc>
          <w:tcPr>
            <w:tcW w:w="1417" w:type="dxa"/>
          </w:tcPr>
          <w:p w:rsidR="003205B7" w:rsidRDefault="003205B7">
            <w:pPr>
              <w:pStyle w:val="ConsPlusNormal"/>
              <w:jc w:val="right"/>
            </w:pPr>
            <w:r>
              <w:t>54</w:t>
            </w:r>
          </w:p>
        </w:tc>
      </w:tr>
      <w:tr w:rsidR="003205B7">
        <w:tc>
          <w:tcPr>
            <w:tcW w:w="3969" w:type="dxa"/>
          </w:tcPr>
          <w:p w:rsidR="003205B7" w:rsidRDefault="003205B7">
            <w:pPr>
              <w:pStyle w:val="ConsPlusNormal"/>
            </w:pPr>
            <w:r>
              <w:t>район ул. Советской и объездной магистрали</w:t>
            </w:r>
          </w:p>
        </w:tc>
        <w:tc>
          <w:tcPr>
            <w:tcW w:w="3118" w:type="dxa"/>
          </w:tcPr>
          <w:p w:rsidR="003205B7" w:rsidRDefault="003205B7">
            <w:pPr>
              <w:pStyle w:val="ConsPlusNormal"/>
            </w:pPr>
            <w:r>
              <w:t>10-этажный, 100-квартирный, кирпичный</w:t>
            </w:r>
          </w:p>
        </w:tc>
        <w:tc>
          <w:tcPr>
            <w:tcW w:w="1531" w:type="dxa"/>
          </w:tcPr>
          <w:p w:rsidR="003205B7" w:rsidRDefault="003205B7">
            <w:pPr>
              <w:pStyle w:val="ConsPlusNormal"/>
              <w:jc w:val="right"/>
            </w:pPr>
            <w:r>
              <w:t>6000,00</w:t>
            </w:r>
          </w:p>
        </w:tc>
        <w:tc>
          <w:tcPr>
            <w:tcW w:w="1417" w:type="dxa"/>
          </w:tcPr>
          <w:p w:rsidR="003205B7" w:rsidRDefault="003205B7">
            <w:pPr>
              <w:pStyle w:val="ConsPlusNormal"/>
              <w:jc w:val="right"/>
            </w:pPr>
            <w:r>
              <w:t>100</w:t>
            </w:r>
          </w:p>
        </w:tc>
      </w:tr>
      <w:tr w:rsidR="003205B7">
        <w:tc>
          <w:tcPr>
            <w:tcW w:w="3969" w:type="dxa"/>
          </w:tcPr>
          <w:p w:rsidR="003205B7" w:rsidRDefault="003205B7">
            <w:pPr>
              <w:pStyle w:val="ConsPlusNormal"/>
            </w:pPr>
            <w:r>
              <w:t>в районе ул. Дзержинского</w:t>
            </w:r>
          </w:p>
        </w:tc>
        <w:tc>
          <w:tcPr>
            <w:tcW w:w="3118" w:type="dxa"/>
          </w:tcPr>
          <w:p w:rsidR="003205B7" w:rsidRDefault="003205B7">
            <w:pPr>
              <w:pStyle w:val="ConsPlusNormal"/>
            </w:pPr>
            <w:r>
              <w:t>9-этажный, 60-квартирный, кирпичный</w:t>
            </w:r>
          </w:p>
        </w:tc>
        <w:tc>
          <w:tcPr>
            <w:tcW w:w="1531" w:type="dxa"/>
          </w:tcPr>
          <w:p w:rsidR="003205B7" w:rsidRDefault="003205B7">
            <w:pPr>
              <w:pStyle w:val="ConsPlusNormal"/>
              <w:jc w:val="right"/>
            </w:pPr>
            <w:r>
              <w:t>3000,00</w:t>
            </w:r>
          </w:p>
        </w:tc>
        <w:tc>
          <w:tcPr>
            <w:tcW w:w="1417" w:type="dxa"/>
          </w:tcPr>
          <w:p w:rsidR="003205B7" w:rsidRDefault="003205B7">
            <w:pPr>
              <w:pStyle w:val="ConsPlusNormal"/>
              <w:jc w:val="right"/>
            </w:pPr>
            <w:r>
              <w:t>60</w:t>
            </w:r>
          </w:p>
        </w:tc>
      </w:tr>
      <w:tr w:rsidR="003205B7">
        <w:tc>
          <w:tcPr>
            <w:tcW w:w="3969" w:type="dxa"/>
          </w:tcPr>
          <w:p w:rsidR="003205B7" w:rsidRDefault="003205B7">
            <w:pPr>
              <w:pStyle w:val="ConsPlusNormal"/>
            </w:pPr>
            <w:r>
              <w:t>в районе ул. Дзержинского</w:t>
            </w:r>
          </w:p>
        </w:tc>
        <w:tc>
          <w:tcPr>
            <w:tcW w:w="3118" w:type="dxa"/>
          </w:tcPr>
          <w:p w:rsidR="003205B7" w:rsidRDefault="003205B7">
            <w:pPr>
              <w:pStyle w:val="ConsPlusNormal"/>
            </w:pPr>
            <w:r>
              <w:t>9-этажный, 60-квартирный, кирпичный</w:t>
            </w:r>
          </w:p>
        </w:tc>
        <w:tc>
          <w:tcPr>
            <w:tcW w:w="1531" w:type="dxa"/>
          </w:tcPr>
          <w:p w:rsidR="003205B7" w:rsidRDefault="003205B7">
            <w:pPr>
              <w:pStyle w:val="ConsPlusNormal"/>
              <w:jc w:val="right"/>
            </w:pPr>
            <w:r>
              <w:t>3000,00</w:t>
            </w:r>
          </w:p>
        </w:tc>
        <w:tc>
          <w:tcPr>
            <w:tcW w:w="1417" w:type="dxa"/>
          </w:tcPr>
          <w:p w:rsidR="003205B7" w:rsidRDefault="003205B7">
            <w:pPr>
              <w:pStyle w:val="ConsPlusNormal"/>
              <w:jc w:val="right"/>
            </w:pPr>
            <w:r>
              <w:t>60</w:t>
            </w:r>
          </w:p>
        </w:tc>
      </w:tr>
      <w:tr w:rsidR="003205B7">
        <w:tc>
          <w:tcPr>
            <w:tcW w:w="3969" w:type="dxa"/>
          </w:tcPr>
          <w:p w:rsidR="003205B7" w:rsidRDefault="003205B7">
            <w:pPr>
              <w:pStyle w:val="ConsPlusNormal"/>
            </w:pPr>
            <w:r>
              <w:t xml:space="preserve">в районе ул. </w:t>
            </w:r>
            <w:proofErr w:type="spellStart"/>
            <w:r>
              <w:t>Бокситогорской</w:t>
            </w:r>
            <w:proofErr w:type="spellEnd"/>
            <w:r>
              <w:t>, д. 43</w:t>
            </w:r>
          </w:p>
        </w:tc>
        <w:tc>
          <w:tcPr>
            <w:tcW w:w="3118" w:type="dxa"/>
          </w:tcPr>
          <w:p w:rsidR="003205B7" w:rsidRDefault="003205B7">
            <w:pPr>
              <w:pStyle w:val="ConsPlusNormal"/>
            </w:pPr>
            <w:r>
              <w:t>5-этажный, 60-квартирный крупнопанельный</w:t>
            </w:r>
          </w:p>
        </w:tc>
        <w:tc>
          <w:tcPr>
            <w:tcW w:w="1531" w:type="dxa"/>
          </w:tcPr>
          <w:p w:rsidR="003205B7" w:rsidRDefault="003205B7">
            <w:pPr>
              <w:pStyle w:val="ConsPlusNormal"/>
              <w:jc w:val="right"/>
            </w:pPr>
            <w:r>
              <w:t>3200,00</w:t>
            </w:r>
          </w:p>
        </w:tc>
        <w:tc>
          <w:tcPr>
            <w:tcW w:w="1417" w:type="dxa"/>
          </w:tcPr>
          <w:p w:rsidR="003205B7" w:rsidRDefault="003205B7">
            <w:pPr>
              <w:pStyle w:val="ConsPlusNormal"/>
              <w:jc w:val="right"/>
            </w:pPr>
            <w:r>
              <w:t>60</w:t>
            </w:r>
          </w:p>
        </w:tc>
      </w:tr>
      <w:tr w:rsidR="003205B7">
        <w:tc>
          <w:tcPr>
            <w:tcW w:w="3969" w:type="dxa"/>
          </w:tcPr>
          <w:p w:rsidR="003205B7" w:rsidRDefault="003205B7">
            <w:pPr>
              <w:pStyle w:val="ConsPlusNormal"/>
            </w:pPr>
            <w:r>
              <w:t xml:space="preserve">район ул. </w:t>
            </w:r>
            <w:proofErr w:type="gramStart"/>
            <w:r>
              <w:t>Шоссейной</w:t>
            </w:r>
            <w:proofErr w:type="gramEnd"/>
            <w:r>
              <w:t>, д. 203</w:t>
            </w:r>
          </w:p>
        </w:tc>
        <w:tc>
          <w:tcPr>
            <w:tcW w:w="3118" w:type="dxa"/>
          </w:tcPr>
          <w:p w:rsidR="003205B7" w:rsidRDefault="003205B7">
            <w:pPr>
              <w:pStyle w:val="ConsPlusNormal"/>
            </w:pPr>
            <w:r>
              <w:t>9-этажный, 72-квартирный, каркасный</w:t>
            </w:r>
          </w:p>
        </w:tc>
        <w:tc>
          <w:tcPr>
            <w:tcW w:w="1531" w:type="dxa"/>
          </w:tcPr>
          <w:p w:rsidR="003205B7" w:rsidRDefault="003205B7">
            <w:pPr>
              <w:pStyle w:val="ConsPlusNormal"/>
              <w:jc w:val="right"/>
            </w:pPr>
            <w:r>
              <w:t>4429,00</w:t>
            </w:r>
          </w:p>
        </w:tc>
        <w:tc>
          <w:tcPr>
            <w:tcW w:w="1417" w:type="dxa"/>
          </w:tcPr>
          <w:p w:rsidR="003205B7" w:rsidRDefault="003205B7">
            <w:pPr>
              <w:pStyle w:val="ConsPlusNormal"/>
              <w:jc w:val="right"/>
            </w:pPr>
            <w:r>
              <w:t>72</w:t>
            </w:r>
          </w:p>
        </w:tc>
      </w:tr>
      <w:tr w:rsidR="003205B7">
        <w:tc>
          <w:tcPr>
            <w:tcW w:w="3969" w:type="dxa"/>
          </w:tcPr>
          <w:p w:rsidR="003205B7" w:rsidRDefault="003205B7">
            <w:pPr>
              <w:pStyle w:val="ConsPlusNormal"/>
            </w:pPr>
            <w:r>
              <w:t>район ул. Фрунзе</w:t>
            </w:r>
          </w:p>
        </w:tc>
        <w:tc>
          <w:tcPr>
            <w:tcW w:w="3118" w:type="dxa"/>
          </w:tcPr>
          <w:p w:rsidR="003205B7" w:rsidRDefault="003205B7">
            <w:pPr>
              <w:pStyle w:val="ConsPlusNormal"/>
            </w:pPr>
            <w:r>
              <w:t>9-этажный, 72-квартирный, каркасный</w:t>
            </w:r>
          </w:p>
        </w:tc>
        <w:tc>
          <w:tcPr>
            <w:tcW w:w="1531" w:type="dxa"/>
          </w:tcPr>
          <w:p w:rsidR="003205B7" w:rsidRDefault="003205B7">
            <w:pPr>
              <w:pStyle w:val="ConsPlusNormal"/>
              <w:jc w:val="right"/>
            </w:pPr>
            <w:r>
              <w:t>4429,00</w:t>
            </w:r>
          </w:p>
        </w:tc>
        <w:tc>
          <w:tcPr>
            <w:tcW w:w="1417" w:type="dxa"/>
          </w:tcPr>
          <w:p w:rsidR="003205B7" w:rsidRDefault="003205B7">
            <w:pPr>
              <w:pStyle w:val="ConsPlusNormal"/>
              <w:jc w:val="right"/>
            </w:pPr>
            <w:r>
              <w:t>72</w:t>
            </w:r>
          </w:p>
        </w:tc>
      </w:tr>
      <w:tr w:rsidR="003205B7">
        <w:tc>
          <w:tcPr>
            <w:tcW w:w="3969" w:type="dxa"/>
          </w:tcPr>
          <w:p w:rsidR="003205B7" w:rsidRDefault="003205B7">
            <w:pPr>
              <w:pStyle w:val="ConsPlusNormal"/>
            </w:pPr>
            <w:r>
              <w:t>район ул. Куйбышева</w:t>
            </w:r>
          </w:p>
        </w:tc>
        <w:tc>
          <w:tcPr>
            <w:tcW w:w="3118" w:type="dxa"/>
          </w:tcPr>
          <w:p w:rsidR="003205B7" w:rsidRDefault="003205B7">
            <w:pPr>
              <w:pStyle w:val="ConsPlusNormal"/>
            </w:pPr>
            <w:r>
              <w:t>5-этажный, 60-квартирный, кирпичный</w:t>
            </w:r>
          </w:p>
        </w:tc>
        <w:tc>
          <w:tcPr>
            <w:tcW w:w="1531" w:type="dxa"/>
          </w:tcPr>
          <w:p w:rsidR="003205B7" w:rsidRDefault="003205B7">
            <w:pPr>
              <w:pStyle w:val="ConsPlusNormal"/>
              <w:jc w:val="right"/>
            </w:pPr>
            <w:r>
              <w:t>3600</w:t>
            </w:r>
          </w:p>
        </w:tc>
        <w:tc>
          <w:tcPr>
            <w:tcW w:w="1417" w:type="dxa"/>
          </w:tcPr>
          <w:p w:rsidR="003205B7" w:rsidRDefault="003205B7">
            <w:pPr>
              <w:pStyle w:val="ConsPlusNormal"/>
              <w:jc w:val="right"/>
            </w:pPr>
            <w:r>
              <w:t>60</w:t>
            </w:r>
          </w:p>
        </w:tc>
      </w:tr>
      <w:tr w:rsidR="003205B7">
        <w:tc>
          <w:tcPr>
            <w:tcW w:w="3969" w:type="dxa"/>
          </w:tcPr>
          <w:p w:rsidR="003205B7" w:rsidRDefault="003205B7">
            <w:pPr>
              <w:pStyle w:val="ConsPlusNormal"/>
            </w:pPr>
            <w:r>
              <w:t>район ул. Фрунзе, д. 15</w:t>
            </w:r>
          </w:p>
        </w:tc>
        <w:tc>
          <w:tcPr>
            <w:tcW w:w="3118" w:type="dxa"/>
          </w:tcPr>
          <w:p w:rsidR="003205B7" w:rsidRDefault="003205B7">
            <w:pPr>
              <w:pStyle w:val="ConsPlusNormal"/>
            </w:pPr>
            <w:r>
              <w:t>5-этажный, 60-квартирный, кирпичный</w:t>
            </w:r>
          </w:p>
        </w:tc>
        <w:tc>
          <w:tcPr>
            <w:tcW w:w="1531" w:type="dxa"/>
          </w:tcPr>
          <w:p w:rsidR="003205B7" w:rsidRDefault="003205B7">
            <w:pPr>
              <w:pStyle w:val="ConsPlusNormal"/>
              <w:jc w:val="right"/>
            </w:pPr>
            <w:r>
              <w:t>3600,00</w:t>
            </w:r>
          </w:p>
        </w:tc>
        <w:tc>
          <w:tcPr>
            <w:tcW w:w="1417" w:type="dxa"/>
          </w:tcPr>
          <w:p w:rsidR="003205B7" w:rsidRDefault="003205B7">
            <w:pPr>
              <w:pStyle w:val="ConsPlusNormal"/>
              <w:jc w:val="right"/>
            </w:pPr>
            <w:r>
              <w:t>60</w:t>
            </w:r>
          </w:p>
        </w:tc>
      </w:tr>
      <w:tr w:rsidR="003205B7">
        <w:tc>
          <w:tcPr>
            <w:tcW w:w="3969" w:type="dxa"/>
          </w:tcPr>
          <w:p w:rsidR="003205B7" w:rsidRDefault="003205B7">
            <w:pPr>
              <w:pStyle w:val="ConsPlusNormal"/>
            </w:pPr>
            <w:r>
              <w:t>район ул. Советской и объездной магистрали</w:t>
            </w:r>
          </w:p>
        </w:tc>
        <w:tc>
          <w:tcPr>
            <w:tcW w:w="3118" w:type="dxa"/>
          </w:tcPr>
          <w:p w:rsidR="003205B7" w:rsidRDefault="003205B7">
            <w:pPr>
              <w:pStyle w:val="ConsPlusNormal"/>
            </w:pPr>
            <w:r>
              <w:t>10-этажный, 100-квартирный, кирпичный</w:t>
            </w:r>
          </w:p>
        </w:tc>
        <w:tc>
          <w:tcPr>
            <w:tcW w:w="1531" w:type="dxa"/>
          </w:tcPr>
          <w:p w:rsidR="003205B7" w:rsidRDefault="003205B7">
            <w:pPr>
              <w:pStyle w:val="ConsPlusNormal"/>
              <w:jc w:val="right"/>
            </w:pPr>
            <w:r>
              <w:t>6000,00</w:t>
            </w:r>
          </w:p>
        </w:tc>
        <w:tc>
          <w:tcPr>
            <w:tcW w:w="1417" w:type="dxa"/>
          </w:tcPr>
          <w:p w:rsidR="003205B7" w:rsidRDefault="003205B7">
            <w:pPr>
              <w:pStyle w:val="ConsPlusNormal"/>
              <w:jc w:val="right"/>
            </w:pPr>
            <w:r>
              <w:t>100</w:t>
            </w:r>
          </w:p>
        </w:tc>
      </w:tr>
      <w:tr w:rsidR="003205B7">
        <w:tc>
          <w:tcPr>
            <w:tcW w:w="7087" w:type="dxa"/>
            <w:gridSpan w:val="2"/>
          </w:tcPr>
          <w:p w:rsidR="003205B7" w:rsidRDefault="003205B7">
            <w:pPr>
              <w:pStyle w:val="ConsPlusNormal"/>
            </w:pPr>
            <w:r>
              <w:t>ИТОГО за 2015 год:</w:t>
            </w:r>
          </w:p>
        </w:tc>
        <w:tc>
          <w:tcPr>
            <w:tcW w:w="1531" w:type="dxa"/>
          </w:tcPr>
          <w:p w:rsidR="003205B7" w:rsidRDefault="003205B7">
            <w:pPr>
              <w:pStyle w:val="ConsPlusNormal"/>
              <w:jc w:val="right"/>
            </w:pPr>
            <w:r>
              <w:t>40970,26</w:t>
            </w:r>
          </w:p>
        </w:tc>
        <w:tc>
          <w:tcPr>
            <w:tcW w:w="1417" w:type="dxa"/>
          </w:tcPr>
          <w:p w:rsidR="003205B7" w:rsidRDefault="003205B7">
            <w:pPr>
              <w:pStyle w:val="ConsPlusNormal"/>
              <w:jc w:val="right"/>
            </w:pPr>
            <w:r>
              <w:t>698</w:t>
            </w:r>
          </w:p>
        </w:tc>
      </w:tr>
      <w:tr w:rsidR="003205B7">
        <w:tc>
          <w:tcPr>
            <w:tcW w:w="10035" w:type="dxa"/>
            <w:gridSpan w:val="4"/>
          </w:tcPr>
          <w:p w:rsidR="003205B7" w:rsidRDefault="003205B7">
            <w:pPr>
              <w:pStyle w:val="ConsPlusNormal"/>
              <w:jc w:val="center"/>
            </w:pPr>
            <w:r>
              <w:t>Планируемый срок ввода - 2016 год</w:t>
            </w:r>
          </w:p>
        </w:tc>
      </w:tr>
      <w:tr w:rsidR="003205B7">
        <w:tc>
          <w:tcPr>
            <w:tcW w:w="3969" w:type="dxa"/>
          </w:tcPr>
          <w:p w:rsidR="003205B7" w:rsidRDefault="003205B7">
            <w:pPr>
              <w:pStyle w:val="ConsPlusNormal"/>
            </w:pPr>
            <w:r>
              <w:t>в районе ул. Дзержинского, д. 13</w:t>
            </w:r>
          </w:p>
        </w:tc>
        <w:tc>
          <w:tcPr>
            <w:tcW w:w="3118" w:type="dxa"/>
          </w:tcPr>
          <w:p w:rsidR="003205B7" w:rsidRDefault="003205B7">
            <w:pPr>
              <w:pStyle w:val="ConsPlusNormal"/>
            </w:pPr>
            <w:r>
              <w:t>16-этажный, 64-квартирный, монолитный</w:t>
            </w:r>
          </w:p>
        </w:tc>
        <w:tc>
          <w:tcPr>
            <w:tcW w:w="1531" w:type="dxa"/>
          </w:tcPr>
          <w:p w:rsidR="003205B7" w:rsidRDefault="003205B7">
            <w:pPr>
              <w:pStyle w:val="ConsPlusNormal"/>
              <w:jc w:val="right"/>
            </w:pPr>
            <w:r>
              <w:t>5000,00</w:t>
            </w:r>
          </w:p>
        </w:tc>
        <w:tc>
          <w:tcPr>
            <w:tcW w:w="1417" w:type="dxa"/>
          </w:tcPr>
          <w:p w:rsidR="003205B7" w:rsidRDefault="003205B7">
            <w:pPr>
              <w:pStyle w:val="ConsPlusNormal"/>
              <w:jc w:val="right"/>
            </w:pPr>
            <w:r>
              <w:t>64</w:t>
            </w:r>
          </w:p>
        </w:tc>
      </w:tr>
      <w:tr w:rsidR="003205B7">
        <w:tc>
          <w:tcPr>
            <w:tcW w:w="3969" w:type="dxa"/>
          </w:tcPr>
          <w:p w:rsidR="003205B7" w:rsidRDefault="003205B7">
            <w:pPr>
              <w:pStyle w:val="ConsPlusNormal"/>
            </w:pPr>
            <w:r>
              <w:lastRenderedPageBreak/>
              <w:t>район ул. Куйбышева</w:t>
            </w:r>
          </w:p>
        </w:tc>
        <w:tc>
          <w:tcPr>
            <w:tcW w:w="3118" w:type="dxa"/>
          </w:tcPr>
          <w:p w:rsidR="003205B7" w:rsidRDefault="003205B7">
            <w:pPr>
              <w:pStyle w:val="ConsPlusNormal"/>
            </w:pPr>
            <w:r>
              <w:t>5-этажный, 60-квартирный, кирпичный</w:t>
            </w:r>
          </w:p>
        </w:tc>
        <w:tc>
          <w:tcPr>
            <w:tcW w:w="1531" w:type="dxa"/>
          </w:tcPr>
          <w:p w:rsidR="003205B7" w:rsidRDefault="003205B7">
            <w:pPr>
              <w:pStyle w:val="ConsPlusNormal"/>
              <w:jc w:val="right"/>
            </w:pPr>
            <w:r>
              <w:t>3600,00</w:t>
            </w:r>
          </w:p>
        </w:tc>
        <w:tc>
          <w:tcPr>
            <w:tcW w:w="1417" w:type="dxa"/>
          </w:tcPr>
          <w:p w:rsidR="003205B7" w:rsidRDefault="003205B7">
            <w:pPr>
              <w:pStyle w:val="ConsPlusNormal"/>
              <w:jc w:val="right"/>
            </w:pPr>
            <w:r>
              <w:t>60</w:t>
            </w:r>
          </w:p>
        </w:tc>
      </w:tr>
      <w:tr w:rsidR="003205B7">
        <w:tc>
          <w:tcPr>
            <w:tcW w:w="3969" w:type="dxa"/>
          </w:tcPr>
          <w:p w:rsidR="003205B7" w:rsidRDefault="003205B7">
            <w:pPr>
              <w:pStyle w:val="ConsPlusNormal"/>
            </w:pPr>
            <w:r>
              <w:t>район ул. Советской и объездной магистрали</w:t>
            </w:r>
          </w:p>
        </w:tc>
        <w:tc>
          <w:tcPr>
            <w:tcW w:w="3118" w:type="dxa"/>
          </w:tcPr>
          <w:p w:rsidR="003205B7" w:rsidRDefault="003205B7">
            <w:pPr>
              <w:pStyle w:val="ConsPlusNormal"/>
            </w:pPr>
            <w:r>
              <w:t>жилой микрорайон: 2 жилых 10-этажных дома по 100 квартир</w:t>
            </w:r>
          </w:p>
        </w:tc>
        <w:tc>
          <w:tcPr>
            <w:tcW w:w="1531" w:type="dxa"/>
          </w:tcPr>
          <w:p w:rsidR="003205B7" w:rsidRDefault="003205B7">
            <w:pPr>
              <w:pStyle w:val="ConsPlusNormal"/>
              <w:jc w:val="right"/>
            </w:pPr>
            <w:r>
              <w:t>12000,00</w:t>
            </w:r>
          </w:p>
        </w:tc>
        <w:tc>
          <w:tcPr>
            <w:tcW w:w="1417" w:type="dxa"/>
          </w:tcPr>
          <w:p w:rsidR="003205B7" w:rsidRDefault="003205B7">
            <w:pPr>
              <w:pStyle w:val="ConsPlusNormal"/>
              <w:jc w:val="right"/>
            </w:pPr>
            <w:r>
              <w:t>200</w:t>
            </w:r>
          </w:p>
        </w:tc>
      </w:tr>
      <w:tr w:rsidR="003205B7">
        <w:tc>
          <w:tcPr>
            <w:tcW w:w="3969" w:type="dxa"/>
          </w:tcPr>
          <w:p w:rsidR="003205B7" w:rsidRDefault="003205B7">
            <w:pPr>
              <w:pStyle w:val="ConsPlusNormal"/>
            </w:pPr>
            <w:r>
              <w:t>п. Врангель, ул. Невельского, д. 6 в 40 м на юг</w:t>
            </w:r>
          </w:p>
        </w:tc>
        <w:tc>
          <w:tcPr>
            <w:tcW w:w="3118" w:type="dxa"/>
          </w:tcPr>
          <w:p w:rsidR="003205B7" w:rsidRDefault="003205B7">
            <w:pPr>
              <w:pStyle w:val="ConsPlusNormal"/>
            </w:pPr>
            <w:r>
              <w:t>16-этажный, 128-квартирный, каркасно-монолитный</w:t>
            </w:r>
          </w:p>
        </w:tc>
        <w:tc>
          <w:tcPr>
            <w:tcW w:w="1531" w:type="dxa"/>
          </w:tcPr>
          <w:p w:rsidR="003205B7" w:rsidRDefault="003205B7">
            <w:pPr>
              <w:pStyle w:val="ConsPlusNormal"/>
              <w:jc w:val="right"/>
            </w:pPr>
            <w:r>
              <w:t>9000,00</w:t>
            </w:r>
          </w:p>
        </w:tc>
        <w:tc>
          <w:tcPr>
            <w:tcW w:w="1417" w:type="dxa"/>
          </w:tcPr>
          <w:p w:rsidR="003205B7" w:rsidRDefault="003205B7">
            <w:pPr>
              <w:pStyle w:val="ConsPlusNormal"/>
              <w:jc w:val="right"/>
            </w:pPr>
            <w:r>
              <w:t>128</w:t>
            </w:r>
          </w:p>
        </w:tc>
      </w:tr>
      <w:tr w:rsidR="003205B7">
        <w:tc>
          <w:tcPr>
            <w:tcW w:w="3969" w:type="dxa"/>
          </w:tcPr>
          <w:p w:rsidR="003205B7" w:rsidRDefault="003205B7">
            <w:pPr>
              <w:pStyle w:val="ConsPlusNormal"/>
            </w:pPr>
            <w:r>
              <w:t xml:space="preserve">район ул. </w:t>
            </w:r>
            <w:proofErr w:type="gramStart"/>
            <w:r>
              <w:t>Молодежной</w:t>
            </w:r>
            <w:proofErr w:type="gramEnd"/>
            <w:r>
              <w:t xml:space="preserve"> (в районе "</w:t>
            </w:r>
            <w:proofErr w:type="spellStart"/>
            <w:r>
              <w:t>ГУМа</w:t>
            </w:r>
            <w:proofErr w:type="spellEnd"/>
            <w:r>
              <w:t>")</w:t>
            </w:r>
          </w:p>
        </w:tc>
        <w:tc>
          <w:tcPr>
            <w:tcW w:w="3118" w:type="dxa"/>
          </w:tcPr>
          <w:p w:rsidR="003205B7" w:rsidRDefault="003205B7">
            <w:pPr>
              <w:pStyle w:val="ConsPlusNormal"/>
            </w:pPr>
            <w:r>
              <w:t>10-этажный, 72-квартирный</w:t>
            </w:r>
          </w:p>
        </w:tc>
        <w:tc>
          <w:tcPr>
            <w:tcW w:w="1531" w:type="dxa"/>
          </w:tcPr>
          <w:p w:rsidR="003205B7" w:rsidRDefault="003205B7">
            <w:pPr>
              <w:pStyle w:val="ConsPlusNormal"/>
              <w:jc w:val="right"/>
            </w:pPr>
            <w:r>
              <w:t>5856,90</w:t>
            </w:r>
          </w:p>
        </w:tc>
        <w:tc>
          <w:tcPr>
            <w:tcW w:w="1417" w:type="dxa"/>
          </w:tcPr>
          <w:p w:rsidR="003205B7" w:rsidRDefault="003205B7">
            <w:pPr>
              <w:pStyle w:val="ConsPlusNormal"/>
              <w:jc w:val="right"/>
            </w:pPr>
            <w:r>
              <w:t>72</w:t>
            </w:r>
          </w:p>
        </w:tc>
      </w:tr>
      <w:tr w:rsidR="003205B7">
        <w:tc>
          <w:tcPr>
            <w:tcW w:w="3969" w:type="dxa"/>
          </w:tcPr>
          <w:p w:rsidR="003205B7" w:rsidRDefault="003205B7">
            <w:pPr>
              <w:pStyle w:val="ConsPlusNormal"/>
            </w:pPr>
            <w:r>
              <w:t>район Северный пр-т, д. 23</w:t>
            </w:r>
          </w:p>
        </w:tc>
        <w:tc>
          <w:tcPr>
            <w:tcW w:w="3118" w:type="dxa"/>
          </w:tcPr>
          <w:p w:rsidR="003205B7" w:rsidRDefault="003205B7">
            <w:pPr>
              <w:pStyle w:val="ConsPlusNormal"/>
            </w:pPr>
            <w:r>
              <w:t>9-этажный, 72-квартирный, каркасный</w:t>
            </w:r>
          </w:p>
        </w:tc>
        <w:tc>
          <w:tcPr>
            <w:tcW w:w="1531" w:type="dxa"/>
          </w:tcPr>
          <w:p w:rsidR="003205B7" w:rsidRDefault="003205B7">
            <w:pPr>
              <w:pStyle w:val="ConsPlusNormal"/>
              <w:jc w:val="right"/>
            </w:pPr>
            <w:r>
              <w:t>4429,00</w:t>
            </w:r>
          </w:p>
        </w:tc>
        <w:tc>
          <w:tcPr>
            <w:tcW w:w="1417" w:type="dxa"/>
          </w:tcPr>
          <w:p w:rsidR="003205B7" w:rsidRDefault="003205B7">
            <w:pPr>
              <w:pStyle w:val="ConsPlusNormal"/>
              <w:jc w:val="right"/>
            </w:pPr>
            <w:r>
              <w:t>72</w:t>
            </w:r>
          </w:p>
        </w:tc>
      </w:tr>
      <w:tr w:rsidR="003205B7">
        <w:tc>
          <w:tcPr>
            <w:tcW w:w="7087" w:type="dxa"/>
            <w:gridSpan w:val="2"/>
          </w:tcPr>
          <w:p w:rsidR="003205B7" w:rsidRDefault="003205B7">
            <w:pPr>
              <w:pStyle w:val="ConsPlusNormal"/>
            </w:pPr>
            <w:r>
              <w:t>ИТОГО за 2016 год:</w:t>
            </w:r>
          </w:p>
        </w:tc>
        <w:tc>
          <w:tcPr>
            <w:tcW w:w="1531" w:type="dxa"/>
          </w:tcPr>
          <w:p w:rsidR="003205B7" w:rsidRDefault="003205B7">
            <w:pPr>
              <w:pStyle w:val="ConsPlusNormal"/>
              <w:jc w:val="right"/>
            </w:pPr>
            <w:r>
              <w:t>39885,90</w:t>
            </w:r>
          </w:p>
        </w:tc>
        <w:tc>
          <w:tcPr>
            <w:tcW w:w="1417" w:type="dxa"/>
          </w:tcPr>
          <w:p w:rsidR="003205B7" w:rsidRDefault="003205B7">
            <w:pPr>
              <w:pStyle w:val="ConsPlusNormal"/>
              <w:jc w:val="right"/>
            </w:pPr>
            <w:r>
              <w:t>596</w:t>
            </w:r>
          </w:p>
        </w:tc>
      </w:tr>
      <w:tr w:rsidR="003205B7">
        <w:tc>
          <w:tcPr>
            <w:tcW w:w="10035" w:type="dxa"/>
            <w:gridSpan w:val="4"/>
          </w:tcPr>
          <w:p w:rsidR="003205B7" w:rsidRDefault="003205B7">
            <w:pPr>
              <w:pStyle w:val="ConsPlusNormal"/>
              <w:jc w:val="center"/>
            </w:pPr>
            <w:r>
              <w:t>Планируемый срок ввода - 2017 год</w:t>
            </w:r>
          </w:p>
        </w:tc>
      </w:tr>
      <w:tr w:rsidR="003205B7">
        <w:tc>
          <w:tcPr>
            <w:tcW w:w="3969" w:type="dxa"/>
          </w:tcPr>
          <w:p w:rsidR="003205B7" w:rsidRDefault="003205B7">
            <w:pPr>
              <w:pStyle w:val="ConsPlusNormal"/>
            </w:pPr>
            <w:r>
              <w:t>ул. Спортивная, д. 18 (3-я очередь)</w:t>
            </w:r>
          </w:p>
        </w:tc>
        <w:tc>
          <w:tcPr>
            <w:tcW w:w="3118" w:type="dxa"/>
          </w:tcPr>
          <w:p w:rsidR="003205B7" w:rsidRDefault="003205B7">
            <w:pPr>
              <w:pStyle w:val="ConsPlusNormal"/>
            </w:pPr>
            <w:r>
              <w:t>10-этажный, 80-квартирный, крупнопанельный</w:t>
            </w:r>
          </w:p>
        </w:tc>
        <w:tc>
          <w:tcPr>
            <w:tcW w:w="1531" w:type="dxa"/>
          </w:tcPr>
          <w:p w:rsidR="003205B7" w:rsidRDefault="003205B7">
            <w:pPr>
              <w:pStyle w:val="ConsPlusNormal"/>
              <w:jc w:val="right"/>
            </w:pPr>
            <w:r>
              <w:t>4800</w:t>
            </w:r>
          </w:p>
        </w:tc>
        <w:tc>
          <w:tcPr>
            <w:tcW w:w="1417" w:type="dxa"/>
          </w:tcPr>
          <w:p w:rsidR="003205B7" w:rsidRDefault="003205B7">
            <w:pPr>
              <w:pStyle w:val="ConsPlusNormal"/>
              <w:jc w:val="right"/>
            </w:pPr>
            <w:r>
              <w:t>80</w:t>
            </w:r>
          </w:p>
        </w:tc>
      </w:tr>
      <w:tr w:rsidR="003205B7">
        <w:tc>
          <w:tcPr>
            <w:tcW w:w="3969" w:type="dxa"/>
          </w:tcPr>
          <w:p w:rsidR="003205B7" w:rsidRDefault="003205B7">
            <w:pPr>
              <w:pStyle w:val="ConsPlusNormal"/>
            </w:pPr>
            <w:r>
              <w:t xml:space="preserve">в районе ул. </w:t>
            </w:r>
            <w:proofErr w:type="spellStart"/>
            <w:r>
              <w:t>Бокситогорской</w:t>
            </w:r>
            <w:proofErr w:type="spellEnd"/>
            <w:r>
              <w:t>, д. 49</w:t>
            </w:r>
          </w:p>
        </w:tc>
        <w:tc>
          <w:tcPr>
            <w:tcW w:w="3118" w:type="dxa"/>
          </w:tcPr>
          <w:p w:rsidR="003205B7" w:rsidRDefault="003205B7">
            <w:pPr>
              <w:pStyle w:val="ConsPlusNormal"/>
            </w:pPr>
            <w:r>
              <w:t>9-этажный, 143-квартирный жилой дом малосемейного типа, кирпичный</w:t>
            </w:r>
          </w:p>
        </w:tc>
        <w:tc>
          <w:tcPr>
            <w:tcW w:w="1531" w:type="dxa"/>
          </w:tcPr>
          <w:p w:rsidR="003205B7" w:rsidRDefault="003205B7">
            <w:pPr>
              <w:pStyle w:val="ConsPlusNormal"/>
              <w:jc w:val="right"/>
            </w:pPr>
            <w:r>
              <w:t>4536,44</w:t>
            </w:r>
          </w:p>
        </w:tc>
        <w:tc>
          <w:tcPr>
            <w:tcW w:w="1417" w:type="dxa"/>
          </w:tcPr>
          <w:p w:rsidR="003205B7" w:rsidRDefault="003205B7">
            <w:pPr>
              <w:pStyle w:val="ConsPlusNormal"/>
              <w:jc w:val="right"/>
            </w:pPr>
            <w:r>
              <w:t>143</w:t>
            </w:r>
          </w:p>
        </w:tc>
      </w:tr>
      <w:tr w:rsidR="003205B7">
        <w:tc>
          <w:tcPr>
            <w:tcW w:w="3969" w:type="dxa"/>
          </w:tcPr>
          <w:p w:rsidR="003205B7" w:rsidRDefault="003205B7">
            <w:pPr>
              <w:pStyle w:val="ConsPlusNormal"/>
            </w:pPr>
            <w:r>
              <w:t>Жилой комплекс в районе ул. Фруктовой (в 92 м к юго-западу от дома N 20)</w:t>
            </w:r>
          </w:p>
        </w:tc>
        <w:tc>
          <w:tcPr>
            <w:tcW w:w="3118" w:type="dxa"/>
          </w:tcPr>
          <w:p w:rsidR="003205B7" w:rsidRDefault="003205B7">
            <w:pPr>
              <w:pStyle w:val="ConsPlusNormal"/>
            </w:pPr>
            <w:r>
              <w:t>16-этажный, 58-квартирный, каркасно-монолитный</w:t>
            </w:r>
          </w:p>
        </w:tc>
        <w:tc>
          <w:tcPr>
            <w:tcW w:w="1531" w:type="dxa"/>
          </w:tcPr>
          <w:p w:rsidR="003205B7" w:rsidRDefault="003205B7">
            <w:pPr>
              <w:pStyle w:val="ConsPlusNormal"/>
              <w:jc w:val="right"/>
            </w:pPr>
            <w:r>
              <w:t>5267</w:t>
            </w:r>
          </w:p>
        </w:tc>
        <w:tc>
          <w:tcPr>
            <w:tcW w:w="1417" w:type="dxa"/>
          </w:tcPr>
          <w:p w:rsidR="003205B7" w:rsidRDefault="003205B7">
            <w:pPr>
              <w:pStyle w:val="ConsPlusNormal"/>
              <w:jc w:val="right"/>
            </w:pPr>
            <w:r>
              <w:t>58</w:t>
            </w:r>
          </w:p>
        </w:tc>
      </w:tr>
      <w:tr w:rsidR="003205B7">
        <w:tc>
          <w:tcPr>
            <w:tcW w:w="3969" w:type="dxa"/>
          </w:tcPr>
          <w:p w:rsidR="003205B7" w:rsidRDefault="003205B7">
            <w:pPr>
              <w:pStyle w:val="ConsPlusNormal"/>
            </w:pPr>
            <w:r>
              <w:t>Жилой комплекс в районе ул. Фруктовой (в 92 м к юго-западу от дома N 20)</w:t>
            </w:r>
          </w:p>
        </w:tc>
        <w:tc>
          <w:tcPr>
            <w:tcW w:w="3118" w:type="dxa"/>
          </w:tcPr>
          <w:p w:rsidR="003205B7" w:rsidRDefault="003205B7">
            <w:pPr>
              <w:pStyle w:val="ConsPlusNormal"/>
            </w:pPr>
            <w:r>
              <w:t>11, 13, 15-этажный, 3-секционный 164-кв-й каркасно-монолитный</w:t>
            </w:r>
          </w:p>
        </w:tc>
        <w:tc>
          <w:tcPr>
            <w:tcW w:w="1531" w:type="dxa"/>
          </w:tcPr>
          <w:p w:rsidR="003205B7" w:rsidRDefault="003205B7">
            <w:pPr>
              <w:pStyle w:val="ConsPlusNormal"/>
              <w:jc w:val="right"/>
            </w:pPr>
            <w:r>
              <w:t>12224</w:t>
            </w:r>
          </w:p>
        </w:tc>
        <w:tc>
          <w:tcPr>
            <w:tcW w:w="1417" w:type="dxa"/>
          </w:tcPr>
          <w:p w:rsidR="003205B7" w:rsidRDefault="003205B7">
            <w:pPr>
              <w:pStyle w:val="ConsPlusNormal"/>
              <w:jc w:val="right"/>
            </w:pPr>
            <w:r>
              <w:t>164</w:t>
            </w:r>
          </w:p>
        </w:tc>
      </w:tr>
      <w:tr w:rsidR="003205B7">
        <w:tc>
          <w:tcPr>
            <w:tcW w:w="3969" w:type="dxa"/>
          </w:tcPr>
          <w:p w:rsidR="003205B7" w:rsidRDefault="003205B7">
            <w:pPr>
              <w:pStyle w:val="ConsPlusNormal"/>
            </w:pPr>
            <w:r>
              <w:t xml:space="preserve">район ул. Советской и объездной </w:t>
            </w:r>
            <w:r>
              <w:lastRenderedPageBreak/>
              <w:t>магистрали</w:t>
            </w:r>
          </w:p>
        </w:tc>
        <w:tc>
          <w:tcPr>
            <w:tcW w:w="3118" w:type="dxa"/>
          </w:tcPr>
          <w:p w:rsidR="003205B7" w:rsidRDefault="003205B7">
            <w:pPr>
              <w:pStyle w:val="ConsPlusNormal"/>
            </w:pPr>
            <w:r>
              <w:lastRenderedPageBreak/>
              <w:t xml:space="preserve">жилой микрорайон: 2 жилых </w:t>
            </w:r>
            <w:r>
              <w:lastRenderedPageBreak/>
              <w:t>10-этажных домов по 100 квартир</w:t>
            </w:r>
          </w:p>
        </w:tc>
        <w:tc>
          <w:tcPr>
            <w:tcW w:w="1531" w:type="dxa"/>
          </w:tcPr>
          <w:p w:rsidR="003205B7" w:rsidRDefault="003205B7">
            <w:pPr>
              <w:pStyle w:val="ConsPlusNormal"/>
              <w:jc w:val="right"/>
            </w:pPr>
            <w:r>
              <w:lastRenderedPageBreak/>
              <w:t>12000</w:t>
            </w:r>
          </w:p>
        </w:tc>
        <w:tc>
          <w:tcPr>
            <w:tcW w:w="1417" w:type="dxa"/>
          </w:tcPr>
          <w:p w:rsidR="003205B7" w:rsidRDefault="003205B7">
            <w:pPr>
              <w:pStyle w:val="ConsPlusNormal"/>
              <w:jc w:val="right"/>
            </w:pPr>
            <w:r>
              <w:t>200</w:t>
            </w:r>
          </w:p>
        </w:tc>
      </w:tr>
      <w:tr w:rsidR="003205B7">
        <w:tc>
          <w:tcPr>
            <w:tcW w:w="3969" w:type="dxa"/>
          </w:tcPr>
          <w:p w:rsidR="003205B7" w:rsidRDefault="003205B7">
            <w:pPr>
              <w:pStyle w:val="ConsPlusNormal"/>
            </w:pPr>
            <w:r>
              <w:lastRenderedPageBreak/>
              <w:t xml:space="preserve">район ул. </w:t>
            </w:r>
            <w:proofErr w:type="gramStart"/>
            <w:r>
              <w:t>Молодежной</w:t>
            </w:r>
            <w:proofErr w:type="gramEnd"/>
            <w:r>
              <w:t xml:space="preserve"> (в районе "</w:t>
            </w:r>
            <w:proofErr w:type="spellStart"/>
            <w:r>
              <w:t>ГУМа</w:t>
            </w:r>
            <w:proofErr w:type="spellEnd"/>
            <w:r>
              <w:t>")</w:t>
            </w:r>
          </w:p>
        </w:tc>
        <w:tc>
          <w:tcPr>
            <w:tcW w:w="3118" w:type="dxa"/>
          </w:tcPr>
          <w:p w:rsidR="003205B7" w:rsidRDefault="003205B7">
            <w:pPr>
              <w:pStyle w:val="ConsPlusNormal"/>
            </w:pPr>
            <w:r>
              <w:t>10 этажный, 72-квартирный</w:t>
            </w:r>
          </w:p>
        </w:tc>
        <w:tc>
          <w:tcPr>
            <w:tcW w:w="1531" w:type="dxa"/>
          </w:tcPr>
          <w:p w:rsidR="003205B7" w:rsidRDefault="003205B7">
            <w:pPr>
              <w:pStyle w:val="ConsPlusNormal"/>
              <w:jc w:val="right"/>
            </w:pPr>
            <w:r>
              <w:t>5856,9</w:t>
            </w:r>
          </w:p>
        </w:tc>
        <w:tc>
          <w:tcPr>
            <w:tcW w:w="1417" w:type="dxa"/>
          </w:tcPr>
          <w:p w:rsidR="003205B7" w:rsidRDefault="003205B7">
            <w:pPr>
              <w:pStyle w:val="ConsPlusNormal"/>
              <w:jc w:val="right"/>
            </w:pPr>
            <w:r>
              <w:t>72</w:t>
            </w:r>
          </w:p>
        </w:tc>
      </w:tr>
      <w:tr w:rsidR="003205B7">
        <w:tc>
          <w:tcPr>
            <w:tcW w:w="7087" w:type="dxa"/>
            <w:gridSpan w:val="2"/>
          </w:tcPr>
          <w:p w:rsidR="003205B7" w:rsidRDefault="003205B7">
            <w:pPr>
              <w:pStyle w:val="ConsPlusNormal"/>
            </w:pPr>
            <w:r>
              <w:t>ИТОГО за 2017 год:</w:t>
            </w:r>
          </w:p>
        </w:tc>
        <w:tc>
          <w:tcPr>
            <w:tcW w:w="1531" w:type="dxa"/>
          </w:tcPr>
          <w:p w:rsidR="003205B7" w:rsidRDefault="003205B7">
            <w:pPr>
              <w:pStyle w:val="ConsPlusNormal"/>
              <w:jc w:val="right"/>
            </w:pPr>
            <w:r>
              <w:t>44684,34</w:t>
            </w:r>
          </w:p>
        </w:tc>
        <w:tc>
          <w:tcPr>
            <w:tcW w:w="1417" w:type="dxa"/>
          </w:tcPr>
          <w:p w:rsidR="003205B7" w:rsidRDefault="003205B7">
            <w:pPr>
              <w:pStyle w:val="ConsPlusNormal"/>
              <w:jc w:val="right"/>
            </w:pPr>
            <w:r>
              <w:t>717</w:t>
            </w:r>
          </w:p>
        </w:tc>
      </w:tr>
      <w:tr w:rsidR="003205B7">
        <w:tc>
          <w:tcPr>
            <w:tcW w:w="7087" w:type="dxa"/>
            <w:gridSpan w:val="2"/>
          </w:tcPr>
          <w:p w:rsidR="003205B7" w:rsidRDefault="003205B7">
            <w:pPr>
              <w:pStyle w:val="ConsPlusNormal"/>
            </w:pPr>
            <w:r>
              <w:t>ИТОГО:</w:t>
            </w:r>
          </w:p>
        </w:tc>
        <w:tc>
          <w:tcPr>
            <w:tcW w:w="1531" w:type="dxa"/>
          </w:tcPr>
          <w:p w:rsidR="003205B7" w:rsidRDefault="003205B7">
            <w:pPr>
              <w:pStyle w:val="ConsPlusNormal"/>
              <w:jc w:val="right"/>
            </w:pPr>
            <w:r>
              <w:t>238166,79</w:t>
            </w:r>
          </w:p>
        </w:tc>
        <w:tc>
          <w:tcPr>
            <w:tcW w:w="1417" w:type="dxa"/>
          </w:tcPr>
          <w:p w:rsidR="003205B7" w:rsidRDefault="003205B7">
            <w:pPr>
              <w:pStyle w:val="ConsPlusNormal"/>
              <w:jc w:val="right"/>
            </w:pPr>
            <w:r>
              <w:t>3683</w:t>
            </w:r>
          </w:p>
        </w:tc>
      </w:tr>
    </w:tbl>
    <w:p w:rsidR="003205B7" w:rsidRDefault="003205B7">
      <w:pPr>
        <w:sectPr w:rsidR="003205B7">
          <w:pgSz w:w="16838" w:h="11905" w:orient="landscape"/>
          <w:pgMar w:top="1701" w:right="1134" w:bottom="850" w:left="1134" w:header="0" w:footer="0" w:gutter="0"/>
          <w:cols w:space="720"/>
        </w:sectPr>
      </w:pPr>
    </w:p>
    <w:p w:rsidR="003205B7" w:rsidRDefault="003205B7">
      <w:pPr>
        <w:pStyle w:val="ConsPlusNormal"/>
        <w:jc w:val="both"/>
      </w:pPr>
    </w:p>
    <w:p w:rsidR="003205B7" w:rsidRDefault="003205B7">
      <w:pPr>
        <w:pStyle w:val="ConsPlusNormal"/>
        <w:ind w:firstLine="540"/>
        <w:jc w:val="both"/>
      </w:pPr>
      <w:r>
        <w:t xml:space="preserve">В </w:t>
      </w:r>
      <w:proofErr w:type="gramStart"/>
      <w:r>
        <w:t>районах</w:t>
      </w:r>
      <w:proofErr w:type="gramEnd"/>
      <w:r>
        <w:t xml:space="preserve"> перспективного строительства Находкинского городского округа предполагается размещение следующих объектов социальной инфраструктуры:</w:t>
      </w:r>
    </w:p>
    <w:p w:rsidR="003205B7" w:rsidRDefault="003205B7">
      <w:pPr>
        <w:pStyle w:val="ConsPlusNormal"/>
        <w:spacing w:before="220"/>
        <w:ind w:firstLine="540"/>
        <w:jc w:val="both"/>
      </w:pPr>
      <w:r>
        <w:t xml:space="preserve">Территория, ограниченная ул. Сидоренко, пр. </w:t>
      </w:r>
      <w:proofErr w:type="gramStart"/>
      <w:r>
        <w:t>Северным</w:t>
      </w:r>
      <w:proofErr w:type="gramEnd"/>
      <w:r>
        <w:t xml:space="preserve"> и береговой полосой оз. Лебединого в г. Находке:</w:t>
      </w:r>
    </w:p>
    <w:p w:rsidR="003205B7" w:rsidRDefault="003205B7">
      <w:pPr>
        <w:pStyle w:val="ConsPlusNormal"/>
        <w:spacing w:before="220"/>
        <w:ind w:firstLine="540"/>
        <w:jc w:val="both"/>
      </w:pPr>
      <w:r>
        <w:t>школьный комплекс на 990 учащихся - 27000 кв. м;</w:t>
      </w:r>
    </w:p>
    <w:p w:rsidR="003205B7" w:rsidRDefault="003205B7">
      <w:pPr>
        <w:pStyle w:val="ConsPlusNormal"/>
        <w:spacing w:before="220"/>
        <w:ind w:firstLine="540"/>
        <w:jc w:val="both"/>
      </w:pPr>
      <w:proofErr w:type="gramStart"/>
      <w:r>
        <w:t>детский</w:t>
      </w:r>
      <w:proofErr w:type="gramEnd"/>
      <w:r>
        <w:t xml:space="preserve"> ясли-сад на 140 мест - 4900 кв. м;</w:t>
      </w:r>
    </w:p>
    <w:p w:rsidR="003205B7" w:rsidRDefault="003205B7">
      <w:pPr>
        <w:pStyle w:val="ConsPlusNormal"/>
        <w:spacing w:before="220"/>
        <w:ind w:firstLine="540"/>
        <w:jc w:val="both"/>
      </w:pPr>
      <w:proofErr w:type="gramStart"/>
      <w:r>
        <w:t>детский</w:t>
      </w:r>
      <w:proofErr w:type="gramEnd"/>
      <w:r>
        <w:t xml:space="preserve"> ясли-сад на 140 мест - 4900 кв. м;</w:t>
      </w:r>
    </w:p>
    <w:p w:rsidR="003205B7" w:rsidRDefault="003205B7">
      <w:pPr>
        <w:pStyle w:val="ConsPlusNormal"/>
        <w:spacing w:before="220"/>
        <w:ind w:firstLine="540"/>
        <w:jc w:val="both"/>
      </w:pPr>
      <w:proofErr w:type="gramStart"/>
      <w:r>
        <w:t>детский</w:t>
      </w:r>
      <w:proofErr w:type="gramEnd"/>
      <w:r>
        <w:t xml:space="preserve"> ясли-сад на 210 мест - 7350 кв. м;</w:t>
      </w:r>
    </w:p>
    <w:p w:rsidR="003205B7" w:rsidRDefault="003205B7">
      <w:pPr>
        <w:pStyle w:val="ConsPlusNormal"/>
        <w:spacing w:before="220"/>
        <w:ind w:firstLine="540"/>
        <w:jc w:val="both"/>
      </w:pPr>
      <w:r>
        <w:t>спортклуб - 3617,7 кв. м;</w:t>
      </w:r>
    </w:p>
    <w:p w:rsidR="003205B7" w:rsidRDefault="003205B7">
      <w:pPr>
        <w:pStyle w:val="ConsPlusNormal"/>
        <w:spacing w:before="220"/>
        <w:ind w:firstLine="540"/>
        <w:jc w:val="both"/>
      </w:pPr>
      <w:r>
        <w:t>магазин - 1873,3 кв. м;</w:t>
      </w:r>
    </w:p>
    <w:p w:rsidR="003205B7" w:rsidRDefault="003205B7">
      <w:pPr>
        <w:pStyle w:val="ConsPlusNormal"/>
        <w:spacing w:before="220"/>
        <w:ind w:firstLine="540"/>
        <w:jc w:val="both"/>
      </w:pPr>
      <w:r>
        <w:t>кафе с магазином - 1468,9 кв. м;</w:t>
      </w:r>
    </w:p>
    <w:p w:rsidR="003205B7" w:rsidRDefault="003205B7">
      <w:pPr>
        <w:pStyle w:val="ConsPlusNormal"/>
        <w:spacing w:before="220"/>
        <w:ind w:firstLine="540"/>
        <w:jc w:val="both"/>
      </w:pPr>
      <w:r>
        <w:t>объект общественного назначения - 542,5 кв. м;</w:t>
      </w:r>
    </w:p>
    <w:p w:rsidR="003205B7" w:rsidRDefault="003205B7">
      <w:pPr>
        <w:pStyle w:val="ConsPlusNormal"/>
        <w:spacing w:before="220"/>
        <w:ind w:firstLine="540"/>
        <w:jc w:val="both"/>
      </w:pPr>
      <w:r>
        <w:t>торгово-досуговый центр - 3493,4 кв. м.</w:t>
      </w:r>
    </w:p>
    <w:p w:rsidR="003205B7" w:rsidRDefault="003205B7">
      <w:pPr>
        <w:pStyle w:val="ConsPlusNormal"/>
        <w:spacing w:before="220"/>
        <w:ind w:firstLine="540"/>
        <w:jc w:val="both"/>
      </w:pPr>
      <w:r>
        <w:t xml:space="preserve">Территория, ограниченная ул. Фрунзе, пр. </w:t>
      </w:r>
      <w:proofErr w:type="gramStart"/>
      <w:r>
        <w:t>Северным</w:t>
      </w:r>
      <w:proofErr w:type="gramEnd"/>
      <w:r>
        <w:t xml:space="preserve"> и ул. Шоссейной в г. Находке:</w:t>
      </w:r>
    </w:p>
    <w:p w:rsidR="003205B7" w:rsidRDefault="003205B7">
      <w:pPr>
        <w:pStyle w:val="ConsPlusNormal"/>
        <w:spacing w:before="220"/>
        <w:ind w:firstLine="540"/>
        <w:jc w:val="both"/>
      </w:pPr>
      <w:r>
        <w:t>школьный комплекс - 16221,4 кв. м;</w:t>
      </w:r>
    </w:p>
    <w:p w:rsidR="003205B7" w:rsidRDefault="003205B7">
      <w:pPr>
        <w:pStyle w:val="ConsPlusNormal"/>
        <w:spacing w:before="220"/>
        <w:ind w:firstLine="540"/>
        <w:jc w:val="both"/>
      </w:pPr>
      <w:proofErr w:type="gramStart"/>
      <w:r>
        <w:t>детский</w:t>
      </w:r>
      <w:proofErr w:type="gramEnd"/>
      <w:r>
        <w:t xml:space="preserve"> ясли-сад на 140 мест - 4911,65 кв. м;</w:t>
      </w:r>
    </w:p>
    <w:p w:rsidR="003205B7" w:rsidRDefault="003205B7">
      <w:pPr>
        <w:pStyle w:val="ConsPlusNormal"/>
        <w:spacing w:before="220"/>
        <w:ind w:firstLine="540"/>
        <w:jc w:val="both"/>
      </w:pPr>
      <w:proofErr w:type="gramStart"/>
      <w:r>
        <w:t>детский</w:t>
      </w:r>
      <w:proofErr w:type="gramEnd"/>
      <w:r>
        <w:t xml:space="preserve"> ясли-сад на 140 мест - 4934,5 кв. м;</w:t>
      </w:r>
    </w:p>
    <w:p w:rsidR="003205B7" w:rsidRDefault="003205B7">
      <w:pPr>
        <w:pStyle w:val="ConsPlusNormal"/>
        <w:spacing w:before="220"/>
        <w:ind w:firstLine="540"/>
        <w:jc w:val="both"/>
      </w:pPr>
      <w:r>
        <w:t>спортивный комплекс - 2009,62 кв. м;</w:t>
      </w:r>
    </w:p>
    <w:p w:rsidR="003205B7" w:rsidRDefault="003205B7">
      <w:pPr>
        <w:pStyle w:val="ConsPlusNormal"/>
        <w:spacing w:before="220"/>
        <w:ind w:firstLine="540"/>
        <w:jc w:val="both"/>
      </w:pPr>
      <w:r>
        <w:t>плоскостные спортивные сооружения - 9468,18 кв. м;</w:t>
      </w:r>
    </w:p>
    <w:p w:rsidR="003205B7" w:rsidRDefault="003205B7">
      <w:pPr>
        <w:pStyle w:val="ConsPlusNormal"/>
        <w:spacing w:before="220"/>
        <w:ind w:firstLine="540"/>
        <w:jc w:val="both"/>
      </w:pPr>
      <w:r>
        <w:t>здание службы быта - 1525,52 кв. м;</w:t>
      </w:r>
    </w:p>
    <w:p w:rsidR="003205B7" w:rsidRDefault="003205B7">
      <w:pPr>
        <w:pStyle w:val="ConsPlusNormal"/>
        <w:spacing w:before="220"/>
        <w:ind w:firstLine="540"/>
        <w:jc w:val="both"/>
      </w:pPr>
      <w:r>
        <w:t>торговый павильон - 554,6 кв. м;</w:t>
      </w:r>
    </w:p>
    <w:p w:rsidR="003205B7" w:rsidRDefault="003205B7">
      <w:pPr>
        <w:pStyle w:val="ConsPlusNormal"/>
        <w:spacing w:before="220"/>
        <w:ind w:firstLine="540"/>
        <w:jc w:val="both"/>
      </w:pPr>
      <w:r>
        <w:t>продовольственный магазин - 2393,94 кв. м;</w:t>
      </w:r>
    </w:p>
    <w:p w:rsidR="003205B7" w:rsidRDefault="003205B7">
      <w:pPr>
        <w:pStyle w:val="ConsPlusNormal"/>
        <w:spacing w:before="220"/>
        <w:ind w:firstLine="540"/>
        <w:jc w:val="both"/>
      </w:pPr>
      <w:r>
        <w:t>рынок - 6410,41 кв. м.</w:t>
      </w:r>
    </w:p>
    <w:p w:rsidR="003205B7" w:rsidRDefault="003205B7">
      <w:pPr>
        <w:pStyle w:val="ConsPlusNormal"/>
        <w:spacing w:before="220"/>
        <w:ind w:firstLine="540"/>
        <w:jc w:val="both"/>
      </w:pPr>
      <w:r>
        <w:t>Территория, ограниченная береговой полосой залива Находка, ул. Астафьева и границами водоразделов в г. Находке (международный туристический центр в р-не бухты Новицкого):</w:t>
      </w:r>
    </w:p>
    <w:p w:rsidR="003205B7" w:rsidRDefault="003205B7">
      <w:pPr>
        <w:pStyle w:val="ConsPlusNormal"/>
        <w:spacing w:before="220"/>
        <w:ind w:firstLine="540"/>
        <w:jc w:val="both"/>
      </w:pPr>
      <w:r>
        <w:t>оздоровительный комплекс - 21205,1 кв. м;</w:t>
      </w:r>
    </w:p>
    <w:p w:rsidR="003205B7" w:rsidRDefault="003205B7">
      <w:pPr>
        <w:pStyle w:val="ConsPlusNormal"/>
        <w:spacing w:before="220"/>
        <w:ind w:firstLine="540"/>
        <w:jc w:val="both"/>
      </w:pPr>
      <w:r>
        <w:t>общественно-торговый центр - 28282,8 кв. м;</w:t>
      </w:r>
    </w:p>
    <w:p w:rsidR="003205B7" w:rsidRDefault="003205B7">
      <w:pPr>
        <w:pStyle w:val="ConsPlusNormal"/>
        <w:spacing w:before="220"/>
        <w:ind w:firstLine="540"/>
        <w:jc w:val="both"/>
      </w:pPr>
      <w:r>
        <w:t>общественно-торговый центр - 23115,2 кв. м;</w:t>
      </w:r>
    </w:p>
    <w:p w:rsidR="003205B7" w:rsidRDefault="003205B7">
      <w:pPr>
        <w:pStyle w:val="ConsPlusNormal"/>
        <w:spacing w:before="220"/>
        <w:ind w:firstLine="540"/>
        <w:jc w:val="both"/>
      </w:pPr>
      <w:r>
        <w:t>общественно-торговый центр - 5026,6 кв. м;</w:t>
      </w:r>
    </w:p>
    <w:p w:rsidR="003205B7" w:rsidRDefault="003205B7">
      <w:pPr>
        <w:pStyle w:val="ConsPlusNormal"/>
        <w:spacing w:before="220"/>
        <w:ind w:firstLine="540"/>
        <w:jc w:val="both"/>
      </w:pPr>
      <w:r>
        <w:t>спортивный комплекс - 56934,9 кв. м;</w:t>
      </w:r>
    </w:p>
    <w:p w:rsidR="003205B7" w:rsidRDefault="003205B7">
      <w:pPr>
        <w:pStyle w:val="ConsPlusNormal"/>
        <w:spacing w:before="220"/>
        <w:ind w:firstLine="540"/>
        <w:jc w:val="both"/>
      </w:pPr>
      <w:r>
        <w:t>спортивный комплекс - 38620,6 кв. м;</w:t>
      </w:r>
    </w:p>
    <w:p w:rsidR="003205B7" w:rsidRDefault="003205B7">
      <w:pPr>
        <w:pStyle w:val="ConsPlusNormal"/>
        <w:spacing w:before="220"/>
        <w:ind w:firstLine="540"/>
        <w:jc w:val="both"/>
      </w:pPr>
      <w:r>
        <w:lastRenderedPageBreak/>
        <w:t>поля для гольфа - 545389,2 кв. м;</w:t>
      </w:r>
    </w:p>
    <w:p w:rsidR="003205B7" w:rsidRDefault="003205B7">
      <w:pPr>
        <w:pStyle w:val="ConsPlusNormal"/>
        <w:spacing w:before="220"/>
        <w:ind w:firstLine="540"/>
        <w:jc w:val="both"/>
      </w:pPr>
      <w:r>
        <w:t>гостиничный комплекс - 31165,7 кв. м;</w:t>
      </w:r>
    </w:p>
    <w:p w:rsidR="003205B7" w:rsidRDefault="003205B7">
      <w:pPr>
        <w:pStyle w:val="ConsPlusNormal"/>
        <w:spacing w:before="220"/>
        <w:ind w:firstLine="540"/>
        <w:jc w:val="both"/>
      </w:pPr>
      <w:r>
        <w:t>турбаза - 8054,5 кв. м.</w:t>
      </w:r>
    </w:p>
    <w:p w:rsidR="003205B7" w:rsidRDefault="003205B7">
      <w:pPr>
        <w:pStyle w:val="ConsPlusNormal"/>
        <w:spacing w:before="220"/>
        <w:ind w:firstLine="540"/>
        <w:jc w:val="both"/>
      </w:pPr>
      <w:r>
        <w:t xml:space="preserve">Территория в районе оз. </w:t>
      </w:r>
      <w:proofErr w:type="gramStart"/>
      <w:r>
        <w:t>Соленого</w:t>
      </w:r>
      <w:proofErr w:type="gramEnd"/>
      <w:r>
        <w:t xml:space="preserve"> в г. Находке.</w:t>
      </w:r>
    </w:p>
    <w:p w:rsidR="003205B7" w:rsidRDefault="003205B7">
      <w:pPr>
        <w:pStyle w:val="ConsPlusNormal"/>
        <w:spacing w:before="220"/>
        <w:ind w:firstLine="540"/>
        <w:jc w:val="both"/>
      </w:pPr>
      <w:r>
        <w:t>торговый комплекс - 14700 кв. м;</w:t>
      </w:r>
    </w:p>
    <w:p w:rsidR="003205B7" w:rsidRDefault="003205B7">
      <w:pPr>
        <w:pStyle w:val="ConsPlusNormal"/>
        <w:spacing w:before="220"/>
        <w:ind w:firstLine="540"/>
        <w:jc w:val="both"/>
      </w:pPr>
      <w:r>
        <w:t>общественно-бытовой комплекс - 8000 кв. м;</w:t>
      </w:r>
    </w:p>
    <w:p w:rsidR="003205B7" w:rsidRDefault="003205B7">
      <w:pPr>
        <w:pStyle w:val="ConsPlusNormal"/>
        <w:spacing w:before="220"/>
        <w:ind w:firstLine="540"/>
        <w:jc w:val="both"/>
      </w:pPr>
      <w:r>
        <w:t>дворец спорта - 10200 кв. м;</w:t>
      </w:r>
    </w:p>
    <w:p w:rsidR="003205B7" w:rsidRDefault="003205B7">
      <w:pPr>
        <w:pStyle w:val="ConsPlusNormal"/>
        <w:spacing w:before="220"/>
        <w:ind w:firstLine="540"/>
        <w:jc w:val="both"/>
      </w:pPr>
      <w:r>
        <w:t>школьный комплекс на 1300 учащихся - 58000 кв. м;</w:t>
      </w:r>
    </w:p>
    <w:p w:rsidR="003205B7" w:rsidRDefault="003205B7">
      <w:pPr>
        <w:pStyle w:val="ConsPlusNormal"/>
        <w:spacing w:before="220"/>
        <w:ind w:firstLine="540"/>
        <w:jc w:val="both"/>
      </w:pPr>
      <w:r>
        <w:t xml:space="preserve">детский </w:t>
      </w:r>
      <w:proofErr w:type="gramStart"/>
      <w:r>
        <w:t>ясли-сад</w:t>
      </w:r>
      <w:proofErr w:type="gramEnd"/>
      <w:r>
        <w:t xml:space="preserve"> на 280 мест/5 шт. - 49220 м/246100 кв. м;</w:t>
      </w:r>
    </w:p>
    <w:p w:rsidR="003205B7" w:rsidRDefault="003205B7">
      <w:pPr>
        <w:pStyle w:val="ConsPlusNormal"/>
        <w:spacing w:before="220"/>
        <w:ind w:firstLine="540"/>
        <w:jc w:val="both"/>
      </w:pPr>
      <w:r>
        <w:t>магазин смешанных товаров (4 шт.) - 4900 кв. м;</w:t>
      </w:r>
    </w:p>
    <w:p w:rsidR="003205B7" w:rsidRDefault="003205B7">
      <w:pPr>
        <w:pStyle w:val="ConsPlusNormal"/>
        <w:spacing w:before="220"/>
        <w:ind w:firstLine="540"/>
        <w:jc w:val="both"/>
      </w:pPr>
      <w:r>
        <w:t>поликлиника на 1500 посещений в смену - 15000 кв. м;</w:t>
      </w:r>
    </w:p>
    <w:p w:rsidR="003205B7" w:rsidRDefault="003205B7">
      <w:pPr>
        <w:pStyle w:val="ConsPlusNormal"/>
        <w:spacing w:before="220"/>
        <w:ind w:firstLine="540"/>
        <w:jc w:val="both"/>
      </w:pPr>
      <w:r>
        <w:t xml:space="preserve">гараж-паркинг на 2300 </w:t>
      </w:r>
      <w:proofErr w:type="spellStart"/>
      <w:r>
        <w:t>машино</w:t>
      </w:r>
      <w:proofErr w:type="spellEnd"/>
      <w:r>
        <w:t>-мест (2 шт.) - 29794,3 кв. м.</w:t>
      </w:r>
    </w:p>
    <w:p w:rsidR="003205B7" w:rsidRDefault="003205B7">
      <w:pPr>
        <w:pStyle w:val="ConsPlusNormal"/>
        <w:jc w:val="both"/>
      </w:pPr>
    </w:p>
    <w:p w:rsidR="003205B7" w:rsidRDefault="003205B7">
      <w:pPr>
        <w:pStyle w:val="ConsPlusNormal"/>
        <w:ind w:firstLine="540"/>
        <w:jc w:val="both"/>
      </w:pPr>
      <w:r>
        <w:t>Прогноз спроса на коммунальные ресурсы</w:t>
      </w:r>
    </w:p>
    <w:p w:rsidR="003205B7" w:rsidRDefault="003205B7">
      <w:pPr>
        <w:pStyle w:val="ConsPlusNormal"/>
        <w:jc w:val="both"/>
      </w:pPr>
    </w:p>
    <w:p w:rsidR="003205B7" w:rsidRDefault="003205B7">
      <w:pPr>
        <w:sectPr w:rsidR="003205B7">
          <w:pgSz w:w="11905" w:h="16838"/>
          <w:pgMar w:top="1134" w:right="850" w:bottom="1134" w:left="1701" w:header="0" w:footer="0" w:gutter="0"/>
          <w:cols w:space="720"/>
        </w:sectPr>
      </w:pPr>
    </w:p>
    <w:p w:rsidR="003205B7" w:rsidRDefault="003205B7">
      <w:pPr>
        <w:pStyle w:val="ConsPlusNormal"/>
        <w:jc w:val="right"/>
        <w:outlineLvl w:val="4"/>
      </w:pPr>
      <w:r>
        <w:lastRenderedPageBreak/>
        <w:t>Таблица N 65</w:t>
      </w:r>
    </w:p>
    <w:p w:rsidR="003205B7" w:rsidRDefault="003205B7">
      <w:pPr>
        <w:pStyle w:val="ConsPlusNormal"/>
        <w:jc w:val="both"/>
      </w:pPr>
    </w:p>
    <w:p w:rsidR="003205B7" w:rsidRDefault="003205B7">
      <w:pPr>
        <w:pStyle w:val="ConsPlusNormal"/>
        <w:jc w:val="center"/>
      </w:pPr>
      <w:r>
        <w:t xml:space="preserve">Дополнительные нагрузки на </w:t>
      </w:r>
      <w:proofErr w:type="gramStart"/>
      <w:r>
        <w:t>коммунальную</w:t>
      </w:r>
      <w:proofErr w:type="gramEnd"/>
    </w:p>
    <w:p w:rsidR="003205B7" w:rsidRDefault="003205B7">
      <w:pPr>
        <w:pStyle w:val="ConsPlusNormal"/>
        <w:jc w:val="center"/>
      </w:pPr>
      <w:r>
        <w:t>инфраструктуру в районах перспективного развития</w:t>
      </w:r>
    </w:p>
    <w:p w:rsidR="003205B7" w:rsidRDefault="003205B7">
      <w:pPr>
        <w:pStyle w:val="ConsPlusNormal"/>
        <w:jc w:val="center"/>
      </w:pPr>
      <w:r>
        <w:t>строительства в 2013 - 2018 гг. и на период до 2025 года</w:t>
      </w:r>
    </w:p>
    <w:p w:rsidR="003205B7" w:rsidRDefault="003205B7">
      <w:pPr>
        <w:pStyle w:val="ConsPlusNormal"/>
        <w:jc w:val="center"/>
      </w:pPr>
      <w:proofErr w:type="gramStart"/>
      <w:r>
        <w:t xml:space="preserve">(в ред. </w:t>
      </w:r>
      <w:hyperlink r:id="rId21" w:history="1">
        <w:r>
          <w:rPr>
            <w:color w:val="0000FF"/>
          </w:rPr>
          <w:t>Решения</w:t>
        </w:r>
      </w:hyperlink>
      <w:r>
        <w:t xml:space="preserve"> Думы Находкинского городского округа</w:t>
      </w:r>
      <w:proofErr w:type="gramEnd"/>
    </w:p>
    <w:p w:rsidR="003205B7" w:rsidRDefault="003205B7">
      <w:pPr>
        <w:pStyle w:val="ConsPlusNormal"/>
        <w:jc w:val="center"/>
      </w:pPr>
      <w:r>
        <w:t>от 26.02.2014 N 340-НПА)</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0"/>
        <w:gridCol w:w="3005"/>
        <w:gridCol w:w="2551"/>
        <w:gridCol w:w="2494"/>
      </w:tblGrid>
      <w:tr w:rsidR="003205B7">
        <w:tc>
          <w:tcPr>
            <w:tcW w:w="2970" w:type="dxa"/>
          </w:tcPr>
          <w:p w:rsidR="003205B7" w:rsidRDefault="003205B7">
            <w:pPr>
              <w:pStyle w:val="ConsPlusNormal"/>
              <w:jc w:val="center"/>
            </w:pPr>
            <w:r>
              <w:t>Район предполагаемой застройки</w:t>
            </w:r>
          </w:p>
        </w:tc>
        <w:tc>
          <w:tcPr>
            <w:tcW w:w="3005" w:type="dxa"/>
          </w:tcPr>
          <w:p w:rsidR="003205B7" w:rsidRDefault="003205B7">
            <w:pPr>
              <w:pStyle w:val="ConsPlusNormal"/>
              <w:jc w:val="center"/>
            </w:pPr>
            <w:r>
              <w:t>Ориентировочная нагрузка (электроснабжение)</w:t>
            </w:r>
          </w:p>
        </w:tc>
        <w:tc>
          <w:tcPr>
            <w:tcW w:w="2551" w:type="dxa"/>
          </w:tcPr>
          <w:p w:rsidR="003205B7" w:rsidRDefault="003205B7">
            <w:pPr>
              <w:pStyle w:val="ConsPlusNormal"/>
              <w:jc w:val="center"/>
            </w:pPr>
            <w:r>
              <w:t>Ориентировочная нагрузка (водоснабжение, канализация)</w:t>
            </w:r>
          </w:p>
        </w:tc>
        <w:tc>
          <w:tcPr>
            <w:tcW w:w="2494" w:type="dxa"/>
          </w:tcPr>
          <w:p w:rsidR="003205B7" w:rsidRDefault="003205B7">
            <w:pPr>
              <w:pStyle w:val="ConsPlusNormal"/>
            </w:pPr>
            <w:r>
              <w:t>Ориентировочная нагрузка (теплоснабжение)</w:t>
            </w:r>
          </w:p>
        </w:tc>
      </w:tr>
      <w:tr w:rsidR="003205B7">
        <w:tc>
          <w:tcPr>
            <w:tcW w:w="2970" w:type="dxa"/>
          </w:tcPr>
          <w:p w:rsidR="003205B7" w:rsidRDefault="003205B7">
            <w:pPr>
              <w:pStyle w:val="ConsPlusNormal"/>
            </w:pPr>
            <w:r>
              <w:t>Международный туристический центр в районе бухты Новицкого</w:t>
            </w:r>
          </w:p>
        </w:tc>
        <w:tc>
          <w:tcPr>
            <w:tcW w:w="3005" w:type="dxa"/>
          </w:tcPr>
          <w:p w:rsidR="003205B7" w:rsidRDefault="003205B7">
            <w:pPr>
              <w:pStyle w:val="ConsPlusNormal"/>
            </w:pPr>
            <w:r>
              <w:t>26700 кВт</w:t>
            </w:r>
          </w:p>
        </w:tc>
        <w:tc>
          <w:tcPr>
            <w:tcW w:w="2551" w:type="dxa"/>
          </w:tcPr>
          <w:p w:rsidR="003205B7" w:rsidRDefault="003205B7">
            <w:pPr>
              <w:pStyle w:val="ConsPlusNormal"/>
            </w:pPr>
            <w:r>
              <w:t>11100 куб. м/</w:t>
            </w:r>
            <w:proofErr w:type="spellStart"/>
            <w:r>
              <w:t>сут</w:t>
            </w:r>
            <w:proofErr w:type="spellEnd"/>
            <w:r>
              <w:t>.</w:t>
            </w:r>
          </w:p>
        </w:tc>
        <w:tc>
          <w:tcPr>
            <w:tcW w:w="2494" w:type="dxa"/>
          </w:tcPr>
          <w:p w:rsidR="003205B7" w:rsidRDefault="003205B7">
            <w:pPr>
              <w:pStyle w:val="ConsPlusNormal"/>
            </w:pPr>
            <w:r>
              <w:t>101 Гкал/час</w:t>
            </w:r>
          </w:p>
        </w:tc>
      </w:tr>
      <w:tr w:rsidR="003205B7">
        <w:tc>
          <w:tcPr>
            <w:tcW w:w="2970" w:type="dxa"/>
          </w:tcPr>
          <w:p w:rsidR="003205B7" w:rsidRDefault="003205B7">
            <w:pPr>
              <w:pStyle w:val="ConsPlusNormal"/>
            </w:pPr>
            <w:r>
              <w:t xml:space="preserve">Микрорайон Нефтяник в районе оз. </w:t>
            </w:r>
            <w:proofErr w:type="gramStart"/>
            <w:r>
              <w:t>Соленого</w:t>
            </w:r>
            <w:proofErr w:type="gramEnd"/>
          </w:p>
        </w:tc>
        <w:tc>
          <w:tcPr>
            <w:tcW w:w="3005" w:type="dxa"/>
          </w:tcPr>
          <w:p w:rsidR="003205B7" w:rsidRDefault="003205B7">
            <w:pPr>
              <w:pStyle w:val="ConsPlusNormal"/>
            </w:pPr>
            <w:r>
              <w:t>26000 кВт</w:t>
            </w:r>
          </w:p>
        </w:tc>
        <w:tc>
          <w:tcPr>
            <w:tcW w:w="2551" w:type="dxa"/>
          </w:tcPr>
          <w:p w:rsidR="003205B7" w:rsidRDefault="003205B7">
            <w:pPr>
              <w:pStyle w:val="ConsPlusNormal"/>
            </w:pPr>
            <w:r>
              <w:t>11000 куб. м/</w:t>
            </w:r>
            <w:proofErr w:type="spellStart"/>
            <w:r>
              <w:t>сут</w:t>
            </w:r>
            <w:proofErr w:type="spellEnd"/>
            <w:r>
              <w:t>.</w:t>
            </w:r>
          </w:p>
        </w:tc>
        <w:tc>
          <w:tcPr>
            <w:tcW w:w="2494" w:type="dxa"/>
          </w:tcPr>
          <w:p w:rsidR="003205B7" w:rsidRDefault="003205B7">
            <w:pPr>
              <w:pStyle w:val="ConsPlusNormal"/>
            </w:pPr>
            <w:r>
              <w:t>100 Гкал/час</w:t>
            </w:r>
          </w:p>
        </w:tc>
      </w:tr>
      <w:tr w:rsidR="003205B7">
        <w:tc>
          <w:tcPr>
            <w:tcW w:w="2970" w:type="dxa"/>
          </w:tcPr>
          <w:p w:rsidR="003205B7" w:rsidRDefault="003205B7">
            <w:pPr>
              <w:pStyle w:val="ConsPlusNormal"/>
            </w:pPr>
            <w:r>
              <w:t>Южный микрорайон</w:t>
            </w:r>
          </w:p>
        </w:tc>
        <w:tc>
          <w:tcPr>
            <w:tcW w:w="3005" w:type="dxa"/>
          </w:tcPr>
          <w:p w:rsidR="003205B7" w:rsidRDefault="003205B7">
            <w:pPr>
              <w:pStyle w:val="ConsPlusNormal"/>
            </w:pPr>
            <w:r>
              <w:t>2500 кВт</w:t>
            </w:r>
          </w:p>
        </w:tc>
        <w:tc>
          <w:tcPr>
            <w:tcW w:w="2551" w:type="dxa"/>
          </w:tcPr>
          <w:p w:rsidR="003205B7" w:rsidRDefault="003205B7">
            <w:pPr>
              <w:pStyle w:val="ConsPlusNormal"/>
            </w:pPr>
            <w:r>
              <w:t>1200 куб. м/</w:t>
            </w:r>
            <w:proofErr w:type="spellStart"/>
            <w:r>
              <w:t>сут</w:t>
            </w:r>
            <w:proofErr w:type="spellEnd"/>
          </w:p>
        </w:tc>
        <w:tc>
          <w:tcPr>
            <w:tcW w:w="2494" w:type="dxa"/>
          </w:tcPr>
          <w:p w:rsidR="003205B7" w:rsidRDefault="003205B7">
            <w:pPr>
              <w:pStyle w:val="ConsPlusNormal"/>
            </w:pPr>
            <w:r>
              <w:t>35 Гкал/час</w:t>
            </w:r>
          </w:p>
        </w:tc>
      </w:tr>
      <w:tr w:rsidR="003205B7">
        <w:tc>
          <w:tcPr>
            <w:tcW w:w="2970" w:type="dxa"/>
          </w:tcPr>
          <w:p w:rsidR="003205B7" w:rsidRDefault="003205B7">
            <w:pPr>
              <w:pStyle w:val="ConsPlusNormal"/>
            </w:pPr>
            <w:r>
              <w:t>Микрорайон ул. Сидоренко</w:t>
            </w:r>
          </w:p>
        </w:tc>
        <w:tc>
          <w:tcPr>
            <w:tcW w:w="3005" w:type="dxa"/>
          </w:tcPr>
          <w:p w:rsidR="003205B7" w:rsidRDefault="003205B7">
            <w:pPr>
              <w:pStyle w:val="ConsPlusNormal"/>
            </w:pPr>
            <w:r>
              <w:t>5000 кВт</w:t>
            </w:r>
          </w:p>
        </w:tc>
        <w:tc>
          <w:tcPr>
            <w:tcW w:w="2551" w:type="dxa"/>
          </w:tcPr>
          <w:p w:rsidR="003205B7" w:rsidRDefault="003205B7">
            <w:pPr>
              <w:pStyle w:val="ConsPlusNormal"/>
            </w:pPr>
            <w:r>
              <w:t>1000 куб. м/</w:t>
            </w:r>
            <w:proofErr w:type="spellStart"/>
            <w:r>
              <w:t>сут</w:t>
            </w:r>
            <w:proofErr w:type="spellEnd"/>
          </w:p>
        </w:tc>
        <w:tc>
          <w:tcPr>
            <w:tcW w:w="2494" w:type="dxa"/>
          </w:tcPr>
          <w:p w:rsidR="003205B7" w:rsidRDefault="003205B7">
            <w:pPr>
              <w:pStyle w:val="ConsPlusNormal"/>
            </w:pPr>
            <w:r>
              <w:t>45 Гкал/час</w:t>
            </w:r>
          </w:p>
        </w:tc>
      </w:tr>
      <w:tr w:rsidR="003205B7">
        <w:tc>
          <w:tcPr>
            <w:tcW w:w="2970" w:type="dxa"/>
          </w:tcPr>
          <w:p w:rsidR="003205B7" w:rsidRDefault="003205B7">
            <w:pPr>
              <w:pStyle w:val="ConsPlusNormal"/>
            </w:pPr>
            <w:r>
              <w:t>Микрорайон ул. Фрунзе</w:t>
            </w:r>
          </w:p>
        </w:tc>
        <w:tc>
          <w:tcPr>
            <w:tcW w:w="3005" w:type="dxa"/>
          </w:tcPr>
          <w:p w:rsidR="003205B7" w:rsidRDefault="003205B7">
            <w:pPr>
              <w:pStyle w:val="ConsPlusNormal"/>
            </w:pPr>
            <w:r>
              <w:t>2850 кВт</w:t>
            </w:r>
          </w:p>
        </w:tc>
        <w:tc>
          <w:tcPr>
            <w:tcW w:w="2551" w:type="dxa"/>
          </w:tcPr>
          <w:p w:rsidR="003205B7" w:rsidRDefault="003205B7">
            <w:pPr>
              <w:pStyle w:val="ConsPlusNormal"/>
            </w:pPr>
            <w:r>
              <w:t>1435 куб. м/</w:t>
            </w:r>
            <w:proofErr w:type="spellStart"/>
            <w:r>
              <w:t>сут</w:t>
            </w:r>
            <w:proofErr w:type="spellEnd"/>
          </w:p>
        </w:tc>
        <w:tc>
          <w:tcPr>
            <w:tcW w:w="2494" w:type="dxa"/>
          </w:tcPr>
          <w:p w:rsidR="003205B7" w:rsidRDefault="003205B7">
            <w:pPr>
              <w:pStyle w:val="ConsPlusNormal"/>
            </w:pPr>
            <w:r>
              <w:t>40,85 Гкал/час</w:t>
            </w:r>
          </w:p>
        </w:tc>
      </w:tr>
    </w:tbl>
    <w:p w:rsidR="003205B7" w:rsidRDefault="003205B7">
      <w:pPr>
        <w:pStyle w:val="ConsPlusNormal"/>
        <w:jc w:val="both"/>
      </w:pPr>
    </w:p>
    <w:p w:rsidR="003205B7" w:rsidRDefault="003205B7">
      <w:pPr>
        <w:pStyle w:val="ConsPlusNormal"/>
        <w:jc w:val="right"/>
        <w:outlineLvl w:val="4"/>
      </w:pPr>
      <w:r>
        <w:t>Таблица N 66</w:t>
      </w:r>
    </w:p>
    <w:p w:rsidR="003205B7" w:rsidRDefault="003205B7">
      <w:pPr>
        <w:pStyle w:val="ConsPlusNormal"/>
        <w:jc w:val="both"/>
      </w:pPr>
    </w:p>
    <w:p w:rsidR="003205B7" w:rsidRDefault="003205B7">
      <w:pPr>
        <w:pStyle w:val="ConsPlusNormal"/>
        <w:jc w:val="center"/>
      </w:pPr>
      <w:r>
        <w:t>Спрос на коммунальные ресурсы</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30"/>
        <w:gridCol w:w="1020"/>
        <w:gridCol w:w="1650"/>
        <w:gridCol w:w="1650"/>
        <w:gridCol w:w="1650"/>
        <w:gridCol w:w="1650"/>
      </w:tblGrid>
      <w:tr w:rsidR="003205B7">
        <w:tc>
          <w:tcPr>
            <w:tcW w:w="3630" w:type="dxa"/>
          </w:tcPr>
          <w:p w:rsidR="003205B7" w:rsidRDefault="003205B7">
            <w:pPr>
              <w:pStyle w:val="ConsPlusNormal"/>
              <w:jc w:val="center"/>
            </w:pPr>
            <w:r>
              <w:t>Наименование показателя</w:t>
            </w:r>
          </w:p>
        </w:tc>
        <w:tc>
          <w:tcPr>
            <w:tcW w:w="1020" w:type="dxa"/>
          </w:tcPr>
          <w:p w:rsidR="003205B7" w:rsidRDefault="003205B7">
            <w:pPr>
              <w:pStyle w:val="ConsPlusNormal"/>
              <w:jc w:val="center"/>
            </w:pPr>
            <w:r>
              <w:t>Ед. изм.</w:t>
            </w:r>
          </w:p>
        </w:tc>
        <w:tc>
          <w:tcPr>
            <w:tcW w:w="1650" w:type="dxa"/>
          </w:tcPr>
          <w:p w:rsidR="003205B7" w:rsidRDefault="003205B7">
            <w:pPr>
              <w:pStyle w:val="ConsPlusNormal"/>
              <w:jc w:val="center"/>
            </w:pPr>
            <w:r>
              <w:t>Базовый 2011 г.</w:t>
            </w:r>
          </w:p>
        </w:tc>
        <w:tc>
          <w:tcPr>
            <w:tcW w:w="1650" w:type="dxa"/>
          </w:tcPr>
          <w:p w:rsidR="003205B7" w:rsidRDefault="003205B7">
            <w:pPr>
              <w:pStyle w:val="ConsPlusNormal"/>
              <w:jc w:val="center"/>
            </w:pPr>
            <w:r>
              <w:t>2013 г.</w:t>
            </w:r>
          </w:p>
        </w:tc>
        <w:tc>
          <w:tcPr>
            <w:tcW w:w="1650" w:type="dxa"/>
          </w:tcPr>
          <w:p w:rsidR="003205B7" w:rsidRDefault="003205B7">
            <w:pPr>
              <w:pStyle w:val="ConsPlusNormal"/>
              <w:jc w:val="center"/>
            </w:pPr>
            <w:r>
              <w:t>2017 г.</w:t>
            </w:r>
          </w:p>
        </w:tc>
        <w:tc>
          <w:tcPr>
            <w:tcW w:w="1650" w:type="dxa"/>
          </w:tcPr>
          <w:p w:rsidR="003205B7" w:rsidRDefault="003205B7">
            <w:pPr>
              <w:pStyle w:val="ConsPlusNormal"/>
              <w:jc w:val="center"/>
            </w:pPr>
            <w:r>
              <w:t>2025 г.</w:t>
            </w:r>
          </w:p>
        </w:tc>
      </w:tr>
      <w:tr w:rsidR="003205B7">
        <w:tc>
          <w:tcPr>
            <w:tcW w:w="3630" w:type="dxa"/>
          </w:tcPr>
          <w:p w:rsidR="003205B7" w:rsidRDefault="003205B7">
            <w:pPr>
              <w:pStyle w:val="ConsPlusNormal"/>
            </w:pPr>
            <w:r>
              <w:t>Теплоснабжение</w:t>
            </w:r>
          </w:p>
        </w:tc>
        <w:tc>
          <w:tcPr>
            <w:tcW w:w="1020" w:type="dxa"/>
          </w:tcPr>
          <w:p w:rsidR="003205B7" w:rsidRDefault="003205B7">
            <w:pPr>
              <w:pStyle w:val="ConsPlusNormal"/>
            </w:pPr>
          </w:p>
        </w:tc>
        <w:tc>
          <w:tcPr>
            <w:tcW w:w="1650" w:type="dxa"/>
          </w:tcPr>
          <w:p w:rsidR="003205B7" w:rsidRDefault="003205B7">
            <w:pPr>
              <w:pStyle w:val="ConsPlusNormal"/>
            </w:pPr>
          </w:p>
        </w:tc>
        <w:tc>
          <w:tcPr>
            <w:tcW w:w="1650" w:type="dxa"/>
          </w:tcPr>
          <w:p w:rsidR="003205B7" w:rsidRDefault="003205B7">
            <w:pPr>
              <w:pStyle w:val="ConsPlusNormal"/>
            </w:pPr>
          </w:p>
        </w:tc>
        <w:tc>
          <w:tcPr>
            <w:tcW w:w="1650" w:type="dxa"/>
          </w:tcPr>
          <w:p w:rsidR="003205B7" w:rsidRDefault="003205B7">
            <w:pPr>
              <w:pStyle w:val="ConsPlusNormal"/>
            </w:pPr>
          </w:p>
        </w:tc>
        <w:tc>
          <w:tcPr>
            <w:tcW w:w="1650" w:type="dxa"/>
          </w:tcPr>
          <w:p w:rsidR="003205B7" w:rsidRDefault="003205B7">
            <w:pPr>
              <w:pStyle w:val="ConsPlusNormal"/>
            </w:pPr>
          </w:p>
        </w:tc>
      </w:tr>
      <w:tr w:rsidR="003205B7">
        <w:tc>
          <w:tcPr>
            <w:tcW w:w="3630" w:type="dxa"/>
          </w:tcPr>
          <w:p w:rsidR="003205B7" w:rsidRDefault="003205B7">
            <w:pPr>
              <w:pStyle w:val="ConsPlusNormal"/>
            </w:pPr>
            <w:r>
              <w:lastRenderedPageBreak/>
              <w:t>Спрос на ресурс</w:t>
            </w:r>
          </w:p>
        </w:tc>
        <w:tc>
          <w:tcPr>
            <w:tcW w:w="1020" w:type="dxa"/>
          </w:tcPr>
          <w:p w:rsidR="003205B7" w:rsidRDefault="003205B7">
            <w:pPr>
              <w:pStyle w:val="ConsPlusNormal"/>
              <w:jc w:val="center"/>
            </w:pPr>
            <w:r>
              <w:t>тыс. Гкал</w:t>
            </w:r>
          </w:p>
        </w:tc>
        <w:tc>
          <w:tcPr>
            <w:tcW w:w="1650" w:type="dxa"/>
          </w:tcPr>
          <w:p w:rsidR="003205B7" w:rsidRDefault="003205B7">
            <w:pPr>
              <w:pStyle w:val="ConsPlusNormal"/>
              <w:jc w:val="right"/>
            </w:pPr>
            <w:r>
              <w:t>691,603</w:t>
            </w:r>
          </w:p>
        </w:tc>
        <w:tc>
          <w:tcPr>
            <w:tcW w:w="1650" w:type="dxa"/>
          </w:tcPr>
          <w:p w:rsidR="003205B7" w:rsidRDefault="003205B7">
            <w:pPr>
              <w:pStyle w:val="ConsPlusNormal"/>
              <w:jc w:val="right"/>
            </w:pPr>
            <w:r>
              <w:t>797,698</w:t>
            </w:r>
          </w:p>
        </w:tc>
        <w:tc>
          <w:tcPr>
            <w:tcW w:w="1650" w:type="dxa"/>
          </w:tcPr>
          <w:p w:rsidR="003205B7" w:rsidRDefault="003205B7">
            <w:pPr>
              <w:pStyle w:val="ConsPlusNormal"/>
              <w:jc w:val="right"/>
            </w:pPr>
            <w:r>
              <w:t>1009,889</w:t>
            </w:r>
          </w:p>
        </w:tc>
        <w:tc>
          <w:tcPr>
            <w:tcW w:w="1650" w:type="dxa"/>
          </w:tcPr>
          <w:p w:rsidR="003205B7" w:rsidRDefault="003205B7">
            <w:pPr>
              <w:pStyle w:val="ConsPlusNormal"/>
              <w:jc w:val="right"/>
            </w:pPr>
            <w:r>
              <w:t>1434,271</w:t>
            </w:r>
          </w:p>
        </w:tc>
      </w:tr>
      <w:tr w:rsidR="003205B7">
        <w:tc>
          <w:tcPr>
            <w:tcW w:w="3630" w:type="dxa"/>
          </w:tcPr>
          <w:p w:rsidR="003205B7" w:rsidRDefault="003205B7">
            <w:pPr>
              <w:pStyle w:val="ConsPlusNormal"/>
            </w:pPr>
            <w:r>
              <w:t>Водоснабжение для МУП "Находка-Водоканал"</w:t>
            </w:r>
          </w:p>
        </w:tc>
        <w:tc>
          <w:tcPr>
            <w:tcW w:w="1020" w:type="dxa"/>
          </w:tcPr>
          <w:p w:rsidR="003205B7" w:rsidRDefault="003205B7">
            <w:pPr>
              <w:pStyle w:val="ConsPlusNormal"/>
            </w:pPr>
          </w:p>
        </w:tc>
        <w:tc>
          <w:tcPr>
            <w:tcW w:w="1650" w:type="dxa"/>
          </w:tcPr>
          <w:p w:rsidR="003205B7" w:rsidRDefault="003205B7">
            <w:pPr>
              <w:pStyle w:val="ConsPlusNormal"/>
            </w:pPr>
          </w:p>
        </w:tc>
        <w:tc>
          <w:tcPr>
            <w:tcW w:w="1650" w:type="dxa"/>
          </w:tcPr>
          <w:p w:rsidR="003205B7" w:rsidRDefault="003205B7">
            <w:pPr>
              <w:pStyle w:val="ConsPlusNormal"/>
            </w:pPr>
          </w:p>
        </w:tc>
        <w:tc>
          <w:tcPr>
            <w:tcW w:w="1650" w:type="dxa"/>
          </w:tcPr>
          <w:p w:rsidR="003205B7" w:rsidRDefault="003205B7">
            <w:pPr>
              <w:pStyle w:val="ConsPlusNormal"/>
            </w:pPr>
          </w:p>
        </w:tc>
        <w:tc>
          <w:tcPr>
            <w:tcW w:w="1650" w:type="dxa"/>
          </w:tcPr>
          <w:p w:rsidR="003205B7" w:rsidRDefault="003205B7">
            <w:pPr>
              <w:pStyle w:val="ConsPlusNormal"/>
            </w:pPr>
          </w:p>
        </w:tc>
      </w:tr>
      <w:tr w:rsidR="003205B7">
        <w:tc>
          <w:tcPr>
            <w:tcW w:w="3630" w:type="dxa"/>
          </w:tcPr>
          <w:p w:rsidR="003205B7" w:rsidRDefault="003205B7">
            <w:pPr>
              <w:pStyle w:val="ConsPlusNormal"/>
            </w:pPr>
            <w:r>
              <w:t>Спрос на ресурс</w:t>
            </w:r>
          </w:p>
        </w:tc>
        <w:tc>
          <w:tcPr>
            <w:tcW w:w="1020" w:type="dxa"/>
          </w:tcPr>
          <w:p w:rsidR="003205B7" w:rsidRDefault="003205B7">
            <w:pPr>
              <w:pStyle w:val="ConsPlusNormal"/>
              <w:jc w:val="center"/>
            </w:pPr>
            <w:r>
              <w:t>тыс. куб. м</w:t>
            </w:r>
          </w:p>
        </w:tc>
        <w:tc>
          <w:tcPr>
            <w:tcW w:w="1650" w:type="dxa"/>
          </w:tcPr>
          <w:p w:rsidR="003205B7" w:rsidRDefault="003205B7">
            <w:pPr>
              <w:pStyle w:val="ConsPlusNormal"/>
              <w:jc w:val="right"/>
            </w:pPr>
            <w:r>
              <w:t>8536,3</w:t>
            </w:r>
          </w:p>
        </w:tc>
        <w:tc>
          <w:tcPr>
            <w:tcW w:w="1650" w:type="dxa"/>
          </w:tcPr>
          <w:p w:rsidR="003205B7" w:rsidRDefault="003205B7">
            <w:pPr>
              <w:pStyle w:val="ConsPlusNormal"/>
              <w:jc w:val="right"/>
            </w:pPr>
            <w:r>
              <w:t>8075</w:t>
            </w:r>
          </w:p>
        </w:tc>
        <w:tc>
          <w:tcPr>
            <w:tcW w:w="1650" w:type="dxa"/>
          </w:tcPr>
          <w:p w:rsidR="003205B7" w:rsidRDefault="003205B7">
            <w:pPr>
              <w:pStyle w:val="ConsPlusNormal"/>
              <w:jc w:val="right"/>
            </w:pPr>
            <w:r>
              <w:t>21834,3</w:t>
            </w:r>
          </w:p>
        </w:tc>
        <w:tc>
          <w:tcPr>
            <w:tcW w:w="1650" w:type="dxa"/>
          </w:tcPr>
          <w:p w:rsidR="003205B7" w:rsidRDefault="003205B7">
            <w:pPr>
              <w:pStyle w:val="ConsPlusNormal"/>
              <w:jc w:val="right"/>
            </w:pPr>
            <w:r>
              <w:t>53056,4</w:t>
            </w:r>
          </w:p>
        </w:tc>
      </w:tr>
      <w:tr w:rsidR="003205B7">
        <w:tc>
          <w:tcPr>
            <w:tcW w:w="3630" w:type="dxa"/>
          </w:tcPr>
          <w:p w:rsidR="003205B7" w:rsidRDefault="003205B7">
            <w:pPr>
              <w:pStyle w:val="ConsPlusNormal"/>
            </w:pPr>
            <w:r>
              <w:t>Водоотведение</w:t>
            </w:r>
          </w:p>
        </w:tc>
        <w:tc>
          <w:tcPr>
            <w:tcW w:w="1020" w:type="dxa"/>
          </w:tcPr>
          <w:p w:rsidR="003205B7" w:rsidRDefault="003205B7">
            <w:pPr>
              <w:pStyle w:val="ConsPlusNormal"/>
            </w:pPr>
          </w:p>
        </w:tc>
        <w:tc>
          <w:tcPr>
            <w:tcW w:w="1650" w:type="dxa"/>
          </w:tcPr>
          <w:p w:rsidR="003205B7" w:rsidRDefault="003205B7">
            <w:pPr>
              <w:pStyle w:val="ConsPlusNormal"/>
            </w:pPr>
          </w:p>
        </w:tc>
        <w:tc>
          <w:tcPr>
            <w:tcW w:w="1650" w:type="dxa"/>
          </w:tcPr>
          <w:p w:rsidR="003205B7" w:rsidRDefault="003205B7">
            <w:pPr>
              <w:pStyle w:val="ConsPlusNormal"/>
            </w:pPr>
          </w:p>
        </w:tc>
        <w:tc>
          <w:tcPr>
            <w:tcW w:w="1650" w:type="dxa"/>
          </w:tcPr>
          <w:p w:rsidR="003205B7" w:rsidRDefault="003205B7">
            <w:pPr>
              <w:pStyle w:val="ConsPlusNormal"/>
            </w:pPr>
          </w:p>
        </w:tc>
        <w:tc>
          <w:tcPr>
            <w:tcW w:w="1650" w:type="dxa"/>
          </w:tcPr>
          <w:p w:rsidR="003205B7" w:rsidRDefault="003205B7">
            <w:pPr>
              <w:pStyle w:val="ConsPlusNormal"/>
            </w:pPr>
          </w:p>
        </w:tc>
      </w:tr>
      <w:tr w:rsidR="003205B7">
        <w:tc>
          <w:tcPr>
            <w:tcW w:w="3630" w:type="dxa"/>
          </w:tcPr>
          <w:p w:rsidR="003205B7" w:rsidRDefault="003205B7">
            <w:pPr>
              <w:pStyle w:val="ConsPlusNormal"/>
            </w:pPr>
            <w:r>
              <w:t>Спрос на ресурс</w:t>
            </w:r>
          </w:p>
        </w:tc>
        <w:tc>
          <w:tcPr>
            <w:tcW w:w="1020" w:type="dxa"/>
          </w:tcPr>
          <w:p w:rsidR="003205B7" w:rsidRDefault="003205B7">
            <w:pPr>
              <w:pStyle w:val="ConsPlusNormal"/>
              <w:jc w:val="center"/>
            </w:pPr>
            <w:r>
              <w:t>тыс. куб. м</w:t>
            </w:r>
          </w:p>
        </w:tc>
        <w:tc>
          <w:tcPr>
            <w:tcW w:w="1650" w:type="dxa"/>
          </w:tcPr>
          <w:p w:rsidR="003205B7" w:rsidRDefault="003205B7">
            <w:pPr>
              <w:pStyle w:val="ConsPlusNormal"/>
              <w:jc w:val="right"/>
            </w:pPr>
            <w:r>
              <w:t>6127,6</w:t>
            </w:r>
          </w:p>
        </w:tc>
        <w:tc>
          <w:tcPr>
            <w:tcW w:w="1650" w:type="dxa"/>
          </w:tcPr>
          <w:p w:rsidR="003205B7" w:rsidRDefault="003205B7">
            <w:pPr>
              <w:pStyle w:val="ConsPlusNormal"/>
              <w:jc w:val="right"/>
            </w:pPr>
            <w:r>
              <w:t>6100</w:t>
            </w:r>
          </w:p>
        </w:tc>
        <w:tc>
          <w:tcPr>
            <w:tcW w:w="1650" w:type="dxa"/>
          </w:tcPr>
          <w:p w:rsidR="003205B7" w:rsidRDefault="003205B7">
            <w:pPr>
              <w:pStyle w:val="ConsPlusNormal"/>
              <w:jc w:val="right"/>
            </w:pPr>
            <w:r>
              <w:t>7600</w:t>
            </w:r>
          </w:p>
        </w:tc>
        <w:tc>
          <w:tcPr>
            <w:tcW w:w="1650" w:type="dxa"/>
          </w:tcPr>
          <w:p w:rsidR="003205B7" w:rsidRDefault="003205B7">
            <w:pPr>
              <w:pStyle w:val="ConsPlusNormal"/>
              <w:jc w:val="right"/>
            </w:pPr>
            <w:r>
              <w:t>8833,9</w:t>
            </w:r>
          </w:p>
        </w:tc>
      </w:tr>
      <w:tr w:rsidR="003205B7">
        <w:tc>
          <w:tcPr>
            <w:tcW w:w="3630" w:type="dxa"/>
          </w:tcPr>
          <w:p w:rsidR="003205B7" w:rsidRDefault="003205B7">
            <w:pPr>
              <w:pStyle w:val="ConsPlusNormal"/>
            </w:pPr>
            <w:r>
              <w:t>Электроснабжение</w:t>
            </w:r>
          </w:p>
        </w:tc>
        <w:tc>
          <w:tcPr>
            <w:tcW w:w="1020" w:type="dxa"/>
          </w:tcPr>
          <w:p w:rsidR="003205B7" w:rsidRDefault="003205B7">
            <w:pPr>
              <w:pStyle w:val="ConsPlusNormal"/>
            </w:pPr>
          </w:p>
        </w:tc>
        <w:tc>
          <w:tcPr>
            <w:tcW w:w="1650" w:type="dxa"/>
          </w:tcPr>
          <w:p w:rsidR="003205B7" w:rsidRDefault="003205B7">
            <w:pPr>
              <w:pStyle w:val="ConsPlusNormal"/>
            </w:pPr>
          </w:p>
        </w:tc>
        <w:tc>
          <w:tcPr>
            <w:tcW w:w="1650" w:type="dxa"/>
          </w:tcPr>
          <w:p w:rsidR="003205B7" w:rsidRDefault="003205B7">
            <w:pPr>
              <w:pStyle w:val="ConsPlusNormal"/>
            </w:pPr>
          </w:p>
        </w:tc>
        <w:tc>
          <w:tcPr>
            <w:tcW w:w="1650" w:type="dxa"/>
          </w:tcPr>
          <w:p w:rsidR="003205B7" w:rsidRDefault="003205B7">
            <w:pPr>
              <w:pStyle w:val="ConsPlusNormal"/>
            </w:pPr>
          </w:p>
        </w:tc>
        <w:tc>
          <w:tcPr>
            <w:tcW w:w="1650" w:type="dxa"/>
          </w:tcPr>
          <w:p w:rsidR="003205B7" w:rsidRDefault="003205B7">
            <w:pPr>
              <w:pStyle w:val="ConsPlusNormal"/>
            </w:pPr>
          </w:p>
        </w:tc>
      </w:tr>
      <w:tr w:rsidR="003205B7">
        <w:tc>
          <w:tcPr>
            <w:tcW w:w="3630" w:type="dxa"/>
          </w:tcPr>
          <w:p w:rsidR="003205B7" w:rsidRDefault="003205B7">
            <w:pPr>
              <w:pStyle w:val="ConsPlusNormal"/>
            </w:pPr>
            <w:r>
              <w:t>Спрос на ресурс</w:t>
            </w:r>
          </w:p>
        </w:tc>
        <w:tc>
          <w:tcPr>
            <w:tcW w:w="1020" w:type="dxa"/>
          </w:tcPr>
          <w:p w:rsidR="003205B7" w:rsidRDefault="003205B7">
            <w:pPr>
              <w:pStyle w:val="ConsPlusNormal"/>
              <w:jc w:val="center"/>
            </w:pPr>
            <w:proofErr w:type="gramStart"/>
            <w:r>
              <w:t>млн</w:t>
            </w:r>
            <w:proofErr w:type="gramEnd"/>
            <w:r>
              <w:t xml:space="preserve"> кВт ч</w:t>
            </w:r>
          </w:p>
        </w:tc>
        <w:tc>
          <w:tcPr>
            <w:tcW w:w="1650" w:type="dxa"/>
          </w:tcPr>
          <w:p w:rsidR="003205B7" w:rsidRDefault="003205B7">
            <w:pPr>
              <w:pStyle w:val="ConsPlusNormal"/>
              <w:jc w:val="right"/>
            </w:pPr>
            <w:r>
              <w:t>646,542</w:t>
            </w:r>
          </w:p>
        </w:tc>
        <w:tc>
          <w:tcPr>
            <w:tcW w:w="1650" w:type="dxa"/>
          </w:tcPr>
          <w:p w:rsidR="003205B7" w:rsidRDefault="003205B7">
            <w:pPr>
              <w:pStyle w:val="ConsPlusNormal"/>
              <w:jc w:val="right"/>
            </w:pPr>
            <w:r>
              <w:t>672,635</w:t>
            </w:r>
          </w:p>
        </w:tc>
        <w:tc>
          <w:tcPr>
            <w:tcW w:w="1650" w:type="dxa"/>
          </w:tcPr>
          <w:p w:rsidR="003205B7" w:rsidRDefault="003205B7">
            <w:pPr>
              <w:pStyle w:val="ConsPlusNormal"/>
              <w:jc w:val="right"/>
            </w:pPr>
            <w:r>
              <w:t>703,956</w:t>
            </w:r>
          </w:p>
        </w:tc>
        <w:tc>
          <w:tcPr>
            <w:tcW w:w="1650" w:type="dxa"/>
          </w:tcPr>
          <w:p w:rsidR="003205B7" w:rsidRDefault="003205B7">
            <w:pPr>
              <w:pStyle w:val="ConsPlusNormal"/>
              <w:jc w:val="right"/>
            </w:pPr>
            <w:r>
              <w:t>816,154</w:t>
            </w:r>
          </w:p>
        </w:tc>
      </w:tr>
      <w:tr w:rsidR="003205B7">
        <w:tc>
          <w:tcPr>
            <w:tcW w:w="3630" w:type="dxa"/>
          </w:tcPr>
          <w:p w:rsidR="003205B7" w:rsidRDefault="003205B7">
            <w:pPr>
              <w:pStyle w:val="ConsPlusNormal"/>
            </w:pPr>
            <w:r>
              <w:t>Утилизация ТБО</w:t>
            </w:r>
          </w:p>
        </w:tc>
        <w:tc>
          <w:tcPr>
            <w:tcW w:w="1020" w:type="dxa"/>
          </w:tcPr>
          <w:p w:rsidR="003205B7" w:rsidRDefault="003205B7">
            <w:pPr>
              <w:pStyle w:val="ConsPlusNormal"/>
            </w:pPr>
          </w:p>
        </w:tc>
        <w:tc>
          <w:tcPr>
            <w:tcW w:w="1650" w:type="dxa"/>
          </w:tcPr>
          <w:p w:rsidR="003205B7" w:rsidRDefault="003205B7">
            <w:pPr>
              <w:pStyle w:val="ConsPlusNormal"/>
            </w:pPr>
          </w:p>
        </w:tc>
        <w:tc>
          <w:tcPr>
            <w:tcW w:w="1650" w:type="dxa"/>
          </w:tcPr>
          <w:p w:rsidR="003205B7" w:rsidRDefault="003205B7">
            <w:pPr>
              <w:pStyle w:val="ConsPlusNormal"/>
            </w:pPr>
          </w:p>
        </w:tc>
        <w:tc>
          <w:tcPr>
            <w:tcW w:w="1650" w:type="dxa"/>
          </w:tcPr>
          <w:p w:rsidR="003205B7" w:rsidRDefault="003205B7">
            <w:pPr>
              <w:pStyle w:val="ConsPlusNormal"/>
            </w:pPr>
          </w:p>
        </w:tc>
        <w:tc>
          <w:tcPr>
            <w:tcW w:w="1650" w:type="dxa"/>
          </w:tcPr>
          <w:p w:rsidR="003205B7" w:rsidRDefault="003205B7">
            <w:pPr>
              <w:pStyle w:val="ConsPlusNormal"/>
            </w:pPr>
          </w:p>
        </w:tc>
      </w:tr>
      <w:tr w:rsidR="003205B7">
        <w:tc>
          <w:tcPr>
            <w:tcW w:w="3630" w:type="dxa"/>
          </w:tcPr>
          <w:p w:rsidR="003205B7" w:rsidRDefault="003205B7">
            <w:pPr>
              <w:pStyle w:val="ConsPlusNormal"/>
            </w:pPr>
            <w:r>
              <w:t>Количество твердых отходов, подлежащих захоронению</w:t>
            </w:r>
          </w:p>
        </w:tc>
        <w:tc>
          <w:tcPr>
            <w:tcW w:w="1020" w:type="dxa"/>
          </w:tcPr>
          <w:p w:rsidR="003205B7" w:rsidRDefault="003205B7">
            <w:pPr>
              <w:pStyle w:val="ConsPlusNormal"/>
              <w:jc w:val="center"/>
            </w:pPr>
            <w:r>
              <w:t>тыс. т/год</w:t>
            </w:r>
          </w:p>
        </w:tc>
        <w:tc>
          <w:tcPr>
            <w:tcW w:w="1650" w:type="dxa"/>
          </w:tcPr>
          <w:p w:rsidR="003205B7" w:rsidRDefault="003205B7">
            <w:pPr>
              <w:pStyle w:val="ConsPlusNormal"/>
              <w:jc w:val="right"/>
            </w:pPr>
            <w:r>
              <w:t>68,96</w:t>
            </w:r>
          </w:p>
        </w:tc>
        <w:tc>
          <w:tcPr>
            <w:tcW w:w="1650" w:type="dxa"/>
          </w:tcPr>
          <w:p w:rsidR="003205B7" w:rsidRDefault="003205B7">
            <w:pPr>
              <w:pStyle w:val="ConsPlusNormal"/>
              <w:jc w:val="right"/>
            </w:pPr>
            <w:r>
              <w:t>70,72</w:t>
            </w:r>
          </w:p>
        </w:tc>
        <w:tc>
          <w:tcPr>
            <w:tcW w:w="1650" w:type="dxa"/>
          </w:tcPr>
          <w:p w:rsidR="003205B7" w:rsidRDefault="003205B7">
            <w:pPr>
              <w:pStyle w:val="ConsPlusNormal"/>
              <w:jc w:val="right"/>
            </w:pPr>
            <w:r>
              <w:t>73,59</w:t>
            </w:r>
          </w:p>
        </w:tc>
        <w:tc>
          <w:tcPr>
            <w:tcW w:w="1650" w:type="dxa"/>
          </w:tcPr>
          <w:p w:rsidR="003205B7" w:rsidRDefault="003205B7">
            <w:pPr>
              <w:pStyle w:val="ConsPlusNormal"/>
              <w:jc w:val="right"/>
            </w:pPr>
            <w:r>
              <w:t>83,6</w:t>
            </w:r>
          </w:p>
        </w:tc>
      </w:tr>
    </w:tbl>
    <w:p w:rsidR="003205B7" w:rsidRDefault="003205B7">
      <w:pPr>
        <w:pStyle w:val="ConsPlusNormal"/>
        <w:jc w:val="both"/>
      </w:pPr>
    </w:p>
    <w:p w:rsidR="003205B7" w:rsidRDefault="003205B7">
      <w:pPr>
        <w:pStyle w:val="ConsPlusNormal"/>
        <w:jc w:val="right"/>
        <w:outlineLvl w:val="4"/>
      </w:pPr>
      <w:r>
        <w:t>Таблица N 67</w:t>
      </w:r>
    </w:p>
    <w:p w:rsidR="003205B7" w:rsidRDefault="003205B7">
      <w:pPr>
        <w:pStyle w:val="ConsPlusNormal"/>
        <w:jc w:val="both"/>
      </w:pPr>
    </w:p>
    <w:p w:rsidR="003205B7" w:rsidRDefault="003205B7">
      <w:pPr>
        <w:pStyle w:val="ConsPlusNormal"/>
        <w:jc w:val="center"/>
      </w:pPr>
      <w:r>
        <w:t>Прогноз объемов коммунальных услуг</w:t>
      </w:r>
    </w:p>
    <w:p w:rsidR="003205B7" w:rsidRDefault="003205B7">
      <w:pPr>
        <w:pStyle w:val="ConsPlusNormal"/>
        <w:jc w:val="center"/>
      </w:pPr>
      <w:r>
        <w:t>по группам потребителей на период до 2025 г.</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0"/>
        <w:gridCol w:w="2381"/>
        <w:gridCol w:w="2608"/>
        <w:gridCol w:w="2721"/>
        <w:gridCol w:w="1815"/>
      </w:tblGrid>
      <w:tr w:rsidR="003205B7">
        <w:tc>
          <w:tcPr>
            <w:tcW w:w="1980" w:type="dxa"/>
          </w:tcPr>
          <w:p w:rsidR="003205B7" w:rsidRDefault="003205B7">
            <w:pPr>
              <w:pStyle w:val="ConsPlusNormal"/>
            </w:pPr>
          </w:p>
        </w:tc>
        <w:tc>
          <w:tcPr>
            <w:tcW w:w="2381" w:type="dxa"/>
          </w:tcPr>
          <w:p w:rsidR="003205B7" w:rsidRDefault="003205B7">
            <w:pPr>
              <w:pStyle w:val="ConsPlusNormal"/>
              <w:jc w:val="center"/>
            </w:pPr>
            <w:r>
              <w:t>Водоснабжение, тыс. куб. м</w:t>
            </w:r>
          </w:p>
        </w:tc>
        <w:tc>
          <w:tcPr>
            <w:tcW w:w="2608" w:type="dxa"/>
          </w:tcPr>
          <w:p w:rsidR="003205B7" w:rsidRDefault="003205B7">
            <w:pPr>
              <w:pStyle w:val="ConsPlusNormal"/>
              <w:jc w:val="center"/>
            </w:pPr>
            <w:r>
              <w:t>Теплоснабжение, тыс. Гкал</w:t>
            </w:r>
          </w:p>
        </w:tc>
        <w:tc>
          <w:tcPr>
            <w:tcW w:w="2721" w:type="dxa"/>
          </w:tcPr>
          <w:p w:rsidR="003205B7" w:rsidRDefault="003205B7">
            <w:pPr>
              <w:pStyle w:val="ConsPlusNormal"/>
              <w:jc w:val="center"/>
            </w:pPr>
            <w:r>
              <w:t xml:space="preserve">Энергоснабжение, </w:t>
            </w:r>
            <w:proofErr w:type="gramStart"/>
            <w:r>
              <w:t>млн</w:t>
            </w:r>
            <w:proofErr w:type="gramEnd"/>
            <w:r>
              <w:t xml:space="preserve"> кВт</w:t>
            </w:r>
          </w:p>
        </w:tc>
        <w:tc>
          <w:tcPr>
            <w:tcW w:w="1815" w:type="dxa"/>
          </w:tcPr>
          <w:p w:rsidR="003205B7" w:rsidRDefault="003205B7">
            <w:pPr>
              <w:pStyle w:val="ConsPlusNormal"/>
              <w:jc w:val="center"/>
            </w:pPr>
            <w:r>
              <w:t>Утилизация ТБО тыс. т</w:t>
            </w:r>
          </w:p>
        </w:tc>
      </w:tr>
      <w:tr w:rsidR="003205B7">
        <w:tc>
          <w:tcPr>
            <w:tcW w:w="1980" w:type="dxa"/>
          </w:tcPr>
          <w:p w:rsidR="003205B7" w:rsidRDefault="003205B7">
            <w:pPr>
              <w:pStyle w:val="ConsPlusNormal"/>
            </w:pPr>
            <w:r>
              <w:t>2011 г.</w:t>
            </w:r>
          </w:p>
        </w:tc>
        <w:tc>
          <w:tcPr>
            <w:tcW w:w="2381" w:type="dxa"/>
          </w:tcPr>
          <w:p w:rsidR="003205B7" w:rsidRDefault="003205B7">
            <w:pPr>
              <w:pStyle w:val="ConsPlusNormal"/>
              <w:jc w:val="right"/>
            </w:pPr>
            <w:r>
              <w:t>9036,5</w:t>
            </w:r>
          </w:p>
        </w:tc>
        <w:tc>
          <w:tcPr>
            <w:tcW w:w="2608" w:type="dxa"/>
          </w:tcPr>
          <w:p w:rsidR="003205B7" w:rsidRDefault="003205B7">
            <w:pPr>
              <w:pStyle w:val="ConsPlusNormal"/>
              <w:jc w:val="right"/>
            </w:pPr>
            <w:r>
              <w:t>691,6</w:t>
            </w:r>
          </w:p>
        </w:tc>
        <w:tc>
          <w:tcPr>
            <w:tcW w:w="2721" w:type="dxa"/>
          </w:tcPr>
          <w:p w:rsidR="003205B7" w:rsidRDefault="003205B7">
            <w:pPr>
              <w:pStyle w:val="ConsPlusNormal"/>
              <w:jc w:val="right"/>
            </w:pPr>
            <w:r>
              <w:t>646,543</w:t>
            </w:r>
          </w:p>
        </w:tc>
        <w:tc>
          <w:tcPr>
            <w:tcW w:w="1815" w:type="dxa"/>
          </w:tcPr>
          <w:p w:rsidR="003205B7" w:rsidRDefault="003205B7">
            <w:pPr>
              <w:pStyle w:val="ConsPlusNormal"/>
              <w:jc w:val="right"/>
            </w:pPr>
            <w:r>
              <w:t>68,96</w:t>
            </w:r>
          </w:p>
        </w:tc>
      </w:tr>
      <w:tr w:rsidR="003205B7">
        <w:tc>
          <w:tcPr>
            <w:tcW w:w="1980" w:type="dxa"/>
          </w:tcPr>
          <w:p w:rsidR="003205B7" w:rsidRDefault="003205B7">
            <w:pPr>
              <w:pStyle w:val="ConsPlusNormal"/>
            </w:pPr>
            <w:r>
              <w:t>в том числе: население</w:t>
            </w:r>
          </w:p>
        </w:tc>
        <w:tc>
          <w:tcPr>
            <w:tcW w:w="2381" w:type="dxa"/>
          </w:tcPr>
          <w:p w:rsidR="003205B7" w:rsidRDefault="003205B7">
            <w:pPr>
              <w:pStyle w:val="ConsPlusNormal"/>
              <w:jc w:val="right"/>
            </w:pPr>
            <w:r>
              <w:t>5225,7</w:t>
            </w:r>
          </w:p>
        </w:tc>
        <w:tc>
          <w:tcPr>
            <w:tcW w:w="2608" w:type="dxa"/>
          </w:tcPr>
          <w:p w:rsidR="003205B7" w:rsidRDefault="003205B7">
            <w:pPr>
              <w:pStyle w:val="ConsPlusNormal"/>
              <w:jc w:val="right"/>
            </w:pPr>
            <w:r>
              <w:t>581</w:t>
            </w:r>
          </w:p>
        </w:tc>
        <w:tc>
          <w:tcPr>
            <w:tcW w:w="2721" w:type="dxa"/>
          </w:tcPr>
          <w:p w:rsidR="003205B7" w:rsidRDefault="003205B7">
            <w:pPr>
              <w:pStyle w:val="ConsPlusNormal"/>
              <w:jc w:val="right"/>
            </w:pPr>
            <w:r>
              <w:t>361</w:t>
            </w:r>
          </w:p>
        </w:tc>
        <w:tc>
          <w:tcPr>
            <w:tcW w:w="1815" w:type="dxa"/>
          </w:tcPr>
          <w:p w:rsidR="003205B7" w:rsidRDefault="003205B7">
            <w:pPr>
              <w:pStyle w:val="ConsPlusNormal"/>
            </w:pPr>
          </w:p>
        </w:tc>
      </w:tr>
      <w:tr w:rsidR="003205B7">
        <w:tc>
          <w:tcPr>
            <w:tcW w:w="1980" w:type="dxa"/>
          </w:tcPr>
          <w:p w:rsidR="003205B7" w:rsidRDefault="003205B7">
            <w:pPr>
              <w:pStyle w:val="ConsPlusNormal"/>
            </w:pPr>
            <w:r>
              <w:lastRenderedPageBreak/>
              <w:t>бюджетные организации</w:t>
            </w:r>
          </w:p>
        </w:tc>
        <w:tc>
          <w:tcPr>
            <w:tcW w:w="2381" w:type="dxa"/>
          </w:tcPr>
          <w:p w:rsidR="003205B7" w:rsidRDefault="003205B7">
            <w:pPr>
              <w:pStyle w:val="ConsPlusNormal"/>
              <w:jc w:val="right"/>
            </w:pPr>
            <w:r>
              <w:t>488,9</w:t>
            </w:r>
          </w:p>
        </w:tc>
        <w:tc>
          <w:tcPr>
            <w:tcW w:w="2608" w:type="dxa"/>
          </w:tcPr>
          <w:p w:rsidR="003205B7" w:rsidRDefault="003205B7">
            <w:pPr>
              <w:pStyle w:val="ConsPlusNormal"/>
              <w:jc w:val="right"/>
            </w:pPr>
            <w:r>
              <w:t>74,6</w:t>
            </w:r>
          </w:p>
        </w:tc>
        <w:tc>
          <w:tcPr>
            <w:tcW w:w="2721" w:type="dxa"/>
          </w:tcPr>
          <w:p w:rsidR="003205B7" w:rsidRDefault="003205B7">
            <w:pPr>
              <w:pStyle w:val="ConsPlusNormal"/>
              <w:jc w:val="right"/>
            </w:pPr>
            <w:r>
              <w:t>24</w:t>
            </w:r>
          </w:p>
        </w:tc>
        <w:tc>
          <w:tcPr>
            <w:tcW w:w="1815" w:type="dxa"/>
          </w:tcPr>
          <w:p w:rsidR="003205B7" w:rsidRDefault="003205B7">
            <w:pPr>
              <w:pStyle w:val="ConsPlusNormal"/>
            </w:pPr>
          </w:p>
        </w:tc>
      </w:tr>
      <w:tr w:rsidR="003205B7">
        <w:tc>
          <w:tcPr>
            <w:tcW w:w="1980" w:type="dxa"/>
          </w:tcPr>
          <w:p w:rsidR="003205B7" w:rsidRDefault="003205B7">
            <w:pPr>
              <w:pStyle w:val="ConsPlusNormal"/>
              <w:jc w:val="both"/>
            </w:pPr>
            <w:r>
              <w:t>прочие потребители</w:t>
            </w:r>
          </w:p>
        </w:tc>
        <w:tc>
          <w:tcPr>
            <w:tcW w:w="2381" w:type="dxa"/>
          </w:tcPr>
          <w:p w:rsidR="003205B7" w:rsidRDefault="003205B7">
            <w:pPr>
              <w:pStyle w:val="ConsPlusNormal"/>
              <w:jc w:val="right"/>
            </w:pPr>
            <w:r>
              <w:t>3321,8</w:t>
            </w:r>
          </w:p>
        </w:tc>
        <w:tc>
          <w:tcPr>
            <w:tcW w:w="2608" w:type="dxa"/>
          </w:tcPr>
          <w:p w:rsidR="003205B7" w:rsidRDefault="003205B7">
            <w:pPr>
              <w:pStyle w:val="ConsPlusNormal"/>
              <w:jc w:val="right"/>
            </w:pPr>
            <w:r>
              <w:t>36</w:t>
            </w:r>
          </w:p>
        </w:tc>
        <w:tc>
          <w:tcPr>
            <w:tcW w:w="2721" w:type="dxa"/>
          </w:tcPr>
          <w:p w:rsidR="003205B7" w:rsidRDefault="003205B7">
            <w:pPr>
              <w:pStyle w:val="ConsPlusNormal"/>
              <w:jc w:val="right"/>
            </w:pPr>
            <w:r>
              <w:t>183,9</w:t>
            </w:r>
          </w:p>
        </w:tc>
        <w:tc>
          <w:tcPr>
            <w:tcW w:w="1815" w:type="dxa"/>
          </w:tcPr>
          <w:p w:rsidR="003205B7" w:rsidRDefault="003205B7">
            <w:pPr>
              <w:pStyle w:val="ConsPlusNormal"/>
            </w:pPr>
          </w:p>
        </w:tc>
      </w:tr>
      <w:tr w:rsidR="003205B7">
        <w:tc>
          <w:tcPr>
            <w:tcW w:w="1980" w:type="dxa"/>
          </w:tcPr>
          <w:p w:rsidR="003205B7" w:rsidRDefault="003205B7">
            <w:pPr>
              <w:pStyle w:val="ConsPlusNormal"/>
            </w:pPr>
            <w:r>
              <w:t>2017 г.</w:t>
            </w:r>
          </w:p>
        </w:tc>
        <w:tc>
          <w:tcPr>
            <w:tcW w:w="2381" w:type="dxa"/>
          </w:tcPr>
          <w:p w:rsidR="003205B7" w:rsidRDefault="003205B7">
            <w:pPr>
              <w:pStyle w:val="ConsPlusNormal"/>
              <w:jc w:val="right"/>
            </w:pPr>
            <w:r>
              <w:t>22455,5</w:t>
            </w:r>
          </w:p>
        </w:tc>
        <w:tc>
          <w:tcPr>
            <w:tcW w:w="2608" w:type="dxa"/>
          </w:tcPr>
          <w:p w:rsidR="003205B7" w:rsidRDefault="003205B7">
            <w:pPr>
              <w:pStyle w:val="ConsPlusNormal"/>
              <w:jc w:val="right"/>
            </w:pPr>
            <w:r>
              <w:t>1009,9</w:t>
            </w:r>
          </w:p>
        </w:tc>
        <w:tc>
          <w:tcPr>
            <w:tcW w:w="2721" w:type="dxa"/>
          </w:tcPr>
          <w:p w:rsidR="003205B7" w:rsidRDefault="003205B7">
            <w:pPr>
              <w:pStyle w:val="ConsPlusNormal"/>
              <w:jc w:val="right"/>
            </w:pPr>
            <w:r>
              <w:t>703,96</w:t>
            </w:r>
          </w:p>
        </w:tc>
        <w:tc>
          <w:tcPr>
            <w:tcW w:w="1815" w:type="dxa"/>
          </w:tcPr>
          <w:p w:rsidR="003205B7" w:rsidRDefault="003205B7">
            <w:pPr>
              <w:pStyle w:val="ConsPlusNormal"/>
              <w:jc w:val="right"/>
            </w:pPr>
            <w:r>
              <w:t>73,59</w:t>
            </w:r>
          </w:p>
        </w:tc>
      </w:tr>
      <w:tr w:rsidR="003205B7">
        <w:tc>
          <w:tcPr>
            <w:tcW w:w="1980" w:type="dxa"/>
          </w:tcPr>
          <w:p w:rsidR="003205B7" w:rsidRDefault="003205B7">
            <w:pPr>
              <w:pStyle w:val="ConsPlusNormal"/>
            </w:pPr>
            <w:r>
              <w:t>в том числе: население</w:t>
            </w:r>
          </w:p>
        </w:tc>
        <w:tc>
          <w:tcPr>
            <w:tcW w:w="2381" w:type="dxa"/>
          </w:tcPr>
          <w:p w:rsidR="003205B7" w:rsidRDefault="003205B7">
            <w:pPr>
              <w:pStyle w:val="ConsPlusNormal"/>
              <w:jc w:val="right"/>
            </w:pPr>
            <w:r>
              <w:t>8095</w:t>
            </w:r>
          </w:p>
        </w:tc>
        <w:tc>
          <w:tcPr>
            <w:tcW w:w="2608" w:type="dxa"/>
          </w:tcPr>
          <w:p w:rsidR="003205B7" w:rsidRDefault="003205B7">
            <w:pPr>
              <w:pStyle w:val="ConsPlusNormal"/>
              <w:jc w:val="right"/>
            </w:pPr>
            <w:r>
              <w:t>848,3</w:t>
            </w:r>
          </w:p>
        </w:tc>
        <w:tc>
          <w:tcPr>
            <w:tcW w:w="2721" w:type="dxa"/>
          </w:tcPr>
          <w:p w:rsidR="003205B7" w:rsidRDefault="003205B7">
            <w:pPr>
              <w:pStyle w:val="ConsPlusNormal"/>
              <w:jc w:val="right"/>
            </w:pPr>
            <w:r>
              <w:t>404,3</w:t>
            </w:r>
          </w:p>
        </w:tc>
        <w:tc>
          <w:tcPr>
            <w:tcW w:w="1815" w:type="dxa"/>
          </w:tcPr>
          <w:p w:rsidR="003205B7" w:rsidRDefault="003205B7">
            <w:pPr>
              <w:pStyle w:val="ConsPlusNormal"/>
            </w:pPr>
          </w:p>
        </w:tc>
      </w:tr>
      <w:tr w:rsidR="003205B7">
        <w:tc>
          <w:tcPr>
            <w:tcW w:w="1980" w:type="dxa"/>
          </w:tcPr>
          <w:p w:rsidR="003205B7" w:rsidRDefault="003205B7">
            <w:pPr>
              <w:pStyle w:val="ConsPlusNormal"/>
            </w:pPr>
            <w:r>
              <w:t>бюджетные организации</w:t>
            </w:r>
          </w:p>
        </w:tc>
        <w:tc>
          <w:tcPr>
            <w:tcW w:w="2381" w:type="dxa"/>
          </w:tcPr>
          <w:p w:rsidR="003205B7" w:rsidRDefault="003205B7">
            <w:pPr>
              <w:pStyle w:val="ConsPlusNormal"/>
              <w:jc w:val="right"/>
            </w:pPr>
            <w:r>
              <w:t>488,1</w:t>
            </w:r>
          </w:p>
        </w:tc>
        <w:tc>
          <w:tcPr>
            <w:tcW w:w="2608" w:type="dxa"/>
          </w:tcPr>
          <w:p w:rsidR="003205B7" w:rsidRDefault="003205B7">
            <w:pPr>
              <w:pStyle w:val="ConsPlusNormal"/>
              <w:jc w:val="right"/>
            </w:pPr>
            <w:r>
              <w:t>111,1</w:t>
            </w:r>
          </w:p>
        </w:tc>
        <w:tc>
          <w:tcPr>
            <w:tcW w:w="2721" w:type="dxa"/>
          </w:tcPr>
          <w:p w:rsidR="003205B7" w:rsidRDefault="003205B7">
            <w:pPr>
              <w:pStyle w:val="ConsPlusNormal"/>
              <w:jc w:val="right"/>
            </w:pPr>
            <w:r>
              <w:t>26,4</w:t>
            </w:r>
          </w:p>
        </w:tc>
        <w:tc>
          <w:tcPr>
            <w:tcW w:w="1815" w:type="dxa"/>
          </w:tcPr>
          <w:p w:rsidR="003205B7" w:rsidRDefault="003205B7">
            <w:pPr>
              <w:pStyle w:val="ConsPlusNormal"/>
            </w:pPr>
          </w:p>
        </w:tc>
      </w:tr>
      <w:tr w:rsidR="003205B7">
        <w:tc>
          <w:tcPr>
            <w:tcW w:w="1980" w:type="dxa"/>
          </w:tcPr>
          <w:p w:rsidR="003205B7" w:rsidRDefault="003205B7">
            <w:pPr>
              <w:pStyle w:val="ConsPlusNormal"/>
              <w:jc w:val="both"/>
            </w:pPr>
            <w:r>
              <w:t>прочие потребители</w:t>
            </w:r>
          </w:p>
        </w:tc>
        <w:tc>
          <w:tcPr>
            <w:tcW w:w="2381" w:type="dxa"/>
          </w:tcPr>
          <w:p w:rsidR="003205B7" w:rsidRDefault="003205B7">
            <w:pPr>
              <w:pStyle w:val="ConsPlusNormal"/>
              <w:jc w:val="right"/>
            </w:pPr>
            <w:r>
              <w:t>13809,5</w:t>
            </w:r>
          </w:p>
        </w:tc>
        <w:tc>
          <w:tcPr>
            <w:tcW w:w="2608" w:type="dxa"/>
          </w:tcPr>
          <w:p w:rsidR="003205B7" w:rsidRDefault="003205B7">
            <w:pPr>
              <w:pStyle w:val="ConsPlusNormal"/>
              <w:jc w:val="right"/>
            </w:pPr>
            <w:r>
              <w:t>50,5</w:t>
            </w:r>
          </w:p>
        </w:tc>
        <w:tc>
          <w:tcPr>
            <w:tcW w:w="2721" w:type="dxa"/>
          </w:tcPr>
          <w:p w:rsidR="003205B7" w:rsidRDefault="003205B7">
            <w:pPr>
              <w:pStyle w:val="ConsPlusNormal"/>
              <w:jc w:val="right"/>
            </w:pPr>
            <w:r>
              <w:t>202,3</w:t>
            </w:r>
          </w:p>
        </w:tc>
        <w:tc>
          <w:tcPr>
            <w:tcW w:w="1815" w:type="dxa"/>
          </w:tcPr>
          <w:p w:rsidR="003205B7" w:rsidRDefault="003205B7">
            <w:pPr>
              <w:pStyle w:val="ConsPlusNormal"/>
            </w:pPr>
          </w:p>
        </w:tc>
      </w:tr>
      <w:tr w:rsidR="003205B7">
        <w:tc>
          <w:tcPr>
            <w:tcW w:w="1980" w:type="dxa"/>
          </w:tcPr>
          <w:p w:rsidR="003205B7" w:rsidRDefault="003205B7">
            <w:pPr>
              <w:pStyle w:val="ConsPlusNormal"/>
            </w:pPr>
            <w:r>
              <w:t>2025 г.</w:t>
            </w:r>
          </w:p>
        </w:tc>
        <w:tc>
          <w:tcPr>
            <w:tcW w:w="2381" w:type="dxa"/>
          </w:tcPr>
          <w:p w:rsidR="003205B7" w:rsidRDefault="003205B7">
            <w:pPr>
              <w:pStyle w:val="ConsPlusNormal"/>
              <w:jc w:val="right"/>
            </w:pPr>
            <w:r>
              <w:t>53859,1</w:t>
            </w:r>
          </w:p>
        </w:tc>
        <w:tc>
          <w:tcPr>
            <w:tcW w:w="2608" w:type="dxa"/>
          </w:tcPr>
          <w:p w:rsidR="003205B7" w:rsidRDefault="003205B7">
            <w:pPr>
              <w:pStyle w:val="ConsPlusNormal"/>
              <w:jc w:val="right"/>
            </w:pPr>
            <w:r>
              <w:t>1434,3</w:t>
            </w:r>
          </w:p>
        </w:tc>
        <w:tc>
          <w:tcPr>
            <w:tcW w:w="2721" w:type="dxa"/>
          </w:tcPr>
          <w:p w:rsidR="003205B7" w:rsidRDefault="003205B7">
            <w:pPr>
              <w:pStyle w:val="ConsPlusNormal"/>
              <w:jc w:val="right"/>
            </w:pPr>
            <w:r>
              <w:t>816,15</w:t>
            </w:r>
          </w:p>
        </w:tc>
        <w:tc>
          <w:tcPr>
            <w:tcW w:w="1815" w:type="dxa"/>
          </w:tcPr>
          <w:p w:rsidR="003205B7" w:rsidRDefault="003205B7">
            <w:pPr>
              <w:pStyle w:val="ConsPlusNormal"/>
              <w:jc w:val="right"/>
            </w:pPr>
            <w:r>
              <w:t>83,6</w:t>
            </w:r>
          </w:p>
        </w:tc>
      </w:tr>
      <w:tr w:rsidR="003205B7">
        <w:tc>
          <w:tcPr>
            <w:tcW w:w="1980" w:type="dxa"/>
          </w:tcPr>
          <w:p w:rsidR="003205B7" w:rsidRDefault="003205B7">
            <w:pPr>
              <w:pStyle w:val="ConsPlusNormal"/>
            </w:pPr>
            <w:r>
              <w:t>в том числе: население</w:t>
            </w:r>
          </w:p>
        </w:tc>
        <w:tc>
          <w:tcPr>
            <w:tcW w:w="2381" w:type="dxa"/>
          </w:tcPr>
          <w:p w:rsidR="003205B7" w:rsidRDefault="003205B7">
            <w:pPr>
              <w:pStyle w:val="ConsPlusNormal"/>
              <w:jc w:val="right"/>
            </w:pPr>
            <w:r>
              <w:t>13948,6</w:t>
            </w:r>
          </w:p>
        </w:tc>
        <w:tc>
          <w:tcPr>
            <w:tcW w:w="2608" w:type="dxa"/>
          </w:tcPr>
          <w:p w:rsidR="003205B7" w:rsidRDefault="003205B7">
            <w:pPr>
              <w:pStyle w:val="ConsPlusNormal"/>
              <w:jc w:val="right"/>
            </w:pPr>
            <w:r>
              <w:t>1204,8</w:t>
            </w:r>
          </w:p>
        </w:tc>
        <w:tc>
          <w:tcPr>
            <w:tcW w:w="2721" w:type="dxa"/>
          </w:tcPr>
          <w:p w:rsidR="003205B7" w:rsidRDefault="003205B7">
            <w:pPr>
              <w:pStyle w:val="ConsPlusNormal"/>
              <w:jc w:val="right"/>
            </w:pPr>
            <w:r>
              <w:t>469</w:t>
            </w:r>
          </w:p>
        </w:tc>
        <w:tc>
          <w:tcPr>
            <w:tcW w:w="1815" w:type="dxa"/>
          </w:tcPr>
          <w:p w:rsidR="003205B7" w:rsidRDefault="003205B7">
            <w:pPr>
              <w:pStyle w:val="ConsPlusNormal"/>
            </w:pPr>
          </w:p>
        </w:tc>
      </w:tr>
      <w:tr w:rsidR="003205B7">
        <w:tc>
          <w:tcPr>
            <w:tcW w:w="1980" w:type="dxa"/>
          </w:tcPr>
          <w:p w:rsidR="003205B7" w:rsidRDefault="003205B7">
            <w:pPr>
              <w:pStyle w:val="ConsPlusNormal"/>
            </w:pPr>
            <w:r>
              <w:t>бюджетные организации</w:t>
            </w:r>
          </w:p>
        </w:tc>
        <w:tc>
          <w:tcPr>
            <w:tcW w:w="2381" w:type="dxa"/>
          </w:tcPr>
          <w:p w:rsidR="003205B7" w:rsidRDefault="003205B7">
            <w:pPr>
              <w:pStyle w:val="ConsPlusNormal"/>
              <w:jc w:val="right"/>
            </w:pPr>
            <w:r>
              <w:t>495,6</w:t>
            </w:r>
          </w:p>
        </w:tc>
        <w:tc>
          <w:tcPr>
            <w:tcW w:w="2608" w:type="dxa"/>
          </w:tcPr>
          <w:p w:rsidR="003205B7" w:rsidRDefault="003205B7">
            <w:pPr>
              <w:pStyle w:val="ConsPlusNormal"/>
              <w:jc w:val="right"/>
            </w:pPr>
            <w:r>
              <w:t>157,8</w:t>
            </w:r>
          </w:p>
        </w:tc>
        <w:tc>
          <w:tcPr>
            <w:tcW w:w="2721" w:type="dxa"/>
          </w:tcPr>
          <w:p w:rsidR="003205B7" w:rsidRDefault="003205B7">
            <w:pPr>
              <w:pStyle w:val="ConsPlusNormal"/>
              <w:jc w:val="right"/>
            </w:pPr>
            <w:r>
              <w:t>32,25</w:t>
            </w:r>
          </w:p>
        </w:tc>
        <w:tc>
          <w:tcPr>
            <w:tcW w:w="1815" w:type="dxa"/>
          </w:tcPr>
          <w:p w:rsidR="003205B7" w:rsidRDefault="003205B7">
            <w:pPr>
              <w:pStyle w:val="ConsPlusNormal"/>
            </w:pPr>
          </w:p>
        </w:tc>
      </w:tr>
      <w:tr w:rsidR="003205B7">
        <w:tc>
          <w:tcPr>
            <w:tcW w:w="1980" w:type="dxa"/>
          </w:tcPr>
          <w:p w:rsidR="003205B7" w:rsidRDefault="003205B7">
            <w:pPr>
              <w:pStyle w:val="ConsPlusNormal"/>
              <w:jc w:val="both"/>
            </w:pPr>
            <w:r>
              <w:t>прочие потребители</w:t>
            </w:r>
          </w:p>
        </w:tc>
        <w:tc>
          <w:tcPr>
            <w:tcW w:w="2381" w:type="dxa"/>
          </w:tcPr>
          <w:p w:rsidR="003205B7" w:rsidRDefault="003205B7">
            <w:pPr>
              <w:pStyle w:val="ConsPlusNormal"/>
              <w:jc w:val="right"/>
            </w:pPr>
            <w:r>
              <w:t>39414,8</w:t>
            </w:r>
          </w:p>
        </w:tc>
        <w:tc>
          <w:tcPr>
            <w:tcW w:w="2608" w:type="dxa"/>
          </w:tcPr>
          <w:p w:rsidR="003205B7" w:rsidRDefault="003205B7">
            <w:pPr>
              <w:pStyle w:val="ConsPlusNormal"/>
              <w:jc w:val="right"/>
            </w:pPr>
            <w:r>
              <w:t>71,7</w:t>
            </w:r>
          </w:p>
        </w:tc>
        <w:tc>
          <w:tcPr>
            <w:tcW w:w="2721" w:type="dxa"/>
          </w:tcPr>
          <w:p w:rsidR="003205B7" w:rsidRDefault="003205B7">
            <w:pPr>
              <w:pStyle w:val="ConsPlusNormal"/>
              <w:jc w:val="right"/>
            </w:pPr>
            <w:r>
              <w:t>234,7</w:t>
            </w:r>
          </w:p>
        </w:tc>
        <w:tc>
          <w:tcPr>
            <w:tcW w:w="1815" w:type="dxa"/>
          </w:tcPr>
          <w:p w:rsidR="003205B7" w:rsidRDefault="003205B7">
            <w:pPr>
              <w:pStyle w:val="ConsPlusNormal"/>
            </w:pPr>
          </w:p>
        </w:tc>
      </w:tr>
      <w:tr w:rsidR="003205B7">
        <w:tc>
          <w:tcPr>
            <w:tcW w:w="1980" w:type="dxa"/>
          </w:tcPr>
          <w:p w:rsidR="003205B7" w:rsidRDefault="003205B7">
            <w:pPr>
              <w:pStyle w:val="ConsPlusNormal"/>
            </w:pPr>
            <w:r>
              <w:t>% роста 2025 г./ 2011 г.</w:t>
            </w:r>
          </w:p>
        </w:tc>
        <w:tc>
          <w:tcPr>
            <w:tcW w:w="2381" w:type="dxa"/>
          </w:tcPr>
          <w:p w:rsidR="003205B7" w:rsidRDefault="003205B7">
            <w:pPr>
              <w:pStyle w:val="ConsPlusNormal"/>
              <w:jc w:val="right"/>
            </w:pPr>
            <w:r>
              <w:t>436,2</w:t>
            </w:r>
          </w:p>
        </w:tc>
        <w:tc>
          <w:tcPr>
            <w:tcW w:w="2608" w:type="dxa"/>
          </w:tcPr>
          <w:p w:rsidR="003205B7" w:rsidRDefault="003205B7">
            <w:pPr>
              <w:pStyle w:val="ConsPlusNormal"/>
              <w:jc w:val="right"/>
            </w:pPr>
            <w:r>
              <w:t>207,4</w:t>
            </w:r>
          </w:p>
        </w:tc>
        <w:tc>
          <w:tcPr>
            <w:tcW w:w="2721" w:type="dxa"/>
          </w:tcPr>
          <w:p w:rsidR="003205B7" w:rsidRDefault="003205B7">
            <w:pPr>
              <w:pStyle w:val="ConsPlusNormal"/>
              <w:jc w:val="right"/>
            </w:pPr>
            <w:r>
              <w:t>126,2</w:t>
            </w:r>
          </w:p>
        </w:tc>
        <w:tc>
          <w:tcPr>
            <w:tcW w:w="1815" w:type="dxa"/>
          </w:tcPr>
          <w:p w:rsidR="003205B7" w:rsidRDefault="003205B7">
            <w:pPr>
              <w:pStyle w:val="ConsPlusNormal"/>
              <w:jc w:val="right"/>
            </w:pPr>
            <w:r>
              <w:t>121,2</w:t>
            </w:r>
          </w:p>
        </w:tc>
      </w:tr>
    </w:tbl>
    <w:p w:rsidR="003205B7" w:rsidRDefault="003205B7">
      <w:pPr>
        <w:pStyle w:val="ConsPlusNormal"/>
        <w:jc w:val="both"/>
      </w:pPr>
    </w:p>
    <w:p w:rsidR="003205B7" w:rsidRDefault="003205B7">
      <w:pPr>
        <w:pStyle w:val="ConsPlusNormal"/>
        <w:jc w:val="right"/>
        <w:outlineLvl w:val="4"/>
      </w:pPr>
      <w:r>
        <w:t>Таблица N 68</w:t>
      </w:r>
    </w:p>
    <w:p w:rsidR="003205B7" w:rsidRDefault="003205B7">
      <w:pPr>
        <w:pStyle w:val="ConsPlusNormal"/>
        <w:jc w:val="both"/>
      </w:pPr>
    </w:p>
    <w:p w:rsidR="003205B7" w:rsidRDefault="003205B7">
      <w:pPr>
        <w:pStyle w:val="ConsPlusNormal"/>
        <w:jc w:val="center"/>
      </w:pPr>
      <w:r>
        <w:t>Прогноз потребления электроэнергии</w:t>
      </w:r>
    </w:p>
    <w:p w:rsidR="003205B7" w:rsidRDefault="003205B7">
      <w:pPr>
        <w:pStyle w:val="ConsPlusNormal"/>
        <w:jc w:val="center"/>
      </w:pPr>
      <w:r>
        <w:t>по группам потребителей на период до 2025 г.</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0"/>
        <w:gridCol w:w="1815"/>
        <w:gridCol w:w="1650"/>
        <w:gridCol w:w="2475"/>
        <w:gridCol w:w="2310"/>
        <w:gridCol w:w="2145"/>
      </w:tblGrid>
      <w:tr w:rsidR="003205B7">
        <w:tc>
          <w:tcPr>
            <w:tcW w:w="990" w:type="dxa"/>
            <w:vMerge w:val="restart"/>
          </w:tcPr>
          <w:p w:rsidR="003205B7" w:rsidRDefault="003205B7">
            <w:pPr>
              <w:pStyle w:val="ConsPlusNormal"/>
              <w:jc w:val="center"/>
            </w:pPr>
            <w:r>
              <w:lastRenderedPageBreak/>
              <w:t>По годам</w:t>
            </w:r>
          </w:p>
        </w:tc>
        <w:tc>
          <w:tcPr>
            <w:tcW w:w="8250" w:type="dxa"/>
            <w:gridSpan w:val="4"/>
          </w:tcPr>
          <w:p w:rsidR="003205B7" w:rsidRDefault="003205B7">
            <w:pPr>
              <w:pStyle w:val="ConsPlusNormal"/>
              <w:jc w:val="center"/>
            </w:pPr>
            <w:r>
              <w:t xml:space="preserve">Отпущено электроэнергии, тыс. кВт </w:t>
            </w:r>
            <w:proofErr w:type="gramStart"/>
            <w:r>
              <w:t>ч</w:t>
            </w:r>
            <w:proofErr w:type="gramEnd"/>
          </w:p>
        </w:tc>
        <w:tc>
          <w:tcPr>
            <w:tcW w:w="2145" w:type="dxa"/>
            <w:vMerge w:val="restart"/>
          </w:tcPr>
          <w:p w:rsidR="003205B7" w:rsidRDefault="003205B7">
            <w:pPr>
              <w:pStyle w:val="ConsPlusNormal"/>
              <w:jc w:val="center"/>
            </w:pPr>
            <w:r>
              <w:t xml:space="preserve">Потребление на 1 чел. кВт </w:t>
            </w:r>
            <w:proofErr w:type="gramStart"/>
            <w:r>
              <w:t>ч</w:t>
            </w:r>
            <w:proofErr w:type="gramEnd"/>
          </w:p>
        </w:tc>
      </w:tr>
      <w:tr w:rsidR="003205B7">
        <w:tc>
          <w:tcPr>
            <w:tcW w:w="990" w:type="dxa"/>
            <w:vMerge/>
          </w:tcPr>
          <w:p w:rsidR="003205B7" w:rsidRDefault="003205B7"/>
        </w:tc>
        <w:tc>
          <w:tcPr>
            <w:tcW w:w="1815" w:type="dxa"/>
            <w:vMerge w:val="restart"/>
          </w:tcPr>
          <w:p w:rsidR="003205B7" w:rsidRDefault="003205B7">
            <w:pPr>
              <w:pStyle w:val="ConsPlusNormal"/>
              <w:jc w:val="center"/>
            </w:pPr>
            <w:r>
              <w:t>Всего</w:t>
            </w:r>
          </w:p>
        </w:tc>
        <w:tc>
          <w:tcPr>
            <w:tcW w:w="6435" w:type="dxa"/>
            <w:gridSpan w:val="3"/>
          </w:tcPr>
          <w:p w:rsidR="003205B7" w:rsidRDefault="003205B7">
            <w:pPr>
              <w:pStyle w:val="ConsPlusNormal"/>
              <w:jc w:val="center"/>
            </w:pPr>
            <w:r>
              <w:t>Электроэнергии</w:t>
            </w:r>
          </w:p>
        </w:tc>
        <w:tc>
          <w:tcPr>
            <w:tcW w:w="2145" w:type="dxa"/>
            <w:vMerge/>
          </w:tcPr>
          <w:p w:rsidR="003205B7" w:rsidRDefault="003205B7"/>
        </w:tc>
      </w:tr>
      <w:tr w:rsidR="003205B7">
        <w:tc>
          <w:tcPr>
            <w:tcW w:w="990" w:type="dxa"/>
            <w:vMerge/>
          </w:tcPr>
          <w:p w:rsidR="003205B7" w:rsidRDefault="003205B7"/>
        </w:tc>
        <w:tc>
          <w:tcPr>
            <w:tcW w:w="1815" w:type="dxa"/>
            <w:vMerge/>
          </w:tcPr>
          <w:p w:rsidR="003205B7" w:rsidRDefault="003205B7"/>
        </w:tc>
        <w:tc>
          <w:tcPr>
            <w:tcW w:w="1650" w:type="dxa"/>
          </w:tcPr>
          <w:p w:rsidR="003205B7" w:rsidRDefault="003205B7">
            <w:pPr>
              <w:pStyle w:val="ConsPlusNormal"/>
              <w:jc w:val="center"/>
            </w:pPr>
            <w:r>
              <w:t>Население</w:t>
            </w:r>
          </w:p>
        </w:tc>
        <w:tc>
          <w:tcPr>
            <w:tcW w:w="2475" w:type="dxa"/>
          </w:tcPr>
          <w:p w:rsidR="003205B7" w:rsidRDefault="003205B7">
            <w:pPr>
              <w:pStyle w:val="ConsPlusNormal"/>
              <w:jc w:val="center"/>
            </w:pPr>
            <w:proofErr w:type="spellStart"/>
            <w:r>
              <w:t>Бюджето</w:t>
            </w:r>
            <w:proofErr w:type="spellEnd"/>
            <w:r>
              <w:t>-финансируемым организациям</w:t>
            </w:r>
          </w:p>
        </w:tc>
        <w:tc>
          <w:tcPr>
            <w:tcW w:w="2310" w:type="dxa"/>
          </w:tcPr>
          <w:p w:rsidR="003205B7" w:rsidRDefault="003205B7">
            <w:pPr>
              <w:pStyle w:val="ConsPlusNormal"/>
              <w:jc w:val="center"/>
            </w:pPr>
            <w:r>
              <w:t>Прочим потребителям</w:t>
            </w:r>
          </w:p>
        </w:tc>
        <w:tc>
          <w:tcPr>
            <w:tcW w:w="2145" w:type="dxa"/>
            <w:vMerge/>
          </w:tcPr>
          <w:p w:rsidR="003205B7" w:rsidRDefault="003205B7"/>
        </w:tc>
      </w:tr>
      <w:tr w:rsidR="003205B7">
        <w:tc>
          <w:tcPr>
            <w:tcW w:w="990" w:type="dxa"/>
          </w:tcPr>
          <w:p w:rsidR="003205B7" w:rsidRDefault="003205B7">
            <w:pPr>
              <w:pStyle w:val="ConsPlusNormal"/>
            </w:pPr>
            <w:r>
              <w:t>2011</w:t>
            </w:r>
          </w:p>
        </w:tc>
        <w:tc>
          <w:tcPr>
            <w:tcW w:w="1815" w:type="dxa"/>
          </w:tcPr>
          <w:p w:rsidR="003205B7" w:rsidRDefault="003205B7">
            <w:pPr>
              <w:pStyle w:val="ConsPlusNormal"/>
              <w:jc w:val="right"/>
            </w:pPr>
            <w:r>
              <w:t>646542,78</w:t>
            </w:r>
          </w:p>
        </w:tc>
        <w:tc>
          <w:tcPr>
            <w:tcW w:w="1650" w:type="dxa"/>
          </w:tcPr>
          <w:p w:rsidR="003205B7" w:rsidRDefault="003205B7">
            <w:pPr>
              <w:pStyle w:val="ConsPlusNormal"/>
              <w:jc w:val="right"/>
            </w:pPr>
            <w:r>
              <w:t>360995,26</w:t>
            </w:r>
          </w:p>
        </w:tc>
        <w:tc>
          <w:tcPr>
            <w:tcW w:w="2475" w:type="dxa"/>
          </w:tcPr>
          <w:p w:rsidR="003205B7" w:rsidRDefault="003205B7">
            <w:pPr>
              <w:pStyle w:val="ConsPlusNormal"/>
              <w:jc w:val="right"/>
            </w:pPr>
            <w:r>
              <w:t>24021,9236</w:t>
            </w:r>
          </w:p>
        </w:tc>
        <w:tc>
          <w:tcPr>
            <w:tcW w:w="2310" w:type="dxa"/>
          </w:tcPr>
          <w:p w:rsidR="003205B7" w:rsidRDefault="003205B7">
            <w:pPr>
              <w:pStyle w:val="ConsPlusNormal"/>
              <w:jc w:val="right"/>
            </w:pPr>
            <w:r>
              <w:t>183947,77724</w:t>
            </w:r>
          </w:p>
        </w:tc>
        <w:tc>
          <w:tcPr>
            <w:tcW w:w="2145" w:type="dxa"/>
          </w:tcPr>
          <w:p w:rsidR="003205B7" w:rsidRDefault="003205B7">
            <w:pPr>
              <w:pStyle w:val="ConsPlusNormal"/>
              <w:jc w:val="right"/>
            </w:pPr>
            <w:r>
              <w:t>363,61</w:t>
            </w:r>
          </w:p>
        </w:tc>
      </w:tr>
      <w:tr w:rsidR="003205B7">
        <w:tc>
          <w:tcPr>
            <w:tcW w:w="990" w:type="dxa"/>
          </w:tcPr>
          <w:p w:rsidR="003205B7" w:rsidRDefault="003205B7">
            <w:pPr>
              <w:pStyle w:val="ConsPlusNormal"/>
            </w:pPr>
            <w:r>
              <w:t>2017</w:t>
            </w:r>
          </w:p>
        </w:tc>
        <w:tc>
          <w:tcPr>
            <w:tcW w:w="1815" w:type="dxa"/>
          </w:tcPr>
          <w:p w:rsidR="003205B7" w:rsidRDefault="003205B7">
            <w:pPr>
              <w:pStyle w:val="ConsPlusNormal"/>
              <w:jc w:val="right"/>
            </w:pPr>
            <w:r>
              <w:t>703956,69</w:t>
            </w:r>
          </w:p>
        </w:tc>
        <w:tc>
          <w:tcPr>
            <w:tcW w:w="1650" w:type="dxa"/>
          </w:tcPr>
          <w:p w:rsidR="003205B7" w:rsidRDefault="003205B7">
            <w:pPr>
              <w:pStyle w:val="ConsPlusNormal"/>
              <w:jc w:val="right"/>
            </w:pPr>
            <w:r>
              <w:t>404314,69</w:t>
            </w:r>
          </w:p>
        </w:tc>
        <w:tc>
          <w:tcPr>
            <w:tcW w:w="2475" w:type="dxa"/>
          </w:tcPr>
          <w:p w:rsidR="003205B7" w:rsidRDefault="003205B7">
            <w:pPr>
              <w:pStyle w:val="ConsPlusNormal"/>
              <w:jc w:val="right"/>
            </w:pPr>
            <w:r>
              <w:t>26424,11596</w:t>
            </w:r>
          </w:p>
        </w:tc>
        <w:tc>
          <w:tcPr>
            <w:tcW w:w="2310" w:type="dxa"/>
          </w:tcPr>
          <w:p w:rsidR="003205B7" w:rsidRDefault="003205B7">
            <w:pPr>
              <w:pStyle w:val="ConsPlusNormal"/>
              <w:jc w:val="right"/>
            </w:pPr>
            <w:r>
              <w:t>202342,55496</w:t>
            </w:r>
          </w:p>
        </w:tc>
        <w:tc>
          <w:tcPr>
            <w:tcW w:w="2145" w:type="dxa"/>
          </w:tcPr>
          <w:p w:rsidR="003205B7" w:rsidRDefault="003205B7">
            <w:pPr>
              <w:pStyle w:val="ConsPlusNormal"/>
              <w:jc w:val="right"/>
            </w:pPr>
            <w:r>
              <w:t>399,97</w:t>
            </w:r>
          </w:p>
        </w:tc>
      </w:tr>
      <w:tr w:rsidR="003205B7">
        <w:tc>
          <w:tcPr>
            <w:tcW w:w="990" w:type="dxa"/>
          </w:tcPr>
          <w:p w:rsidR="003205B7" w:rsidRDefault="003205B7">
            <w:pPr>
              <w:pStyle w:val="ConsPlusNormal"/>
            </w:pPr>
            <w:r>
              <w:t>2025</w:t>
            </w:r>
          </w:p>
        </w:tc>
        <w:tc>
          <w:tcPr>
            <w:tcW w:w="1815" w:type="dxa"/>
          </w:tcPr>
          <w:p w:rsidR="003205B7" w:rsidRDefault="003205B7">
            <w:pPr>
              <w:pStyle w:val="ConsPlusNormal"/>
              <w:jc w:val="right"/>
            </w:pPr>
            <w:r>
              <w:t>816154,0</w:t>
            </w:r>
          </w:p>
        </w:tc>
        <w:tc>
          <w:tcPr>
            <w:tcW w:w="1650" w:type="dxa"/>
          </w:tcPr>
          <w:p w:rsidR="003205B7" w:rsidRDefault="003205B7">
            <w:pPr>
              <w:pStyle w:val="ConsPlusNormal"/>
              <w:jc w:val="right"/>
            </w:pPr>
            <w:r>
              <w:t>469005,04</w:t>
            </w:r>
          </w:p>
        </w:tc>
        <w:tc>
          <w:tcPr>
            <w:tcW w:w="2475" w:type="dxa"/>
          </w:tcPr>
          <w:p w:rsidR="003205B7" w:rsidRDefault="003205B7">
            <w:pPr>
              <w:pStyle w:val="ConsPlusNormal"/>
              <w:jc w:val="right"/>
            </w:pPr>
            <w:r>
              <w:t>32251,9745</w:t>
            </w:r>
          </w:p>
        </w:tc>
        <w:tc>
          <w:tcPr>
            <w:tcW w:w="2310" w:type="dxa"/>
          </w:tcPr>
          <w:p w:rsidR="003205B7" w:rsidRDefault="003205B7">
            <w:pPr>
              <w:pStyle w:val="ConsPlusNormal"/>
              <w:jc w:val="right"/>
            </w:pPr>
            <w:r>
              <w:t>234717,36375</w:t>
            </w:r>
          </w:p>
        </w:tc>
        <w:tc>
          <w:tcPr>
            <w:tcW w:w="2145" w:type="dxa"/>
          </w:tcPr>
          <w:p w:rsidR="003205B7" w:rsidRDefault="003205B7">
            <w:pPr>
              <w:pStyle w:val="ConsPlusNormal"/>
              <w:jc w:val="right"/>
            </w:pPr>
            <w:r>
              <w:t>463,9652</w:t>
            </w:r>
          </w:p>
        </w:tc>
      </w:tr>
    </w:tbl>
    <w:p w:rsidR="003205B7" w:rsidRDefault="003205B7">
      <w:pPr>
        <w:pStyle w:val="ConsPlusNormal"/>
        <w:jc w:val="both"/>
      </w:pPr>
    </w:p>
    <w:p w:rsidR="003205B7" w:rsidRDefault="003205B7">
      <w:pPr>
        <w:pStyle w:val="ConsPlusNormal"/>
        <w:jc w:val="right"/>
        <w:outlineLvl w:val="4"/>
      </w:pPr>
      <w:r>
        <w:t>Таблица N 69</w:t>
      </w:r>
    </w:p>
    <w:p w:rsidR="003205B7" w:rsidRDefault="003205B7">
      <w:pPr>
        <w:pStyle w:val="ConsPlusNormal"/>
        <w:jc w:val="both"/>
      </w:pPr>
    </w:p>
    <w:p w:rsidR="003205B7" w:rsidRDefault="003205B7">
      <w:pPr>
        <w:pStyle w:val="ConsPlusNormal"/>
        <w:jc w:val="center"/>
      </w:pPr>
      <w:r>
        <w:t>Прогноз потребления воды по группам</w:t>
      </w:r>
    </w:p>
    <w:p w:rsidR="003205B7" w:rsidRDefault="003205B7">
      <w:pPr>
        <w:pStyle w:val="ConsPlusNormal"/>
        <w:jc w:val="center"/>
      </w:pPr>
      <w:r>
        <w:t>потребителей МУП "Находка-Водоканал" на период до 2025 г.</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16"/>
        <w:gridCol w:w="1320"/>
        <w:gridCol w:w="1485"/>
        <w:gridCol w:w="1485"/>
        <w:gridCol w:w="1485"/>
      </w:tblGrid>
      <w:tr w:rsidR="003205B7">
        <w:tc>
          <w:tcPr>
            <w:tcW w:w="5216" w:type="dxa"/>
          </w:tcPr>
          <w:p w:rsidR="003205B7" w:rsidRDefault="003205B7">
            <w:pPr>
              <w:pStyle w:val="ConsPlusNormal"/>
              <w:jc w:val="center"/>
            </w:pPr>
            <w:r>
              <w:t>Показатели</w:t>
            </w:r>
          </w:p>
        </w:tc>
        <w:tc>
          <w:tcPr>
            <w:tcW w:w="1320" w:type="dxa"/>
          </w:tcPr>
          <w:p w:rsidR="003205B7" w:rsidRDefault="003205B7">
            <w:pPr>
              <w:pStyle w:val="ConsPlusNormal"/>
              <w:jc w:val="center"/>
            </w:pPr>
            <w:r>
              <w:t>2011</w:t>
            </w:r>
          </w:p>
        </w:tc>
        <w:tc>
          <w:tcPr>
            <w:tcW w:w="1485" w:type="dxa"/>
          </w:tcPr>
          <w:p w:rsidR="003205B7" w:rsidRDefault="003205B7">
            <w:pPr>
              <w:pStyle w:val="ConsPlusNormal"/>
              <w:jc w:val="center"/>
            </w:pPr>
            <w:r>
              <w:t>2017</w:t>
            </w:r>
          </w:p>
        </w:tc>
        <w:tc>
          <w:tcPr>
            <w:tcW w:w="1485" w:type="dxa"/>
          </w:tcPr>
          <w:p w:rsidR="003205B7" w:rsidRDefault="003205B7">
            <w:pPr>
              <w:pStyle w:val="ConsPlusNormal"/>
              <w:jc w:val="center"/>
            </w:pPr>
            <w:r>
              <w:t>Прирост</w:t>
            </w:r>
          </w:p>
        </w:tc>
        <w:tc>
          <w:tcPr>
            <w:tcW w:w="1485" w:type="dxa"/>
          </w:tcPr>
          <w:p w:rsidR="003205B7" w:rsidRDefault="003205B7">
            <w:pPr>
              <w:pStyle w:val="ConsPlusNormal"/>
              <w:jc w:val="center"/>
            </w:pPr>
            <w:r>
              <w:t>2025</w:t>
            </w:r>
          </w:p>
        </w:tc>
      </w:tr>
      <w:tr w:rsidR="003205B7">
        <w:tc>
          <w:tcPr>
            <w:tcW w:w="5216" w:type="dxa"/>
          </w:tcPr>
          <w:p w:rsidR="003205B7" w:rsidRDefault="003205B7">
            <w:pPr>
              <w:pStyle w:val="ConsPlusNormal"/>
            </w:pPr>
            <w:r>
              <w:t>Отпущено воды всем потребителям</w:t>
            </w:r>
          </w:p>
        </w:tc>
        <w:tc>
          <w:tcPr>
            <w:tcW w:w="1320" w:type="dxa"/>
          </w:tcPr>
          <w:p w:rsidR="003205B7" w:rsidRDefault="003205B7">
            <w:pPr>
              <w:pStyle w:val="ConsPlusNormal"/>
              <w:jc w:val="right"/>
            </w:pPr>
            <w:r>
              <w:t>8536,3</w:t>
            </w:r>
          </w:p>
        </w:tc>
        <w:tc>
          <w:tcPr>
            <w:tcW w:w="1485" w:type="dxa"/>
          </w:tcPr>
          <w:p w:rsidR="003205B7" w:rsidRDefault="003205B7">
            <w:pPr>
              <w:pStyle w:val="ConsPlusNormal"/>
              <w:jc w:val="right"/>
            </w:pPr>
            <w:r>
              <w:t>21834,3</w:t>
            </w:r>
          </w:p>
        </w:tc>
        <w:tc>
          <w:tcPr>
            <w:tcW w:w="1485" w:type="dxa"/>
          </w:tcPr>
          <w:p w:rsidR="003205B7" w:rsidRDefault="003205B7">
            <w:pPr>
              <w:pStyle w:val="ConsPlusNormal"/>
              <w:jc w:val="right"/>
            </w:pPr>
            <w:r>
              <w:t>31222,1</w:t>
            </w:r>
          </w:p>
        </w:tc>
        <w:tc>
          <w:tcPr>
            <w:tcW w:w="1485" w:type="dxa"/>
          </w:tcPr>
          <w:p w:rsidR="003205B7" w:rsidRDefault="003205B7">
            <w:pPr>
              <w:pStyle w:val="ConsPlusNormal"/>
              <w:jc w:val="right"/>
            </w:pPr>
            <w:r>
              <w:t>53056,4</w:t>
            </w:r>
          </w:p>
        </w:tc>
      </w:tr>
      <w:tr w:rsidR="003205B7">
        <w:tc>
          <w:tcPr>
            <w:tcW w:w="5216" w:type="dxa"/>
          </w:tcPr>
          <w:p w:rsidR="003205B7" w:rsidRDefault="003205B7">
            <w:pPr>
              <w:pStyle w:val="ConsPlusNormal"/>
            </w:pPr>
            <w:r>
              <w:t>в том числе</w:t>
            </w:r>
          </w:p>
        </w:tc>
        <w:tc>
          <w:tcPr>
            <w:tcW w:w="1320" w:type="dxa"/>
          </w:tcPr>
          <w:p w:rsidR="003205B7" w:rsidRDefault="003205B7">
            <w:pPr>
              <w:pStyle w:val="ConsPlusNormal"/>
            </w:pPr>
          </w:p>
        </w:tc>
        <w:tc>
          <w:tcPr>
            <w:tcW w:w="1485" w:type="dxa"/>
          </w:tcPr>
          <w:p w:rsidR="003205B7" w:rsidRDefault="003205B7">
            <w:pPr>
              <w:pStyle w:val="ConsPlusNormal"/>
            </w:pPr>
          </w:p>
        </w:tc>
        <w:tc>
          <w:tcPr>
            <w:tcW w:w="1485" w:type="dxa"/>
          </w:tcPr>
          <w:p w:rsidR="003205B7" w:rsidRDefault="003205B7">
            <w:pPr>
              <w:pStyle w:val="ConsPlusNormal"/>
            </w:pPr>
          </w:p>
        </w:tc>
        <w:tc>
          <w:tcPr>
            <w:tcW w:w="1485" w:type="dxa"/>
          </w:tcPr>
          <w:p w:rsidR="003205B7" w:rsidRDefault="003205B7">
            <w:pPr>
              <w:pStyle w:val="ConsPlusNormal"/>
            </w:pPr>
          </w:p>
        </w:tc>
      </w:tr>
      <w:tr w:rsidR="003205B7">
        <w:tc>
          <w:tcPr>
            <w:tcW w:w="5216" w:type="dxa"/>
          </w:tcPr>
          <w:p w:rsidR="003205B7" w:rsidRDefault="003205B7">
            <w:pPr>
              <w:pStyle w:val="ConsPlusNormal"/>
            </w:pPr>
            <w:r>
              <w:t>населению (без подвоза воды)</w:t>
            </w:r>
          </w:p>
        </w:tc>
        <w:tc>
          <w:tcPr>
            <w:tcW w:w="1320" w:type="dxa"/>
          </w:tcPr>
          <w:p w:rsidR="003205B7" w:rsidRDefault="003205B7">
            <w:pPr>
              <w:pStyle w:val="ConsPlusNormal"/>
              <w:jc w:val="right"/>
            </w:pPr>
            <w:r>
              <w:t>4874,7</w:t>
            </w:r>
          </w:p>
        </w:tc>
        <w:tc>
          <w:tcPr>
            <w:tcW w:w="1485" w:type="dxa"/>
          </w:tcPr>
          <w:p w:rsidR="003205B7" w:rsidRDefault="003205B7">
            <w:pPr>
              <w:pStyle w:val="ConsPlusNormal"/>
              <w:jc w:val="right"/>
            </w:pPr>
            <w:r>
              <w:t>7644,3</w:t>
            </w:r>
          </w:p>
        </w:tc>
        <w:tc>
          <w:tcPr>
            <w:tcW w:w="1485" w:type="dxa"/>
          </w:tcPr>
          <w:p w:rsidR="003205B7" w:rsidRDefault="003205B7">
            <w:pPr>
              <w:pStyle w:val="ConsPlusNormal"/>
              <w:jc w:val="right"/>
            </w:pPr>
            <w:r>
              <w:t>5672,1</w:t>
            </w:r>
          </w:p>
        </w:tc>
        <w:tc>
          <w:tcPr>
            <w:tcW w:w="1485" w:type="dxa"/>
          </w:tcPr>
          <w:p w:rsidR="003205B7" w:rsidRDefault="003205B7">
            <w:pPr>
              <w:pStyle w:val="ConsPlusNormal"/>
              <w:jc w:val="right"/>
            </w:pPr>
            <w:r>
              <w:t>13316,4</w:t>
            </w:r>
          </w:p>
        </w:tc>
      </w:tr>
      <w:tr w:rsidR="003205B7">
        <w:tc>
          <w:tcPr>
            <w:tcW w:w="5216" w:type="dxa"/>
          </w:tcPr>
          <w:p w:rsidR="003205B7" w:rsidRDefault="003205B7">
            <w:pPr>
              <w:pStyle w:val="ConsPlusNormal"/>
            </w:pPr>
            <w:r>
              <w:t>населению (подвоз воды)</w:t>
            </w:r>
          </w:p>
        </w:tc>
        <w:tc>
          <w:tcPr>
            <w:tcW w:w="1320" w:type="dxa"/>
          </w:tcPr>
          <w:p w:rsidR="003205B7" w:rsidRDefault="003205B7">
            <w:pPr>
              <w:pStyle w:val="ConsPlusNormal"/>
              <w:jc w:val="right"/>
            </w:pPr>
            <w:r>
              <w:t>7,3</w:t>
            </w:r>
          </w:p>
        </w:tc>
        <w:tc>
          <w:tcPr>
            <w:tcW w:w="1485" w:type="dxa"/>
          </w:tcPr>
          <w:p w:rsidR="003205B7" w:rsidRDefault="003205B7">
            <w:pPr>
              <w:pStyle w:val="ConsPlusNormal"/>
              <w:jc w:val="right"/>
            </w:pPr>
            <w:r>
              <w:t>0,0</w:t>
            </w:r>
          </w:p>
        </w:tc>
        <w:tc>
          <w:tcPr>
            <w:tcW w:w="1485" w:type="dxa"/>
          </w:tcPr>
          <w:p w:rsidR="003205B7" w:rsidRDefault="003205B7">
            <w:pPr>
              <w:pStyle w:val="ConsPlusNormal"/>
              <w:jc w:val="right"/>
            </w:pPr>
            <w:r>
              <w:t>0,0</w:t>
            </w:r>
          </w:p>
        </w:tc>
        <w:tc>
          <w:tcPr>
            <w:tcW w:w="1485" w:type="dxa"/>
          </w:tcPr>
          <w:p w:rsidR="003205B7" w:rsidRDefault="003205B7">
            <w:pPr>
              <w:pStyle w:val="ConsPlusNormal"/>
              <w:jc w:val="right"/>
            </w:pPr>
            <w:r>
              <w:t>0,0</w:t>
            </w:r>
          </w:p>
        </w:tc>
      </w:tr>
      <w:tr w:rsidR="003205B7">
        <w:tc>
          <w:tcPr>
            <w:tcW w:w="5216" w:type="dxa"/>
          </w:tcPr>
          <w:p w:rsidR="003205B7" w:rsidRDefault="003205B7">
            <w:pPr>
              <w:pStyle w:val="ConsPlusNormal"/>
              <w:jc w:val="both"/>
            </w:pPr>
            <w:proofErr w:type="spellStart"/>
            <w:r>
              <w:t>бюджетофинансируемым</w:t>
            </w:r>
            <w:proofErr w:type="spellEnd"/>
            <w:r>
              <w:t xml:space="preserve"> организациям</w:t>
            </w:r>
          </w:p>
        </w:tc>
        <w:tc>
          <w:tcPr>
            <w:tcW w:w="1320" w:type="dxa"/>
          </w:tcPr>
          <w:p w:rsidR="003205B7" w:rsidRDefault="003205B7">
            <w:pPr>
              <w:pStyle w:val="ConsPlusNormal"/>
              <w:jc w:val="right"/>
            </w:pPr>
            <w:r>
              <w:t>475,2</w:t>
            </w:r>
          </w:p>
        </w:tc>
        <w:tc>
          <w:tcPr>
            <w:tcW w:w="1485" w:type="dxa"/>
          </w:tcPr>
          <w:p w:rsidR="003205B7" w:rsidRDefault="003205B7">
            <w:pPr>
              <w:pStyle w:val="ConsPlusNormal"/>
              <w:jc w:val="right"/>
            </w:pPr>
            <w:r>
              <w:t>475,2</w:t>
            </w:r>
          </w:p>
        </w:tc>
        <w:tc>
          <w:tcPr>
            <w:tcW w:w="1485" w:type="dxa"/>
          </w:tcPr>
          <w:p w:rsidR="003205B7" w:rsidRDefault="003205B7">
            <w:pPr>
              <w:pStyle w:val="ConsPlusNormal"/>
              <w:jc w:val="right"/>
            </w:pPr>
            <w:r>
              <w:t>0,0</w:t>
            </w:r>
          </w:p>
        </w:tc>
        <w:tc>
          <w:tcPr>
            <w:tcW w:w="1485" w:type="dxa"/>
          </w:tcPr>
          <w:p w:rsidR="003205B7" w:rsidRDefault="003205B7">
            <w:pPr>
              <w:pStyle w:val="ConsPlusNormal"/>
              <w:jc w:val="right"/>
            </w:pPr>
            <w:r>
              <w:t>475,2</w:t>
            </w:r>
          </w:p>
        </w:tc>
      </w:tr>
      <w:tr w:rsidR="003205B7">
        <w:tc>
          <w:tcPr>
            <w:tcW w:w="5216" w:type="dxa"/>
          </w:tcPr>
          <w:p w:rsidR="003205B7" w:rsidRDefault="003205B7">
            <w:pPr>
              <w:pStyle w:val="ConsPlusNormal"/>
            </w:pPr>
            <w:r>
              <w:t>прочим организациям</w:t>
            </w:r>
          </w:p>
        </w:tc>
        <w:tc>
          <w:tcPr>
            <w:tcW w:w="1320" w:type="dxa"/>
          </w:tcPr>
          <w:p w:rsidR="003205B7" w:rsidRDefault="003205B7">
            <w:pPr>
              <w:pStyle w:val="ConsPlusNormal"/>
              <w:jc w:val="right"/>
            </w:pPr>
            <w:r>
              <w:t>3179,1</w:t>
            </w:r>
          </w:p>
        </w:tc>
        <w:tc>
          <w:tcPr>
            <w:tcW w:w="1485" w:type="dxa"/>
          </w:tcPr>
          <w:p w:rsidR="003205B7" w:rsidRDefault="003205B7">
            <w:pPr>
              <w:pStyle w:val="ConsPlusNormal"/>
              <w:jc w:val="right"/>
            </w:pPr>
            <w:r>
              <w:t>13714,8</w:t>
            </w:r>
          </w:p>
        </w:tc>
        <w:tc>
          <w:tcPr>
            <w:tcW w:w="1485" w:type="dxa"/>
          </w:tcPr>
          <w:p w:rsidR="003205B7" w:rsidRDefault="003205B7">
            <w:pPr>
              <w:pStyle w:val="ConsPlusNormal"/>
              <w:jc w:val="right"/>
            </w:pPr>
            <w:r>
              <w:t>25550,0</w:t>
            </w:r>
          </w:p>
        </w:tc>
        <w:tc>
          <w:tcPr>
            <w:tcW w:w="1485" w:type="dxa"/>
          </w:tcPr>
          <w:p w:rsidR="003205B7" w:rsidRDefault="003205B7">
            <w:pPr>
              <w:pStyle w:val="ConsPlusNormal"/>
              <w:jc w:val="right"/>
            </w:pPr>
            <w:r>
              <w:t>39264,8</w:t>
            </w:r>
          </w:p>
        </w:tc>
      </w:tr>
    </w:tbl>
    <w:p w:rsidR="003205B7" w:rsidRDefault="003205B7">
      <w:pPr>
        <w:pStyle w:val="ConsPlusNormal"/>
        <w:jc w:val="both"/>
      </w:pPr>
    </w:p>
    <w:p w:rsidR="003205B7" w:rsidRDefault="003205B7">
      <w:pPr>
        <w:pStyle w:val="ConsPlusNormal"/>
        <w:jc w:val="right"/>
        <w:outlineLvl w:val="4"/>
      </w:pPr>
      <w:r>
        <w:t>Таблица N 70</w:t>
      </w:r>
    </w:p>
    <w:p w:rsidR="003205B7" w:rsidRDefault="003205B7">
      <w:pPr>
        <w:pStyle w:val="ConsPlusNormal"/>
        <w:jc w:val="both"/>
      </w:pPr>
    </w:p>
    <w:p w:rsidR="003205B7" w:rsidRDefault="003205B7">
      <w:pPr>
        <w:pStyle w:val="ConsPlusNormal"/>
        <w:jc w:val="center"/>
      </w:pPr>
      <w:r>
        <w:lastRenderedPageBreak/>
        <w:t>Прогноз потребления воды по группам</w:t>
      </w:r>
    </w:p>
    <w:p w:rsidR="003205B7" w:rsidRDefault="003205B7">
      <w:pPr>
        <w:pStyle w:val="ConsPlusNormal"/>
        <w:jc w:val="center"/>
      </w:pPr>
      <w:r>
        <w:t>потребителей на период до 2025 г. в микрорайонах</w:t>
      </w:r>
    </w:p>
    <w:p w:rsidR="003205B7" w:rsidRDefault="003205B7">
      <w:pPr>
        <w:pStyle w:val="ConsPlusNormal"/>
        <w:jc w:val="center"/>
      </w:pPr>
      <w:r>
        <w:t xml:space="preserve">Ливадия и </w:t>
      </w:r>
      <w:proofErr w:type="gramStart"/>
      <w:r>
        <w:t>Южно-Морской</w:t>
      </w:r>
      <w:proofErr w:type="gramEnd"/>
    </w:p>
    <w:p w:rsidR="003205B7" w:rsidRDefault="003205B7">
      <w:pPr>
        <w:pStyle w:val="ConsPlusNormal"/>
        <w:jc w:val="both"/>
      </w:pPr>
    </w:p>
    <w:p w:rsidR="003205B7" w:rsidRDefault="003205B7">
      <w:pPr>
        <w:pStyle w:val="ConsPlusNormal"/>
        <w:jc w:val="right"/>
      </w:pPr>
      <w:r>
        <w:t>куб. м</w:t>
      </w:r>
    </w:p>
    <w:p w:rsidR="003205B7" w:rsidRDefault="003205B7">
      <w:pPr>
        <w:spacing w:after="1"/>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16"/>
        <w:gridCol w:w="1320"/>
        <w:gridCol w:w="1485"/>
        <w:gridCol w:w="1485"/>
        <w:gridCol w:w="1485"/>
      </w:tblGrid>
      <w:tr w:rsidR="003205B7">
        <w:tc>
          <w:tcPr>
            <w:tcW w:w="5216" w:type="dxa"/>
          </w:tcPr>
          <w:p w:rsidR="003205B7" w:rsidRDefault="003205B7">
            <w:pPr>
              <w:pStyle w:val="ConsPlusNormal"/>
              <w:jc w:val="center"/>
            </w:pPr>
            <w:r>
              <w:t>Показатели</w:t>
            </w:r>
          </w:p>
        </w:tc>
        <w:tc>
          <w:tcPr>
            <w:tcW w:w="1320" w:type="dxa"/>
          </w:tcPr>
          <w:p w:rsidR="003205B7" w:rsidRDefault="003205B7">
            <w:pPr>
              <w:pStyle w:val="ConsPlusNormal"/>
              <w:jc w:val="center"/>
            </w:pPr>
            <w:r>
              <w:t>2011</w:t>
            </w:r>
          </w:p>
        </w:tc>
        <w:tc>
          <w:tcPr>
            <w:tcW w:w="1485" w:type="dxa"/>
          </w:tcPr>
          <w:p w:rsidR="003205B7" w:rsidRDefault="003205B7">
            <w:pPr>
              <w:pStyle w:val="ConsPlusNormal"/>
              <w:jc w:val="center"/>
            </w:pPr>
            <w:r>
              <w:t>2017</w:t>
            </w:r>
          </w:p>
        </w:tc>
        <w:tc>
          <w:tcPr>
            <w:tcW w:w="1485" w:type="dxa"/>
          </w:tcPr>
          <w:p w:rsidR="003205B7" w:rsidRDefault="003205B7">
            <w:pPr>
              <w:pStyle w:val="ConsPlusNormal"/>
              <w:jc w:val="center"/>
            </w:pPr>
            <w:r>
              <w:t>Прирост</w:t>
            </w:r>
          </w:p>
        </w:tc>
        <w:tc>
          <w:tcPr>
            <w:tcW w:w="1485" w:type="dxa"/>
          </w:tcPr>
          <w:p w:rsidR="003205B7" w:rsidRDefault="003205B7">
            <w:pPr>
              <w:pStyle w:val="ConsPlusNormal"/>
              <w:jc w:val="center"/>
            </w:pPr>
            <w:r>
              <w:t>2025</w:t>
            </w:r>
          </w:p>
        </w:tc>
      </w:tr>
      <w:tr w:rsidR="003205B7">
        <w:tc>
          <w:tcPr>
            <w:tcW w:w="5216" w:type="dxa"/>
          </w:tcPr>
          <w:p w:rsidR="003205B7" w:rsidRDefault="003205B7">
            <w:pPr>
              <w:pStyle w:val="ConsPlusNormal"/>
            </w:pPr>
            <w:r>
              <w:t>Отпущено воды всем потребителям</w:t>
            </w:r>
          </w:p>
        </w:tc>
        <w:tc>
          <w:tcPr>
            <w:tcW w:w="1320" w:type="dxa"/>
          </w:tcPr>
          <w:p w:rsidR="003205B7" w:rsidRDefault="003205B7">
            <w:pPr>
              <w:pStyle w:val="ConsPlusNormal"/>
              <w:jc w:val="right"/>
            </w:pPr>
            <w:r>
              <w:t>500162</w:t>
            </w:r>
          </w:p>
        </w:tc>
        <w:tc>
          <w:tcPr>
            <w:tcW w:w="1485" w:type="dxa"/>
          </w:tcPr>
          <w:p w:rsidR="003205B7" w:rsidRDefault="003205B7">
            <w:pPr>
              <w:pStyle w:val="ConsPlusNormal"/>
              <w:jc w:val="right"/>
            </w:pPr>
            <w:r>
              <w:t>621162</w:t>
            </w:r>
          </w:p>
        </w:tc>
        <w:tc>
          <w:tcPr>
            <w:tcW w:w="1485" w:type="dxa"/>
          </w:tcPr>
          <w:p w:rsidR="003205B7" w:rsidRDefault="003205B7">
            <w:pPr>
              <w:pStyle w:val="ConsPlusNormal"/>
              <w:jc w:val="right"/>
            </w:pPr>
            <w:r>
              <w:t>121000</w:t>
            </w:r>
          </w:p>
        </w:tc>
        <w:tc>
          <w:tcPr>
            <w:tcW w:w="1485" w:type="dxa"/>
          </w:tcPr>
          <w:p w:rsidR="003205B7" w:rsidRDefault="003205B7">
            <w:pPr>
              <w:pStyle w:val="ConsPlusNormal"/>
              <w:jc w:val="right"/>
            </w:pPr>
            <w:r>
              <w:t>802662</w:t>
            </w:r>
          </w:p>
        </w:tc>
      </w:tr>
      <w:tr w:rsidR="003205B7">
        <w:tc>
          <w:tcPr>
            <w:tcW w:w="5216" w:type="dxa"/>
          </w:tcPr>
          <w:p w:rsidR="003205B7" w:rsidRDefault="003205B7">
            <w:pPr>
              <w:pStyle w:val="ConsPlusNormal"/>
            </w:pPr>
            <w:r>
              <w:t>В том числе</w:t>
            </w:r>
          </w:p>
        </w:tc>
        <w:tc>
          <w:tcPr>
            <w:tcW w:w="1320" w:type="dxa"/>
          </w:tcPr>
          <w:p w:rsidR="003205B7" w:rsidRDefault="003205B7">
            <w:pPr>
              <w:pStyle w:val="ConsPlusNormal"/>
            </w:pPr>
          </w:p>
        </w:tc>
        <w:tc>
          <w:tcPr>
            <w:tcW w:w="1485" w:type="dxa"/>
          </w:tcPr>
          <w:p w:rsidR="003205B7" w:rsidRDefault="003205B7">
            <w:pPr>
              <w:pStyle w:val="ConsPlusNormal"/>
            </w:pPr>
          </w:p>
        </w:tc>
        <w:tc>
          <w:tcPr>
            <w:tcW w:w="1485" w:type="dxa"/>
          </w:tcPr>
          <w:p w:rsidR="003205B7" w:rsidRDefault="003205B7">
            <w:pPr>
              <w:pStyle w:val="ConsPlusNormal"/>
            </w:pPr>
          </w:p>
        </w:tc>
        <w:tc>
          <w:tcPr>
            <w:tcW w:w="1485" w:type="dxa"/>
          </w:tcPr>
          <w:p w:rsidR="003205B7" w:rsidRDefault="003205B7">
            <w:pPr>
              <w:pStyle w:val="ConsPlusNormal"/>
            </w:pPr>
          </w:p>
        </w:tc>
      </w:tr>
      <w:tr w:rsidR="003205B7">
        <w:tc>
          <w:tcPr>
            <w:tcW w:w="5216" w:type="dxa"/>
          </w:tcPr>
          <w:p w:rsidR="003205B7" w:rsidRDefault="003205B7">
            <w:pPr>
              <w:pStyle w:val="ConsPlusNormal"/>
            </w:pPr>
            <w:r>
              <w:t>Населению (без подвоза воды)</w:t>
            </w:r>
          </w:p>
        </w:tc>
        <w:tc>
          <w:tcPr>
            <w:tcW w:w="1320" w:type="dxa"/>
          </w:tcPr>
          <w:p w:rsidR="003205B7" w:rsidRDefault="003205B7">
            <w:pPr>
              <w:pStyle w:val="ConsPlusNormal"/>
              <w:jc w:val="right"/>
            </w:pPr>
            <w:r>
              <w:t>343713</w:t>
            </w:r>
          </w:p>
        </w:tc>
        <w:tc>
          <w:tcPr>
            <w:tcW w:w="1485" w:type="dxa"/>
          </w:tcPr>
          <w:p w:rsidR="003205B7" w:rsidRDefault="003205B7">
            <w:pPr>
              <w:pStyle w:val="ConsPlusNormal"/>
              <w:jc w:val="right"/>
            </w:pPr>
            <w:r>
              <w:t>450713</w:t>
            </w:r>
          </w:p>
        </w:tc>
        <w:tc>
          <w:tcPr>
            <w:tcW w:w="1485" w:type="dxa"/>
          </w:tcPr>
          <w:p w:rsidR="003205B7" w:rsidRDefault="003205B7">
            <w:pPr>
              <w:pStyle w:val="ConsPlusNormal"/>
              <w:jc w:val="right"/>
            </w:pPr>
            <w:r>
              <w:t>107000</w:t>
            </w:r>
          </w:p>
        </w:tc>
        <w:tc>
          <w:tcPr>
            <w:tcW w:w="1485" w:type="dxa"/>
          </w:tcPr>
          <w:p w:rsidR="003205B7" w:rsidRDefault="003205B7">
            <w:pPr>
              <w:pStyle w:val="ConsPlusNormal"/>
              <w:jc w:val="right"/>
            </w:pPr>
            <w:r>
              <w:t>632213</w:t>
            </w:r>
          </w:p>
        </w:tc>
      </w:tr>
      <w:tr w:rsidR="003205B7">
        <w:tc>
          <w:tcPr>
            <w:tcW w:w="5216" w:type="dxa"/>
          </w:tcPr>
          <w:p w:rsidR="003205B7" w:rsidRDefault="003205B7">
            <w:pPr>
              <w:pStyle w:val="ConsPlusNormal"/>
              <w:jc w:val="both"/>
            </w:pPr>
            <w:proofErr w:type="spellStart"/>
            <w:r>
              <w:t>Бюджетофинансируемым</w:t>
            </w:r>
            <w:proofErr w:type="spellEnd"/>
            <w:r>
              <w:t xml:space="preserve"> организациям</w:t>
            </w:r>
          </w:p>
        </w:tc>
        <w:tc>
          <w:tcPr>
            <w:tcW w:w="1320" w:type="dxa"/>
          </w:tcPr>
          <w:p w:rsidR="003205B7" w:rsidRDefault="003205B7">
            <w:pPr>
              <w:pStyle w:val="ConsPlusNormal"/>
              <w:jc w:val="right"/>
            </w:pPr>
            <w:r>
              <w:t>13716,8</w:t>
            </w:r>
          </w:p>
        </w:tc>
        <w:tc>
          <w:tcPr>
            <w:tcW w:w="1485" w:type="dxa"/>
          </w:tcPr>
          <w:p w:rsidR="003205B7" w:rsidRDefault="003205B7">
            <w:pPr>
              <w:pStyle w:val="ConsPlusNormal"/>
              <w:jc w:val="right"/>
            </w:pPr>
            <w:r>
              <w:t>12936</w:t>
            </w:r>
          </w:p>
        </w:tc>
        <w:tc>
          <w:tcPr>
            <w:tcW w:w="1485" w:type="dxa"/>
          </w:tcPr>
          <w:p w:rsidR="003205B7" w:rsidRDefault="003205B7">
            <w:pPr>
              <w:pStyle w:val="ConsPlusNormal"/>
              <w:jc w:val="right"/>
            </w:pPr>
            <w:r>
              <w:t>-</w:t>
            </w:r>
          </w:p>
        </w:tc>
        <w:tc>
          <w:tcPr>
            <w:tcW w:w="1485" w:type="dxa"/>
          </w:tcPr>
          <w:p w:rsidR="003205B7" w:rsidRDefault="003205B7">
            <w:pPr>
              <w:pStyle w:val="ConsPlusNormal"/>
              <w:jc w:val="right"/>
            </w:pPr>
            <w:r>
              <w:t>20400</w:t>
            </w:r>
          </w:p>
        </w:tc>
      </w:tr>
      <w:tr w:rsidR="003205B7">
        <w:tc>
          <w:tcPr>
            <w:tcW w:w="5216" w:type="dxa"/>
          </w:tcPr>
          <w:p w:rsidR="003205B7" w:rsidRDefault="003205B7">
            <w:pPr>
              <w:pStyle w:val="ConsPlusNormal"/>
            </w:pPr>
            <w:r>
              <w:t>Прочим организациям</w:t>
            </w:r>
          </w:p>
        </w:tc>
        <w:tc>
          <w:tcPr>
            <w:tcW w:w="1320" w:type="dxa"/>
          </w:tcPr>
          <w:p w:rsidR="003205B7" w:rsidRDefault="003205B7">
            <w:pPr>
              <w:pStyle w:val="ConsPlusNormal"/>
              <w:jc w:val="right"/>
            </w:pPr>
            <w:r>
              <w:t>142732,2</w:t>
            </w:r>
          </w:p>
        </w:tc>
        <w:tc>
          <w:tcPr>
            <w:tcW w:w="1485" w:type="dxa"/>
          </w:tcPr>
          <w:p w:rsidR="003205B7" w:rsidRDefault="003205B7">
            <w:pPr>
              <w:pStyle w:val="ConsPlusNormal"/>
              <w:jc w:val="right"/>
            </w:pPr>
            <w:r>
              <w:t>94732,2</w:t>
            </w:r>
          </w:p>
        </w:tc>
        <w:tc>
          <w:tcPr>
            <w:tcW w:w="1485" w:type="dxa"/>
          </w:tcPr>
          <w:p w:rsidR="003205B7" w:rsidRDefault="003205B7">
            <w:pPr>
              <w:pStyle w:val="ConsPlusNormal"/>
              <w:jc w:val="right"/>
            </w:pPr>
            <w:r>
              <w:t>-</w:t>
            </w:r>
          </w:p>
        </w:tc>
        <w:tc>
          <w:tcPr>
            <w:tcW w:w="1485" w:type="dxa"/>
          </w:tcPr>
          <w:p w:rsidR="003205B7" w:rsidRDefault="003205B7">
            <w:pPr>
              <w:pStyle w:val="ConsPlusNormal"/>
              <w:jc w:val="right"/>
            </w:pPr>
            <w:r>
              <w:t>150000</w:t>
            </w:r>
          </w:p>
        </w:tc>
      </w:tr>
    </w:tbl>
    <w:p w:rsidR="003205B7" w:rsidRDefault="003205B7">
      <w:pPr>
        <w:sectPr w:rsidR="003205B7">
          <w:pgSz w:w="16838" w:h="11905" w:orient="landscape"/>
          <w:pgMar w:top="1701" w:right="1134" w:bottom="850" w:left="1134" w:header="0" w:footer="0" w:gutter="0"/>
          <w:cols w:space="720"/>
        </w:sectPr>
      </w:pPr>
    </w:p>
    <w:p w:rsidR="003205B7" w:rsidRDefault="003205B7">
      <w:pPr>
        <w:pStyle w:val="ConsPlusNormal"/>
        <w:jc w:val="both"/>
      </w:pPr>
    </w:p>
    <w:p w:rsidR="003205B7" w:rsidRDefault="003205B7">
      <w:pPr>
        <w:pStyle w:val="ConsPlusNormal"/>
        <w:jc w:val="right"/>
        <w:outlineLvl w:val="4"/>
      </w:pPr>
      <w:r>
        <w:t>Таблица N 71</w:t>
      </w:r>
    </w:p>
    <w:p w:rsidR="003205B7" w:rsidRDefault="003205B7">
      <w:pPr>
        <w:pStyle w:val="ConsPlusNormal"/>
        <w:jc w:val="both"/>
      </w:pPr>
    </w:p>
    <w:p w:rsidR="003205B7" w:rsidRDefault="003205B7">
      <w:pPr>
        <w:pStyle w:val="ConsPlusNormal"/>
        <w:jc w:val="center"/>
      </w:pPr>
      <w:r>
        <w:t>Прогноз объемов потребления тепловой</w:t>
      </w:r>
    </w:p>
    <w:p w:rsidR="003205B7" w:rsidRDefault="003205B7">
      <w:pPr>
        <w:pStyle w:val="ConsPlusNormal"/>
        <w:jc w:val="center"/>
      </w:pPr>
      <w:r>
        <w:t>энергии по группам потребителей на период до 2025 г.</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654"/>
        <w:gridCol w:w="1650"/>
      </w:tblGrid>
      <w:tr w:rsidR="003205B7">
        <w:tc>
          <w:tcPr>
            <w:tcW w:w="7654" w:type="dxa"/>
          </w:tcPr>
          <w:p w:rsidR="003205B7" w:rsidRDefault="003205B7">
            <w:pPr>
              <w:pStyle w:val="ConsPlusNormal"/>
            </w:pPr>
          </w:p>
        </w:tc>
        <w:tc>
          <w:tcPr>
            <w:tcW w:w="1650" w:type="dxa"/>
          </w:tcPr>
          <w:p w:rsidR="003205B7" w:rsidRDefault="003205B7">
            <w:pPr>
              <w:pStyle w:val="ConsPlusNormal"/>
              <w:jc w:val="center"/>
            </w:pPr>
            <w:r>
              <w:t>тыс. Гкал</w:t>
            </w:r>
          </w:p>
        </w:tc>
      </w:tr>
      <w:tr w:rsidR="003205B7">
        <w:tc>
          <w:tcPr>
            <w:tcW w:w="7654" w:type="dxa"/>
          </w:tcPr>
          <w:p w:rsidR="003205B7" w:rsidRDefault="003205B7">
            <w:pPr>
              <w:pStyle w:val="ConsPlusNormal"/>
            </w:pPr>
            <w:r>
              <w:t>2011 г.</w:t>
            </w:r>
          </w:p>
        </w:tc>
        <w:tc>
          <w:tcPr>
            <w:tcW w:w="1650" w:type="dxa"/>
          </w:tcPr>
          <w:p w:rsidR="003205B7" w:rsidRDefault="003205B7">
            <w:pPr>
              <w:pStyle w:val="ConsPlusNormal"/>
              <w:jc w:val="right"/>
            </w:pPr>
            <w:r>
              <w:t>691,603</w:t>
            </w:r>
          </w:p>
        </w:tc>
      </w:tr>
      <w:tr w:rsidR="003205B7">
        <w:tc>
          <w:tcPr>
            <w:tcW w:w="7654" w:type="dxa"/>
          </w:tcPr>
          <w:p w:rsidR="003205B7" w:rsidRDefault="003205B7">
            <w:pPr>
              <w:pStyle w:val="ConsPlusNormal"/>
            </w:pPr>
            <w:r>
              <w:t>в том числе: население</w:t>
            </w:r>
          </w:p>
        </w:tc>
        <w:tc>
          <w:tcPr>
            <w:tcW w:w="1650" w:type="dxa"/>
          </w:tcPr>
          <w:p w:rsidR="003205B7" w:rsidRDefault="003205B7">
            <w:pPr>
              <w:pStyle w:val="ConsPlusNormal"/>
              <w:jc w:val="right"/>
            </w:pPr>
            <w:r>
              <w:t>580,988</w:t>
            </w:r>
          </w:p>
        </w:tc>
      </w:tr>
      <w:tr w:rsidR="003205B7">
        <w:tc>
          <w:tcPr>
            <w:tcW w:w="7654" w:type="dxa"/>
          </w:tcPr>
          <w:p w:rsidR="003205B7" w:rsidRDefault="003205B7">
            <w:pPr>
              <w:pStyle w:val="ConsPlusNormal"/>
            </w:pPr>
            <w:r>
              <w:t>бюджетные организации</w:t>
            </w:r>
          </w:p>
        </w:tc>
        <w:tc>
          <w:tcPr>
            <w:tcW w:w="1650" w:type="dxa"/>
          </w:tcPr>
          <w:p w:rsidR="003205B7" w:rsidRDefault="003205B7">
            <w:pPr>
              <w:pStyle w:val="ConsPlusNormal"/>
              <w:jc w:val="right"/>
            </w:pPr>
            <w:r>
              <w:t>74,568</w:t>
            </w:r>
          </w:p>
        </w:tc>
      </w:tr>
      <w:tr w:rsidR="003205B7">
        <w:tc>
          <w:tcPr>
            <w:tcW w:w="7654" w:type="dxa"/>
          </w:tcPr>
          <w:p w:rsidR="003205B7" w:rsidRDefault="003205B7">
            <w:pPr>
              <w:pStyle w:val="ConsPlusNormal"/>
            </w:pPr>
            <w:r>
              <w:t>прочие потребители</w:t>
            </w:r>
          </w:p>
        </w:tc>
        <w:tc>
          <w:tcPr>
            <w:tcW w:w="1650" w:type="dxa"/>
          </w:tcPr>
          <w:p w:rsidR="003205B7" w:rsidRDefault="003205B7">
            <w:pPr>
              <w:pStyle w:val="ConsPlusNormal"/>
              <w:jc w:val="right"/>
            </w:pPr>
            <w:r>
              <w:t>36,047</w:t>
            </w:r>
          </w:p>
        </w:tc>
      </w:tr>
      <w:tr w:rsidR="003205B7">
        <w:tc>
          <w:tcPr>
            <w:tcW w:w="7654" w:type="dxa"/>
          </w:tcPr>
          <w:p w:rsidR="003205B7" w:rsidRDefault="003205B7">
            <w:pPr>
              <w:pStyle w:val="ConsPlusNormal"/>
            </w:pPr>
            <w:r>
              <w:t>2017 г.</w:t>
            </w:r>
          </w:p>
        </w:tc>
        <w:tc>
          <w:tcPr>
            <w:tcW w:w="1650" w:type="dxa"/>
          </w:tcPr>
          <w:p w:rsidR="003205B7" w:rsidRDefault="003205B7">
            <w:pPr>
              <w:pStyle w:val="ConsPlusNormal"/>
              <w:jc w:val="right"/>
            </w:pPr>
            <w:r>
              <w:t>1009,889</w:t>
            </w:r>
          </w:p>
        </w:tc>
      </w:tr>
      <w:tr w:rsidR="003205B7">
        <w:tc>
          <w:tcPr>
            <w:tcW w:w="7654" w:type="dxa"/>
          </w:tcPr>
          <w:p w:rsidR="003205B7" w:rsidRDefault="003205B7">
            <w:pPr>
              <w:pStyle w:val="ConsPlusNormal"/>
            </w:pPr>
            <w:r>
              <w:t>в том числе: население</w:t>
            </w:r>
          </w:p>
        </w:tc>
        <w:tc>
          <w:tcPr>
            <w:tcW w:w="1650" w:type="dxa"/>
          </w:tcPr>
          <w:p w:rsidR="003205B7" w:rsidRDefault="003205B7">
            <w:pPr>
              <w:pStyle w:val="ConsPlusNormal"/>
              <w:jc w:val="right"/>
            </w:pPr>
            <w:r>
              <w:t>848,307</w:t>
            </w:r>
          </w:p>
        </w:tc>
      </w:tr>
      <w:tr w:rsidR="003205B7">
        <w:tc>
          <w:tcPr>
            <w:tcW w:w="7654" w:type="dxa"/>
          </w:tcPr>
          <w:p w:rsidR="003205B7" w:rsidRDefault="003205B7">
            <w:pPr>
              <w:pStyle w:val="ConsPlusNormal"/>
            </w:pPr>
            <w:r>
              <w:t>бюджетные организации</w:t>
            </w:r>
          </w:p>
        </w:tc>
        <w:tc>
          <w:tcPr>
            <w:tcW w:w="1650" w:type="dxa"/>
          </w:tcPr>
          <w:p w:rsidR="003205B7" w:rsidRDefault="003205B7">
            <w:pPr>
              <w:pStyle w:val="ConsPlusNormal"/>
              <w:jc w:val="right"/>
            </w:pPr>
            <w:r>
              <w:t>111,088</w:t>
            </w:r>
          </w:p>
        </w:tc>
      </w:tr>
      <w:tr w:rsidR="003205B7">
        <w:tc>
          <w:tcPr>
            <w:tcW w:w="7654" w:type="dxa"/>
          </w:tcPr>
          <w:p w:rsidR="003205B7" w:rsidRDefault="003205B7">
            <w:pPr>
              <w:pStyle w:val="ConsPlusNormal"/>
            </w:pPr>
            <w:r>
              <w:t>прочие потребители</w:t>
            </w:r>
          </w:p>
        </w:tc>
        <w:tc>
          <w:tcPr>
            <w:tcW w:w="1650" w:type="dxa"/>
          </w:tcPr>
          <w:p w:rsidR="003205B7" w:rsidRDefault="003205B7">
            <w:pPr>
              <w:pStyle w:val="ConsPlusNormal"/>
              <w:jc w:val="right"/>
            </w:pPr>
            <w:r>
              <w:t>50,494</w:t>
            </w:r>
          </w:p>
        </w:tc>
      </w:tr>
      <w:tr w:rsidR="003205B7">
        <w:tc>
          <w:tcPr>
            <w:tcW w:w="7654" w:type="dxa"/>
          </w:tcPr>
          <w:p w:rsidR="003205B7" w:rsidRDefault="003205B7">
            <w:pPr>
              <w:pStyle w:val="ConsPlusNormal"/>
            </w:pPr>
            <w:r>
              <w:t>2025 г.</w:t>
            </w:r>
          </w:p>
        </w:tc>
        <w:tc>
          <w:tcPr>
            <w:tcW w:w="1650" w:type="dxa"/>
          </w:tcPr>
          <w:p w:rsidR="003205B7" w:rsidRDefault="003205B7">
            <w:pPr>
              <w:pStyle w:val="ConsPlusNormal"/>
              <w:jc w:val="right"/>
            </w:pPr>
            <w:r>
              <w:t>1434,271</w:t>
            </w:r>
          </w:p>
        </w:tc>
      </w:tr>
      <w:tr w:rsidR="003205B7">
        <w:tc>
          <w:tcPr>
            <w:tcW w:w="7654" w:type="dxa"/>
          </w:tcPr>
          <w:p w:rsidR="003205B7" w:rsidRDefault="003205B7">
            <w:pPr>
              <w:pStyle w:val="ConsPlusNormal"/>
            </w:pPr>
            <w:r>
              <w:t>в том числе: население</w:t>
            </w:r>
          </w:p>
        </w:tc>
        <w:tc>
          <w:tcPr>
            <w:tcW w:w="1650" w:type="dxa"/>
          </w:tcPr>
          <w:p w:rsidR="003205B7" w:rsidRDefault="003205B7">
            <w:pPr>
              <w:pStyle w:val="ConsPlusNormal"/>
              <w:jc w:val="right"/>
            </w:pPr>
            <w:r>
              <w:t>1204,788</w:t>
            </w:r>
          </w:p>
        </w:tc>
      </w:tr>
      <w:tr w:rsidR="003205B7">
        <w:tc>
          <w:tcPr>
            <w:tcW w:w="7654" w:type="dxa"/>
          </w:tcPr>
          <w:p w:rsidR="003205B7" w:rsidRDefault="003205B7">
            <w:pPr>
              <w:pStyle w:val="ConsPlusNormal"/>
            </w:pPr>
            <w:r>
              <w:t>бюджетные организации</w:t>
            </w:r>
          </w:p>
        </w:tc>
        <w:tc>
          <w:tcPr>
            <w:tcW w:w="1650" w:type="dxa"/>
          </w:tcPr>
          <w:p w:rsidR="003205B7" w:rsidRDefault="003205B7">
            <w:pPr>
              <w:pStyle w:val="ConsPlusNormal"/>
              <w:jc w:val="right"/>
            </w:pPr>
            <w:r>
              <w:t>157,77</w:t>
            </w:r>
          </w:p>
        </w:tc>
      </w:tr>
      <w:tr w:rsidR="003205B7">
        <w:tc>
          <w:tcPr>
            <w:tcW w:w="7654" w:type="dxa"/>
          </w:tcPr>
          <w:p w:rsidR="003205B7" w:rsidRDefault="003205B7">
            <w:pPr>
              <w:pStyle w:val="ConsPlusNormal"/>
            </w:pPr>
            <w:r>
              <w:t>прочие потребители</w:t>
            </w:r>
          </w:p>
        </w:tc>
        <w:tc>
          <w:tcPr>
            <w:tcW w:w="1650" w:type="dxa"/>
          </w:tcPr>
          <w:p w:rsidR="003205B7" w:rsidRDefault="003205B7">
            <w:pPr>
              <w:pStyle w:val="ConsPlusNormal"/>
              <w:jc w:val="right"/>
            </w:pPr>
            <w:r>
              <w:t>71,714</w:t>
            </w:r>
          </w:p>
        </w:tc>
      </w:tr>
    </w:tbl>
    <w:p w:rsidR="003205B7" w:rsidRDefault="003205B7">
      <w:pPr>
        <w:pStyle w:val="ConsPlusNormal"/>
        <w:jc w:val="both"/>
      </w:pPr>
    </w:p>
    <w:p w:rsidR="003205B7" w:rsidRDefault="003205B7">
      <w:pPr>
        <w:pStyle w:val="ConsPlusNormal"/>
        <w:jc w:val="center"/>
        <w:outlineLvl w:val="2"/>
      </w:pPr>
      <w:r>
        <w:t>4. Целевые показатели развития коммунальной инфраструктуры</w:t>
      </w:r>
    </w:p>
    <w:p w:rsidR="003205B7" w:rsidRDefault="003205B7">
      <w:pPr>
        <w:pStyle w:val="ConsPlusNormal"/>
        <w:jc w:val="both"/>
      </w:pPr>
    </w:p>
    <w:p w:rsidR="003205B7" w:rsidRDefault="003205B7">
      <w:pPr>
        <w:sectPr w:rsidR="003205B7">
          <w:pgSz w:w="11905" w:h="16838"/>
          <w:pgMar w:top="1134" w:right="850" w:bottom="1134" w:left="1701" w:header="0" w:footer="0" w:gutter="0"/>
          <w:cols w:space="720"/>
        </w:sectPr>
      </w:pPr>
    </w:p>
    <w:p w:rsidR="003205B7" w:rsidRDefault="003205B7">
      <w:pPr>
        <w:pStyle w:val="ConsPlusNormal"/>
        <w:jc w:val="right"/>
        <w:outlineLvl w:val="3"/>
      </w:pPr>
      <w:r>
        <w:lastRenderedPageBreak/>
        <w:t>Таблица N 72</w:t>
      </w:r>
    </w:p>
    <w:p w:rsidR="003205B7" w:rsidRDefault="003205B7">
      <w:pPr>
        <w:pStyle w:val="ConsPlusNormal"/>
        <w:jc w:val="both"/>
      </w:pPr>
    </w:p>
    <w:p w:rsidR="003205B7" w:rsidRDefault="003205B7">
      <w:pPr>
        <w:pStyle w:val="ConsPlusNormal"/>
        <w:jc w:val="center"/>
      </w:pPr>
      <w:r>
        <w:t>Целевые показатели модернизации</w:t>
      </w:r>
    </w:p>
    <w:p w:rsidR="003205B7" w:rsidRDefault="003205B7">
      <w:pPr>
        <w:pStyle w:val="ConsPlusNormal"/>
        <w:jc w:val="center"/>
      </w:pPr>
      <w:r>
        <w:t>и развития систем коммунальной инфраструктуры</w:t>
      </w:r>
    </w:p>
    <w:p w:rsidR="003205B7" w:rsidRDefault="003205B7">
      <w:pPr>
        <w:pStyle w:val="ConsPlusNormal"/>
        <w:jc w:val="center"/>
      </w:pPr>
      <w:r>
        <w:t>Находкинского городского округа</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00"/>
        <w:gridCol w:w="1650"/>
        <w:gridCol w:w="1650"/>
        <w:gridCol w:w="1650"/>
        <w:gridCol w:w="1650"/>
        <w:gridCol w:w="1650"/>
      </w:tblGrid>
      <w:tr w:rsidR="003205B7">
        <w:tc>
          <w:tcPr>
            <w:tcW w:w="3300" w:type="dxa"/>
          </w:tcPr>
          <w:p w:rsidR="003205B7" w:rsidRDefault="003205B7">
            <w:pPr>
              <w:pStyle w:val="ConsPlusNormal"/>
              <w:jc w:val="center"/>
            </w:pPr>
            <w:r>
              <w:t>Наименование показателя</w:t>
            </w:r>
          </w:p>
        </w:tc>
        <w:tc>
          <w:tcPr>
            <w:tcW w:w="1650" w:type="dxa"/>
          </w:tcPr>
          <w:p w:rsidR="003205B7" w:rsidRDefault="003205B7">
            <w:pPr>
              <w:pStyle w:val="ConsPlusNormal"/>
            </w:pPr>
            <w:r>
              <w:t>Ед. изм.</w:t>
            </w:r>
          </w:p>
        </w:tc>
        <w:tc>
          <w:tcPr>
            <w:tcW w:w="1650" w:type="dxa"/>
          </w:tcPr>
          <w:p w:rsidR="003205B7" w:rsidRDefault="003205B7">
            <w:pPr>
              <w:pStyle w:val="ConsPlusNormal"/>
              <w:jc w:val="center"/>
            </w:pPr>
            <w:r>
              <w:t>Базовый 2011 г.</w:t>
            </w:r>
          </w:p>
        </w:tc>
        <w:tc>
          <w:tcPr>
            <w:tcW w:w="1650" w:type="dxa"/>
          </w:tcPr>
          <w:p w:rsidR="003205B7" w:rsidRDefault="003205B7">
            <w:pPr>
              <w:pStyle w:val="ConsPlusNormal"/>
              <w:jc w:val="center"/>
            </w:pPr>
            <w:r>
              <w:t>2013 г.</w:t>
            </w:r>
          </w:p>
        </w:tc>
        <w:tc>
          <w:tcPr>
            <w:tcW w:w="1650" w:type="dxa"/>
          </w:tcPr>
          <w:p w:rsidR="003205B7" w:rsidRDefault="003205B7">
            <w:pPr>
              <w:pStyle w:val="ConsPlusNormal"/>
              <w:jc w:val="center"/>
            </w:pPr>
            <w:r>
              <w:t>2017 г.</w:t>
            </w:r>
          </w:p>
        </w:tc>
        <w:tc>
          <w:tcPr>
            <w:tcW w:w="1650" w:type="dxa"/>
          </w:tcPr>
          <w:p w:rsidR="003205B7" w:rsidRDefault="003205B7">
            <w:pPr>
              <w:pStyle w:val="ConsPlusNormal"/>
              <w:jc w:val="center"/>
            </w:pPr>
            <w:r>
              <w:t>2025 г.</w:t>
            </w:r>
          </w:p>
        </w:tc>
      </w:tr>
      <w:tr w:rsidR="003205B7">
        <w:tc>
          <w:tcPr>
            <w:tcW w:w="3300" w:type="dxa"/>
          </w:tcPr>
          <w:p w:rsidR="003205B7" w:rsidRDefault="003205B7">
            <w:pPr>
              <w:pStyle w:val="ConsPlusNormal"/>
              <w:outlineLvl w:val="4"/>
            </w:pPr>
            <w:r>
              <w:t>Теплоснабжение</w:t>
            </w:r>
          </w:p>
        </w:tc>
        <w:tc>
          <w:tcPr>
            <w:tcW w:w="1650" w:type="dxa"/>
          </w:tcPr>
          <w:p w:rsidR="003205B7" w:rsidRDefault="003205B7">
            <w:pPr>
              <w:pStyle w:val="ConsPlusNormal"/>
            </w:pPr>
          </w:p>
        </w:tc>
        <w:tc>
          <w:tcPr>
            <w:tcW w:w="1650" w:type="dxa"/>
          </w:tcPr>
          <w:p w:rsidR="003205B7" w:rsidRDefault="003205B7">
            <w:pPr>
              <w:pStyle w:val="ConsPlusNormal"/>
            </w:pPr>
          </w:p>
        </w:tc>
        <w:tc>
          <w:tcPr>
            <w:tcW w:w="1650" w:type="dxa"/>
          </w:tcPr>
          <w:p w:rsidR="003205B7" w:rsidRDefault="003205B7">
            <w:pPr>
              <w:pStyle w:val="ConsPlusNormal"/>
            </w:pPr>
          </w:p>
        </w:tc>
        <w:tc>
          <w:tcPr>
            <w:tcW w:w="1650" w:type="dxa"/>
          </w:tcPr>
          <w:p w:rsidR="003205B7" w:rsidRDefault="003205B7">
            <w:pPr>
              <w:pStyle w:val="ConsPlusNormal"/>
            </w:pPr>
          </w:p>
        </w:tc>
        <w:tc>
          <w:tcPr>
            <w:tcW w:w="1650" w:type="dxa"/>
          </w:tcPr>
          <w:p w:rsidR="003205B7" w:rsidRDefault="003205B7">
            <w:pPr>
              <w:pStyle w:val="ConsPlusNormal"/>
            </w:pPr>
          </w:p>
        </w:tc>
      </w:tr>
      <w:tr w:rsidR="003205B7">
        <w:tc>
          <w:tcPr>
            <w:tcW w:w="3300" w:type="dxa"/>
          </w:tcPr>
          <w:p w:rsidR="003205B7" w:rsidRDefault="003205B7">
            <w:pPr>
              <w:pStyle w:val="ConsPlusNormal"/>
            </w:pPr>
            <w:r>
              <w:t>Спрос на ресурс</w:t>
            </w:r>
          </w:p>
        </w:tc>
        <w:tc>
          <w:tcPr>
            <w:tcW w:w="1650" w:type="dxa"/>
          </w:tcPr>
          <w:p w:rsidR="003205B7" w:rsidRDefault="003205B7">
            <w:pPr>
              <w:pStyle w:val="ConsPlusNormal"/>
              <w:jc w:val="both"/>
            </w:pPr>
            <w:r>
              <w:t>тыс. Гкал</w:t>
            </w:r>
          </w:p>
        </w:tc>
        <w:tc>
          <w:tcPr>
            <w:tcW w:w="1650" w:type="dxa"/>
          </w:tcPr>
          <w:p w:rsidR="003205B7" w:rsidRDefault="003205B7">
            <w:pPr>
              <w:pStyle w:val="ConsPlusNormal"/>
              <w:jc w:val="right"/>
            </w:pPr>
            <w:r>
              <w:t>691,603</w:t>
            </w:r>
          </w:p>
        </w:tc>
        <w:tc>
          <w:tcPr>
            <w:tcW w:w="1650" w:type="dxa"/>
          </w:tcPr>
          <w:p w:rsidR="003205B7" w:rsidRDefault="003205B7">
            <w:pPr>
              <w:pStyle w:val="ConsPlusNormal"/>
              <w:jc w:val="right"/>
            </w:pPr>
            <w:r>
              <w:t>797,698</w:t>
            </w:r>
          </w:p>
        </w:tc>
        <w:tc>
          <w:tcPr>
            <w:tcW w:w="1650" w:type="dxa"/>
          </w:tcPr>
          <w:p w:rsidR="003205B7" w:rsidRDefault="003205B7">
            <w:pPr>
              <w:pStyle w:val="ConsPlusNormal"/>
              <w:jc w:val="right"/>
            </w:pPr>
            <w:r>
              <w:t>1009,889</w:t>
            </w:r>
          </w:p>
        </w:tc>
        <w:tc>
          <w:tcPr>
            <w:tcW w:w="1650" w:type="dxa"/>
          </w:tcPr>
          <w:p w:rsidR="003205B7" w:rsidRDefault="003205B7">
            <w:pPr>
              <w:pStyle w:val="ConsPlusNormal"/>
              <w:jc w:val="right"/>
            </w:pPr>
            <w:r>
              <w:t>1434,271</w:t>
            </w:r>
          </w:p>
        </w:tc>
      </w:tr>
      <w:tr w:rsidR="003205B7">
        <w:tc>
          <w:tcPr>
            <w:tcW w:w="3300" w:type="dxa"/>
          </w:tcPr>
          <w:p w:rsidR="003205B7" w:rsidRDefault="003205B7">
            <w:pPr>
              <w:pStyle w:val="ConsPlusNormal"/>
            </w:pPr>
            <w:r>
              <w:t>Степень износа квартальных сетей теплоснабжения</w:t>
            </w:r>
          </w:p>
        </w:tc>
        <w:tc>
          <w:tcPr>
            <w:tcW w:w="1650" w:type="dxa"/>
          </w:tcPr>
          <w:p w:rsidR="003205B7" w:rsidRDefault="003205B7">
            <w:pPr>
              <w:pStyle w:val="ConsPlusNormal"/>
              <w:jc w:val="center"/>
            </w:pPr>
            <w:r>
              <w:t>%</w:t>
            </w:r>
          </w:p>
        </w:tc>
        <w:tc>
          <w:tcPr>
            <w:tcW w:w="1650" w:type="dxa"/>
          </w:tcPr>
          <w:p w:rsidR="003205B7" w:rsidRDefault="003205B7">
            <w:pPr>
              <w:pStyle w:val="ConsPlusNormal"/>
              <w:jc w:val="right"/>
            </w:pPr>
            <w:r>
              <w:t>67</w:t>
            </w:r>
          </w:p>
        </w:tc>
        <w:tc>
          <w:tcPr>
            <w:tcW w:w="1650" w:type="dxa"/>
          </w:tcPr>
          <w:p w:rsidR="003205B7" w:rsidRDefault="003205B7">
            <w:pPr>
              <w:pStyle w:val="ConsPlusNormal"/>
              <w:jc w:val="right"/>
            </w:pPr>
            <w:r>
              <w:t>62</w:t>
            </w:r>
          </w:p>
        </w:tc>
        <w:tc>
          <w:tcPr>
            <w:tcW w:w="1650" w:type="dxa"/>
          </w:tcPr>
          <w:p w:rsidR="003205B7" w:rsidRDefault="003205B7">
            <w:pPr>
              <w:pStyle w:val="ConsPlusNormal"/>
              <w:jc w:val="right"/>
            </w:pPr>
            <w:r>
              <w:t>57</w:t>
            </w:r>
          </w:p>
        </w:tc>
        <w:tc>
          <w:tcPr>
            <w:tcW w:w="1650" w:type="dxa"/>
          </w:tcPr>
          <w:p w:rsidR="003205B7" w:rsidRDefault="003205B7">
            <w:pPr>
              <w:pStyle w:val="ConsPlusNormal"/>
              <w:jc w:val="right"/>
            </w:pPr>
            <w:r>
              <w:t>47</w:t>
            </w:r>
          </w:p>
        </w:tc>
      </w:tr>
      <w:tr w:rsidR="003205B7">
        <w:tc>
          <w:tcPr>
            <w:tcW w:w="3300" w:type="dxa"/>
            <w:vMerge w:val="restart"/>
          </w:tcPr>
          <w:p w:rsidR="003205B7" w:rsidRDefault="003205B7">
            <w:pPr>
              <w:pStyle w:val="ConsPlusNormal"/>
            </w:pPr>
            <w:r>
              <w:t>Экономия затрат за счет снижения сверхнормативных потерь</w:t>
            </w:r>
          </w:p>
        </w:tc>
        <w:tc>
          <w:tcPr>
            <w:tcW w:w="1650" w:type="dxa"/>
            <w:tcBorders>
              <w:bottom w:val="nil"/>
            </w:tcBorders>
          </w:tcPr>
          <w:p w:rsidR="003205B7" w:rsidRDefault="003205B7">
            <w:pPr>
              <w:pStyle w:val="ConsPlusNormal"/>
              <w:jc w:val="both"/>
            </w:pPr>
            <w:r>
              <w:t>тыс. Гкал</w:t>
            </w:r>
          </w:p>
        </w:tc>
        <w:tc>
          <w:tcPr>
            <w:tcW w:w="1650" w:type="dxa"/>
            <w:tcBorders>
              <w:bottom w:val="nil"/>
            </w:tcBorders>
          </w:tcPr>
          <w:p w:rsidR="003205B7" w:rsidRDefault="003205B7">
            <w:pPr>
              <w:pStyle w:val="ConsPlusNormal"/>
              <w:jc w:val="right"/>
            </w:pPr>
            <w:r>
              <w:t>16,218</w:t>
            </w:r>
          </w:p>
        </w:tc>
        <w:tc>
          <w:tcPr>
            <w:tcW w:w="1650" w:type="dxa"/>
            <w:tcBorders>
              <w:bottom w:val="nil"/>
            </w:tcBorders>
          </w:tcPr>
          <w:p w:rsidR="003205B7" w:rsidRDefault="003205B7">
            <w:pPr>
              <w:pStyle w:val="ConsPlusNormal"/>
              <w:jc w:val="right"/>
            </w:pPr>
            <w:r>
              <w:t>4,156</w:t>
            </w:r>
          </w:p>
        </w:tc>
        <w:tc>
          <w:tcPr>
            <w:tcW w:w="1650" w:type="dxa"/>
            <w:tcBorders>
              <w:bottom w:val="nil"/>
            </w:tcBorders>
          </w:tcPr>
          <w:p w:rsidR="003205B7" w:rsidRDefault="003205B7">
            <w:pPr>
              <w:pStyle w:val="ConsPlusNormal"/>
              <w:jc w:val="right"/>
            </w:pPr>
            <w:r>
              <w:t>33,22</w:t>
            </w:r>
          </w:p>
        </w:tc>
        <w:tc>
          <w:tcPr>
            <w:tcW w:w="1650" w:type="dxa"/>
            <w:tcBorders>
              <w:bottom w:val="nil"/>
            </w:tcBorders>
          </w:tcPr>
          <w:p w:rsidR="003205B7" w:rsidRDefault="003205B7">
            <w:pPr>
              <w:pStyle w:val="ConsPlusNormal"/>
              <w:jc w:val="right"/>
            </w:pPr>
            <w:r>
              <w:t>121,306</w:t>
            </w:r>
          </w:p>
        </w:tc>
      </w:tr>
      <w:tr w:rsidR="003205B7">
        <w:tc>
          <w:tcPr>
            <w:tcW w:w="3300" w:type="dxa"/>
            <w:vMerge/>
          </w:tcPr>
          <w:p w:rsidR="003205B7" w:rsidRDefault="003205B7"/>
        </w:tc>
        <w:tc>
          <w:tcPr>
            <w:tcW w:w="1650" w:type="dxa"/>
            <w:tcBorders>
              <w:top w:val="nil"/>
            </w:tcBorders>
          </w:tcPr>
          <w:p w:rsidR="003205B7" w:rsidRDefault="003205B7">
            <w:pPr>
              <w:pStyle w:val="ConsPlusNormal"/>
            </w:pPr>
            <w:proofErr w:type="gramStart"/>
            <w:r>
              <w:t>млн</w:t>
            </w:r>
            <w:proofErr w:type="gramEnd"/>
            <w:r>
              <w:t xml:space="preserve"> руб.</w:t>
            </w:r>
          </w:p>
        </w:tc>
        <w:tc>
          <w:tcPr>
            <w:tcW w:w="1650" w:type="dxa"/>
            <w:tcBorders>
              <w:top w:val="nil"/>
            </w:tcBorders>
          </w:tcPr>
          <w:p w:rsidR="003205B7" w:rsidRDefault="003205B7">
            <w:pPr>
              <w:pStyle w:val="ConsPlusNormal"/>
              <w:jc w:val="right"/>
            </w:pPr>
            <w:r>
              <w:t>48,916</w:t>
            </w:r>
          </w:p>
        </w:tc>
        <w:tc>
          <w:tcPr>
            <w:tcW w:w="1650" w:type="dxa"/>
            <w:tcBorders>
              <w:top w:val="nil"/>
            </w:tcBorders>
          </w:tcPr>
          <w:p w:rsidR="003205B7" w:rsidRDefault="003205B7">
            <w:pPr>
              <w:pStyle w:val="ConsPlusNormal"/>
              <w:jc w:val="right"/>
            </w:pPr>
            <w:r>
              <w:t>23,284</w:t>
            </w:r>
          </w:p>
        </w:tc>
        <w:tc>
          <w:tcPr>
            <w:tcW w:w="1650" w:type="dxa"/>
            <w:tcBorders>
              <w:top w:val="nil"/>
            </w:tcBorders>
          </w:tcPr>
          <w:p w:rsidR="003205B7" w:rsidRDefault="003205B7">
            <w:pPr>
              <w:pStyle w:val="ConsPlusNormal"/>
              <w:jc w:val="right"/>
            </w:pPr>
            <w:r>
              <w:t>113,209</w:t>
            </w:r>
          </w:p>
        </w:tc>
        <w:tc>
          <w:tcPr>
            <w:tcW w:w="1650" w:type="dxa"/>
            <w:tcBorders>
              <w:top w:val="nil"/>
            </w:tcBorders>
          </w:tcPr>
          <w:p w:rsidR="003205B7" w:rsidRDefault="003205B7">
            <w:pPr>
              <w:pStyle w:val="ConsPlusNormal"/>
              <w:jc w:val="right"/>
            </w:pPr>
            <w:r>
              <w:t>413,38</w:t>
            </w:r>
          </w:p>
        </w:tc>
      </w:tr>
      <w:tr w:rsidR="003205B7">
        <w:tc>
          <w:tcPr>
            <w:tcW w:w="3300" w:type="dxa"/>
          </w:tcPr>
          <w:p w:rsidR="003205B7" w:rsidRDefault="003205B7">
            <w:pPr>
              <w:pStyle w:val="ConsPlusNormal"/>
            </w:pPr>
            <w:r>
              <w:t>Уровень аварийности сетей</w:t>
            </w:r>
          </w:p>
        </w:tc>
        <w:tc>
          <w:tcPr>
            <w:tcW w:w="1650" w:type="dxa"/>
          </w:tcPr>
          <w:p w:rsidR="003205B7" w:rsidRDefault="003205B7">
            <w:pPr>
              <w:pStyle w:val="ConsPlusNormal"/>
              <w:jc w:val="center"/>
            </w:pPr>
            <w:r>
              <w:t>ед./</w:t>
            </w:r>
            <w:proofErr w:type="gramStart"/>
            <w:r>
              <w:t>км</w:t>
            </w:r>
            <w:proofErr w:type="gramEnd"/>
          </w:p>
        </w:tc>
        <w:tc>
          <w:tcPr>
            <w:tcW w:w="1650" w:type="dxa"/>
          </w:tcPr>
          <w:p w:rsidR="003205B7" w:rsidRDefault="003205B7">
            <w:pPr>
              <w:pStyle w:val="ConsPlusNormal"/>
              <w:jc w:val="right"/>
            </w:pPr>
            <w:r>
              <w:t>0,7</w:t>
            </w:r>
          </w:p>
        </w:tc>
        <w:tc>
          <w:tcPr>
            <w:tcW w:w="1650" w:type="dxa"/>
          </w:tcPr>
          <w:p w:rsidR="003205B7" w:rsidRDefault="003205B7">
            <w:pPr>
              <w:pStyle w:val="ConsPlusNormal"/>
              <w:jc w:val="right"/>
            </w:pPr>
            <w:r>
              <w:t>0,6</w:t>
            </w:r>
          </w:p>
        </w:tc>
        <w:tc>
          <w:tcPr>
            <w:tcW w:w="1650" w:type="dxa"/>
          </w:tcPr>
          <w:p w:rsidR="003205B7" w:rsidRDefault="003205B7">
            <w:pPr>
              <w:pStyle w:val="ConsPlusNormal"/>
              <w:jc w:val="right"/>
            </w:pPr>
            <w:r>
              <w:t>0,4</w:t>
            </w:r>
          </w:p>
        </w:tc>
        <w:tc>
          <w:tcPr>
            <w:tcW w:w="1650" w:type="dxa"/>
          </w:tcPr>
          <w:p w:rsidR="003205B7" w:rsidRDefault="003205B7">
            <w:pPr>
              <w:pStyle w:val="ConsPlusNormal"/>
              <w:jc w:val="right"/>
            </w:pPr>
            <w:r>
              <w:t>0,1</w:t>
            </w:r>
          </w:p>
        </w:tc>
      </w:tr>
      <w:tr w:rsidR="003205B7">
        <w:tc>
          <w:tcPr>
            <w:tcW w:w="3300" w:type="dxa"/>
          </w:tcPr>
          <w:p w:rsidR="003205B7" w:rsidRDefault="003205B7">
            <w:pPr>
              <w:pStyle w:val="ConsPlusNormal"/>
            </w:pPr>
            <w:r>
              <w:t>Уровень потерь</w:t>
            </w:r>
          </w:p>
        </w:tc>
        <w:tc>
          <w:tcPr>
            <w:tcW w:w="1650" w:type="dxa"/>
          </w:tcPr>
          <w:p w:rsidR="003205B7" w:rsidRDefault="003205B7">
            <w:pPr>
              <w:pStyle w:val="ConsPlusNormal"/>
              <w:jc w:val="center"/>
            </w:pPr>
            <w:r>
              <w:t>%</w:t>
            </w:r>
          </w:p>
        </w:tc>
        <w:tc>
          <w:tcPr>
            <w:tcW w:w="1650" w:type="dxa"/>
          </w:tcPr>
          <w:p w:rsidR="003205B7" w:rsidRDefault="003205B7">
            <w:pPr>
              <w:pStyle w:val="ConsPlusNormal"/>
              <w:jc w:val="right"/>
            </w:pPr>
            <w:r>
              <w:t>16,596</w:t>
            </w:r>
          </w:p>
        </w:tc>
        <w:tc>
          <w:tcPr>
            <w:tcW w:w="1650" w:type="dxa"/>
          </w:tcPr>
          <w:p w:rsidR="003205B7" w:rsidRDefault="003205B7">
            <w:pPr>
              <w:pStyle w:val="ConsPlusNormal"/>
              <w:jc w:val="right"/>
            </w:pPr>
            <w:r>
              <w:t>16</w:t>
            </w:r>
          </w:p>
        </w:tc>
        <w:tc>
          <w:tcPr>
            <w:tcW w:w="1650" w:type="dxa"/>
          </w:tcPr>
          <w:p w:rsidR="003205B7" w:rsidRDefault="003205B7">
            <w:pPr>
              <w:pStyle w:val="ConsPlusNormal"/>
              <w:jc w:val="right"/>
            </w:pPr>
            <w:r>
              <w:t>14</w:t>
            </w:r>
          </w:p>
        </w:tc>
        <w:tc>
          <w:tcPr>
            <w:tcW w:w="1650" w:type="dxa"/>
          </w:tcPr>
          <w:p w:rsidR="003205B7" w:rsidRDefault="003205B7">
            <w:pPr>
              <w:pStyle w:val="ConsPlusNormal"/>
              <w:jc w:val="right"/>
            </w:pPr>
            <w:r>
              <w:t>10</w:t>
            </w:r>
          </w:p>
        </w:tc>
      </w:tr>
      <w:tr w:rsidR="003205B7">
        <w:tc>
          <w:tcPr>
            <w:tcW w:w="3300" w:type="dxa"/>
          </w:tcPr>
          <w:p w:rsidR="003205B7" w:rsidRDefault="003205B7">
            <w:pPr>
              <w:pStyle w:val="ConsPlusNormal"/>
            </w:pPr>
            <w:r>
              <w:t>Потери в тепловых сетях</w:t>
            </w:r>
          </w:p>
        </w:tc>
        <w:tc>
          <w:tcPr>
            <w:tcW w:w="1650" w:type="dxa"/>
          </w:tcPr>
          <w:p w:rsidR="003205B7" w:rsidRDefault="003205B7">
            <w:pPr>
              <w:pStyle w:val="ConsPlusNormal"/>
              <w:jc w:val="both"/>
            </w:pPr>
            <w:r>
              <w:t>тыс. Гкал</w:t>
            </w:r>
          </w:p>
        </w:tc>
        <w:tc>
          <w:tcPr>
            <w:tcW w:w="1650" w:type="dxa"/>
          </w:tcPr>
          <w:p w:rsidR="003205B7" w:rsidRDefault="003205B7">
            <w:pPr>
              <w:pStyle w:val="ConsPlusNormal"/>
              <w:jc w:val="right"/>
            </w:pPr>
            <w:r>
              <w:t>138,105</w:t>
            </w:r>
          </w:p>
        </w:tc>
        <w:tc>
          <w:tcPr>
            <w:tcW w:w="1650" w:type="dxa"/>
          </w:tcPr>
          <w:p w:rsidR="003205B7" w:rsidRDefault="003205B7">
            <w:pPr>
              <w:pStyle w:val="ConsPlusNormal"/>
              <w:jc w:val="right"/>
            </w:pPr>
            <w:r>
              <w:t>151,942</w:t>
            </w:r>
          </w:p>
        </w:tc>
        <w:tc>
          <w:tcPr>
            <w:tcW w:w="1650" w:type="dxa"/>
          </w:tcPr>
          <w:p w:rsidR="003205B7" w:rsidRDefault="003205B7">
            <w:pPr>
              <w:pStyle w:val="ConsPlusNormal"/>
              <w:jc w:val="right"/>
            </w:pPr>
            <w:r>
              <w:t>164,401</w:t>
            </w:r>
          </w:p>
        </w:tc>
        <w:tc>
          <w:tcPr>
            <w:tcW w:w="1650" w:type="dxa"/>
          </w:tcPr>
          <w:p w:rsidR="003205B7" w:rsidRDefault="003205B7">
            <w:pPr>
              <w:pStyle w:val="ConsPlusNormal"/>
              <w:jc w:val="right"/>
            </w:pPr>
            <w:r>
              <w:t>159,363</w:t>
            </w:r>
          </w:p>
        </w:tc>
      </w:tr>
      <w:tr w:rsidR="003205B7">
        <w:tc>
          <w:tcPr>
            <w:tcW w:w="3300" w:type="dxa"/>
          </w:tcPr>
          <w:p w:rsidR="003205B7" w:rsidRDefault="003205B7">
            <w:pPr>
              <w:pStyle w:val="ConsPlusNormal"/>
            </w:pPr>
            <w:r>
              <w:t>Коэффициент потерь</w:t>
            </w:r>
          </w:p>
        </w:tc>
        <w:tc>
          <w:tcPr>
            <w:tcW w:w="1650" w:type="dxa"/>
          </w:tcPr>
          <w:p w:rsidR="003205B7" w:rsidRDefault="003205B7">
            <w:pPr>
              <w:pStyle w:val="ConsPlusNormal"/>
              <w:jc w:val="center"/>
            </w:pPr>
            <w:r>
              <w:t>тыс. куб. м/</w:t>
            </w:r>
            <w:proofErr w:type="gramStart"/>
            <w:r>
              <w:t>км</w:t>
            </w:r>
            <w:proofErr w:type="gramEnd"/>
          </w:p>
        </w:tc>
        <w:tc>
          <w:tcPr>
            <w:tcW w:w="1650" w:type="dxa"/>
          </w:tcPr>
          <w:p w:rsidR="003205B7" w:rsidRDefault="003205B7">
            <w:pPr>
              <w:pStyle w:val="ConsPlusNormal"/>
              <w:jc w:val="right"/>
            </w:pPr>
            <w:r>
              <w:t>2,278</w:t>
            </w:r>
          </w:p>
        </w:tc>
        <w:tc>
          <w:tcPr>
            <w:tcW w:w="1650" w:type="dxa"/>
          </w:tcPr>
          <w:p w:rsidR="003205B7" w:rsidRDefault="003205B7">
            <w:pPr>
              <w:pStyle w:val="ConsPlusNormal"/>
              <w:jc w:val="right"/>
            </w:pPr>
            <w:r>
              <w:t>2,264</w:t>
            </w:r>
          </w:p>
        </w:tc>
        <w:tc>
          <w:tcPr>
            <w:tcW w:w="1650" w:type="dxa"/>
          </w:tcPr>
          <w:p w:rsidR="003205B7" w:rsidRDefault="003205B7">
            <w:pPr>
              <w:pStyle w:val="ConsPlusNormal"/>
              <w:jc w:val="right"/>
            </w:pPr>
            <w:r>
              <w:t>2,218</w:t>
            </w:r>
          </w:p>
        </w:tc>
        <w:tc>
          <w:tcPr>
            <w:tcW w:w="1650" w:type="dxa"/>
          </w:tcPr>
          <w:p w:rsidR="003205B7" w:rsidRDefault="003205B7">
            <w:pPr>
              <w:pStyle w:val="ConsPlusNormal"/>
              <w:jc w:val="right"/>
            </w:pPr>
            <w:r>
              <w:t>2,12</w:t>
            </w:r>
          </w:p>
        </w:tc>
      </w:tr>
      <w:tr w:rsidR="003205B7">
        <w:tblPrEx>
          <w:tblBorders>
            <w:insideH w:val="nil"/>
          </w:tblBorders>
        </w:tblPrEx>
        <w:tc>
          <w:tcPr>
            <w:tcW w:w="3300" w:type="dxa"/>
            <w:tcBorders>
              <w:bottom w:val="nil"/>
            </w:tcBorders>
          </w:tcPr>
          <w:p w:rsidR="003205B7" w:rsidRDefault="003205B7">
            <w:pPr>
              <w:pStyle w:val="ConsPlusNormal"/>
            </w:pPr>
            <w:r>
              <w:t>Продолжительность поставки коммунальных услуг:</w:t>
            </w:r>
          </w:p>
        </w:tc>
        <w:tc>
          <w:tcPr>
            <w:tcW w:w="1650" w:type="dxa"/>
            <w:tcBorders>
              <w:bottom w:val="nil"/>
            </w:tcBorders>
          </w:tcPr>
          <w:p w:rsidR="003205B7" w:rsidRDefault="003205B7">
            <w:pPr>
              <w:pStyle w:val="ConsPlusNormal"/>
            </w:pPr>
          </w:p>
        </w:tc>
        <w:tc>
          <w:tcPr>
            <w:tcW w:w="1650" w:type="dxa"/>
            <w:tcBorders>
              <w:bottom w:val="nil"/>
            </w:tcBorders>
          </w:tcPr>
          <w:p w:rsidR="003205B7" w:rsidRDefault="003205B7">
            <w:pPr>
              <w:pStyle w:val="ConsPlusNormal"/>
            </w:pPr>
          </w:p>
        </w:tc>
        <w:tc>
          <w:tcPr>
            <w:tcW w:w="1650" w:type="dxa"/>
            <w:tcBorders>
              <w:bottom w:val="nil"/>
            </w:tcBorders>
          </w:tcPr>
          <w:p w:rsidR="003205B7" w:rsidRDefault="003205B7">
            <w:pPr>
              <w:pStyle w:val="ConsPlusNormal"/>
            </w:pPr>
          </w:p>
        </w:tc>
        <w:tc>
          <w:tcPr>
            <w:tcW w:w="1650" w:type="dxa"/>
            <w:tcBorders>
              <w:bottom w:val="nil"/>
            </w:tcBorders>
          </w:tcPr>
          <w:p w:rsidR="003205B7" w:rsidRDefault="003205B7">
            <w:pPr>
              <w:pStyle w:val="ConsPlusNormal"/>
            </w:pPr>
          </w:p>
        </w:tc>
        <w:tc>
          <w:tcPr>
            <w:tcW w:w="1650" w:type="dxa"/>
            <w:tcBorders>
              <w:bottom w:val="nil"/>
            </w:tcBorders>
          </w:tcPr>
          <w:p w:rsidR="003205B7" w:rsidRDefault="003205B7">
            <w:pPr>
              <w:pStyle w:val="ConsPlusNormal"/>
            </w:pPr>
          </w:p>
        </w:tc>
      </w:tr>
      <w:tr w:rsidR="003205B7">
        <w:tblPrEx>
          <w:tblBorders>
            <w:insideH w:val="nil"/>
          </w:tblBorders>
        </w:tblPrEx>
        <w:tc>
          <w:tcPr>
            <w:tcW w:w="3300" w:type="dxa"/>
            <w:tcBorders>
              <w:top w:val="nil"/>
              <w:bottom w:val="nil"/>
            </w:tcBorders>
          </w:tcPr>
          <w:p w:rsidR="003205B7" w:rsidRDefault="003205B7">
            <w:pPr>
              <w:pStyle w:val="ConsPlusNormal"/>
            </w:pPr>
            <w:r>
              <w:t>- отопление;</w:t>
            </w:r>
          </w:p>
        </w:tc>
        <w:tc>
          <w:tcPr>
            <w:tcW w:w="1650" w:type="dxa"/>
            <w:tcBorders>
              <w:top w:val="nil"/>
              <w:bottom w:val="nil"/>
            </w:tcBorders>
          </w:tcPr>
          <w:p w:rsidR="003205B7" w:rsidRDefault="003205B7">
            <w:pPr>
              <w:pStyle w:val="ConsPlusNormal"/>
            </w:pPr>
            <w:r>
              <w:t>час/день</w:t>
            </w:r>
          </w:p>
        </w:tc>
        <w:tc>
          <w:tcPr>
            <w:tcW w:w="1650" w:type="dxa"/>
            <w:tcBorders>
              <w:top w:val="nil"/>
              <w:bottom w:val="nil"/>
            </w:tcBorders>
          </w:tcPr>
          <w:p w:rsidR="003205B7" w:rsidRDefault="003205B7">
            <w:pPr>
              <w:pStyle w:val="ConsPlusNormal"/>
              <w:jc w:val="right"/>
            </w:pPr>
            <w:r>
              <w:t>4848/202</w:t>
            </w:r>
          </w:p>
        </w:tc>
        <w:tc>
          <w:tcPr>
            <w:tcW w:w="1650" w:type="dxa"/>
            <w:tcBorders>
              <w:top w:val="nil"/>
              <w:bottom w:val="nil"/>
            </w:tcBorders>
          </w:tcPr>
          <w:p w:rsidR="003205B7" w:rsidRDefault="003205B7">
            <w:pPr>
              <w:pStyle w:val="ConsPlusNormal"/>
              <w:jc w:val="right"/>
            </w:pPr>
            <w:r>
              <w:t>4848/202</w:t>
            </w:r>
          </w:p>
        </w:tc>
        <w:tc>
          <w:tcPr>
            <w:tcW w:w="1650" w:type="dxa"/>
            <w:tcBorders>
              <w:top w:val="nil"/>
              <w:bottom w:val="nil"/>
            </w:tcBorders>
          </w:tcPr>
          <w:p w:rsidR="003205B7" w:rsidRDefault="003205B7">
            <w:pPr>
              <w:pStyle w:val="ConsPlusNormal"/>
              <w:jc w:val="right"/>
            </w:pPr>
            <w:r>
              <w:t>4848/202</w:t>
            </w:r>
          </w:p>
        </w:tc>
        <w:tc>
          <w:tcPr>
            <w:tcW w:w="1650" w:type="dxa"/>
            <w:tcBorders>
              <w:top w:val="nil"/>
              <w:bottom w:val="nil"/>
            </w:tcBorders>
          </w:tcPr>
          <w:p w:rsidR="003205B7" w:rsidRDefault="003205B7">
            <w:pPr>
              <w:pStyle w:val="ConsPlusNormal"/>
              <w:jc w:val="right"/>
            </w:pPr>
            <w:r>
              <w:t>4848/202</w:t>
            </w:r>
          </w:p>
        </w:tc>
      </w:tr>
      <w:tr w:rsidR="003205B7">
        <w:tblPrEx>
          <w:tblBorders>
            <w:insideH w:val="nil"/>
          </w:tblBorders>
        </w:tblPrEx>
        <w:tc>
          <w:tcPr>
            <w:tcW w:w="3300" w:type="dxa"/>
            <w:tcBorders>
              <w:top w:val="nil"/>
            </w:tcBorders>
          </w:tcPr>
          <w:p w:rsidR="003205B7" w:rsidRDefault="003205B7">
            <w:pPr>
              <w:pStyle w:val="ConsPlusNormal"/>
            </w:pPr>
            <w:r>
              <w:t>- ГВС</w:t>
            </w:r>
          </w:p>
        </w:tc>
        <w:tc>
          <w:tcPr>
            <w:tcW w:w="1650" w:type="dxa"/>
            <w:tcBorders>
              <w:top w:val="nil"/>
            </w:tcBorders>
          </w:tcPr>
          <w:p w:rsidR="003205B7" w:rsidRDefault="003205B7">
            <w:pPr>
              <w:pStyle w:val="ConsPlusNormal"/>
            </w:pPr>
            <w:r>
              <w:t>час/день</w:t>
            </w:r>
          </w:p>
        </w:tc>
        <w:tc>
          <w:tcPr>
            <w:tcW w:w="1650" w:type="dxa"/>
            <w:tcBorders>
              <w:top w:val="nil"/>
            </w:tcBorders>
          </w:tcPr>
          <w:p w:rsidR="003205B7" w:rsidRDefault="003205B7">
            <w:pPr>
              <w:pStyle w:val="ConsPlusNormal"/>
              <w:jc w:val="right"/>
            </w:pPr>
            <w:r>
              <w:t>8400/350</w:t>
            </w:r>
          </w:p>
        </w:tc>
        <w:tc>
          <w:tcPr>
            <w:tcW w:w="1650" w:type="dxa"/>
            <w:tcBorders>
              <w:top w:val="nil"/>
            </w:tcBorders>
          </w:tcPr>
          <w:p w:rsidR="003205B7" w:rsidRDefault="003205B7">
            <w:pPr>
              <w:pStyle w:val="ConsPlusNormal"/>
              <w:jc w:val="right"/>
            </w:pPr>
            <w:r>
              <w:t>8400/350</w:t>
            </w:r>
          </w:p>
        </w:tc>
        <w:tc>
          <w:tcPr>
            <w:tcW w:w="1650" w:type="dxa"/>
            <w:tcBorders>
              <w:top w:val="nil"/>
            </w:tcBorders>
          </w:tcPr>
          <w:p w:rsidR="003205B7" w:rsidRDefault="003205B7">
            <w:pPr>
              <w:pStyle w:val="ConsPlusNormal"/>
              <w:jc w:val="right"/>
            </w:pPr>
            <w:r>
              <w:t>8400/350</w:t>
            </w:r>
          </w:p>
        </w:tc>
        <w:tc>
          <w:tcPr>
            <w:tcW w:w="1650" w:type="dxa"/>
            <w:tcBorders>
              <w:top w:val="nil"/>
            </w:tcBorders>
          </w:tcPr>
          <w:p w:rsidR="003205B7" w:rsidRDefault="003205B7">
            <w:pPr>
              <w:pStyle w:val="ConsPlusNormal"/>
              <w:jc w:val="right"/>
            </w:pPr>
            <w:r>
              <w:t>8400/350</w:t>
            </w:r>
          </w:p>
        </w:tc>
      </w:tr>
      <w:tr w:rsidR="003205B7">
        <w:tc>
          <w:tcPr>
            <w:tcW w:w="3300" w:type="dxa"/>
          </w:tcPr>
          <w:p w:rsidR="003205B7" w:rsidRDefault="003205B7">
            <w:pPr>
              <w:pStyle w:val="ConsPlusNormal"/>
            </w:pPr>
            <w:r>
              <w:t>Замена тепловых сетей</w:t>
            </w:r>
          </w:p>
        </w:tc>
        <w:tc>
          <w:tcPr>
            <w:tcW w:w="1650" w:type="dxa"/>
          </w:tcPr>
          <w:p w:rsidR="003205B7" w:rsidRDefault="003205B7">
            <w:pPr>
              <w:pStyle w:val="ConsPlusNormal"/>
              <w:jc w:val="center"/>
            </w:pPr>
            <w:r>
              <w:t>км</w:t>
            </w:r>
          </w:p>
        </w:tc>
        <w:tc>
          <w:tcPr>
            <w:tcW w:w="1650" w:type="dxa"/>
          </w:tcPr>
          <w:p w:rsidR="003205B7" w:rsidRDefault="003205B7">
            <w:pPr>
              <w:pStyle w:val="ConsPlusNormal"/>
              <w:jc w:val="right"/>
            </w:pPr>
            <w:r>
              <w:t>8,652</w:t>
            </w:r>
          </w:p>
        </w:tc>
        <w:tc>
          <w:tcPr>
            <w:tcW w:w="1650" w:type="dxa"/>
          </w:tcPr>
          <w:p w:rsidR="003205B7" w:rsidRDefault="003205B7">
            <w:pPr>
              <w:pStyle w:val="ConsPlusNormal"/>
              <w:jc w:val="right"/>
            </w:pPr>
            <w:r>
              <w:t>13,5</w:t>
            </w:r>
          </w:p>
        </w:tc>
        <w:tc>
          <w:tcPr>
            <w:tcW w:w="1650" w:type="dxa"/>
          </w:tcPr>
          <w:p w:rsidR="003205B7" w:rsidRDefault="003205B7">
            <w:pPr>
              <w:pStyle w:val="ConsPlusNormal"/>
              <w:jc w:val="right"/>
            </w:pPr>
            <w:r>
              <w:t>15</w:t>
            </w:r>
          </w:p>
        </w:tc>
        <w:tc>
          <w:tcPr>
            <w:tcW w:w="1650" w:type="dxa"/>
          </w:tcPr>
          <w:p w:rsidR="003205B7" w:rsidRDefault="003205B7">
            <w:pPr>
              <w:pStyle w:val="ConsPlusNormal"/>
              <w:jc w:val="right"/>
            </w:pPr>
            <w:r>
              <w:t>20</w:t>
            </w:r>
          </w:p>
        </w:tc>
      </w:tr>
      <w:tr w:rsidR="003205B7">
        <w:tc>
          <w:tcPr>
            <w:tcW w:w="3300" w:type="dxa"/>
          </w:tcPr>
          <w:p w:rsidR="003205B7" w:rsidRDefault="003205B7">
            <w:pPr>
              <w:pStyle w:val="ConsPlusNormal"/>
            </w:pPr>
            <w:r>
              <w:lastRenderedPageBreak/>
              <w:t>Индекс замены тепловых сетей</w:t>
            </w:r>
          </w:p>
        </w:tc>
        <w:tc>
          <w:tcPr>
            <w:tcW w:w="1650" w:type="dxa"/>
          </w:tcPr>
          <w:p w:rsidR="003205B7" w:rsidRDefault="003205B7">
            <w:pPr>
              <w:pStyle w:val="ConsPlusNormal"/>
              <w:jc w:val="center"/>
            </w:pPr>
            <w:r>
              <w:t>%</w:t>
            </w:r>
          </w:p>
        </w:tc>
        <w:tc>
          <w:tcPr>
            <w:tcW w:w="1650" w:type="dxa"/>
          </w:tcPr>
          <w:p w:rsidR="003205B7" w:rsidRDefault="003205B7">
            <w:pPr>
              <w:pStyle w:val="ConsPlusNormal"/>
              <w:jc w:val="right"/>
            </w:pPr>
            <w:r>
              <w:t>5,9</w:t>
            </w:r>
          </w:p>
        </w:tc>
        <w:tc>
          <w:tcPr>
            <w:tcW w:w="1650" w:type="dxa"/>
          </w:tcPr>
          <w:p w:rsidR="003205B7" w:rsidRDefault="003205B7">
            <w:pPr>
              <w:pStyle w:val="ConsPlusNormal"/>
              <w:jc w:val="right"/>
            </w:pPr>
            <w:r>
              <w:t>9,9</w:t>
            </w:r>
          </w:p>
        </w:tc>
        <w:tc>
          <w:tcPr>
            <w:tcW w:w="1650" w:type="dxa"/>
          </w:tcPr>
          <w:p w:rsidR="003205B7" w:rsidRDefault="003205B7">
            <w:pPr>
              <w:pStyle w:val="ConsPlusNormal"/>
              <w:jc w:val="right"/>
            </w:pPr>
            <w:r>
              <w:t>12</w:t>
            </w:r>
          </w:p>
        </w:tc>
        <w:tc>
          <w:tcPr>
            <w:tcW w:w="1650" w:type="dxa"/>
          </w:tcPr>
          <w:p w:rsidR="003205B7" w:rsidRDefault="003205B7">
            <w:pPr>
              <w:pStyle w:val="ConsPlusNormal"/>
              <w:jc w:val="right"/>
            </w:pPr>
            <w:r>
              <w:t>19,3</w:t>
            </w:r>
          </w:p>
        </w:tc>
      </w:tr>
      <w:tr w:rsidR="003205B7">
        <w:tc>
          <w:tcPr>
            <w:tcW w:w="3300" w:type="dxa"/>
          </w:tcPr>
          <w:p w:rsidR="003205B7" w:rsidRDefault="003205B7">
            <w:pPr>
              <w:pStyle w:val="ConsPlusNormal"/>
              <w:outlineLvl w:val="4"/>
            </w:pPr>
            <w:r>
              <w:t>Водоснабжение для МУП "Находка-Водоканал"</w:t>
            </w:r>
          </w:p>
        </w:tc>
        <w:tc>
          <w:tcPr>
            <w:tcW w:w="1650" w:type="dxa"/>
          </w:tcPr>
          <w:p w:rsidR="003205B7" w:rsidRDefault="003205B7">
            <w:pPr>
              <w:pStyle w:val="ConsPlusNormal"/>
            </w:pPr>
          </w:p>
        </w:tc>
        <w:tc>
          <w:tcPr>
            <w:tcW w:w="1650" w:type="dxa"/>
          </w:tcPr>
          <w:p w:rsidR="003205B7" w:rsidRDefault="003205B7">
            <w:pPr>
              <w:pStyle w:val="ConsPlusNormal"/>
            </w:pPr>
          </w:p>
        </w:tc>
        <w:tc>
          <w:tcPr>
            <w:tcW w:w="1650" w:type="dxa"/>
          </w:tcPr>
          <w:p w:rsidR="003205B7" w:rsidRDefault="003205B7">
            <w:pPr>
              <w:pStyle w:val="ConsPlusNormal"/>
            </w:pPr>
          </w:p>
        </w:tc>
        <w:tc>
          <w:tcPr>
            <w:tcW w:w="1650" w:type="dxa"/>
          </w:tcPr>
          <w:p w:rsidR="003205B7" w:rsidRDefault="003205B7">
            <w:pPr>
              <w:pStyle w:val="ConsPlusNormal"/>
            </w:pPr>
          </w:p>
        </w:tc>
        <w:tc>
          <w:tcPr>
            <w:tcW w:w="1650" w:type="dxa"/>
          </w:tcPr>
          <w:p w:rsidR="003205B7" w:rsidRDefault="003205B7">
            <w:pPr>
              <w:pStyle w:val="ConsPlusNormal"/>
            </w:pPr>
          </w:p>
        </w:tc>
      </w:tr>
      <w:tr w:rsidR="003205B7">
        <w:tc>
          <w:tcPr>
            <w:tcW w:w="3300" w:type="dxa"/>
          </w:tcPr>
          <w:p w:rsidR="003205B7" w:rsidRDefault="003205B7">
            <w:pPr>
              <w:pStyle w:val="ConsPlusNormal"/>
            </w:pPr>
            <w:r>
              <w:t>Спрос на ресурс</w:t>
            </w:r>
          </w:p>
        </w:tc>
        <w:tc>
          <w:tcPr>
            <w:tcW w:w="1650" w:type="dxa"/>
          </w:tcPr>
          <w:p w:rsidR="003205B7" w:rsidRDefault="003205B7">
            <w:pPr>
              <w:pStyle w:val="ConsPlusNormal"/>
              <w:jc w:val="center"/>
            </w:pPr>
            <w:r>
              <w:t>тыс. куб. м</w:t>
            </w:r>
          </w:p>
        </w:tc>
        <w:tc>
          <w:tcPr>
            <w:tcW w:w="1650" w:type="dxa"/>
          </w:tcPr>
          <w:p w:rsidR="003205B7" w:rsidRDefault="003205B7">
            <w:pPr>
              <w:pStyle w:val="ConsPlusNormal"/>
              <w:jc w:val="right"/>
            </w:pPr>
            <w:r>
              <w:t>8536,3</w:t>
            </w:r>
          </w:p>
        </w:tc>
        <w:tc>
          <w:tcPr>
            <w:tcW w:w="1650" w:type="dxa"/>
          </w:tcPr>
          <w:p w:rsidR="003205B7" w:rsidRDefault="003205B7">
            <w:pPr>
              <w:pStyle w:val="ConsPlusNormal"/>
              <w:jc w:val="right"/>
            </w:pPr>
            <w:r>
              <w:t>8075</w:t>
            </w:r>
          </w:p>
        </w:tc>
        <w:tc>
          <w:tcPr>
            <w:tcW w:w="1650" w:type="dxa"/>
          </w:tcPr>
          <w:p w:rsidR="003205B7" w:rsidRDefault="003205B7">
            <w:pPr>
              <w:pStyle w:val="ConsPlusNormal"/>
              <w:jc w:val="right"/>
            </w:pPr>
            <w:r>
              <w:t>21834,3</w:t>
            </w:r>
          </w:p>
        </w:tc>
        <w:tc>
          <w:tcPr>
            <w:tcW w:w="1650" w:type="dxa"/>
          </w:tcPr>
          <w:p w:rsidR="003205B7" w:rsidRDefault="003205B7">
            <w:pPr>
              <w:pStyle w:val="ConsPlusNormal"/>
              <w:jc w:val="right"/>
            </w:pPr>
            <w:r>
              <w:t>53056,4</w:t>
            </w:r>
          </w:p>
        </w:tc>
      </w:tr>
      <w:tr w:rsidR="003205B7">
        <w:tc>
          <w:tcPr>
            <w:tcW w:w="3300" w:type="dxa"/>
          </w:tcPr>
          <w:p w:rsidR="003205B7" w:rsidRDefault="003205B7">
            <w:pPr>
              <w:pStyle w:val="ConsPlusNormal"/>
            </w:pPr>
            <w:r>
              <w:t>Обеспеченность населения города централизованным водоснабжением</w:t>
            </w:r>
          </w:p>
        </w:tc>
        <w:tc>
          <w:tcPr>
            <w:tcW w:w="1650" w:type="dxa"/>
          </w:tcPr>
          <w:p w:rsidR="003205B7" w:rsidRDefault="003205B7">
            <w:pPr>
              <w:pStyle w:val="ConsPlusNormal"/>
              <w:jc w:val="center"/>
            </w:pPr>
            <w:r>
              <w:t>%</w:t>
            </w:r>
          </w:p>
        </w:tc>
        <w:tc>
          <w:tcPr>
            <w:tcW w:w="1650" w:type="dxa"/>
          </w:tcPr>
          <w:p w:rsidR="003205B7" w:rsidRDefault="003205B7">
            <w:pPr>
              <w:pStyle w:val="ConsPlusNormal"/>
              <w:jc w:val="right"/>
            </w:pPr>
            <w:r>
              <w:t>92,08</w:t>
            </w:r>
          </w:p>
        </w:tc>
        <w:tc>
          <w:tcPr>
            <w:tcW w:w="1650" w:type="dxa"/>
          </w:tcPr>
          <w:p w:rsidR="003205B7" w:rsidRDefault="003205B7">
            <w:pPr>
              <w:pStyle w:val="ConsPlusNormal"/>
              <w:jc w:val="right"/>
            </w:pPr>
            <w:r>
              <w:t>820,8</w:t>
            </w:r>
          </w:p>
        </w:tc>
        <w:tc>
          <w:tcPr>
            <w:tcW w:w="1650" w:type="dxa"/>
          </w:tcPr>
          <w:p w:rsidR="003205B7" w:rsidRDefault="003205B7">
            <w:pPr>
              <w:pStyle w:val="ConsPlusNormal"/>
              <w:jc w:val="right"/>
            </w:pPr>
            <w:r>
              <w:t>93</w:t>
            </w:r>
          </w:p>
        </w:tc>
        <w:tc>
          <w:tcPr>
            <w:tcW w:w="1650" w:type="dxa"/>
          </w:tcPr>
          <w:p w:rsidR="003205B7" w:rsidRDefault="003205B7">
            <w:pPr>
              <w:pStyle w:val="ConsPlusNormal"/>
              <w:jc w:val="right"/>
            </w:pPr>
            <w:r>
              <w:t>95</w:t>
            </w:r>
          </w:p>
        </w:tc>
      </w:tr>
      <w:tr w:rsidR="003205B7">
        <w:tc>
          <w:tcPr>
            <w:tcW w:w="3300" w:type="dxa"/>
          </w:tcPr>
          <w:p w:rsidR="003205B7" w:rsidRDefault="003205B7">
            <w:pPr>
              <w:pStyle w:val="ConsPlusNormal"/>
            </w:pPr>
            <w:r>
              <w:t>Уровень неучтенных расходов воды, в том числе на собственные нужды</w:t>
            </w:r>
          </w:p>
        </w:tc>
        <w:tc>
          <w:tcPr>
            <w:tcW w:w="1650" w:type="dxa"/>
          </w:tcPr>
          <w:p w:rsidR="003205B7" w:rsidRDefault="003205B7">
            <w:pPr>
              <w:pStyle w:val="ConsPlusNormal"/>
              <w:jc w:val="center"/>
            </w:pPr>
            <w:r>
              <w:t>%</w:t>
            </w:r>
          </w:p>
        </w:tc>
        <w:tc>
          <w:tcPr>
            <w:tcW w:w="1650" w:type="dxa"/>
          </w:tcPr>
          <w:p w:rsidR="003205B7" w:rsidRDefault="003205B7">
            <w:pPr>
              <w:pStyle w:val="ConsPlusNormal"/>
              <w:jc w:val="right"/>
            </w:pPr>
            <w:r>
              <w:t>40,44</w:t>
            </w:r>
          </w:p>
        </w:tc>
        <w:tc>
          <w:tcPr>
            <w:tcW w:w="1650" w:type="dxa"/>
          </w:tcPr>
          <w:p w:rsidR="003205B7" w:rsidRDefault="003205B7">
            <w:pPr>
              <w:pStyle w:val="ConsPlusNormal"/>
              <w:jc w:val="right"/>
            </w:pPr>
            <w:r>
              <w:t>40,07</w:t>
            </w:r>
          </w:p>
        </w:tc>
        <w:tc>
          <w:tcPr>
            <w:tcW w:w="1650" w:type="dxa"/>
          </w:tcPr>
          <w:p w:rsidR="003205B7" w:rsidRDefault="003205B7">
            <w:pPr>
              <w:pStyle w:val="ConsPlusNormal"/>
              <w:jc w:val="right"/>
            </w:pPr>
            <w:r>
              <w:t>18,63</w:t>
            </w:r>
          </w:p>
        </w:tc>
        <w:tc>
          <w:tcPr>
            <w:tcW w:w="1650" w:type="dxa"/>
          </w:tcPr>
          <w:p w:rsidR="003205B7" w:rsidRDefault="003205B7">
            <w:pPr>
              <w:pStyle w:val="ConsPlusNormal"/>
              <w:jc w:val="right"/>
            </w:pPr>
            <w:r>
              <w:t>7,82</w:t>
            </w:r>
          </w:p>
        </w:tc>
      </w:tr>
      <w:tr w:rsidR="003205B7">
        <w:tc>
          <w:tcPr>
            <w:tcW w:w="3300" w:type="dxa"/>
          </w:tcPr>
          <w:p w:rsidR="003205B7" w:rsidRDefault="003205B7">
            <w:pPr>
              <w:pStyle w:val="ConsPlusNormal"/>
            </w:pPr>
            <w:r>
              <w:t>Количество потерь воды</w:t>
            </w:r>
          </w:p>
        </w:tc>
        <w:tc>
          <w:tcPr>
            <w:tcW w:w="1650" w:type="dxa"/>
          </w:tcPr>
          <w:p w:rsidR="003205B7" w:rsidRDefault="003205B7">
            <w:pPr>
              <w:pStyle w:val="ConsPlusNormal"/>
              <w:jc w:val="center"/>
            </w:pPr>
            <w:r>
              <w:t>тыс. куб. м</w:t>
            </w:r>
          </w:p>
        </w:tc>
        <w:tc>
          <w:tcPr>
            <w:tcW w:w="1650" w:type="dxa"/>
          </w:tcPr>
          <w:p w:rsidR="003205B7" w:rsidRDefault="003205B7">
            <w:pPr>
              <w:pStyle w:val="ConsPlusNormal"/>
              <w:jc w:val="right"/>
            </w:pPr>
            <w:r>
              <w:t>5796,2</w:t>
            </w:r>
          </w:p>
        </w:tc>
        <w:tc>
          <w:tcPr>
            <w:tcW w:w="1650" w:type="dxa"/>
          </w:tcPr>
          <w:p w:rsidR="003205B7" w:rsidRDefault="003205B7">
            <w:pPr>
              <w:pStyle w:val="ConsPlusNormal"/>
              <w:jc w:val="right"/>
            </w:pPr>
            <w:r>
              <w:t>5400,0</w:t>
            </w:r>
          </w:p>
        </w:tc>
        <w:tc>
          <w:tcPr>
            <w:tcW w:w="1650" w:type="dxa"/>
          </w:tcPr>
          <w:p w:rsidR="003205B7" w:rsidRDefault="003205B7">
            <w:pPr>
              <w:pStyle w:val="ConsPlusNormal"/>
              <w:jc w:val="right"/>
            </w:pPr>
            <w:r>
              <w:t>5000,0</w:t>
            </w:r>
          </w:p>
        </w:tc>
        <w:tc>
          <w:tcPr>
            <w:tcW w:w="1650" w:type="dxa"/>
          </w:tcPr>
          <w:p w:rsidR="003205B7" w:rsidRDefault="003205B7">
            <w:pPr>
              <w:pStyle w:val="ConsPlusNormal"/>
              <w:jc w:val="right"/>
            </w:pPr>
            <w:r>
              <w:t>4500</w:t>
            </w:r>
          </w:p>
        </w:tc>
      </w:tr>
      <w:tr w:rsidR="003205B7">
        <w:tc>
          <w:tcPr>
            <w:tcW w:w="3300" w:type="dxa"/>
          </w:tcPr>
          <w:p w:rsidR="003205B7" w:rsidRDefault="003205B7">
            <w:pPr>
              <w:pStyle w:val="ConsPlusNormal"/>
            </w:pPr>
            <w:r>
              <w:t>Экономия затрат за счет снижения сверхнормативных потерь (без учета инфляции) к базе 2011 г.</w:t>
            </w:r>
          </w:p>
        </w:tc>
        <w:tc>
          <w:tcPr>
            <w:tcW w:w="1650" w:type="dxa"/>
          </w:tcPr>
          <w:p w:rsidR="003205B7" w:rsidRDefault="003205B7">
            <w:pPr>
              <w:pStyle w:val="ConsPlusNormal"/>
              <w:jc w:val="both"/>
            </w:pPr>
            <w:r>
              <w:t>тыс. руб.</w:t>
            </w:r>
          </w:p>
        </w:tc>
        <w:tc>
          <w:tcPr>
            <w:tcW w:w="1650" w:type="dxa"/>
          </w:tcPr>
          <w:p w:rsidR="003205B7" w:rsidRDefault="003205B7">
            <w:pPr>
              <w:pStyle w:val="ConsPlusNormal"/>
            </w:pPr>
          </w:p>
        </w:tc>
        <w:tc>
          <w:tcPr>
            <w:tcW w:w="1650" w:type="dxa"/>
          </w:tcPr>
          <w:p w:rsidR="003205B7" w:rsidRDefault="003205B7">
            <w:pPr>
              <w:pStyle w:val="ConsPlusNormal"/>
              <w:jc w:val="right"/>
            </w:pPr>
            <w:r>
              <w:t>9146,1</w:t>
            </w:r>
          </w:p>
        </w:tc>
        <w:tc>
          <w:tcPr>
            <w:tcW w:w="1650" w:type="dxa"/>
          </w:tcPr>
          <w:p w:rsidR="003205B7" w:rsidRDefault="003205B7">
            <w:pPr>
              <w:pStyle w:val="ConsPlusNormal"/>
              <w:jc w:val="right"/>
            </w:pPr>
            <w:r>
              <w:t>18416,1</w:t>
            </w:r>
          </w:p>
        </w:tc>
        <w:tc>
          <w:tcPr>
            <w:tcW w:w="1650" w:type="dxa"/>
          </w:tcPr>
          <w:p w:rsidR="003205B7" w:rsidRDefault="003205B7">
            <w:pPr>
              <w:pStyle w:val="ConsPlusNormal"/>
              <w:jc w:val="right"/>
            </w:pPr>
            <w:r>
              <w:t>29981,1</w:t>
            </w:r>
          </w:p>
        </w:tc>
      </w:tr>
      <w:tr w:rsidR="003205B7">
        <w:tc>
          <w:tcPr>
            <w:tcW w:w="3300" w:type="dxa"/>
          </w:tcPr>
          <w:p w:rsidR="003205B7" w:rsidRDefault="003205B7">
            <w:pPr>
              <w:pStyle w:val="ConsPlusNormal"/>
            </w:pPr>
            <w:r>
              <w:t>Количество устраненных аварий на водопроводе</w:t>
            </w:r>
          </w:p>
        </w:tc>
        <w:tc>
          <w:tcPr>
            <w:tcW w:w="1650" w:type="dxa"/>
          </w:tcPr>
          <w:p w:rsidR="003205B7" w:rsidRDefault="003205B7">
            <w:pPr>
              <w:pStyle w:val="ConsPlusNormal"/>
              <w:jc w:val="center"/>
            </w:pPr>
            <w:r>
              <w:t xml:space="preserve">ед. </w:t>
            </w:r>
            <w:proofErr w:type="gramStart"/>
            <w:r>
              <w:t>км</w:t>
            </w:r>
            <w:proofErr w:type="gramEnd"/>
            <w:r>
              <w:t>/сетей</w:t>
            </w:r>
          </w:p>
        </w:tc>
        <w:tc>
          <w:tcPr>
            <w:tcW w:w="1650" w:type="dxa"/>
          </w:tcPr>
          <w:p w:rsidR="003205B7" w:rsidRDefault="003205B7">
            <w:pPr>
              <w:pStyle w:val="ConsPlusNormal"/>
              <w:jc w:val="right"/>
            </w:pPr>
            <w:r>
              <w:t>1,365</w:t>
            </w:r>
          </w:p>
        </w:tc>
        <w:tc>
          <w:tcPr>
            <w:tcW w:w="1650" w:type="dxa"/>
          </w:tcPr>
          <w:p w:rsidR="003205B7" w:rsidRDefault="003205B7">
            <w:pPr>
              <w:pStyle w:val="ConsPlusNormal"/>
              <w:jc w:val="right"/>
            </w:pPr>
            <w:r>
              <w:t>1,28</w:t>
            </w:r>
          </w:p>
        </w:tc>
        <w:tc>
          <w:tcPr>
            <w:tcW w:w="1650" w:type="dxa"/>
          </w:tcPr>
          <w:p w:rsidR="003205B7" w:rsidRDefault="003205B7">
            <w:pPr>
              <w:pStyle w:val="ConsPlusNormal"/>
              <w:jc w:val="right"/>
            </w:pPr>
            <w:r>
              <w:t>1,077</w:t>
            </w:r>
          </w:p>
        </w:tc>
        <w:tc>
          <w:tcPr>
            <w:tcW w:w="1650" w:type="dxa"/>
          </w:tcPr>
          <w:p w:rsidR="003205B7" w:rsidRDefault="003205B7">
            <w:pPr>
              <w:pStyle w:val="ConsPlusNormal"/>
              <w:jc w:val="right"/>
            </w:pPr>
            <w:r>
              <w:t>0,769</w:t>
            </w:r>
          </w:p>
        </w:tc>
      </w:tr>
      <w:tr w:rsidR="003205B7">
        <w:tc>
          <w:tcPr>
            <w:tcW w:w="3300" w:type="dxa"/>
          </w:tcPr>
          <w:p w:rsidR="003205B7" w:rsidRDefault="003205B7">
            <w:pPr>
              <w:pStyle w:val="ConsPlusNormal"/>
            </w:pPr>
            <w:r>
              <w:t>Степень износа коммунальной инфраструктуры водоснабжения</w:t>
            </w:r>
          </w:p>
        </w:tc>
        <w:tc>
          <w:tcPr>
            <w:tcW w:w="1650" w:type="dxa"/>
          </w:tcPr>
          <w:p w:rsidR="003205B7" w:rsidRDefault="003205B7">
            <w:pPr>
              <w:pStyle w:val="ConsPlusNormal"/>
              <w:jc w:val="center"/>
            </w:pPr>
            <w:r>
              <w:t>%</w:t>
            </w:r>
          </w:p>
        </w:tc>
        <w:tc>
          <w:tcPr>
            <w:tcW w:w="1650" w:type="dxa"/>
          </w:tcPr>
          <w:p w:rsidR="003205B7" w:rsidRDefault="003205B7">
            <w:pPr>
              <w:pStyle w:val="ConsPlusNormal"/>
              <w:jc w:val="right"/>
            </w:pPr>
            <w:r>
              <w:t>74,5</w:t>
            </w:r>
          </w:p>
        </w:tc>
        <w:tc>
          <w:tcPr>
            <w:tcW w:w="1650" w:type="dxa"/>
          </w:tcPr>
          <w:p w:rsidR="003205B7" w:rsidRDefault="003205B7">
            <w:pPr>
              <w:pStyle w:val="ConsPlusNormal"/>
              <w:jc w:val="right"/>
            </w:pPr>
            <w:r>
              <w:t>74,5</w:t>
            </w:r>
          </w:p>
        </w:tc>
        <w:tc>
          <w:tcPr>
            <w:tcW w:w="1650" w:type="dxa"/>
          </w:tcPr>
          <w:p w:rsidR="003205B7" w:rsidRDefault="003205B7">
            <w:pPr>
              <w:pStyle w:val="ConsPlusNormal"/>
              <w:jc w:val="right"/>
            </w:pPr>
            <w:r>
              <w:t>68</w:t>
            </w:r>
          </w:p>
        </w:tc>
        <w:tc>
          <w:tcPr>
            <w:tcW w:w="1650" w:type="dxa"/>
          </w:tcPr>
          <w:p w:rsidR="003205B7" w:rsidRDefault="003205B7">
            <w:pPr>
              <w:pStyle w:val="ConsPlusNormal"/>
              <w:jc w:val="right"/>
            </w:pPr>
            <w:r>
              <w:t>60</w:t>
            </w:r>
          </w:p>
        </w:tc>
      </w:tr>
      <w:tr w:rsidR="003205B7">
        <w:tc>
          <w:tcPr>
            <w:tcW w:w="3300" w:type="dxa"/>
          </w:tcPr>
          <w:p w:rsidR="003205B7" w:rsidRDefault="003205B7">
            <w:pPr>
              <w:pStyle w:val="ConsPlusNormal"/>
            </w:pPr>
            <w:r>
              <w:t>Степень износа сетей водоснабжения</w:t>
            </w:r>
          </w:p>
        </w:tc>
        <w:tc>
          <w:tcPr>
            <w:tcW w:w="1650" w:type="dxa"/>
          </w:tcPr>
          <w:p w:rsidR="003205B7" w:rsidRDefault="003205B7">
            <w:pPr>
              <w:pStyle w:val="ConsPlusNormal"/>
              <w:jc w:val="center"/>
            </w:pPr>
            <w:r>
              <w:t>%</w:t>
            </w:r>
          </w:p>
        </w:tc>
        <w:tc>
          <w:tcPr>
            <w:tcW w:w="1650" w:type="dxa"/>
          </w:tcPr>
          <w:p w:rsidR="003205B7" w:rsidRDefault="003205B7">
            <w:pPr>
              <w:pStyle w:val="ConsPlusNormal"/>
              <w:jc w:val="right"/>
            </w:pPr>
            <w:r>
              <w:t>51,02</w:t>
            </w:r>
          </w:p>
        </w:tc>
        <w:tc>
          <w:tcPr>
            <w:tcW w:w="1650" w:type="dxa"/>
          </w:tcPr>
          <w:p w:rsidR="003205B7" w:rsidRDefault="003205B7">
            <w:pPr>
              <w:pStyle w:val="ConsPlusNormal"/>
              <w:jc w:val="right"/>
            </w:pPr>
            <w:r>
              <w:t>50</w:t>
            </w:r>
          </w:p>
        </w:tc>
        <w:tc>
          <w:tcPr>
            <w:tcW w:w="1650" w:type="dxa"/>
          </w:tcPr>
          <w:p w:rsidR="003205B7" w:rsidRDefault="003205B7">
            <w:pPr>
              <w:pStyle w:val="ConsPlusNormal"/>
              <w:jc w:val="right"/>
            </w:pPr>
            <w:r>
              <w:t>45</w:t>
            </w:r>
          </w:p>
        </w:tc>
        <w:tc>
          <w:tcPr>
            <w:tcW w:w="1650" w:type="dxa"/>
          </w:tcPr>
          <w:p w:rsidR="003205B7" w:rsidRDefault="003205B7">
            <w:pPr>
              <w:pStyle w:val="ConsPlusNormal"/>
              <w:jc w:val="right"/>
            </w:pPr>
            <w:r>
              <w:t>40</w:t>
            </w:r>
          </w:p>
        </w:tc>
      </w:tr>
      <w:tr w:rsidR="003205B7">
        <w:tc>
          <w:tcPr>
            <w:tcW w:w="3300" w:type="dxa"/>
          </w:tcPr>
          <w:p w:rsidR="003205B7" w:rsidRDefault="003205B7">
            <w:pPr>
              <w:pStyle w:val="ConsPlusNormal"/>
            </w:pPr>
            <w:r>
              <w:t>Количество устраненных аварий на сетях водоснабжения (в год)</w:t>
            </w:r>
          </w:p>
        </w:tc>
        <w:tc>
          <w:tcPr>
            <w:tcW w:w="1650" w:type="dxa"/>
          </w:tcPr>
          <w:p w:rsidR="003205B7" w:rsidRDefault="003205B7">
            <w:pPr>
              <w:pStyle w:val="ConsPlusNormal"/>
              <w:jc w:val="center"/>
            </w:pPr>
            <w:r>
              <w:t>Ед.</w:t>
            </w:r>
          </w:p>
        </w:tc>
        <w:tc>
          <w:tcPr>
            <w:tcW w:w="1650" w:type="dxa"/>
          </w:tcPr>
          <w:p w:rsidR="003205B7" w:rsidRDefault="003205B7">
            <w:pPr>
              <w:pStyle w:val="ConsPlusNormal"/>
              <w:jc w:val="right"/>
            </w:pPr>
            <w:r>
              <w:t>355</w:t>
            </w:r>
          </w:p>
        </w:tc>
        <w:tc>
          <w:tcPr>
            <w:tcW w:w="1650" w:type="dxa"/>
          </w:tcPr>
          <w:p w:rsidR="003205B7" w:rsidRDefault="003205B7">
            <w:pPr>
              <w:pStyle w:val="ConsPlusNormal"/>
              <w:jc w:val="right"/>
            </w:pPr>
            <w:r>
              <w:t>333</w:t>
            </w:r>
          </w:p>
        </w:tc>
        <w:tc>
          <w:tcPr>
            <w:tcW w:w="1650" w:type="dxa"/>
          </w:tcPr>
          <w:p w:rsidR="003205B7" w:rsidRDefault="003205B7">
            <w:pPr>
              <w:pStyle w:val="ConsPlusNormal"/>
              <w:jc w:val="right"/>
            </w:pPr>
            <w:r>
              <w:t>280</w:t>
            </w:r>
          </w:p>
        </w:tc>
        <w:tc>
          <w:tcPr>
            <w:tcW w:w="1650" w:type="dxa"/>
          </w:tcPr>
          <w:p w:rsidR="003205B7" w:rsidRDefault="003205B7">
            <w:pPr>
              <w:pStyle w:val="ConsPlusNormal"/>
              <w:jc w:val="right"/>
            </w:pPr>
            <w:r>
              <w:t>200</w:t>
            </w:r>
          </w:p>
        </w:tc>
      </w:tr>
      <w:tr w:rsidR="003205B7">
        <w:tc>
          <w:tcPr>
            <w:tcW w:w="3300" w:type="dxa"/>
          </w:tcPr>
          <w:p w:rsidR="003205B7" w:rsidRDefault="003205B7">
            <w:pPr>
              <w:pStyle w:val="ConsPlusNormal"/>
              <w:outlineLvl w:val="4"/>
            </w:pPr>
            <w:r>
              <w:t>Водоотведение</w:t>
            </w:r>
          </w:p>
        </w:tc>
        <w:tc>
          <w:tcPr>
            <w:tcW w:w="1650" w:type="dxa"/>
          </w:tcPr>
          <w:p w:rsidR="003205B7" w:rsidRDefault="003205B7">
            <w:pPr>
              <w:pStyle w:val="ConsPlusNormal"/>
            </w:pPr>
          </w:p>
        </w:tc>
        <w:tc>
          <w:tcPr>
            <w:tcW w:w="1650" w:type="dxa"/>
          </w:tcPr>
          <w:p w:rsidR="003205B7" w:rsidRDefault="003205B7">
            <w:pPr>
              <w:pStyle w:val="ConsPlusNormal"/>
            </w:pPr>
          </w:p>
        </w:tc>
        <w:tc>
          <w:tcPr>
            <w:tcW w:w="1650" w:type="dxa"/>
          </w:tcPr>
          <w:p w:rsidR="003205B7" w:rsidRDefault="003205B7">
            <w:pPr>
              <w:pStyle w:val="ConsPlusNormal"/>
            </w:pPr>
          </w:p>
        </w:tc>
        <w:tc>
          <w:tcPr>
            <w:tcW w:w="1650" w:type="dxa"/>
          </w:tcPr>
          <w:p w:rsidR="003205B7" w:rsidRDefault="003205B7">
            <w:pPr>
              <w:pStyle w:val="ConsPlusNormal"/>
            </w:pPr>
          </w:p>
        </w:tc>
        <w:tc>
          <w:tcPr>
            <w:tcW w:w="1650" w:type="dxa"/>
          </w:tcPr>
          <w:p w:rsidR="003205B7" w:rsidRDefault="003205B7">
            <w:pPr>
              <w:pStyle w:val="ConsPlusNormal"/>
            </w:pPr>
          </w:p>
        </w:tc>
      </w:tr>
      <w:tr w:rsidR="003205B7">
        <w:tc>
          <w:tcPr>
            <w:tcW w:w="3300" w:type="dxa"/>
          </w:tcPr>
          <w:p w:rsidR="003205B7" w:rsidRDefault="003205B7">
            <w:pPr>
              <w:pStyle w:val="ConsPlusNormal"/>
            </w:pPr>
            <w:r>
              <w:lastRenderedPageBreak/>
              <w:t>Спрос на ресурс</w:t>
            </w:r>
          </w:p>
        </w:tc>
        <w:tc>
          <w:tcPr>
            <w:tcW w:w="1650" w:type="dxa"/>
          </w:tcPr>
          <w:p w:rsidR="003205B7" w:rsidRDefault="003205B7">
            <w:pPr>
              <w:pStyle w:val="ConsPlusNormal"/>
              <w:jc w:val="center"/>
            </w:pPr>
            <w:r>
              <w:t>тыс. куб. м</w:t>
            </w:r>
          </w:p>
        </w:tc>
        <w:tc>
          <w:tcPr>
            <w:tcW w:w="1650" w:type="dxa"/>
          </w:tcPr>
          <w:p w:rsidR="003205B7" w:rsidRDefault="003205B7">
            <w:pPr>
              <w:pStyle w:val="ConsPlusNormal"/>
              <w:jc w:val="right"/>
            </w:pPr>
            <w:r>
              <w:t>6127,6</w:t>
            </w:r>
          </w:p>
        </w:tc>
        <w:tc>
          <w:tcPr>
            <w:tcW w:w="1650" w:type="dxa"/>
          </w:tcPr>
          <w:p w:rsidR="003205B7" w:rsidRDefault="003205B7">
            <w:pPr>
              <w:pStyle w:val="ConsPlusNormal"/>
              <w:jc w:val="right"/>
            </w:pPr>
            <w:r>
              <w:t>6100</w:t>
            </w:r>
          </w:p>
        </w:tc>
        <w:tc>
          <w:tcPr>
            <w:tcW w:w="1650" w:type="dxa"/>
          </w:tcPr>
          <w:p w:rsidR="003205B7" w:rsidRDefault="003205B7">
            <w:pPr>
              <w:pStyle w:val="ConsPlusNormal"/>
              <w:jc w:val="right"/>
            </w:pPr>
            <w:r>
              <w:t>7600</w:t>
            </w:r>
          </w:p>
        </w:tc>
        <w:tc>
          <w:tcPr>
            <w:tcW w:w="1650" w:type="dxa"/>
          </w:tcPr>
          <w:p w:rsidR="003205B7" w:rsidRDefault="003205B7">
            <w:pPr>
              <w:pStyle w:val="ConsPlusNormal"/>
              <w:jc w:val="right"/>
            </w:pPr>
            <w:r>
              <w:t>8833,9</w:t>
            </w:r>
          </w:p>
        </w:tc>
      </w:tr>
      <w:tr w:rsidR="003205B7">
        <w:tc>
          <w:tcPr>
            <w:tcW w:w="3300" w:type="dxa"/>
          </w:tcPr>
          <w:p w:rsidR="003205B7" w:rsidRDefault="003205B7">
            <w:pPr>
              <w:pStyle w:val="ConsPlusNormal"/>
            </w:pPr>
            <w:r>
              <w:t>Степень износа сетей водоотведения</w:t>
            </w:r>
          </w:p>
        </w:tc>
        <w:tc>
          <w:tcPr>
            <w:tcW w:w="1650" w:type="dxa"/>
          </w:tcPr>
          <w:p w:rsidR="003205B7" w:rsidRDefault="003205B7">
            <w:pPr>
              <w:pStyle w:val="ConsPlusNormal"/>
              <w:jc w:val="center"/>
            </w:pPr>
            <w:r>
              <w:t>%</w:t>
            </w:r>
          </w:p>
        </w:tc>
        <w:tc>
          <w:tcPr>
            <w:tcW w:w="1650" w:type="dxa"/>
          </w:tcPr>
          <w:p w:rsidR="003205B7" w:rsidRDefault="003205B7">
            <w:pPr>
              <w:pStyle w:val="ConsPlusNormal"/>
              <w:jc w:val="right"/>
            </w:pPr>
            <w:r>
              <w:t>51,26</w:t>
            </w:r>
          </w:p>
        </w:tc>
        <w:tc>
          <w:tcPr>
            <w:tcW w:w="1650" w:type="dxa"/>
          </w:tcPr>
          <w:p w:rsidR="003205B7" w:rsidRDefault="003205B7">
            <w:pPr>
              <w:pStyle w:val="ConsPlusNormal"/>
              <w:jc w:val="right"/>
            </w:pPr>
            <w:r>
              <w:t>51</w:t>
            </w:r>
          </w:p>
        </w:tc>
        <w:tc>
          <w:tcPr>
            <w:tcW w:w="1650" w:type="dxa"/>
          </w:tcPr>
          <w:p w:rsidR="003205B7" w:rsidRDefault="003205B7">
            <w:pPr>
              <w:pStyle w:val="ConsPlusNormal"/>
              <w:jc w:val="right"/>
            </w:pPr>
            <w:r>
              <w:t>45</w:t>
            </w:r>
          </w:p>
        </w:tc>
        <w:tc>
          <w:tcPr>
            <w:tcW w:w="1650" w:type="dxa"/>
          </w:tcPr>
          <w:p w:rsidR="003205B7" w:rsidRDefault="003205B7">
            <w:pPr>
              <w:pStyle w:val="ConsPlusNormal"/>
              <w:jc w:val="right"/>
            </w:pPr>
            <w:r>
              <w:t>40</w:t>
            </w:r>
          </w:p>
        </w:tc>
      </w:tr>
      <w:tr w:rsidR="003205B7">
        <w:tc>
          <w:tcPr>
            <w:tcW w:w="3300" w:type="dxa"/>
          </w:tcPr>
          <w:p w:rsidR="003205B7" w:rsidRDefault="003205B7">
            <w:pPr>
              <w:pStyle w:val="ConsPlusNormal"/>
            </w:pPr>
            <w:r>
              <w:t>Обеспеченность населения города централизованным водоотведением</w:t>
            </w:r>
          </w:p>
        </w:tc>
        <w:tc>
          <w:tcPr>
            <w:tcW w:w="1650" w:type="dxa"/>
          </w:tcPr>
          <w:p w:rsidR="003205B7" w:rsidRDefault="003205B7">
            <w:pPr>
              <w:pStyle w:val="ConsPlusNormal"/>
              <w:jc w:val="center"/>
            </w:pPr>
            <w:r>
              <w:t>%</w:t>
            </w:r>
          </w:p>
        </w:tc>
        <w:tc>
          <w:tcPr>
            <w:tcW w:w="1650" w:type="dxa"/>
          </w:tcPr>
          <w:p w:rsidR="003205B7" w:rsidRDefault="003205B7">
            <w:pPr>
              <w:pStyle w:val="ConsPlusNormal"/>
              <w:jc w:val="right"/>
            </w:pPr>
            <w:r>
              <w:t>83,28</w:t>
            </w:r>
          </w:p>
        </w:tc>
        <w:tc>
          <w:tcPr>
            <w:tcW w:w="1650" w:type="dxa"/>
          </w:tcPr>
          <w:p w:rsidR="003205B7" w:rsidRDefault="003205B7">
            <w:pPr>
              <w:pStyle w:val="ConsPlusNormal"/>
              <w:jc w:val="right"/>
            </w:pPr>
            <w:r>
              <w:t>83,28</w:t>
            </w:r>
          </w:p>
        </w:tc>
        <w:tc>
          <w:tcPr>
            <w:tcW w:w="1650" w:type="dxa"/>
          </w:tcPr>
          <w:p w:rsidR="003205B7" w:rsidRDefault="003205B7">
            <w:pPr>
              <w:pStyle w:val="ConsPlusNormal"/>
              <w:jc w:val="right"/>
            </w:pPr>
            <w:r>
              <w:t>85</w:t>
            </w:r>
          </w:p>
        </w:tc>
        <w:tc>
          <w:tcPr>
            <w:tcW w:w="1650" w:type="dxa"/>
          </w:tcPr>
          <w:p w:rsidR="003205B7" w:rsidRDefault="003205B7">
            <w:pPr>
              <w:pStyle w:val="ConsPlusNormal"/>
              <w:jc w:val="right"/>
            </w:pPr>
            <w:r>
              <w:t>90</w:t>
            </w:r>
          </w:p>
        </w:tc>
      </w:tr>
      <w:tr w:rsidR="003205B7">
        <w:tc>
          <w:tcPr>
            <w:tcW w:w="3300" w:type="dxa"/>
          </w:tcPr>
          <w:p w:rsidR="003205B7" w:rsidRDefault="003205B7">
            <w:pPr>
              <w:pStyle w:val="ConsPlusNormal"/>
            </w:pPr>
            <w:r>
              <w:t>Увеличение проектной мощности очистных сооружений</w:t>
            </w:r>
          </w:p>
        </w:tc>
        <w:tc>
          <w:tcPr>
            <w:tcW w:w="1650" w:type="dxa"/>
          </w:tcPr>
          <w:p w:rsidR="003205B7" w:rsidRDefault="003205B7">
            <w:pPr>
              <w:pStyle w:val="ConsPlusNormal"/>
              <w:jc w:val="center"/>
            </w:pPr>
            <w:r>
              <w:t>(тыс. куб. м/</w:t>
            </w:r>
            <w:proofErr w:type="spellStart"/>
            <w:r>
              <w:t>сут</w:t>
            </w:r>
            <w:proofErr w:type="spellEnd"/>
            <w:r>
              <w:t>.)</w:t>
            </w:r>
          </w:p>
        </w:tc>
        <w:tc>
          <w:tcPr>
            <w:tcW w:w="1650" w:type="dxa"/>
          </w:tcPr>
          <w:p w:rsidR="003205B7" w:rsidRDefault="003205B7">
            <w:pPr>
              <w:pStyle w:val="ConsPlusNormal"/>
              <w:jc w:val="right"/>
            </w:pPr>
            <w:r>
              <w:t>80</w:t>
            </w:r>
          </w:p>
        </w:tc>
        <w:tc>
          <w:tcPr>
            <w:tcW w:w="1650" w:type="dxa"/>
          </w:tcPr>
          <w:p w:rsidR="003205B7" w:rsidRDefault="003205B7">
            <w:pPr>
              <w:pStyle w:val="ConsPlusNormal"/>
              <w:jc w:val="right"/>
            </w:pPr>
            <w:r>
              <w:t>80</w:t>
            </w:r>
          </w:p>
        </w:tc>
        <w:tc>
          <w:tcPr>
            <w:tcW w:w="1650" w:type="dxa"/>
          </w:tcPr>
          <w:p w:rsidR="003205B7" w:rsidRDefault="003205B7">
            <w:pPr>
              <w:pStyle w:val="ConsPlusNormal"/>
              <w:jc w:val="right"/>
            </w:pPr>
            <w:r>
              <w:t>96</w:t>
            </w:r>
          </w:p>
        </w:tc>
        <w:tc>
          <w:tcPr>
            <w:tcW w:w="1650" w:type="dxa"/>
          </w:tcPr>
          <w:p w:rsidR="003205B7" w:rsidRDefault="003205B7">
            <w:pPr>
              <w:pStyle w:val="ConsPlusNormal"/>
              <w:jc w:val="right"/>
            </w:pPr>
            <w:r>
              <w:t>96</w:t>
            </w:r>
          </w:p>
        </w:tc>
      </w:tr>
      <w:tr w:rsidR="003205B7">
        <w:tc>
          <w:tcPr>
            <w:tcW w:w="3300" w:type="dxa"/>
          </w:tcPr>
          <w:p w:rsidR="003205B7" w:rsidRDefault="003205B7">
            <w:pPr>
              <w:pStyle w:val="ConsPlusNormal"/>
            </w:pPr>
            <w:r>
              <w:t>Объем организованного сброса неочищенных сточных вод на рельеф местности</w:t>
            </w:r>
          </w:p>
        </w:tc>
        <w:tc>
          <w:tcPr>
            <w:tcW w:w="1650" w:type="dxa"/>
          </w:tcPr>
          <w:p w:rsidR="003205B7" w:rsidRDefault="003205B7">
            <w:pPr>
              <w:pStyle w:val="ConsPlusNormal"/>
              <w:jc w:val="center"/>
            </w:pPr>
            <w:r>
              <w:t xml:space="preserve">тыс. куб </w:t>
            </w:r>
            <w:proofErr w:type="gramStart"/>
            <w:r>
              <w:t>м</w:t>
            </w:r>
            <w:proofErr w:type="gramEnd"/>
            <w:r>
              <w:t xml:space="preserve"> в год</w:t>
            </w:r>
          </w:p>
        </w:tc>
        <w:tc>
          <w:tcPr>
            <w:tcW w:w="1650" w:type="dxa"/>
          </w:tcPr>
          <w:p w:rsidR="003205B7" w:rsidRDefault="003205B7">
            <w:pPr>
              <w:pStyle w:val="ConsPlusNormal"/>
              <w:jc w:val="right"/>
            </w:pPr>
            <w:r>
              <w:t>1383,9</w:t>
            </w:r>
          </w:p>
        </w:tc>
        <w:tc>
          <w:tcPr>
            <w:tcW w:w="1650" w:type="dxa"/>
          </w:tcPr>
          <w:p w:rsidR="003205B7" w:rsidRDefault="003205B7">
            <w:pPr>
              <w:pStyle w:val="ConsPlusNormal"/>
              <w:jc w:val="right"/>
            </w:pPr>
            <w:r>
              <w:t>1383,9</w:t>
            </w:r>
          </w:p>
        </w:tc>
        <w:tc>
          <w:tcPr>
            <w:tcW w:w="1650" w:type="dxa"/>
          </w:tcPr>
          <w:p w:rsidR="003205B7" w:rsidRDefault="003205B7">
            <w:pPr>
              <w:pStyle w:val="ConsPlusNormal"/>
              <w:jc w:val="right"/>
            </w:pPr>
            <w:r>
              <w:t>395</w:t>
            </w:r>
          </w:p>
        </w:tc>
        <w:tc>
          <w:tcPr>
            <w:tcW w:w="1650" w:type="dxa"/>
          </w:tcPr>
          <w:p w:rsidR="003205B7" w:rsidRDefault="003205B7">
            <w:pPr>
              <w:pStyle w:val="ConsPlusNormal"/>
              <w:jc w:val="right"/>
            </w:pPr>
            <w:r>
              <w:t>0</w:t>
            </w:r>
          </w:p>
        </w:tc>
      </w:tr>
      <w:tr w:rsidR="003205B7">
        <w:tc>
          <w:tcPr>
            <w:tcW w:w="3300" w:type="dxa"/>
          </w:tcPr>
          <w:p w:rsidR="003205B7" w:rsidRDefault="003205B7">
            <w:pPr>
              <w:pStyle w:val="ConsPlusNormal"/>
              <w:outlineLvl w:val="4"/>
            </w:pPr>
            <w:r>
              <w:t>Электроснабжение</w:t>
            </w:r>
          </w:p>
        </w:tc>
        <w:tc>
          <w:tcPr>
            <w:tcW w:w="1650" w:type="dxa"/>
          </w:tcPr>
          <w:p w:rsidR="003205B7" w:rsidRDefault="003205B7">
            <w:pPr>
              <w:pStyle w:val="ConsPlusNormal"/>
            </w:pPr>
          </w:p>
        </w:tc>
        <w:tc>
          <w:tcPr>
            <w:tcW w:w="1650" w:type="dxa"/>
          </w:tcPr>
          <w:p w:rsidR="003205B7" w:rsidRDefault="003205B7">
            <w:pPr>
              <w:pStyle w:val="ConsPlusNormal"/>
            </w:pPr>
          </w:p>
        </w:tc>
        <w:tc>
          <w:tcPr>
            <w:tcW w:w="1650" w:type="dxa"/>
          </w:tcPr>
          <w:p w:rsidR="003205B7" w:rsidRDefault="003205B7">
            <w:pPr>
              <w:pStyle w:val="ConsPlusNormal"/>
            </w:pPr>
          </w:p>
        </w:tc>
        <w:tc>
          <w:tcPr>
            <w:tcW w:w="1650" w:type="dxa"/>
          </w:tcPr>
          <w:p w:rsidR="003205B7" w:rsidRDefault="003205B7">
            <w:pPr>
              <w:pStyle w:val="ConsPlusNormal"/>
            </w:pPr>
          </w:p>
        </w:tc>
        <w:tc>
          <w:tcPr>
            <w:tcW w:w="1650" w:type="dxa"/>
          </w:tcPr>
          <w:p w:rsidR="003205B7" w:rsidRDefault="003205B7">
            <w:pPr>
              <w:pStyle w:val="ConsPlusNormal"/>
            </w:pPr>
          </w:p>
        </w:tc>
      </w:tr>
      <w:tr w:rsidR="003205B7">
        <w:tc>
          <w:tcPr>
            <w:tcW w:w="3300" w:type="dxa"/>
          </w:tcPr>
          <w:p w:rsidR="003205B7" w:rsidRDefault="003205B7">
            <w:pPr>
              <w:pStyle w:val="ConsPlusNormal"/>
            </w:pPr>
            <w:r>
              <w:t>Спрос на ресурс</w:t>
            </w:r>
          </w:p>
        </w:tc>
        <w:tc>
          <w:tcPr>
            <w:tcW w:w="1650" w:type="dxa"/>
          </w:tcPr>
          <w:p w:rsidR="003205B7" w:rsidRDefault="003205B7">
            <w:pPr>
              <w:pStyle w:val="ConsPlusNormal"/>
              <w:jc w:val="both"/>
            </w:pPr>
            <w:proofErr w:type="gramStart"/>
            <w:r>
              <w:t>млн</w:t>
            </w:r>
            <w:proofErr w:type="gramEnd"/>
            <w:r>
              <w:t xml:space="preserve"> кВт ч</w:t>
            </w:r>
          </w:p>
        </w:tc>
        <w:tc>
          <w:tcPr>
            <w:tcW w:w="1650" w:type="dxa"/>
          </w:tcPr>
          <w:p w:rsidR="003205B7" w:rsidRDefault="003205B7">
            <w:pPr>
              <w:pStyle w:val="ConsPlusNormal"/>
              <w:jc w:val="right"/>
            </w:pPr>
            <w:r>
              <w:t>646,542</w:t>
            </w:r>
          </w:p>
        </w:tc>
        <w:tc>
          <w:tcPr>
            <w:tcW w:w="1650" w:type="dxa"/>
          </w:tcPr>
          <w:p w:rsidR="003205B7" w:rsidRDefault="003205B7">
            <w:pPr>
              <w:pStyle w:val="ConsPlusNormal"/>
              <w:jc w:val="right"/>
            </w:pPr>
            <w:r>
              <w:t>672,635</w:t>
            </w:r>
          </w:p>
        </w:tc>
        <w:tc>
          <w:tcPr>
            <w:tcW w:w="1650" w:type="dxa"/>
          </w:tcPr>
          <w:p w:rsidR="003205B7" w:rsidRDefault="003205B7">
            <w:pPr>
              <w:pStyle w:val="ConsPlusNormal"/>
              <w:jc w:val="right"/>
            </w:pPr>
            <w:r>
              <w:t>703,956</w:t>
            </w:r>
          </w:p>
        </w:tc>
        <w:tc>
          <w:tcPr>
            <w:tcW w:w="1650" w:type="dxa"/>
          </w:tcPr>
          <w:p w:rsidR="003205B7" w:rsidRDefault="003205B7">
            <w:pPr>
              <w:pStyle w:val="ConsPlusNormal"/>
              <w:jc w:val="right"/>
            </w:pPr>
            <w:r>
              <w:t>816,154</w:t>
            </w:r>
          </w:p>
        </w:tc>
      </w:tr>
      <w:tr w:rsidR="003205B7">
        <w:tc>
          <w:tcPr>
            <w:tcW w:w="3300" w:type="dxa"/>
          </w:tcPr>
          <w:p w:rsidR="003205B7" w:rsidRDefault="003205B7">
            <w:pPr>
              <w:pStyle w:val="ConsPlusNormal"/>
            </w:pPr>
            <w:r>
              <w:t>Степень износа сетей электроснабжения</w:t>
            </w:r>
          </w:p>
        </w:tc>
        <w:tc>
          <w:tcPr>
            <w:tcW w:w="1650" w:type="dxa"/>
          </w:tcPr>
          <w:p w:rsidR="003205B7" w:rsidRDefault="003205B7">
            <w:pPr>
              <w:pStyle w:val="ConsPlusNormal"/>
              <w:jc w:val="center"/>
            </w:pPr>
            <w:r>
              <w:t>%</w:t>
            </w:r>
          </w:p>
        </w:tc>
        <w:tc>
          <w:tcPr>
            <w:tcW w:w="1650" w:type="dxa"/>
          </w:tcPr>
          <w:p w:rsidR="003205B7" w:rsidRDefault="003205B7">
            <w:pPr>
              <w:pStyle w:val="ConsPlusNormal"/>
              <w:jc w:val="right"/>
            </w:pPr>
            <w:r>
              <w:t>55</w:t>
            </w:r>
          </w:p>
        </w:tc>
        <w:tc>
          <w:tcPr>
            <w:tcW w:w="1650" w:type="dxa"/>
          </w:tcPr>
          <w:p w:rsidR="003205B7" w:rsidRDefault="003205B7">
            <w:pPr>
              <w:pStyle w:val="ConsPlusNormal"/>
              <w:jc w:val="right"/>
            </w:pPr>
            <w:r>
              <w:t>50</w:t>
            </w:r>
          </w:p>
        </w:tc>
        <w:tc>
          <w:tcPr>
            <w:tcW w:w="1650" w:type="dxa"/>
          </w:tcPr>
          <w:p w:rsidR="003205B7" w:rsidRDefault="003205B7">
            <w:pPr>
              <w:pStyle w:val="ConsPlusNormal"/>
              <w:jc w:val="right"/>
            </w:pPr>
            <w:r>
              <w:t>45</w:t>
            </w:r>
          </w:p>
        </w:tc>
        <w:tc>
          <w:tcPr>
            <w:tcW w:w="1650" w:type="dxa"/>
          </w:tcPr>
          <w:p w:rsidR="003205B7" w:rsidRDefault="003205B7">
            <w:pPr>
              <w:pStyle w:val="ConsPlusNormal"/>
              <w:jc w:val="right"/>
            </w:pPr>
            <w:r>
              <w:t>35</w:t>
            </w:r>
          </w:p>
        </w:tc>
      </w:tr>
      <w:tr w:rsidR="003205B7">
        <w:tc>
          <w:tcPr>
            <w:tcW w:w="3300" w:type="dxa"/>
          </w:tcPr>
          <w:p w:rsidR="003205B7" w:rsidRDefault="003205B7">
            <w:pPr>
              <w:pStyle w:val="ConsPlusNormal"/>
            </w:pPr>
            <w:r>
              <w:t>Эффективность передачи ресурса, в т.ч.:</w:t>
            </w:r>
          </w:p>
        </w:tc>
        <w:tc>
          <w:tcPr>
            <w:tcW w:w="1650" w:type="dxa"/>
          </w:tcPr>
          <w:p w:rsidR="003205B7" w:rsidRDefault="003205B7">
            <w:pPr>
              <w:pStyle w:val="ConsPlusNormal"/>
            </w:pPr>
          </w:p>
        </w:tc>
        <w:tc>
          <w:tcPr>
            <w:tcW w:w="1650" w:type="dxa"/>
          </w:tcPr>
          <w:p w:rsidR="003205B7" w:rsidRDefault="003205B7">
            <w:pPr>
              <w:pStyle w:val="ConsPlusNormal"/>
            </w:pPr>
          </w:p>
        </w:tc>
        <w:tc>
          <w:tcPr>
            <w:tcW w:w="1650" w:type="dxa"/>
          </w:tcPr>
          <w:p w:rsidR="003205B7" w:rsidRDefault="003205B7">
            <w:pPr>
              <w:pStyle w:val="ConsPlusNormal"/>
            </w:pPr>
          </w:p>
        </w:tc>
        <w:tc>
          <w:tcPr>
            <w:tcW w:w="1650" w:type="dxa"/>
          </w:tcPr>
          <w:p w:rsidR="003205B7" w:rsidRDefault="003205B7">
            <w:pPr>
              <w:pStyle w:val="ConsPlusNormal"/>
            </w:pPr>
          </w:p>
        </w:tc>
        <w:tc>
          <w:tcPr>
            <w:tcW w:w="1650" w:type="dxa"/>
          </w:tcPr>
          <w:p w:rsidR="003205B7" w:rsidRDefault="003205B7">
            <w:pPr>
              <w:pStyle w:val="ConsPlusNormal"/>
            </w:pPr>
          </w:p>
        </w:tc>
      </w:tr>
      <w:tr w:rsidR="003205B7">
        <w:tc>
          <w:tcPr>
            <w:tcW w:w="3300" w:type="dxa"/>
          </w:tcPr>
          <w:p w:rsidR="003205B7" w:rsidRDefault="003205B7">
            <w:pPr>
              <w:pStyle w:val="ConsPlusNormal"/>
            </w:pPr>
            <w:r>
              <w:t>Процент нормативных потерь, включенных в расчеты тарифа на передачу</w:t>
            </w:r>
          </w:p>
        </w:tc>
        <w:tc>
          <w:tcPr>
            <w:tcW w:w="1650" w:type="dxa"/>
          </w:tcPr>
          <w:p w:rsidR="003205B7" w:rsidRDefault="003205B7">
            <w:pPr>
              <w:pStyle w:val="ConsPlusNormal"/>
              <w:jc w:val="center"/>
            </w:pPr>
            <w:r>
              <w:t>%</w:t>
            </w:r>
          </w:p>
        </w:tc>
        <w:tc>
          <w:tcPr>
            <w:tcW w:w="1650" w:type="dxa"/>
          </w:tcPr>
          <w:p w:rsidR="003205B7" w:rsidRDefault="003205B7">
            <w:pPr>
              <w:pStyle w:val="ConsPlusNormal"/>
              <w:jc w:val="right"/>
            </w:pPr>
            <w:r>
              <w:t>17,6</w:t>
            </w:r>
          </w:p>
        </w:tc>
        <w:tc>
          <w:tcPr>
            <w:tcW w:w="1650" w:type="dxa"/>
          </w:tcPr>
          <w:p w:rsidR="003205B7" w:rsidRDefault="003205B7">
            <w:pPr>
              <w:pStyle w:val="ConsPlusNormal"/>
              <w:jc w:val="right"/>
            </w:pPr>
            <w:r>
              <w:t>18,15</w:t>
            </w:r>
          </w:p>
        </w:tc>
        <w:tc>
          <w:tcPr>
            <w:tcW w:w="1650" w:type="dxa"/>
          </w:tcPr>
          <w:p w:rsidR="003205B7" w:rsidRDefault="003205B7">
            <w:pPr>
              <w:pStyle w:val="ConsPlusNormal"/>
            </w:pPr>
          </w:p>
        </w:tc>
        <w:tc>
          <w:tcPr>
            <w:tcW w:w="1650" w:type="dxa"/>
          </w:tcPr>
          <w:p w:rsidR="003205B7" w:rsidRDefault="003205B7">
            <w:pPr>
              <w:pStyle w:val="ConsPlusNormal"/>
            </w:pPr>
          </w:p>
        </w:tc>
      </w:tr>
      <w:tr w:rsidR="003205B7">
        <w:tc>
          <w:tcPr>
            <w:tcW w:w="3300" w:type="dxa"/>
          </w:tcPr>
          <w:p w:rsidR="003205B7" w:rsidRDefault="003205B7">
            <w:pPr>
              <w:pStyle w:val="ConsPlusNormal"/>
            </w:pPr>
            <w:r>
              <w:t>фактические потери в сетях (по данным отчетного баланса)</w:t>
            </w:r>
          </w:p>
        </w:tc>
        <w:tc>
          <w:tcPr>
            <w:tcW w:w="1650" w:type="dxa"/>
          </w:tcPr>
          <w:p w:rsidR="003205B7" w:rsidRDefault="003205B7">
            <w:pPr>
              <w:pStyle w:val="ConsPlusNormal"/>
              <w:jc w:val="center"/>
            </w:pPr>
            <w:r>
              <w:t>%</w:t>
            </w:r>
          </w:p>
        </w:tc>
        <w:tc>
          <w:tcPr>
            <w:tcW w:w="1650" w:type="dxa"/>
          </w:tcPr>
          <w:p w:rsidR="003205B7" w:rsidRDefault="003205B7">
            <w:pPr>
              <w:pStyle w:val="ConsPlusNormal"/>
              <w:jc w:val="right"/>
            </w:pPr>
            <w:r>
              <w:t>27,68</w:t>
            </w:r>
          </w:p>
        </w:tc>
        <w:tc>
          <w:tcPr>
            <w:tcW w:w="1650" w:type="dxa"/>
          </w:tcPr>
          <w:p w:rsidR="003205B7" w:rsidRDefault="003205B7">
            <w:pPr>
              <w:pStyle w:val="ConsPlusNormal"/>
              <w:jc w:val="right"/>
            </w:pPr>
            <w:r>
              <w:t>27,41</w:t>
            </w:r>
          </w:p>
        </w:tc>
        <w:tc>
          <w:tcPr>
            <w:tcW w:w="1650" w:type="dxa"/>
          </w:tcPr>
          <w:p w:rsidR="003205B7" w:rsidRDefault="003205B7">
            <w:pPr>
              <w:pStyle w:val="ConsPlusNormal"/>
              <w:jc w:val="right"/>
            </w:pPr>
            <w:r>
              <w:t>21,07</w:t>
            </w:r>
          </w:p>
        </w:tc>
        <w:tc>
          <w:tcPr>
            <w:tcW w:w="1650" w:type="dxa"/>
          </w:tcPr>
          <w:p w:rsidR="003205B7" w:rsidRDefault="003205B7">
            <w:pPr>
              <w:pStyle w:val="ConsPlusNormal"/>
              <w:jc w:val="right"/>
            </w:pPr>
            <w:r>
              <w:t>14,75</w:t>
            </w:r>
          </w:p>
        </w:tc>
      </w:tr>
      <w:tr w:rsidR="003205B7">
        <w:tc>
          <w:tcPr>
            <w:tcW w:w="3300" w:type="dxa"/>
          </w:tcPr>
          <w:p w:rsidR="003205B7" w:rsidRDefault="003205B7">
            <w:pPr>
              <w:pStyle w:val="ConsPlusNormal"/>
            </w:pPr>
            <w:r>
              <w:t>Количество потерь электрической энергии</w:t>
            </w:r>
          </w:p>
        </w:tc>
        <w:tc>
          <w:tcPr>
            <w:tcW w:w="1650" w:type="dxa"/>
          </w:tcPr>
          <w:p w:rsidR="003205B7" w:rsidRDefault="003205B7">
            <w:pPr>
              <w:pStyle w:val="ConsPlusNormal"/>
              <w:jc w:val="both"/>
            </w:pPr>
            <w:proofErr w:type="gramStart"/>
            <w:r>
              <w:t>млн</w:t>
            </w:r>
            <w:proofErr w:type="gramEnd"/>
            <w:r>
              <w:t xml:space="preserve"> кВт ч</w:t>
            </w:r>
          </w:p>
        </w:tc>
        <w:tc>
          <w:tcPr>
            <w:tcW w:w="1650" w:type="dxa"/>
          </w:tcPr>
          <w:p w:rsidR="003205B7" w:rsidRDefault="003205B7">
            <w:pPr>
              <w:pStyle w:val="ConsPlusNormal"/>
              <w:jc w:val="right"/>
            </w:pPr>
            <w:r>
              <w:t>187,750</w:t>
            </w:r>
          </w:p>
        </w:tc>
        <w:tc>
          <w:tcPr>
            <w:tcW w:w="1650" w:type="dxa"/>
          </w:tcPr>
          <w:p w:rsidR="003205B7" w:rsidRDefault="003205B7">
            <w:pPr>
              <w:pStyle w:val="ConsPlusNormal"/>
              <w:jc w:val="right"/>
            </w:pPr>
            <w:r>
              <w:t>178,195</w:t>
            </w:r>
          </w:p>
        </w:tc>
        <w:tc>
          <w:tcPr>
            <w:tcW w:w="1650" w:type="dxa"/>
          </w:tcPr>
          <w:p w:rsidR="003205B7" w:rsidRDefault="003205B7">
            <w:pPr>
              <w:pStyle w:val="ConsPlusNormal"/>
              <w:jc w:val="right"/>
            </w:pPr>
            <w:r>
              <w:t>148,251</w:t>
            </w:r>
          </w:p>
        </w:tc>
        <w:tc>
          <w:tcPr>
            <w:tcW w:w="1650" w:type="dxa"/>
          </w:tcPr>
          <w:p w:rsidR="003205B7" w:rsidRDefault="003205B7">
            <w:pPr>
              <w:pStyle w:val="ConsPlusNormal"/>
              <w:jc w:val="right"/>
            </w:pPr>
            <w:r>
              <w:t>120,000</w:t>
            </w:r>
          </w:p>
        </w:tc>
      </w:tr>
      <w:tr w:rsidR="003205B7">
        <w:tc>
          <w:tcPr>
            <w:tcW w:w="3300" w:type="dxa"/>
          </w:tcPr>
          <w:p w:rsidR="003205B7" w:rsidRDefault="003205B7">
            <w:pPr>
              <w:pStyle w:val="ConsPlusNormal"/>
            </w:pPr>
            <w:r>
              <w:lastRenderedPageBreak/>
              <w:t>Экономия затрат на транспортировку электроэнергии за счет снижения сверхнормативных потерь (без учета инфляции) к базе 2011 г.</w:t>
            </w:r>
          </w:p>
        </w:tc>
        <w:tc>
          <w:tcPr>
            <w:tcW w:w="1650" w:type="dxa"/>
          </w:tcPr>
          <w:p w:rsidR="003205B7" w:rsidRDefault="003205B7">
            <w:pPr>
              <w:pStyle w:val="ConsPlusNormal"/>
            </w:pPr>
            <w:proofErr w:type="gramStart"/>
            <w:r>
              <w:t>млн</w:t>
            </w:r>
            <w:proofErr w:type="gramEnd"/>
            <w:r>
              <w:t xml:space="preserve"> руб.</w:t>
            </w:r>
          </w:p>
        </w:tc>
        <w:tc>
          <w:tcPr>
            <w:tcW w:w="1650" w:type="dxa"/>
          </w:tcPr>
          <w:p w:rsidR="003205B7" w:rsidRDefault="003205B7">
            <w:pPr>
              <w:pStyle w:val="ConsPlusNormal"/>
              <w:jc w:val="right"/>
            </w:pPr>
            <w:r>
              <w:t>-</w:t>
            </w:r>
          </w:p>
        </w:tc>
        <w:tc>
          <w:tcPr>
            <w:tcW w:w="1650" w:type="dxa"/>
          </w:tcPr>
          <w:p w:rsidR="003205B7" w:rsidRDefault="003205B7">
            <w:pPr>
              <w:pStyle w:val="ConsPlusNormal"/>
              <w:jc w:val="right"/>
            </w:pPr>
            <w:r>
              <w:t>14,641</w:t>
            </w:r>
          </w:p>
        </w:tc>
        <w:tc>
          <w:tcPr>
            <w:tcW w:w="1650" w:type="dxa"/>
          </w:tcPr>
          <w:p w:rsidR="003205B7" w:rsidRDefault="003205B7">
            <w:pPr>
              <w:pStyle w:val="ConsPlusNormal"/>
              <w:jc w:val="right"/>
            </w:pPr>
            <w:r>
              <w:t>60,528</w:t>
            </w:r>
          </w:p>
        </w:tc>
        <w:tc>
          <w:tcPr>
            <w:tcW w:w="1650" w:type="dxa"/>
          </w:tcPr>
          <w:p w:rsidR="003205B7" w:rsidRDefault="003205B7">
            <w:pPr>
              <w:pStyle w:val="ConsPlusNormal"/>
              <w:jc w:val="right"/>
            </w:pPr>
            <w:r>
              <w:t>103,818</w:t>
            </w:r>
          </w:p>
        </w:tc>
      </w:tr>
      <w:tr w:rsidR="003205B7">
        <w:tc>
          <w:tcPr>
            <w:tcW w:w="3300" w:type="dxa"/>
          </w:tcPr>
          <w:p w:rsidR="003205B7" w:rsidRDefault="003205B7">
            <w:pPr>
              <w:pStyle w:val="ConsPlusNormal"/>
              <w:outlineLvl w:val="4"/>
            </w:pPr>
            <w:r>
              <w:t>Ливневая канализация</w:t>
            </w:r>
          </w:p>
        </w:tc>
        <w:tc>
          <w:tcPr>
            <w:tcW w:w="1650" w:type="dxa"/>
          </w:tcPr>
          <w:p w:rsidR="003205B7" w:rsidRDefault="003205B7">
            <w:pPr>
              <w:pStyle w:val="ConsPlusNormal"/>
            </w:pPr>
          </w:p>
        </w:tc>
        <w:tc>
          <w:tcPr>
            <w:tcW w:w="1650" w:type="dxa"/>
          </w:tcPr>
          <w:p w:rsidR="003205B7" w:rsidRDefault="003205B7">
            <w:pPr>
              <w:pStyle w:val="ConsPlusNormal"/>
            </w:pPr>
          </w:p>
        </w:tc>
        <w:tc>
          <w:tcPr>
            <w:tcW w:w="1650" w:type="dxa"/>
          </w:tcPr>
          <w:p w:rsidR="003205B7" w:rsidRDefault="003205B7">
            <w:pPr>
              <w:pStyle w:val="ConsPlusNormal"/>
            </w:pPr>
          </w:p>
        </w:tc>
        <w:tc>
          <w:tcPr>
            <w:tcW w:w="1650" w:type="dxa"/>
          </w:tcPr>
          <w:p w:rsidR="003205B7" w:rsidRDefault="003205B7">
            <w:pPr>
              <w:pStyle w:val="ConsPlusNormal"/>
            </w:pPr>
          </w:p>
        </w:tc>
        <w:tc>
          <w:tcPr>
            <w:tcW w:w="1650" w:type="dxa"/>
          </w:tcPr>
          <w:p w:rsidR="003205B7" w:rsidRDefault="003205B7">
            <w:pPr>
              <w:pStyle w:val="ConsPlusNormal"/>
            </w:pPr>
          </w:p>
        </w:tc>
      </w:tr>
      <w:tr w:rsidR="003205B7">
        <w:tblPrEx>
          <w:tblBorders>
            <w:insideH w:val="nil"/>
          </w:tblBorders>
        </w:tblPrEx>
        <w:tc>
          <w:tcPr>
            <w:tcW w:w="3300" w:type="dxa"/>
            <w:tcBorders>
              <w:bottom w:val="nil"/>
            </w:tcBorders>
          </w:tcPr>
          <w:p w:rsidR="003205B7" w:rsidRDefault="003205B7">
            <w:pPr>
              <w:pStyle w:val="ConsPlusNormal"/>
            </w:pPr>
            <w:r>
              <w:t>Доля инвентаризированных объектов, оформленных в муниципальную собственность:</w:t>
            </w:r>
          </w:p>
        </w:tc>
        <w:tc>
          <w:tcPr>
            <w:tcW w:w="1650" w:type="dxa"/>
            <w:tcBorders>
              <w:bottom w:val="nil"/>
            </w:tcBorders>
          </w:tcPr>
          <w:p w:rsidR="003205B7" w:rsidRDefault="003205B7">
            <w:pPr>
              <w:pStyle w:val="ConsPlusNormal"/>
              <w:jc w:val="center"/>
            </w:pPr>
            <w:r>
              <w:t>%</w:t>
            </w:r>
          </w:p>
        </w:tc>
        <w:tc>
          <w:tcPr>
            <w:tcW w:w="1650" w:type="dxa"/>
            <w:tcBorders>
              <w:bottom w:val="nil"/>
            </w:tcBorders>
          </w:tcPr>
          <w:p w:rsidR="003205B7" w:rsidRDefault="003205B7">
            <w:pPr>
              <w:pStyle w:val="ConsPlusNormal"/>
              <w:jc w:val="right"/>
            </w:pPr>
            <w:r>
              <w:t>41,19</w:t>
            </w:r>
          </w:p>
        </w:tc>
        <w:tc>
          <w:tcPr>
            <w:tcW w:w="1650" w:type="dxa"/>
            <w:tcBorders>
              <w:bottom w:val="nil"/>
            </w:tcBorders>
          </w:tcPr>
          <w:p w:rsidR="003205B7" w:rsidRDefault="003205B7">
            <w:pPr>
              <w:pStyle w:val="ConsPlusNormal"/>
              <w:jc w:val="right"/>
            </w:pPr>
            <w:r>
              <w:t>64,88</w:t>
            </w:r>
          </w:p>
        </w:tc>
        <w:tc>
          <w:tcPr>
            <w:tcW w:w="1650" w:type="dxa"/>
            <w:tcBorders>
              <w:bottom w:val="nil"/>
            </w:tcBorders>
          </w:tcPr>
          <w:p w:rsidR="003205B7" w:rsidRDefault="003205B7">
            <w:pPr>
              <w:pStyle w:val="ConsPlusNormal"/>
              <w:jc w:val="right"/>
            </w:pPr>
            <w:r>
              <w:t>79,51</w:t>
            </w:r>
          </w:p>
        </w:tc>
        <w:tc>
          <w:tcPr>
            <w:tcW w:w="1650" w:type="dxa"/>
            <w:tcBorders>
              <w:bottom w:val="nil"/>
            </w:tcBorders>
          </w:tcPr>
          <w:p w:rsidR="003205B7" w:rsidRDefault="003205B7">
            <w:pPr>
              <w:pStyle w:val="ConsPlusNormal"/>
              <w:jc w:val="right"/>
            </w:pPr>
            <w:r>
              <w:t>100</w:t>
            </w:r>
          </w:p>
        </w:tc>
      </w:tr>
      <w:tr w:rsidR="003205B7">
        <w:tblPrEx>
          <w:tblBorders>
            <w:insideH w:val="nil"/>
          </w:tblBorders>
        </w:tblPrEx>
        <w:tc>
          <w:tcPr>
            <w:tcW w:w="3300" w:type="dxa"/>
            <w:tcBorders>
              <w:top w:val="nil"/>
              <w:bottom w:val="nil"/>
            </w:tcBorders>
          </w:tcPr>
          <w:p w:rsidR="003205B7" w:rsidRDefault="003205B7">
            <w:pPr>
              <w:pStyle w:val="ConsPlusNormal"/>
            </w:pPr>
            <w:r>
              <w:t>- ливневой канализации открытого типа;</w:t>
            </w:r>
          </w:p>
        </w:tc>
        <w:tc>
          <w:tcPr>
            <w:tcW w:w="1650" w:type="dxa"/>
            <w:tcBorders>
              <w:top w:val="nil"/>
              <w:bottom w:val="nil"/>
            </w:tcBorders>
          </w:tcPr>
          <w:p w:rsidR="003205B7" w:rsidRDefault="003205B7">
            <w:pPr>
              <w:pStyle w:val="ConsPlusNormal"/>
            </w:pPr>
          </w:p>
        </w:tc>
        <w:tc>
          <w:tcPr>
            <w:tcW w:w="1650" w:type="dxa"/>
            <w:tcBorders>
              <w:top w:val="nil"/>
              <w:bottom w:val="nil"/>
            </w:tcBorders>
          </w:tcPr>
          <w:p w:rsidR="003205B7" w:rsidRDefault="003205B7">
            <w:pPr>
              <w:pStyle w:val="ConsPlusNormal"/>
              <w:jc w:val="right"/>
            </w:pPr>
            <w:r>
              <w:t>67,92</w:t>
            </w:r>
          </w:p>
        </w:tc>
        <w:tc>
          <w:tcPr>
            <w:tcW w:w="1650" w:type="dxa"/>
            <w:tcBorders>
              <w:top w:val="nil"/>
              <w:bottom w:val="nil"/>
            </w:tcBorders>
          </w:tcPr>
          <w:p w:rsidR="003205B7" w:rsidRDefault="003205B7">
            <w:pPr>
              <w:pStyle w:val="ConsPlusNormal"/>
              <w:jc w:val="right"/>
            </w:pPr>
            <w:r>
              <w:t>100</w:t>
            </w:r>
          </w:p>
        </w:tc>
        <w:tc>
          <w:tcPr>
            <w:tcW w:w="1650" w:type="dxa"/>
            <w:tcBorders>
              <w:top w:val="nil"/>
              <w:bottom w:val="nil"/>
            </w:tcBorders>
          </w:tcPr>
          <w:p w:rsidR="003205B7" w:rsidRDefault="003205B7">
            <w:pPr>
              <w:pStyle w:val="ConsPlusNormal"/>
              <w:jc w:val="right"/>
            </w:pPr>
            <w:r>
              <w:t>100</w:t>
            </w:r>
          </w:p>
        </w:tc>
        <w:tc>
          <w:tcPr>
            <w:tcW w:w="1650" w:type="dxa"/>
            <w:tcBorders>
              <w:top w:val="nil"/>
              <w:bottom w:val="nil"/>
            </w:tcBorders>
          </w:tcPr>
          <w:p w:rsidR="003205B7" w:rsidRDefault="003205B7">
            <w:pPr>
              <w:pStyle w:val="ConsPlusNormal"/>
              <w:jc w:val="right"/>
            </w:pPr>
            <w:r>
              <w:t>100</w:t>
            </w:r>
          </w:p>
        </w:tc>
      </w:tr>
      <w:tr w:rsidR="003205B7">
        <w:tblPrEx>
          <w:tblBorders>
            <w:insideH w:val="nil"/>
          </w:tblBorders>
        </w:tblPrEx>
        <w:tc>
          <w:tcPr>
            <w:tcW w:w="3300" w:type="dxa"/>
            <w:tcBorders>
              <w:top w:val="nil"/>
            </w:tcBorders>
          </w:tcPr>
          <w:p w:rsidR="003205B7" w:rsidRDefault="003205B7">
            <w:pPr>
              <w:pStyle w:val="ConsPlusNormal"/>
            </w:pPr>
            <w:r>
              <w:t>- ливневой канализации закрытого типа</w:t>
            </w:r>
          </w:p>
        </w:tc>
        <w:tc>
          <w:tcPr>
            <w:tcW w:w="1650" w:type="dxa"/>
            <w:tcBorders>
              <w:top w:val="nil"/>
            </w:tcBorders>
          </w:tcPr>
          <w:p w:rsidR="003205B7" w:rsidRDefault="003205B7">
            <w:pPr>
              <w:pStyle w:val="ConsPlusNormal"/>
            </w:pPr>
          </w:p>
        </w:tc>
        <w:tc>
          <w:tcPr>
            <w:tcW w:w="1650" w:type="dxa"/>
            <w:tcBorders>
              <w:top w:val="nil"/>
            </w:tcBorders>
          </w:tcPr>
          <w:p w:rsidR="003205B7" w:rsidRDefault="003205B7">
            <w:pPr>
              <w:pStyle w:val="ConsPlusNormal"/>
              <w:jc w:val="right"/>
            </w:pPr>
            <w:r>
              <w:t>9,6</w:t>
            </w:r>
          </w:p>
        </w:tc>
        <w:tc>
          <w:tcPr>
            <w:tcW w:w="1650" w:type="dxa"/>
            <w:tcBorders>
              <w:top w:val="nil"/>
            </w:tcBorders>
          </w:tcPr>
          <w:p w:rsidR="003205B7" w:rsidRDefault="003205B7">
            <w:pPr>
              <w:pStyle w:val="ConsPlusNormal"/>
              <w:jc w:val="right"/>
            </w:pPr>
            <w:r>
              <w:t>23,2</w:t>
            </w:r>
          </w:p>
        </w:tc>
        <w:tc>
          <w:tcPr>
            <w:tcW w:w="1650" w:type="dxa"/>
            <w:tcBorders>
              <w:top w:val="nil"/>
            </w:tcBorders>
          </w:tcPr>
          <w:p w:rsidR="003205B7" w:rsidRDefault="003205B7">
            <w:pPr>
              <w:pStyle w:val="ConsPlusNormal"/>
              <w:jc w:val="right"/>
            </w:pPr>
            <w:r>
              <w:t>55,2</w:t>
            </w:r>
          </w:p>
        </w:tc>
        <w:tc>
          <w:tcPr>
            <w:tcW w:w="1650" w:type="dxa"/>
            <w:tcBorders>
              <w:top w:val="nil"/>
            </w:tcBorders>
          </w:tcPr>
          <w:p w:rsidR="003205B7" w:rsidRDefault="003205B7">
            <w:pPr>
              <w:pStyle w:val="ConsPlusNormal"/>
              <w:jc w:val="right"/>
            </w:pPr>
            <w:r>
              <w:t>100</w:t>
            </w:r>
          </w:p>
        </w:tc>
      </w:tr>
      <w:tr w:rsidR="003205B7">
        <w:tc>
          <w:tcPr>
            <w:tcW w:w="3300" w:type="dxa"/>
          </w:tcPr>
          <w:p w:rsidR="003205B7" w:rsidRDefault="003205B7">
            <w:pPr>
              <w:pStyle w:val="ConsPlusNormal"/>
            </w:pPr>
            <w:r>
              <w:t>Утилизация ТБО</w:t>
            </w:r>
          </w:p>
        </w:tc>
        <w:tc>
          <w:tcPr>
            <w:tcW w:w="1650" w:type="dxa"/>
          </w:tcPr>
          <w:p w:rsidR="003205B7" w:rsidRDefault="003205B7">
            <w:pPr>
              <w:pStyle w:val="ConsPlusNormal"/>
            </w:pPr>
          </w:p>
        </w:tc>
        <w:tc>
          <w:tcPr>
            <w:tcW w:w="1650" w:type="dxa"/>
          </w:tcPr>
          <w:p w:rsidR="003205B7" w:rsidRDefault="003205B7">
            <w:pPr>
              <w:pStyle w:val="ConsPlusNormal"/>
            </w:pPr>
          </w:p>
        </w:tc>
        <w:tc>
          <w:tcPr>
            <w:tcW w:w="1650" w:type="dxa"/>
          </w:tcPr>
          <w:p w:rsidR="003205B7" w:rsidRDefault="003205B7">
            <w:pPr>
              <w:pStyle w:val="ConsPlusNormal"/>
            </w:pPr>
          </w:p>
        </w:tc>
        <w:tc>
          <w:tcPr>
            <w:tcW w:w="1650" w:type="dxa"/>
          </w:tcPr>
          <w:p w:rsidR="003205B7" w:rsidRDefault="003205B7">
            <w:pPr>
              <w:pStyle w:val="ConsPlusNormal"/>
            </w:pPr>
          </w:p>
        </w:tc>
        <w:tc>
          <w:tcPr>
            <w:tcW w:w="1650" w:type="dxa"/>
          </w:tcPr>
          <w:p w:rsidR="003205B7" w:rsidRDefault="003205B7">
            <w:pPr>
              <w:pStyle w:val="ConsPlusNormal"/>
            </w:pPr>
          </w:p>
        </w:tc>
      </w:tr>
      <w:tr w:rsidR="003205B7">
        <w:tc>
          <w:tcPr>
            <w:tcW w:w="3300" w:type="dxa"/>
          </w:tcPr>
          <w:p w:rsidR="003205B7" w:rsidRDefault="003205B7">
            <w:pPr>
              <w:pStyle w:val="ConsPlusNormal"/>
            </w:pPr>
            <w:r>
              <w:t>Количество твердых отходов</w:t>
            </w:r>
          </w:p>
        </w:tc>
        <w:tc>
          <w:tcPr>
            <w:tcW w:w="1650" w:type="dxa"/>
          </w:tcPr>
          <w:p w:rsidR="003205B7" w:rsidRDefault="003205B7">
            <w:pPr>
              <w:pStyle w:val="ConsPlusNormal"/>
              <w:jc w:val="center"/>
            </w:pPr>
            <w:r>
              <w:t>тыс. т/год</w:t>
            </w:r>
          </w:p>
        </w:tc>
        <w:tc>
          <w:tcPr>
            <w:tcW w:w="1650" w:type="dxa"/>
          </w:tcPr>
          <w:p w:rsidR="003205B7" w:rsidRDefault="003205B7">
            <w:pPr>
              <w:pStyle w:val="ConsPlusNormal"/>
              <w:jc w:val="right"/>
            </w:pPr>
            <w:r>
              <w:t>68,96</w:t>
            </w:r>
          </w:p>
        </w:tc>
        <w:tc>
          <w:tcPr>
            <w:tcW w:w="1650" w:type="dxa"/>
          </w:tcPr>
          <w:p w:rsidR="003205B7" w:rsidRDefault="003205B7">
            <w:pPr>
              <w:pStyle w:val="ConsPlusNormal"/>
              <w:jc w:val="right"/>
            </w:pPr>
            <w:r>
              <w:t>70,72</w:t>
            </w:r>
          </w:p>
        </w:tc>
        <w:tc>
          <w:tcPr>
            <w:tcW w:w="1650" w:type="dxa"/>
          </w:tcPr>
          <w:p w:rsidR="003205B7" w:rsidRDefault="003205B7">
            <w:pPr>
              <w:pStyle w:val="ConsPlusNormal"/>
              <w:jc w:val="right"/>
            </w:pPr>
            <w:r>
              <w:t>73,59</w:t>
            </w:r>
          </w:p>
        </w:tc>
        <w:tc>
          <w:tcPr>
            <w:tcW w:w="1650" w:type="dxa"/>
          </w:tcPr>
          <w:p w:rsidR="003205B7" w:rsidRDefault="003205B7">
            <w:pPr>
              <w:pStyle w:val="ConsPlusNormal"/>
              <w:jc w:val="right"/>
            </w:pPr>
            <w:r>
              <w:t>83,6</w:t>
            </w:r>
          </w:p>
        </w:tc>
      </w:tr>
      <w:tr w:rsidR="003205B7">
        <w:tblPrEx>
          <w:tblBorders>
            <w:insideH w:val="nil"/>
          </w:tblBorders>
        </w:tblPrEx>
        <w:tc>
          <w:tcPr>
            <w:tcW w:w="3300" w:type="dxa"/>
            <w:tcBorders>
              <w:bottom w:val="nil"/>
            </w:tcBorders>
          </w:tcPr>
          <w:p w:rsidR="003205B7" w:rsidRDefault="003205B7">
            <w:pPr>
              <w:pStyle w:val="ConsPlusNormal"/>
            </w:pPr>
            <w:r>
              <w:t>в том числе подлежащих захоронению ТБО</w:t>
            </w:r>
          </w:p>
        </w:tc>
        <w:tc>
          <w:tcPr>
            <w:tcW w:w="1650" w:type="dxa"/>
            <w:tcBorders>
              <w:bottom w:val="nil"/>
            </w:tcBorders>
          </w:tcPr>
          <w:p w:rsidR="003205B7" w:rsidRDefault="003205B7">
            <w:pPr>
              <w:pStyle w:val="ConsPlusNormal"/>
              <w:jc w:val="center"/>
            </w:pPr>
            <w:r>
              <w:t>тыс. т/год</w:t>
            </w:r>
          </w:p>
        </w:tc>
        <w:tc>
          <w:tcPr>
            <w:tcW w:w="1650" w:type="dxa"/>
            <w:tcBorders>
              <w:bottom w:val="nil"/>
            </w:tcBorders>
          </w:tcPr>
          <w:p w:rsidR="003205B7" w:rsidRDefault="003205B7">
            <w:pPr>
              <w:pStyle w:val="ConsPlusNormal"/>
              <w:jc w:val="right"/>
            </w:pPr>
            <w:r>
              <w:t>68,96</w:t>
            </w:r>
          </w:p>
        </w:tc>
        <w:tc>
          <w:tcPr>
            <w:tcW w:w="1650" w:type="dxa"/>
            <w:tcBorders>
              <w:bottom w:val="nil"/>
            </w:tcBorders>
          </w:tcPr>
          <w:p w:rsidR="003205B7" w:rsidRDefault="003205B7">
            <w:pPr>
              <w:pStyle w:val="ConsPlusNormal"/>
              <w:jc w:val="right"/>
            </w:pPr>
            <w:r>
              <w:t>70,72</w:t>
            </w:r>
          </w:p>
        </w:tc>
        <w:tc>
          <w:tcPr>
            <w:tcW w:w="1650" w:type="dxa"/>
            <w:tcBorders>
              <w:bottom w:val="nil"/>
            </w:tcBorders>
          </w:tcPr>
          <w:p w:rsidR="003205B7" w:rsidRDefault="003205B7">
            <w:pPr>
              <w:pStyle w:val="ConsPlusNormal"/>
              <w:jc w:val="right"/>
            </w:pPr>
            <w:r>
              <w:t>73,59</w:t>
            </w:r>
          </w:p>
        </w:tc>
        <w:tc>
          <w:tcPr>
            <w:tcW w:w="1650" w:type="dxa"/>
            <w:tcBorders>
              <w:bottom w:val="nil"/>
            </w:tcBorders>
          </w:tcPr>
          <w:p w:rsidR="003205B7" w:rsidRDefault="003205B7">
            <w:pPr>
              <w:pStyle w:val="ConsPlusNormal"/>
              <w:jc w:val="right"/>
            </w:pPr>
            <w:r>
              <w:t>83,6</w:t>
            </w:r>
          </w:p>
        </w:tc>
      </w:tr>
      <w:tr w:rsidR="003205B7">
        <w:tblPrEx>
          <w:tblBorders>
            <w:insideH w:val="nil"/>
          </w:tblBorders>
        </w:tblPrEx>
        <w:tc>
          <w:tcPr>
            <w:tcW w:w="3300" w:type="dxa"/>
            <w:tcBorders>
              <w:top w:val="nil"/>
            </w:tcBorders>
          </w:tcPr>
          <w:p w:rsidR="003205B7" w:rsidRDefault="003205B7">
            <w:pPr>
              <w:pStyle w:val="ConsPlusNormal"/>
            </w:pPr>
            <w:r>
              <w:t>при условии строительства мусоросортировочной станции</w:t>
            </w:r>
          </w:p>
        </w:tc>
        <w:tc>
          <w:tcPr>
            <w:tcW w:w="1650" w:type="dxa"/>
            <w:tcBorders>
              <w:top w:val="nil"/>
            </w:tcBorders>
          </w:tcPr>
          <w:p w:rsidR="003205B7" w:rsidRDefault="003205B7">
            <w:pPr>
              <w:pStyle w:val="ConsPlusNormal"/>
            </w:pPr>
          </w:p>
        </w:tc>
        <w:tc>
          <w:tcPr>
            <w:tcW w:w="1650" w:type="dxa"/>
            <w:tcBorders>
              <w:top w:val="nil"/>
            </w:tcBorders>
          </w:tcPr>
          <w:p w:rsidR="003205B7" w:rsidRDefault="003205B7">
            <w:pPr>
              <w:pStyle w:val="ConsPlusNormal"/>
              <w:jc w:val="right"/>
            </w:pPr>
            <w:r>
              <w:t>68,96</w:t>
            </w:r>
          </w:p>
        </w:tc>
        <w:tc>
          <w:tcPr>
            <w:tcW w:w="1650" w:type="dxa"/>
            <w:tcBorders>
              <w:top w:val="nil"/>
            </w:tcBorders>
          </w:tcPr>
          <w:p w:rsidR="003205B7" w:rsidRDefault="003205B7">
            <w:pPr>
              <w:pStyle w:val="ConsPlusNormal"/>
              <w:jc w:val="right"/>
            </w:pPr>
            <w:r>
              <w:t>70,72</w:t>
            </w:r>
          </w:p>
        </w:tc>
        <w:tc>
          <w:tcPr>
            <w:tcW w:w="1650" w:type="dxa"/>
            <w:tcBorders>
              <w:top w:val="nil"/>
            </w:tcBorders>
          </w:tcPr>
          <w:p w:rsidR="003205B7" w:rsidRDefault="003205B7">
            <w:pPr>
              <w:pStyle w:val="ConsPlusNormal"/>
              <w:jc w:val="right"/>
            </w:pPr>
            <w:r>
              <w:t>24,53</w:t>
            </w:r>
          </w:p>
        </w:tc>
        <w:tc>
          <w:tcPr>
            <w:tcW w:w="1650" w:type="dxa"/>
            <w:tcBorders>
              <w:top w:val="nil"/>
            </w:tcBorders>
          </w:tcPr>
          <w:p w:rsidR="003205B7" w:rsidRDefault="003205B7">
            <w:pPr>
              <w:pStyle w:val="ConsPlusNormal"/>
              <w:jc w:val="right"/>
            </w:pPr>
            <w:r>
              <w:t>26,45</w:t>
            </w:r>
          </w:p>
        </w:tc>
      </w:tr>
      <w:tr w:rsidR="003205B7">
        <w:tblPrEx>
          <w:tblBorders>
            <w:insideH w:val="nil"/>
          </w:tblBorders>
        </w:tblPrEx>
        <w:tc>
          <w:tcPr>
            <w:tcW w:w="3300" w:type="dxa"/>
            <w:tcBorders>
              <w:bottom w:val="nil"/>
            </w:tcBorders>
          </w:tcPr>
          <w:p w:rsidR="003205B7" w:rsidRDefault="003205B7">
            <w:pPr>
              <w:pStyle w:val="ConsPlusNormal"/>
            </w:pPr>
            <w:r>
              <w:t>Полигоны</w:t>
            </w:r>
          </w:p>
        </w:tc>
        <w:tc>
          <w:tcPr>
            <w:tcW w:w="1650" w:type="dxa"/>
            <w:tcBorders>
              <w:bottom w:val="nil"/>
            </w:tcBorders>
          </w:tcPr>
          <w:p w:rsidR="003205B7" w:rsidRDefault="003205B7">
            <w:pPr>
              <w:pStyle w:val="ConsPlusNormal"/>
              <w:jc w:val="center"/>
            </w:pPr>
            <w:r>
              <w:t>га</w:t>
            </w:r>
          </w:p>
        </w:tc>
        <w:tc>
          <w:tcPr>
            <w:tcW w:w="1650" w:type="dxa"/>
            <w:tcBorders>
              <w:bottom w:val="nil"/>
            </w:tcBorders>
          </w:tcPr>
          <w:p w:rsidR="003205B7" w:rsidRDefault="003205B7">
            <w:pPr>
              <w:pStyle w:val="ConsPlusNormal"/>
              <w:jc w:val="right"/>
            </w:pPr>
            <w:r>
              <w:t>11,6</w:t>
            </w:r>
          </w:p>
        </w:tc>
        <w:tc>
          <w:tcPr>
            <w:tcW w:w="1650" w:type="dxa"/>
            <w:tcBorders>
              <w:bottom w:val="nil"/>
            </w:tcBorders>
          </w:tcPr>
          <w:p w:rsidR="003205B7" w:rsidRDefault="003205B7">
            <w:pPr>
              <w:pStyle w:val="ConsPlusNormal"/>
              <w:jc w:val="right"/>
            </w:pPr>
            <w:r>
              <w:t>11,6</w:t>
            </w:r>
          </w:p>
        </w:tc>
        <w:tc>
          <w:tcPr>
            <w:tcW w:w="1650" w:type="dxa"/>
            <w:tcBorders>
              <w:bottom w:val="nil"/>
            </w:tcBorders>
          </w:tcPr>
          <w:p w:rsidR="003205B7" w:rsidRDefault="003205B7">
            <w:pPr>
              <w:pStyle w:val="ConsPlusNormal"/>
              <w:jc w:val="right"/>
            </w:pPr>
            <w:r>
              <w:t>18,2</w:t>
            </w:r>
          </w:p>
        </w:tc>
        <w:tc>
          <w:tcPr>
            <w:tcW w:w="1650" w:type="dxa"/>
            <w:tcBorders>
              <w:bottom w:val="nil"/>
            </w:tcBorders>
          </w:tcPr>
          <w:p w:rsidR="003205B7" w:rsidRDefault="003205B7">
            <w:pPr>
              <w:pStyle w:val="ConsPlusNormal"/>
              <w:jc w:val="right"/>
            </w:pPr>
            <w:r>
              <w:t>31,4</w:t>
            </w:r>
          </w:p>
        </w:tc>
      </w:tr>
      <w:tr w:rsidR="003205B7">
        <w:tblPrEx>
          <w:tblBorders>
            <w:insideH w:val="nil"/>
          </w:tblBorders>
        </w:tblPrEx>
        <w:tc>
          <w:tcPr>
            <w:tcW w:w="3300" w:type="dxa"/>
            <w:tcBorders>
              <w:top w:val="nil"/>
            </w:tcBorders>
          </w:tcPr>
          <w:p w:rsidR="003205B7" w:rsidRDefault="003205B7">
            <w:pPr>
              <w:pStyle w:val="ConsPlusNormal"/>
            </w:pPr>
            <w:r>
              <w:t>при условии строительства мусоросортировочной станции</w:t>
            </w:r>
          </w:p>
        </w:tc>
        <w:tc>
          <w:tcPr>
            <w:tcW w:w="1650" w:type="dxa"/>
            <w:tcBorders>
              <w:top w:val="nil"/>
            </w:tcBorders>
          </w:tcPr>
          <w:p w:rsidR="003205B7" w:rsidRDefault="003205B7">
            <w:pPr>
              <w:pStyle w:val="ConsPlusNormal"/>
            </w:pPr>
          </w:p>
        </w:tc>
        <w:tc>
          <w:tcPr>
            <w:tcW w:w="1650" w:type="dxa"/>
            <w:tcBorders>
              <w:top w:val="nil"/>
            </w:tcBorders>
          </w:tcPr>
          <w:p w:rsidR="003205B7" w:rsidRDefault="003205B7">
            <w:pPr>
              <w:pStyle w:val="ConsPlusNormal"/>
              <w:jc w:val="right"/>
            </w:pPr>
            <w:r>
              <w:t>11,6</w:t>
            </w:r>
          </w:p>
        </w:tc>
        <w:tc>
          <w:tcPr>
            <w:tcW w:w="1650" w:type="dxa"/>
            <w:tcBorders>
              <w:top w:val="nil"/>
            </w:tcBorders>
          </w:tcPr>
          <w:p w:rsidR="003205B7" w:rsidRDefault="003205B7">
            <w:pPr>
              <w:pStyle w:val="ConsPlusNormal"/>
              <w:jc w:val="right"/>
            </w:pPr>
            <w:r>
              <w:t>11,6</w:t>
            </w:r>
          </w:p>
        </w:tc>
        <w:tc>
          <w:tcPr>
            <w:tcW w:w="1650" w:type="dxa"/>
            <w:tcBorders>
              <w:top w:val="nil"/>
            </w:tcBorders>
          </w:tcPr>
          <w:p w:rsidR="003205B7" w:rsidRDefault="003205B7">
            <w:pPr>
              <w:pStyle w:val="ConsPlusNormal"/>
              <w:jc w:val="right"/>
            </w:pPr>
            <w:r>
              <w:t>13,8</w:t>
            </w:r>
          </w:p>
        </w:tc>
        <w:tc>
          <w:tcPr>
            <w:tcW w:w="1650" w:type="dxa"/>
            <w:tcBorders>
              <w:top w:val="nil"/>
            </w:tcBorders>
          </w:tcPr>
          <w:p w:rsidR="003205B7" w:rsidRDefault="003205B7">
            <w:pPr>
              <w:pStyle w:val="ConsPlusNormal"/>
              <w:jc w:val="right"/>
            </w:pPr>
            <w:r>
              <w:t>18,2</w:t>
            </w:r>
          </w:p>
        </w:tc>
      </w:tr>
      <w:tr w:rsidR="003205B7">
        <w:tc>
          <w:tcPr>
            <w:tcW w:w="3300" w:type="dxa"/>
          </w:tcPr>
          <w:p w:rsidR="003205B7" w:rsidRDefault="003205B7">
            <w:pPr>
              <w:pStyle w:val="ConsPlusNormal"/>
            </w:pPr>
            <w:r>
              <w:t>Общая площадь свалок</w:t>
            </w:r>
          </w:p>
        </w:tc>
        <w:tc>
          <w:tcPr>
            <w:tcW w:w="1650" w:type="dxa"/>
          </w:tcPr>
          <w:p w:rsidR="003205B7" w:rsidRDefault="003205B7">
            <w:pPr>
              <w:pStyle w:val="ConsPlusNormal"/>
              <w:jc w:val="center"/>
            </w:pPr>
            <w:r>
              <w:t>га</w:t>
            </w:r>
          </w:p>
        </w:tc>
        <w:tc>
          <w:tcPr>
            <w:tcW w:w="1650" w:type="dxa"/>
          </w:tcPr>
          <w:p w:rsidR="003205B7" w:rsidRDefault="003205B7">
            <w:pPr>
              <w:pStyle w:val="ConsPlusNormal"/>
              <w:jc w:val="right"/>
            </w:pPr>
            <w:r>
              <w:t>1,6</w:t>
            </w:r>
          </w:p>
        </w:tc>
        <w:tc>
          <w:tcPr>
            <w:tcW w:w="1650" w:type="dxa"/>
          </w:tcPr>
          <w:p w:rsidR="003205B7" w:rsidRDefault="003205B7">
            <w:pPr>
              <w:pStyle w:val="ConsPlusNormal"/>
              <w:jc w:val="right"/>
            </w:pPr>
            <w:r>
              <w:t>1,6</w:t>
            </w:r>
          </w:p>
        </w:tc>
        <w:tc>
          <w:tcPr>
            <w:tcW w:w="1650" w:type="dxa"/>
          </w:tcPr>
          <w:p w:rsidR="003205B7" w:rsidRDefault="003205B7">
            <w:pPr>
              <w:pStyle w:val="ConsPlusNormal"/>
              <w:jc w:val="right"/>
            </w:pPr>
            <w:r>
              <w:t>1,08</w:t>
            </w:r>
          </w:p>
        </w:tc>
        <w:tc>
          <w:tcPr>
            <w:tcW w:w="1650" w:type="dxa"/>
          </w:tcPr>
          <w:p w:rsidR="003205B7" w:rsidRDefault="003205B7">
            <w:pPr>
              <w:pStyle w:val="ConsPlusNormal"/>
              <w:jc w:val="right"/>
            </w:pPr>
            <w:r>
              <w:t>0,04</w:t>
            </w:r>
          </w:p>
        </w:tc>
      </w:tr>
    </w:tbl>
    <w:p w:rsidR="003205B7" w:rsidRDefault="003205B7">
      <w:pPr>
        <w:sectPr w:rsidR="003205B7">
          <w:pgSz w:w="16838" w:h="11905" w:orient="landscape"/>
          <w:pgMar w:top="1701" w:right="1134" w:bottom="850" w:left="1134" w:header="0" w:footer="0" w:gutter="0"/>
          <w:cols w:space="720"/>
        </w:sectPr>
      </w:pPr>
    </w:p>
    <w:p w:rsidR="003205B7" w:rsidRDefault="003205B7">
      <w:pPr>
        <w:pStyle w:val="ConsPlusNormal"/>
        <w:jc w:val="both"/>
      </w:pPr>
    </w:p>
    <w:p w:rsidR="003205B7" w:rsidRDefault="003205B7">
      <w:pPr>
        <w:pStyle w:val="ConsPlusNormal"/>
        <w:jc w:val="right"/>
        <w:outlineLvl w:val="3"/>
      </w:pPr>
      <w:r>
        <w:t>Таблица N 73</w:t>
      </w:r>
    </w:p>
    <w:p w:rsidR="003205B7" w:rsidRDefault="003205B7">
      <w:pPr>
        <w:pStyle w:val="ConsPlusNormal"/>
        <w:jc w:val="both"/>
      </w:pPr>
    </w:p>
    <w:p w:rsidR="003205B7" w:rsidRDefault="003205B7">
      <w:pPr>
        <w:pStyle w:val="ConsPlusNormal"/>
        <w:jc w:val="center"/>
      </w:pPr>
      <w:r>
        <w:t>Целевые показатели модернизации</w:t>
      </w:r>
    </w:p>
    <w:p w:rsidR="003205B7" w:rsidRDefault="003205B7">
      <w:pPr>
        <w:pStyle w:val="ConsPlusNormal"/>
        <w:jc w:val="center"/>
      </w:pPr>
      <w:r>
        <w:t>и развития систем коммунальной инфраструктуры</w:t>
      </w:r>
    </w:p>
    <w:p w:rsidR="003205B7" w:rsidRDefault="003205B7">
      <w:pPr>
        <w:pStyle w:val="ConsPlusNormal"/>
        <w:jc w:val="center"/>
      </w:pPr>
      <w:r>
        <w:t xml:space="preserve">в поселках Ливадия и </w:t>
      </w:r>
      <w:proofErr w:type="gramStart"/>
      <w:r>
        <w:t>Южно-Морской</w:t>
      </w:r>
      <w:proofErr w:type="gramEnd"/>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0"/>
        <w:gridCol w:w="1485"/>
        <w:gridCol w:w="1485"/>
        <w:gridCol w:w="1320"/>
        <w:gridCol w:w="1485"/>
        <w:gridCol w:w="1650"/>
      </w:tblGrid>
      <w:tr w:rsidR="003205B7">
        <w:tc>
          <w:tcPr>
            <w:tcW w:w="3960" w:type="dxa"/>
          </w:tcPr>
          <w:p w:rsidR="003205B7" w:rsidRDefault="003205B7">
            <w:pPr>
              <w:pStyle w:val="ConsPlusNormal"/>
              <w:jc w:val="center"/>
            </w:pPr>
            <w:r>
              <w:t>Наименование показателя</w:t>
            </w:r>
          </w:p>
        </w:tc>
        <w:tc>
          <w:tcPr>
            <w:tcW w:w="1485" w:type="dxa"/>
          </w:tcPr>
          <w:p w:rsidR="003205B7" w:rsidRDefault="003205B7">
            <w:pPr>
              <w:pStyle w:val="ConsPlusNormal"/>
              <w:jc w:val="center"/>
            </w:pPr>
            <w:r>
              <w:t>Ед. изм.</w:t>
            </w:r>
          </w:p>
        </w:tc>
        <w:tc>
          <w:tcPr>
            <w:tcW w:w="1485" w:type="dxa"/>
          </w:tcPr>
          <w:p w:rsidR="003205B7" w:rsidRDefault="003205B7">
            <w:pPr>
              <w:pStyle w:val="ConsPlusNormal"/>
              <w:jc w:val="center"/>
            </w:pPr>
            <w:r>
              <w:t>Базовый 2011</w:t>
            </w:r>
          </w:p>
        </w:tc>
        <w:tc>
          <w:tcPr>
            <w:tcW w:w="1320" w:type="dxa"/>
          </w:tcPr>
          <w:p w:rsidR="003205B7" w:rsidRDefault="003205B7">
            <w:pPr>
              <w:pStyle w:val="ConsPlusNormal"/>
              <w:jc w:val="center"/>
            </w:pPr>
            <w:r>
              <w:t>2013</w:t>
            </w:r>
          </w:p>
        </w:tc>
        <w:tc>
          <w:tcPr>
            <w:tcW w:w="1485" w:type="dxa"/>
          </w:tcPr>
          <w:p w:rsidR="003205B7" w:rsidRDefault="003205B7">
            <w:pPr>
              <w:pStyle w:val="ConsPlusNormal"/>
              <w:jc w:val="center"/>
            </w:pPr>
            <w:r>
              <w:t>2017</w:t>
            </w:r>
          </w:p>
        </w:tc>
        <w:tc>
          <w:tcPr>
            <w:tcW w:w="1650" w:type="dxa"/>
          </w:tcPr>
          <w:p w:rsidR="003205B7" w:rsidRDefault="003205B7">
            <w:pPr>
              <w:pStyle w:val="ConsPlusNormal"/>
              <w:jc w:val="center"/>
            </w:pPr>
            <w:r>
              <w:t>2025</w:t>
            </w:r>
          </w:p>
        </w:tc>
      </w:tr>
      <w:tr w:rsidR="003205B7">
        <w:tc>
          <w:tcPr>
            <w:tcW w:w="3960" w:type="dxa"/>
          </w:tcPr>
          <w:p w:rsidR="003205B7" w:rsidRDefault="003205B7">
            <w:pPr>
              <w:pStyle w:val="ConsPlusNormal"/>
            </w:pPr>
            <w:r>
              <w:t>Водоснабжение</w:t>
            </w:r>
          </w:p>
        </w:tc>
        <w:tc>
          <w:tcPr>
            <w:tcW w:w="1485" w:type="dxa"/>
          </w:tcPr>
          <w:p w:rsidR="003205B7" w:rsidRDefault="003205B7">
            <w:pPr>
              <w:pStyle w:val="ConsPlusNormal"/>
            </w:pPr>
          </w:p>
        </w:tc>
        <w:tc>
          <w:tcPr>
            <w:tcW w:w="1485" w:type="dxa"/>
          </w:tcPr>
          <w:p w:rsidR="003205B7" w:rsidRDefault="003205B7">
            <w:pPr>
              <w:pStyle w:val="ConsPlusNormal"/>
            </w:pPr>
          </w:p>
        </w:tc>
        <w:tc>
          <w:tcPr>
            <w:tcW w:w="1320" w:type="dxa"/>
          </w:tcPr>
          <w:p w:rsidR="003205B7" w:rsidRDefault="003205B7">
            <w:pPr>
              <w:pStyle w:val="ConsPlusNormal"/>
            </w:pPr>
          </w:p>
        </w:tc>
        <w:tc>
          <w:tcPr>
            <w:tcW w:w="1485" w:type="dxa"/>
          </w:tcPr>
          <w:p w:rsidR="003205B7" w:rsidRDefault="003205B7">
            <w:pPr>
              <w:pStyle w:val="ConsPlusNormal"/>
            </w:pPr>
          </w:p>
        </w:tc>
        <w:tc>
          <w:tcPr>
            <w:tcW w:w="1650" w:type="dxa"/>
          </w:tcPr>
          <w:p w:rsidR="003205B7" w:rsidRDefault="003205B7">
            <w:pPr>
              <w:pStyle w:val="ConsPlusNormal"/>
            </w:pPr>
          </w:p>
        </w:tc>
      </w:tr>
      <w:tr w:rsidR="003205B7">
        <w:tc>
          <w:tcPr>
            <w:tcW w:w="3960" w:type="dxa"/>
          </w:tcPr>
          <w:p w:rsidR="003205B7" w:rsidRDefault="003205B7">
            <w:pPr>
              <w:pStyle w:val="ConsPlusNormal"/>
            </w:pPr>
            <w:r>
              <w:t>Спрос на ресурс</w:t>
            </w:r>
          </w:p>
        </w:tc>
        <w:tc>
          <w:tcPr>
            <w:tcW w:w="1485" w:type="dxa"/>
          </w:tcPr>
          <w:p w:rsidR="003205B7" w:rsidRDefault="003205B7">
            <w:pPr>
              <w:pStyle w:val="ConsPlusNormal"/>
              <w:jc w:val="center"/>
            </w:pPr>
            <w:r>
              <w:t>тыс. куб. м</w:t>
            </w:r>
          </w:p>
        </w:tc>
        <w:tc>
          <w:tcPr>
            <w:tcW w:w="1485" w:type="dxa"/>
          </w:tcPr>
          <w:p w:rsidR="003205B7" w:rsidRDefault="003205B7">
            <w:pPr>
              <w:pStyle w:val="ConsPlusNormal"/>
              <w:jc w:val="right"/>
            </w:pPr>
            <w:r>
              <w:t>500,162</w:t>
            </w:r>
          </w:p>
        </w:tc>
        <w:tc>
          <w:tcPr>
            <w:tcW w:w="1320" w:type="dxa"/>
          </w:tcPr>
          <w:p w:rsidR="003205B7" w:rsidRDefault="003205B7">
            <w:pPr>
              <w:pStyle w:val="ConsPlusNormal"/>
              <w:jc w:val="right"/>
            </w:pPr>
            <w:r>
              <w:t>515,162</w:t>
            </w:r>
          </w:p>
        </w:tc>
        <w:tc>
          <w:tcPr>
            <w:tcW w:w="1485" w:type="dxa"/>
          </w:tcPr>
          <w:p w:rsidR="003205B7" w:rsidRDefault="003205B7">
            <w:pPr>
              <w:pStyle w:val="ConsPlusNormal"/>
              <w:jc w:val="right"/>
            </w:pPr>
            <w:r>
              <w:t>621,162</w:t>
            </w:r>
          </w:p>
        </w:tc>
        <w:tc>
          <w:tcPr>
            <w:tcW w:w="1650" w:type="dxa"/>
          </w:tcPr>
          <w:p w:rsidR="003205B7" w:rsidRDefault="003205B7">
            <w:pPr>
              <w:pStyle w:val="ConsPlusNormal"/>
              <w:jc w:val="right"/>
            </w:pPr>
            <w:r>
              <w:t>802,662</w:t>
            </w:r>
          </w:p>
        </w:tc>
      </w:tr>
      <w:tr w:rsidR="003205B7">
        <w:tc>
          <w:tcPr>
            <w:tcW w:w="3960" w:type="dxa"/>
          </w:tcPr>
          <w:p w:rsidR="003205B7" w:rsidRDefault="003205B7">
            <w:pPr>
              <w:pStyle w:val="ConsPlusNormal"/>
            </w:pPr>
            <w:r>
              <w:t>Обеспеченность населения централизованным водоснабжением</w:t>
            </w:r>
          </w:p>
        </w:tc>
        <w:tc>
          <w:tcPr>
            <w:tcW w:w="1485" w:type="dxa"/>
          </w:tcPr>
          <w:p w:rsidR="003205B7" w:rsidRDefault="003205B7">
            <w:pPr>
              <w:pStyle w:val="ConsPlusNormal"/>
              <w:jc w:val="center"/>
            </w:pPr>
            <w:r>
              <w:t>%</w:t>
            </w:r>
          </w:p>
        </w:tc>
        <w:tc>
          <w:tcPr>
            <w:tcW w:w="1485" w:type="dxa"/>
          </w:tcPr>
          <w:p w:rsidR="003205B7" w:rsidRDefault="003205B7">
            <w:pPr>
              <w:pStyle w:val="ConsPlusNormal"/>
              <w:jc w:val="right"/>
            </w:pPr>
            <w:r>
              <w:t>96</w:t>
            </w:r>
          </w:p>
        </w:tc>
        <w:tc>
          <w:tcPr>
            <w:tcW w:w="1320" w:type="dxa"/>
          </w:tcPr>
          <w:p w:rsidR="003205B7" w:rsidRDefault="003205B7">
            <w:pPr>
              <w:pStyle w:val="ConsPlusNormal"/>
              <w:jc w:val="right"/>
            </w:pPr>
            <w:r>
              <w:t>96,5</w:t>
            </w:r>
          </w:p>
        </w:tc>
        <w:tc>
          <w:tcPr>
            <w:tcW w:w="1485" w:type="dxa"/>
          </w:tcPr>
          <w:p w:rsidR="003205B7" w:rsidRDefault="003205B7">
            <w:pPr>
              <w:pStyle w:val="ConsPlusNormal"/>
              <w:jc w:val="right"/>
            </w:pPr>
            <w:r>
              <w:t>97</w:t>
            </w:r>
          </w:p>
        </w:tc>
        <w:tc>
          <w:tcPr>
            <w:tcW w:w="1650" w:type="dxa"/>
          </w:tcPr>
          <w:p w:rsidR="003205B7" w:rsidRDefault="003205B7">
            <w:pPr>
              <w:pStyle w:val="ConsPlusNormal"/>
              <w:jc w:val="right"/>
            </w:pPr>
            <w:r>
              <w:t>98,5</w:t>
            </w:r>
          </w:p>
        </w:tc>
      </w:tr>
      <w:tr w:rsidR="003205B7">
        <w:tc>
          <w:tcPr>
            <w:tcW w:w="3960" w:type="dxa"/>
          </w:tcPr>
          <w:p w:rsidR="003205B7" w:rsidRDefault="003205B7">
            <w:pPr>
              <w:pStyle w:val="ConsPlusNormal"/>
            </w:pPr>
            <w:r>
              <w:t>Уровень неучтенных расходов воды, в том числе на собственные нужды</w:t>
            </w:r>
          </w:p>
        </w:tc>
        <w:tc>
          <w:tcPr>
            <w:tcW w:w="1485" w:type="dxa"/>
          </w:tcPr>
          <w:p w:rsidR="003205B7" w:rsidRDefault="003205B7">
            <w:pPr>
              <w:pStyle w:val="ConsPlusNormal"/>
              <w:jc w:val="center"/>
            </w:pPr>
            <w:r>
              <w:t>%</w:t>
            </w:r>
          </w:p>
        </w:tc>
        <w:tc>
          <w:tcPr>
            <w:tcW w:w="1485" w:type="dxa"/>
          </w:tcPr>
          <w:p w:rsidR="003205B7" w:rsidRDefault="003205B7">
            <w:pPr>
              <w:pStyle w:val="ConsPlusNormal"/>
              <w:jc w:val="right"/>
            </w:pPr>
            <w:r>
              <w:t>14</w:t>
            </w:r>
          </w:p>
        </w:tc>
        <w:tc>
          <w:tcPr>
            <w:tcW w:w="1320" w:type="dxa"/>
          </w:tcPr>
          <w:p w:rsidR="003205B7" w:rsidRDefault="003205B7">
            <w:pPr>
              <w:pStyle w:val="ConsPlusNormal"/>
              <w:jc w:val="right"/>
            </w:pPr>
            <w:r>
              <w:t>13</w:t>
            </w:r>
          </w:p>
        </w:tc>
        <w:tc>
          <w:tcPr>
            <w:tcW w:w="1485" w:type="dxa"/>
          </w:tcPr>
          <w:p w:rsidR="003205B7" w:rsidRDefault="003205B7">
            <w:pPr>
              <w:pStyle w:val="ConsPlusNormal"/>
              <w:jc w:val="right"/>
            </w:pPr>
            <w:r>
              <w:t>9</w:t>
            </w:r>
          </w:p>
        </w:tc>
        <w:tc>
          <w:tcPr>
            <w:tcW w:w="1650" w:type="dxa"/>
          </w:tcPr>
          <w:p w:rsidR="003205B7" w:rsidRDefault="003205B7">
            <w:pPr>
              <w:pStyle w:val="ConsPlusNormal"/>
              <w:jc w:val="right"/>
            </w:pPr>
            <w:r>
              <w:t>3</w:t>
            </w:r>
          </w:p>
        </w:tc>
      </w:tr>
      <w:tr w:rsidR="003205B7">
        <w:tc>
          <w:tcPr>
            <w:tcW w:w="3960" w:type="dxa"/>
          </w:tcPr>
          <w:p w:rsidR="003205B7" w:rsidRDefault="003205B7">
            <w:pPr>
              <w:pStyle w:val="ConsPlusNormal"/>
            </w:pPr>
            <w:r>
              <w:t>Количество потерь воды</w:t>
            </w:r>
          </w:p>
        </w:tc>
        <w:tc>
          <w:tcPr>
            <w:tcW w:w="1485" w:type="dxa"/>
          </w:tcPr>
          <w:p w:rsidR="003205B7" w:rsidRDefault="003205B7">
            <w:pPr>
              <w:pStyle w:val="ConsPlusNormal"/>
              <w:jc w:val="center"/>
            </w:pPr>
            <w:r>
              <w:t>тыс. куб. м</w:t>
            </w:r>
          </w:p>
        </w:tc>
        <w:tc>
          <w:tcPr>
            <w:tcW w:w="1485" w:type="dxa"/>
          </w:tcPr>
          <w:p w:rsidR="003205B7" w:rsidRDefault="003205B7">
            <w:pPr>
              <w:pStyle w:val="ConsPlusNormal"/>
              <w:jc w:val="right"/>
            </w:pPr>
            <w:r>
              <w:t>84,731</w:t>
            </w:r>
          </w:p>
        </w:tc>
        <w:tc>
          <w:tcPr>
            <w:tcW w:w="1320" w:type="dxa"/>
          </w:tcPr>
          <w:p w:rsidR="003205B7" w:rsidRDefault="003205B7">
            <w:pPr>
              <w:pStyle w:val="ConsPlusNormal"/>
              <w:jc w:val="right"/>
            </w:pPr>
            <w:r>
              <w:t>66,971</w:t>
            </w:r>
          </w:p>
        </w:tc>
        <w:tc>
          <w:tcPr>
            <w:tcW w:w="1485" w:type="dxa"/>
          </w:tcPr>
          <w:p w:rsidR="003205B7" w:rsidRDefault="003205B7">
            <w:pPr>
              <w:pStyle w:val="ConsPlusNormal"/>
              <w:jc w:val="right"/>
            </w:pPr>
            <w:r>
              <w:t>55,905</w:t>
            </w:r>
          </w:p>
        </w:tc>
        <w:tc>
          <w:tcPr>
            <w:tcW w:w="1650" w:type="dxa"/>
          </w:tcPr>
          <w:p w:rsidR="003205B7" w:rsidRDefault="003205B7">
            <w:pPr>
              <w:pStyle w:val="ConsPlusNormal"/>
              <w:jc w:val="right"/>
            </w:pPr>
            <w:r>
              <w:t>24,080</w:t>
            </w:r>
          </w:p>
        </w:tc>
      </w:tr>
      <w:tr w:rsidR="003205B7">
        <w:tc>
          <w:tcPr>
            <w:tcW w:w="3960" w:type="dxa"/>
          </w:tcPr>
          <w:p w:rsidR="003205B7" w:rsidRDefault="003205B7">
            <w:pPr>
              <w:pStyle w:val="ConsPlusNormal"/>
            </w:pPr>
            <w:r>
              <w:t>Экономия затрат за счет снижения сверхнормативных потерь (без учета инфляции) к базе 2011 г.</w:t>
            </w:r>
          </w:p>
        </w:tc>
        <w:tc>
          <w:tcPr>
            <w:tcW w:w="1485" w:type="dxa"/>
          </w:tcPr>
          <w:p w:rsidR="003205B7" w:rsidRDefault="003205B7">
            <w:pPr>
              <w:pStyle w:val="ConsPlusNormal"/>
              <w:jc w:val="center"/>
            </w:pPr>
            <w:r>
              <w:t>тыс. руб.</w:t>
            </w:r>
          </w:p>
        </w:tc>
        <w:tc>
          <w:tcPr>
            <w:tcW w:w="1485" w:type="dxa"/>
          </w:tcPr>
          <w:p w:rsidR="003205B7" w:rsidRDefault="003205B7">
            <w:pPr>
              <w:pStyle w:val="ConsPlusNormal"/>
              <w:jc w:val="right"/>
            </w:pPr>
            <w:r>
              <w:t>-</w:t>
            </w:r>
          </w:p>
        </w:tc>
        <w:tc>
          <w:tcPr>
            <w:tcW w:w="1320" w:type="dxa"/>
          </w:tcPr>
          <w:p w:rsidR="003205B7" w:rsidRDefault="003205B7">
            <w:pPr>
              <w:pStyle w:val="ConsPlusNormal"/>
              <w:jc w:val="right"/>
            </w:pPr>
            <w:r>
              <w:t>509</w:t>
            </w:r>
          </w:p>
        </w:tc>
        <w:tc>
          <w:tcPr>
            <w:tcW w:w="1485" w:type="dxa"/>
          </w:tcPr>
          <w:p w:rsidR="003205B7" w:rsidRDefault="003205B7">
            <w:pPr>
              <w:pStyle w:val="ConsPlusNormal"/>
              <w:jc w:val="right"/>
            </w:pPr>
            <w:r>
              <w:t>317</w:t>
            </w:r>
          </w:p>
        </w:tc>
        <w:tc>
          <w:tcPr>
            <w:tcW w:w="1650" w:type="dxa"/>
          </w:tcPr>
          <w:p w:rsidR="003205B7" w:rsidRDefault="003205B7">
            <w:pPr>
              <w:pStyle w:val="ConsPlusNormal"/>
              <w:jc w:val="right"/>
            </w:pPr>
            <w:r>
              <w:t>912</w:t>
            </w:r>
          </w:p>
        </w:tc>
      </w:tr>
      <w:tr w:rsidR="003205B7">
        <w:tc>
          <w:tcPr>
            <w:tcW w:w="3960" w:type="dxa"/>
          </w:tcPr>
          <w:p w:rsidR="003205B7" w:rsidRDefault="003205B7">
            <w:pPr>
              <w:pStyle w:val="ConsPlusNormal"/>
            </w:pPr>
            <w:r>
              <w:t>Количество устраненных аварий на водоводе</w:t>
            </w:r>
          </w:p>
        </w:tc>
        <w:tc>
          <w:tcPr>
            <w:tcW w:w="1485" w:type="dxa"/>
          </w:tcPr>
          <w:p w:rsidR="003205B7" w:rsidRDefault="003205B7">
            <w:pPr>
              <w:pStyle w:val="ConsPlusNormal"/>
              <w:jc w:val="center"/>
            </w:pPr>
            <w:r>
              <w:t xml:space="preserve">ед. </w:t>
            </w:r>
            <w:proofErr w:type="gramStart"/>
            <w:r>
              <w:t>км</w:t>
            </w:r>
            <w:proofErr w:type="gramEnd"/>
            <w:r>
              <w:t>/сетей</w:t>
            </w:r>
          </w:p>
        </w:tc>
        <w:tc>
          <w:tcPr>
            <w:tcW w:w="1485" w:type="dxa"/>
          </w:tcPr>
          <w:p w:rsidR="003205B7" w:rsidRDefault="003205B7">
            <w:pPr>
              <w:pStyle w:val="ConsPlusNormal"/>
              <w:jc w:val="right"/>
            </w:pPr>
            <w:r>
              <w:t>5</w:t>
            </w:r>
          </w:p>
        </w:tc>
        <w:tc>
          <w:tcPr>
            <w:tcW w:w="1320" w:type="dxa"/>
          </w:tcPr>
          <w:p w:rsidR="003205B7" w:rsidRDefault="003205B7">
            <w:pPr>
              <w:pStyle w:val="ConsPlusNormal"/>
              <w:jc w:val="right"/>
            </w:pPr>
            <w:r>
              <w:t>4</w:t>
            </w:r>
          </w:p>
        </w:tc>
        <w:tc>
          <w:tcPr>
            <w:tcW w:w="1485" w:type="dxa"/>
          </w:tcPr>
          <w:p w:rsidR="003205B7" w:rsidRDefault="003205B7">
            <w:pPr>
              <w:pStyle w:val="ConsPlusNormal"/>
              <w:jc w:val="right"/>
            </w:pPr>
            <w:r>
              <w:t>3</w:t>
            </w:r>
          </w:p>
        </w:tc>
        <w:tc>
          <w:tcPr>
            <w:tcW w:w="1650" w:type="dxa"/>
          </w:tcPr>
          <w:p w:rsidR="003205B7" w:rsidRDefault="003205B7">
            <w:pPr>
              <w:pStyle w:val="ConsPlusNormal"/>
              <w:jc w:val="right"/>
            </w:pPr>
            <w:r>
              <w:t>2</w:t>
            </w:r>
          </w:p>
        </w:tc>
      </w:tr>
      <w:tr w:rsidR="003205B7">
        <w:tc>
          <w:tcPr>
            <w:tcW w:w="3960" w:type="dxa"/>
          </w:tcPr>
          <w:p w:rsidR="003205B7" w:rsidRDefault="003205B7">
            <w:pPr>
              <w:pStyle w:val="ConsPlusNormal"/>
            </w:pPr>
            <w:r>
              <w:t>Степень износа коммунальной инфраструктуры водоснабжения</w:t>
            </w:r>
          </w:p>
        </w:tc>
        <w:tc>
          <w:tcPr>
            <w:tcW w:w="1485" w:type="dxa"/>
          </w:tcPr>
          <w:p w:rsidR="003205B7" w:rsidRDefault="003205B7">
            <w:pPr>
              <w:pStyle w:val="ConsPlusNormal"/>
              <w:jc w:val="center"/>
            </w:pPr>
            <w:r>
              <w:t>%</w:t>
            </w:r>
          </w:p>
        </w:tc>
        <w:tc>
          <w:tcPr>
            <w:tcW w:w="1485" w:type="dxa"/>
          </w:tcPr>
          <w:p w:rsidR="003205B7" w:rsidRDefault="003205B7">
            <w:pPr>
              <w:pStyle w:val="ConsPlusNormal"/>
              <w:jc w:val="right"/>
            </w:pPr>
            <w:r>
              <w:t>85,7</w:t>
            </w:r>
          </w:p>
        </w:tc>
        <w:tc>
          <w:tcPr>
            <w:tcW w:w="1320" w:type="dxa"/>
          </w:tcPr>
          <w:p w:rsidR="003205B7" w:rsidRDefault="003205B7">
            <w:pPr>
              <w:pStyle w:val="ConsPlusNormal"/>
              <w:jc w:val="right"/>
            </w:pPr>
            <w:r>
              <w:t>84,5</w:t>
            </w:r>
          </w:p>
        </w:tc>
        <w:tc>
          <w:tcPr>
            <w:tcW w:w="1485" w:type="dxa"/>
          </w:tcPr>
          <w:p w:rsidR="003205B7" w:rsidRDefault="003205B7">
            <w:pPr>
              <w:pStyle w:val="ConsPlusNormal"/>
              <w:jc w:val="right"/>
            </w:pPr>
            <w:r>
              <w:t>60</w:t>
            </w:r>
          </w:p>
        </w:tc>
        <w:tc>
          <w:tcPr>
            <w:tcW w:w="1650" w:type="dxa"/>
          </w:tcPr>
          <w:p w:rsidR="003205B7" w:rsidRDefault="003205B7">
            <w:pPr>
              <w:pStyle w:val="ConsPlusNormal"/>
              <w:jc w:val="right"/>
            </w:pPr>
            <w:r>
              <w:t>50</w:t>
            </w:r>
          </w:p>
        </w:tc>
      </w:tr>
      <w:tr w:rsidR="003205B7">
        <w:tc>
          <w:tcPr>
            <w:tcW w:w="3960" w:type="dxa"/>
          </w:tcPr>
          <w:p w:rsidR="003205B7" w:rsidRDefault="003205B7">
            <w:pPr>
              <w:pStyle w:val="ConsPlusNormal"/>
            </w:pPr>
            <w:r>
              <w:t>Степень износа сетей водоснабжения</w:t>
            </w:r>
          </w:p>
        </w:tc>
        <w:tc>
          <w:tcPr>
            <w:tcW w:w="1485" w:type="dxa"/>
          </w:tcPr>
          <w:p w:rsidR="003205B7" w:rsidRDefault="003205B7">
            <w:pPr>
              <w:pStyle w:val="ConsPlusNormal"/>
              <w:jc w:val="center"/>
            </w:pPr>
            <w:r>
              <w:t>%</w:t>
            </w:r>
          </w:p>
        </w:tc>
        <w:tc>
          <w:tcPr>
            <w:tcW w:w="1485" w:type="dxa"/>
          </w:tcPr>
          <w:p w:rsidR="003205B7" w:rsidRDefault="003205B7">
            <w:pPr>
              <w:pStyle w:val="ConsPlusNormal"/>
              <w:jc w:val="right"/>
            </w:pPr>
            <w:r>
              <w:t>85,7</w:t>
            </w:r>
          </w:p>
        </w:tc>
        <w:tc>
          <w:tcPr>
            <w:tcW w:w="1320" w:type="dxa"/>
          </w:tcPr>
          <w:p w:rsidR="003205B7" w:rsidRDefault="003205B7">
            <w:pPr>
              <w:pStyle w:val="ConsPlusNormal"/>
              <w:jc w:val="right"/>
            </w:pPr>
            <w:r>
              <w:t>84,5</w:t>
            </w:r>
          </w:p>
        </w:tc>
        <w:tc>
          <w:tcPr>
            <w:tcW w:w="1485" w:type="dxa"/>
          </w:tcPr>
          <w:p w:rsidR="003205B7" w:rsidRDefault="003205B7">
            <w:pPr>
              <w:pStyle w:val="ConsPlusNormal"/>
              <w:jc w:val="right"/>
            </w:pPr>
            <w:r>
              <w:t>60</w:t>
            </w:r>
          </w:p>
        </w:tc>
        <w:tc>
          <w:tcPr>
            <w:tcW w:w="1650" w:type="dxa"/>
          </w:tcPr>
          <w:p w:rsidR="003205B7" w:rsidRDefault="003205B7">
            <w:pPr>
              <w:pStyle w:val="ConsPlusNormal"/>
              <w:jc w:val="right"/>
            </w:pPr>
            <w:r>
              <w:t>50</w:t>
            </w:r>
          </w:p>
        </w:tc>
      </w:tr>
      <w:tr w:rsidR="003205B7">
        <w:tc>
          <w:tcPr>
            <w:tcW w:w="3960" w:type="dxa"/>
          </w:tcPr>
          <w:p w:rsidR="003205B7" w:rsidRDefault="003205B7">
            <w:pPr>
              <w:pStyle w:val="ConsPlusNormal"/>
            </w:pPr>
            <w:r>
              <w:t>Количество устраненных аварий на сетях водоснабжения (в год)</w:t>
            </w:r>
          </w:p>
        </w:tc>
        <w:tc>
          <w:tcPr>
            <w:tcW w:w="1485" w:type="dxa"/>
          </w:tcPr>
          <w:p w:rsidR="003205B7" w:rsidRDefault="003205B7">
            <w:pPr>
              <w:pStyle w:val="ConsPlusNormal"/>
              <w:jc w:val="center"/>
            </w:pPr>
            <w:r>
              <w:t xml:space="preserve">ед. </w:t>
            </w:r>
            <w:proofErr w:type="gramStart"/>
            <w:r>
              <w:t>км</w:t>
            </w:r>
            <w:proofErr w:type="gramEnd"/>
            <w:r>
              <w:t>/сетей</w:t>
            </w:r>
          </w:p>
        </w:tc>
        <w:tc>
          <w:tcPr>
            <w:tcW w:w="1485" w:type="dxa"/>
          </w:tcPr>
          <w:p w:rsidR="003205B7" w:rsidRDefault="003205B7">
            <w:pPr>
              <w:pStyle w:val="ConsPlusNormal"/>
              <w:jc w:val="right"/>
            </w:pPr>
            <w:r>
              <w:t>11</w:t>
            </w:r>
          </w:p>
        </w:tc>
        <w:tc>
          <w:tcPr>
            <w:tcW w:w="1320" w:type="dxa"/>
          </w:tcPr>
          <w:p w:rsidR="003205B7" w:rsidRDefault="003205B7">
            <w:pPr>
              <w:pStyle w:val="ConsPlusNormal"/>
              <w:jc w:val="right"/>
            </w:pPr>
            <w:r>
              <w:t>10</w:t>
            </w:r>
          </w:p>
        </w:tc>
        <w:tc>
          <w:tcPr>
            <w:tcW w:w="1485" w:type="dxa"/>
          </w:tcPr>
          <w:p w:rsidR="003205B7" w:rsidRDefault="003205B7">
            <w:pPr>
              <w:pStyle w:val="ConsPlusNormal"/>
              <w:jc w:val="right"/>
            </w:pPr>
            <w:r>
              <w:t>8</w:t>
            </w:r>
          </w:p>
        </w:tc>
        <w:tc>
          <w:tcPr>
            <w:tcW w:w="1650" w:type="dxa"/>
          </w:tcPr>
          <w:p w:rsidR="003205B7" w:rsidRDefault="003205B7">
            <w:pPr>
              <w:pStyle w:val="ConsPlusNormal"/>
              <w:jc w:val="right"/>
            </w:pPr>
            <w:r>
              <w:t>0</w:t>
            </w:r>
          </w:p>
        </w:tc>
      </w:tr>
      <w:tr w:rsidR="003205B7">
        <w:tc>
          <w:tcPr>
            <w:tcW w:w="3960" w:type="dxa"/>
          </w:tcPr>
          <w:p w:rsidR="003205B7" w:rsidRDefault="003205B7">
            <w:pPr>
              <w:pStyle w:val="ConsPlusNormal"/>
            </w:pPr>
            <w:r>
              <w:lastRenderedPageBreak/>
              <w:t>Водоотведение</w:t>
            </w:r>
          </w:p>
        </w:tc>
        <w:tc>
          <w:tcPr>
            <w:tcW w:w="1485" w:type="dxa"/>
          </w:tcPr>
          <w:p w:rsidR="003205B7" w:rsidRDefault="003205B7">
            <w:pPr>
              <w:pStyle w:val="ConsPlusNormal"/>
            </w:pPr>
          </w:p>
        </w:tc>
        <w:tc>
          <w:tcPr>
            <w:tcW w:w="1485" w:type="dxa"/>
          </w:tcPr>
          <w:p w:rsidR="003205B7" w:rsidRDefault="003205B7">
            <w:pPr>
              <w:pStyle w:val="ConsPlusNormal"/>
            </w:pPr>
          </w:p>
        </w:tc>
        <w:tc>
          <w:tcPr>
            <w:tcW w:w="1320" w:type="dxa"/>
          </w:tcPr>
          <w:p w:rsidR="003205B7" w:rsidRDefault="003205B7">
            <w:pPr>
              <w:pStyle w:val="ConsPlusNormal"/>
            </w:pPr>
          </w:p>
        </w:tc>
        <w:tc>
          <w:tcPr>
            <w:tcW w:w="1485" w:type="dxa"/>
          </w:tcPr>
          <w:p w:rsidR="003205B7" w:rsidRDefault="003205B7">
            <w:pPr>
              <w:pStyle w:val="ConsPlusNormal"/>
            </w:pPr>
          </w:p>
        </w:tc>
        <w:tc>
          <w:tcPr>
            <w:tcW w:w="1650" w:type="dxa"/>
          </w:tcPr>
          <w:p w:rsidR="003205B7" w:rsidRDefault="003205B7">
            <w:pPr>
              <w:pStyle w:val="ConsPlusNormal"/>
            </w:pPr>
          </w:p>
        </w:tc>
      </w:tr>
      <w:tr w:rsidR="003205B7">
        <w:tc>
          <w:tcPr>
            <w:tcW w:w="3960" w:type="dxa"/>
          </w:tcPr>
          <w:p w:rsidR="003205B7" w:rsidRDefault="003205B7">
            <w:pPr>
              <w:pStyle w:val="ConsPlusNormal"/>
            </w:pPr>
            <w:r>
              <w:t>Спрос на ресурс</w:t>
            </w:r>
          </w:p>
        </w:tc>
        <w:tc>
          <w:tcPr>
            <w:tcW w:w="1485" w:type="dxa"/>
          </w:tcPr>
          <w:p w:rsidR="003205B7" w:rsidRDefault="003205B7">
            <w:pPr>
              <w:pStyle w:val="ConsPlusNormal"/>
              <w:jc w:val="center"/>
            </w:pPr>
            <w:r>
              <w:t>тыс. куб. м</w:t>
            </w:r>
          </w:p>
        </w:tc>
        <w:tc>
          <w:tcPr>
            <w:tcW w:w="1485" w:type="dxa"/>
          </w:tcPr>
          <w:p w:rsidR="003205B7" w:rsidRDefault="003205B7">
            <w:pPr>
              <w:pStyle w:val="ConsPlusNormal"/>
              <w:jc w:val="right"/>
            </w:pPr>
            <w:r>
              <w:t>327,200</w:t>
            </w:r>
          </w:p>
        </w:tc>
        <w:tc>
          <w:tcPr>
            <w:tcW w:w="1320" w:type="dxa"/>
          </w:tcPr>
          <w:p w:rsidR="003205B7" w:rsidRDefault="003205B7">
            <w:pPr>
              <w:pStyle w:val="ConsPlusNormal"/>
              <w:jc w:val="right"/>
            </w:pPr>
            <w:r>
              <w:t>338,400</w:t>
            </w:r>
          </w:p>
        </w:tc>
        <w:tc>
          <w:tcPr>
            <w:tcW w:w="1485" w:type="dxa"/>
          </w:tcPr>
          <w:p w:rsidR="003205B7" w:rsidRDefault="003205B7">
            <w:pPr>
              <w:pStyle w:val="ConsPlusNormal"/>
              <w:jc w:val="right"/>
            </w:pPr>
            <w:r>
              <w:t>435,200</w:t>
            </w:r>
          </w:p>
        </w:tc>
        <w:tc>
          <w:tcPr>
            <w:tcW w:w="1650" w:type="dxa"/>
          </w:tcPr>
          <w:p w:rsidR="003205B7" w:rsidRDefault="003205B7">
            <w:pPr>
              <w:pStyle w:val="ConsPlusNormal"/>
              <w:jc w:val="right"/>
            </w:pPr>
            <w:r>
              <w:t>601,500</w:t>
            </w:r>
          </w:p>
        </w:tc>
      </w:tr>
      <w:tr w:rsidR="003205B7">
        <w:tc>
          <w:tcPr>
            <w:tcW w:w="3960" w:type="dxa"/>
          </w:tcPr>
          <w:p w:rsidR="003205B7" w:rsidRDefault="003205B7">
            <w:pPr>
              <w:pStyle w:val="ConsPlusNormal"/>
            </w:pPr>
            <w:r>
              <w:t>Степень износа сетей водоотведения</w:t>
            </w:r>
          </w:p>
        </w:tc>
        <w:tc>
          <w:tcPr>
            <w:tcW w:w="1485" w:type="dxa"/>
          </w:tcPr>
          <w:p w:rsidR="003205B7" w:rsidRDefault="003205B7">
            <w:pPr>
              <w:pStyle w:val="ConsPlusNormal"/>
              <w:jc w:val="center"/>
            </w:pPr>
            <w:r>
              <w:t>%</w:t>
            </w:r>
          </w:p>
        </w:tc>
        <w:tc>
          <w:tcPr>
            <w:tcW w:w="1485" w:type="dxa"/>
          </w:tcPr>
          <w:p w:rsidR="003205B7" w:rsidRDefault="003205B7">
            <w:pPr>
              <w:pStyle w:val="ConsPlusNormal"/>
              <w:jc w:val="right"/>
            </w:pPr>
            <w:r>
              <w:t>86,11</w:t>
            </w:r>
          </w:p>
        </w:tc>
        <w:tc>
          <w:tcPr>
            <w:tcW w:w="1320" w:type="dxa"/>
          </w:tcPr>
          <w:p w:rsidR="003205B7" w:rsidRDefault="003205B7">
            <w:pPr>
              <w:pStyle w:val="ConsPlusNormal"/>
              <w:jc w:val="right"/>
            </w:pPr>
            <w:r>
              <w:t>86</w:t>
            </w:r>
          </w:p>
        </w:tc>
        <w:tc>
          <w:tcPr>
            <w:tcW w:w="1485" w:type="dxa"/>
          </w:tcPr>
          <w:p w:rsidR="003205B7" w:rsidRDefault="003205B7">
            <w:pPr>
              <w:pStyle w:val="ConsPlusNormal"/>
              <w:jc w:val="right"/>
            </w:pPr>
            <w:r>
              <w:t>80</w:t>
            </w:r>
          </w:p>
        </w:tc>
        <w:tc>
          <w:tcPr>
            <w:tcW w:w="1650" w:type="dxa"/>
          </w:tcPr>
          <w:p w:rsidR="003205B7" w:rsidRDefault="003205B7">
            <w:pPr>
              <w:pStyle w:val="ConsPlusNormal"/>
              <w:jc w:val="right"/>
            </w:pPr>
            <w:r>
              <w:t>70</w:t>
            </w:r>
          </w:p>
        </w:tc>
      </w:tr>
      <w:tr w:rsidR="003205B7">
        <w:tc>
          <w:tcPr>
            <w:tcW w:w="3960" w:type="dxa"/>
          </w:tcPr>
          <w:p w:rsidR="003205B7" w:rsidRDefault="003205B7">
            <w:pPr>
              <w:pStyle w:val="ConsPlusNormal"/>
            </w:pPr>
            <w:r>
              <w:t>Обеспеченность населения централизованным водоотведением</w:t>
            </w:r>
          </w:p>
        </w:tc>
        <w:tc>
          <w:tcPr>
            <w:tcW w:w="1485" w:type="dxa"/>
          </w:tcPr>
          <w:p w:rsidR="003205B7" w:rsidRDefault="003205B7">
            <w:pPr>
              <w:pStyle w:val="ConsPlusNormal"/>
              <w:jc w:val="center"/>
            </w:pPr>
            <w:r>
              <w:t>%</w:t>
            </w:r>
          </w:p>
        </w:tc>
        <w:tc>
          <w:tcPr>
            <w:tcW w:w="1485" w:type="dxa"/>
          </w:tcPr>
          <w:p w:rsidR="003205B7" w:rsidRDefault="003205B7">
            <w:pPr>
              <w:pStyle w:val="ConsPlusNormal"/>
              <w:jc w:val="right"/>
            </w:pPr>
            <w:r>
              <w:t>96</w:t>
            </w:r>
          </w:p>
        </w:tc>
        <w:tc>
          <w:tcPr>
            <w:tcW w:w="1320" w:type="dxa"/>
          </w:tcPr>
          <w:p w:rsidR="003205B7" w:rsidRDefault="003205B7">
            <w:pPr>
              <w:pStyle w:val="ConsPlusNormal"/>
              <w:jc w:val="right"/>
            </w:pPr>
            <w:r>
              <w:t>96</w:t>
            </w:r>
          </w:p>
        </w:tc>
        <w:tc>
          <w:tcPr>
            <w:tcW w:w="1485" w:type="dxa"/>
          </w:tcPr>
          <w:p w:rsidR="003205B7" w:rsidRDefault="003205B7">
            <w:pPr>
              <w:pStyle w:val="ConsPlusNormal"/>
              <w:jc w:val="right"/>
            </w:pPr>
            <w:r>
              <w:t>97</w:t>
            </w:r>
          </w:p>
        </w:tc>
        <w:tc>
          <w:tcPr>
            <w:tcW w:w="1650" w:type="dxa"/>
          </w:tcPr>
          <w:p w:rsidR="003205B7" w:rsidRDefault="003205B7">
            <w:pPr>
              <w:pStyle w:val="ConsPlusNormal"/>
              <w:jc w:val="right"/>
            </w:pPr>
            <w:r>
              <w:t>97</w:t>
            </w:r>
          </w:p>
        </w:tc>
      </w:tr>
      <w:tr w:rsidR="003205B7">
        <w:tc>
          <w:tcPr>
            <w:tcW w:w="3960" w:type="dxa"/>
          </w:tcPr>
          <w:p w:rsidR="003205B7" w:rsidRDefault="003205B7">
            <w:pPr>
              <w:pStyle w:val="ConsPlusNormal"/>
            </w:pPr>
            <w:r>
              <w:t>Увеличение проектной мощности очистных сооружений</w:t>
            </w:r>
          </w:p>
        </w:tc>
        <w:tc>
          <w:tcPr>
            <w:tcW w:w="1485" w:type="dxa"/>
          </w:tcPr>
          <w:p w:rsidR="003205B7" w:rsidRDefault="003205B7">
            <w:pPr>
              <w:pStyle w:val="ConsPlusNormal"/>
              <w:jc w:val="center"/>
            </w:pPr>
            <w:r>
              <w:t>тыс. куб. м/</w:t>
            </w:r>
            <w:proofErr w:type="spellStart"/>
            <w:r>
              <w:t>сут</w:t>
            </w:r>
            <w:proofErr w:type="spellEnd"/>
            <w:r>
              <w:t>.</w:t>
            </w:r>
          </w:p>
        </w:tc>
        <w:tc>
          <w:tcPr>
            <w:tcW w:w="1485" w:type="dxa"/>
          </w:tcPr>
          <w:p w:rsidR="003205B7" w:rsidRDefault="003205B7">
            <w:pPr>
              <w:pStyle w:val="ConsPlusNormal"/>
              <w:jc w:val="right"/>
            </w:pPr>
            <w:r>
              <w:t>0</w:t>
            </w:r>
          </w:p>
        </w:tc>
        <w:tc>
          <w:tcPr>
            <w:tcW w:w="1320" w:type="dxa"/>
          </w:tcPr>
          <w:p w:rsidR="003205B7" w:rsidRDefault="003205B7">
            <w:pPr>
              <w:pStyle w:val="ConsPlusNormal"/>
              <w:jc w:val="right"/>
            </w:pPr>
            <w:r>
              <w:t>0</w:t>
            </w:r>
          </w:p>
        </w:tc>
        <w:tc>
          <w:tcPr>
            <w:tcW w:w="1485" w:type="dxa"/>
          </w:tcPr>
          <w:p w:rsidR="003205B7" w:rsidRDefault="003205B7">
            <w:pPr>
              <w:pStyle w:val="ConsPlusNormal"/>
              <w:jc w:val="right"/>
            </w:pPr>
            <w:r>
              <w:t>2</w:t>
            </w:r>
          </w:p>
        </w:tc>
        <w:tc>
          <w:tcPr>
            <w:tcW w:w="1650" w:type="dxa"/>
          </w:tcPr>
          <w:p w:rsidR="003205B7" w:rsidRDefault="003205B7">
            <w:pPr>
              <w:pStyle w:val="ConsPlusNormal"/>
              <w:jc w:val="right"/>
            </w:pPr>
            <w:r>
              <w:t>2,1</w:t>
            </w:r>
          </w:p>
        </w:tc>
      </w:tr>
    </w:tbl>
    <w:p w:rsidR="003205B7" w:rsidRDefault="003205B7">
      <w:pPr>
        <w:sectPr w:rsidR="003205B7">
          <w:pgSz w:w="16838" w:h="11905" w:orient="landscape"/>
          <w:pgMar w:top="1701" w:right="1134" w:bottom="850" w:left="1134" w:header="0" w:footer="0" w:gutter="0"/>
          <w:cols w:space="720"/>
        </w:sectPr>
      </w:pPr>
    </w:p>
    <w:p w:rsidR="003205B7" w:rsidRDefault="003205B7">
      <w:pPr>
        <w:pStyle w:val="ConsPlusNormal"/>
        <w:jc w:val="both"/>
      </w:pPr>
    </w:p>
    <w:p w:rsidR="003205B7" w:rsidRDefault="003205B7">
      <w:pPr>
        <w:pStyle w:val="ConsPlusNormal"/>
        <w:ind w:firstLine="540"/>
        <w:jc w:val="both"/>
      </w:pPr>
      <w:r>
        <w:t>Модернизация системы теплоснабжения снизит уровень износа оборудования и коммуникаций, сократит количество порывов на тепловых сетях, повысит надежность работы источников тепловой энергии, позволит эффективно использовать располагаемую мощность объектов теплоснабжения.</w:t>
      </w:r>
    </w:p>
    <w:p w:rsidR="003205B7" w:rsidRDefault="003205B7">
      <w:pPr>
        <w:pStyle w:val="ConsPlusNormal"/>
        <w:spacing w:before="220"/>
        <w:ind w:firstLine="540"/>
        <w:jc w:val="both"/>
      </w:pPr>
      <w:r>
        <w:t>Развитие источников теплоснабжения Находкинского городского округа позволит обеспечить теплом районы перспективной застройки, а также ликвидировать дефицит тепла в некоторых районах округа.</w:t>
      </w:r>
    </w:p>
    <w:p w:rsidR="003205B7" w:rsidRDefault="003205B7">
      <w:pPr>
        <w:pStyle w:val="ConsPlusNormal"/>
        <w:spacing w:before="220"/>
        <w:ind w:firstLine="540"/>
        <w:jc w:val="both"/>
      </w:pPr>
      <w:r>
        <w:t>Реализация мероприятий по модернизации и развитию системы теплоснабжения позволит:</w:t>
      </w:r>
    </w:p>
    <w:p w:rsidR="003205B7" w:rsidRDefault="003205B7">
      <w:pPr>
        <w:pStyle w:val="ConsPlusNormal"/>
        <w:spacing w:before="220"/>
        <w:ind w:firstLine="540"/>
        <w:jc w:val="both"/>
      </w:pPr>
      <w:r>
        <w:t>- обеспечить достаточный уровень тепловой энергии с определенными характеристиками;</w:t>
      </w:r>
    </w:p>
    <w:p w:rsidR="003205B7" w:rsidRDefault="003205B7">
      <w:pPr>
        <w:pStyle w:val="ConsPlusNormal"/>
        <w:spacing w:before="220"/>
        <w:ind w:firstLine="540"/>
        <w:jc w:val="both"/>
      </w:pPr>
      <w:r>
        <w:t>- обеспечить непрерывность подачи тепловой энергии;</w:t>
      </w:r>
    </w:p>
    <w:p w:rsidR="003205B7" w:rsidRDefault="003205B7">
      <w:pPr>
        <w:pStyle w:val="ConsPlusNormal"/>
        <w:spacing w:before="220"/>
        <w:ind w:firstLine="540"/>
        <w:jc w:val="both"/>
      </w:pPr>
      <w:r>
        <w:t>- обеспечить соблюдение интересов потребителей путем сокращения числа внеплановых отключений;</w:t>
      </w:r>
    </w:p>
    <w:p w:rsidR="003205B7" w:rsidRDefault="003205B7">
      <w:pPr>
        <w:pStyle w:val="ConsPlusNormal"/>
        <w:spacing w:before="220"/>
        <w:ind w:firstLine="540"/>
        <w:jc w:val="both"/>
      </w:pPr>
      <w:r>
        <w:t>- обеспечить возможность подключения новых потребителей;</w:t>
      </w:r>
    </w:p>
    <w:p w:rsidR="003205B7" w:rsidRDefault="003205B7">
      <w:pPr>
        <w:pStyle w:val="ConsPlusNormal"/>
        <w:spacing w:before="220"/>
        <w:ind w:firstLine="540"/>
        <w:jc w:val="both"/>
      </w:pPr>
      <w:r>
        <w:t>- ликвидировать дефицит тепловой энергии в планировочных районах города;</w:t>
      </w:r>
    </w:p>
    <w:p w:rsidR="003205B7" w:rsidRDefault="003205B7">
      <w:pPr>
        <w:pStyle w:val="ConsPlusNormal"/>
        <w:spacing w:before="220"/>
        <w:ind w:firstLine="540"/>
        <w:jc w:val="both"/>
      </w:pPr>
      <w:r>
        <w:t>- улучшить экологическое состояние города за счет модернизации и замены изношенного оборудования (применение новых технологий, сокращающих выбросы загрязняющих веществ);</w:t>
      </w:r>
    </w:p>
    <w:p w:rsidR="003205B7" w:rsidRDefault="003205B7">
      <w:pPr>
        <w:pStyle w:val="ConsPlusNormal"/>
        <w:spacing w:before="220"/>
        <w:ind w:firstLine="540"/>
        <w:jc w:val="both"/>
      </w:pPr>
      <w:r>
        <w:t>- увеличить уровень инвестиционной привлекательности отрасли.</w:t>
      </w:r>
    </w:p>
    <w:p w:rsidR="003205B7" w:rsidRDefault="003205B7">
      <w:pPr>
        <w:pStyle w:val="ConsPlusNormal"/>
        <w:spacing w:before="220"/>
        <w:ind w:firstLine="540"/>
        <w:jc w:val="both"/>
      </w:pPr>
      <w:r>
        <w:t>Реализация мероприятий по развитию и модернизации системы водоснабжения позволит:</w:t>
      </w:r>
    </w:p>
    <w:p w:rsidR="003205B7" w:rsidRDefault="003205B7">
      <w:pPr>
        <w:pStyle w:val="ConsPlusNormal"/>
        <w:spacing w:before="220"/>
        <w:ind w:firstLine="540"/>
        <w:jc w:val="both"/>
      </w:pPr>
      <w:r>
        <w:t>- обеспечить централизованным водоснабжением территории всех планировочных районов города;</w:t>
      </w:r>
    </w:p>
    <w:p w:rsidR="003205B7" w:rsidRDefault="003205B7">
      <w:pPr>
        <w:pStyle w:val="ConsPlusNormal"/>
        <w:spacing w:before="220"/>
        <w:ind w:firstLine="540"/>
        <w:jc w:val="both"/>
      </w:pPr>
      <w:r>
        <w:t>- улучшить качественные показатели питьевой воды;</w:t>
      </w:r>
    </w:p>
    <w:p w:rsidR="003205B7" w:rsidRDefault="003205B7">
      <w:pPr>
        <w:pStyle w:val="ConsPlusNormal"/>
        <w:spacing w:before="220"/>
        <w:ind w:firstLine="540"/>
        <w:jc w:val="both"/>
      </w:pPr>
      <w:r>
        <w:t>- обеспечить бесперебойное водоснабжение города;</w:t>
      </w:r>
    </w:p>
    <w:p w:rsidR="003205B7" w:rsidRDefault="003205B7">
      <w:pPr>
        <w:pStyle w:val="ConsPlusNormal"/>
        <w:spacing w:before="220"/>
        <w:ind w:firstLine="540"/>
        <w:jc w:val="both"/>
      </w:pPr>
      <w:r>
        <w:t>- сократить удельные расходы на энергию и другие эксплуатационные расходы;</w:t>
      </w:r>
    </w:p>
    <w:p w:rsidR="003205B7" w:rsidRDefault="003205B7">
      <w:pPr>
        <w:pStyle w:val="ConsPlusNormal"/>
        <w:spacing w:before="220"/>
        <w:ind w:firstLine="540"/>
        <w:jc w:val="both"/>
      </w:pPr>
      <w:r>
        <w:t>- увеличить количество потребителей услуг, а также объем сбора средств за предоставленные услуги;</w:t>
      </w:r>
    </w:p>
    <w:p w:rsidR="003205B7" w:rsidRDefault="003205B7">
      <w:pPr>
        <w:pStyle w:val="ConsPlusNormal"/>
        <w:spacing w:before="220"/>
        <w:ind w:firstLine="540"/>
        <w:jc w:val="both"/>
      </w:pPr>
      <w:r>
        <w:t>- повысить рентабельность деятельности предприятий, эксплуатирующих системы водоснабжения округа.</w:t>
      </w:r>
    </w:p>
    <w:p w:rsidR="003205B7" w:rsidRDefault="003205B7">
      <w:pPr>
        <w:pStyle w:val="ConsPlusNormal"/>
        <w:spacing w:before="220"/>
        <w:ind w:firstLine="540"/>
        <w:jc w:val="both"/>
      </w:pPr>
      <w:r>
        <w:t>Реализация мероприятий по развитию и модернизации системы водоотведения позволит:</w:t>
      </w:r>
    </w:p>
    <w:p w:rsidR="003205B7" w:rsidRDefault="003205B7">
      <w:pPr>
        <w:pStyle w:val="ConsPlusNormal"/>
        <w:spacing w:before="220"/>
        <w:ind w:firstLine="540"/>
        <w:jc w:val="both"/>
      </w:pPr>
      <w:r>
        <w:t>- обеспечить централизованным водоотведением территории планировочных районов города;</w:t>
      </w:r>
    </w:p>
    <w:p w:rsidR="003205B7" w:rsidRDefault="003205B7">
      <w:pPr>
        <w:pStyle w:val="ConsPlusNormal"/>
        <w:spacing w:before="220"/>
        <w:ind w:firstLine="540"/>
        <w:jc w:val="both"/>
      </w:pPr>
      <w:r>
        <w:t>- улучшить показатели очистки сточных вод, соответственно, снизить уровень загрязнения рек и акваторий бухт и заливов;</w:t>
      </w:r>
    </w:p>
    <w:p w:rsidR="003205B7" w:rsidRDefault="003205B7">
      <w:pPr>
        <w:pStyle w:val="ConsPlusNormal"/>
        <w:spacing w:before="220"/>
        <w:ind w:firstLine="540"/>
        <w:jc w:val="both"/>
      </w:pPr>
      <w:r>
        <w:t>- увеличить количество потребителей услуг, а также объем сбора средств за предоставленные услуги.</w:t>
      </w:r>
    </w:p>
    <w:p w:rsidR="003205B7" w:rsidRDefault="003205B7">
      <w:pPr>
        <w:pStyle w:val="ConsPlusNormal"/>
        <w:spacing w:before="220"/>
        <w:ind w:firstLine="540"/>
        <w:jc w:val="both"/>
      </w:pPr>
      <w:r>
        <w:t>Реализация комплекса мероприятий Программы по развитию и модернизации объектов, функционирующих в сфере утилизации (захоронения) твердых бытовых отходов, позволит:</w:t>
      </w:r>
    </w:p>
    <w:p w:rsidR="003205B7" w:rsidRDefault="003205B7">
      <w:pPr>
        <w:pStyle w:val="ConsPlusNormal"/>
        <w:spacing w:before="220"/>
        <w:ind w:firstLine="540"/>
        <w:jc w:val="both"/>
      </w:pPr>
      <w:r>
        <w:lastRenderedPageBreak/>
        <w:t>- обеспечить развитие отрасли переработки отходов;</w:t>
      </w:r>
    </w:p>
    <w:p w:rsidR="003205B7" w:rsidRDefault="003205B7">
      <w:pPr>
        <w:pStyle w:val="ConsPlusNormal"/>
        <w:spacing w:before="220"/>
        <w:ind w:firstLine="540"/>
        <w:jc w:val="both"/>
      </w:pPr>
      <w:r>
        <w:t>- создать новые рабочие места;</w:t>
      </w:r>
    </w:p>
    <w:p w:rsidR="003205B7" w:rsidRDefault="003205B7">
      <w:pPr>
        <w:pStyle w:val="ConsPlusNormal"/>
        <w:spacing w:before="220"/>
        <w:ind w:firstLine="540"/>
        <w:jc w:val="both"/>
      </w:pPr>
      <w:r>
        <w:t>- вовлечь в хозяйственный оборот вторичное сырье;</w:t>
      </w:r>
    </w:p>
    <w:p w:rsidR="003205B7" w:rsidRDefault="003205B7">
      <w:pPr>
        <w:pStyle w:val="ConsPlusNormal"/>
        <w:spacing w:before="220"/>
        <w:ind w:firstLine="540"/>
        <w:jc w:val="both"/>
      </w:pPr>
      <w:r>
        <w:t>- улучшить экологическое состояние территории округа.</w:t>
      </w:r>
    </w:p>
    <w:p w:rsidR="003205B7" w:rsidRDefault="003205B7">
      <w:pPr>
        <w:pStyle w:val="ConsPlusNormal"/>
        <w:spacing w:before="220"/>
        <w:ind w:firstLine="540"/>
        <w:jc w:val="both"/>
      </w:pPr>
      <w:r>
        <w:t>Реализация мероприятий по развитию и модернизации системы электроснабжения позволит:</w:t>
      </w:r>
    </w:p>
    <w:p w:rsidR="003205B7" w:rsidRDefault="003205B7">
      <w:pPr>
        <w:pStyle w:val="ConsPlusNormal"/>
        <w:spacing w:before="220"/>
        <w:ind w:firstLine="540"/>
        <w:jc w:val="both"/>
      </w:pPr>
      <w:r>
        <w:t>- обеспечить бесперебойное электроснабжение потребителей города;</w:t>
      </w:r>
    </w:p>
    <w:p w:rsidR="003205B7" w:rsidRDefault="003205B7">
      <w:pPr>
        <w:pStyle w:val="ConsPlusNormal"/>
        <w:spacing w:before="220"/>
        <w:ind w:firstLine="540"/>
        <w:jc w:val="both"/>
      </w:pPr>
      <w:r>
        <w:t>- снизить потери электрической энергии в сетях;</w:t>
      </w:r>
    </w:p>
    <w:p w:rsidR="003205B7" w:rsidRDefault="003205B7">
      <w:pPr>
        <w:pStyle w:val="ConsPlusNormal"/>
        <w:spacing w:before="220"/>
        <w:ind w:firstLine="540"/>
        <w:jc w:val="both"/>
      </w:pPr>
      <w:r>
        <w:t>- снизить износ основных фондов;</w:t>
      </w:r>
    </w:p>
    <w:p w:rsidR="003205B7" w:rsidRDefault="003205B7">
      <w:pPr>
        <w:pStyle w:val="ConsPlusNormal"/>
        <w:spacing w:before="220"/>
        <w:ind w:firstLine="540"/>
        <w:jc w:val="both"/>
      </w:pPr>
      <w:r>
        <w:t>- улучшить качественные показатели электрической энергии;</w:t>
      </w:r>
    </w:p>
    <w:p w:rsidR="003205B7" w:rsidRDefault="003205B7">
      <w:pPr>
        <w:pStyle w:val="ConsPlusNormal"/>
        <w:spacing w:before="220"/>
        <w:ind w:firstLine="540"/>
        <w:jc w:val="both"/>
      </w:pPr>
      <w:r>
        <w:t>- увеличить количество потребителей услуг, а также объем сбора средств за предоставленные услуги;</w:t>
      </w:r>
    </w:p>
    <w:p w:rsidR="003205B7" w:rsidRDefault="003205B7">
      <w:pPr>
        <w:pStyle w:val="ConsPlusNormal"/>
        <w:spacing w:before="220"/>
        <w:ind w:firstLine="540"/>
        <w:jc w:val="both"/>
      </w:pPr>
      <w:r>
        <w:t>- повысить рентабельность деятельности предприятия, эксплуатирующего систему электроснабжения округа.</w:t>
      </w:r>
    </w:p>
    <w:p w:rsidR="003205B7" w:rsidRDefault="003205B7">
      <w:pPr>
        <w:pStyle w:val="ConsPlusNormal"/>
        <w:jc w:val="both"/>
      </w:pPr>
    </w:p>
    <w:p w:rsidR="003205B7" w:rsidRDefault="003205B7">
      <w:pPr>
        <w:pStyle w:val="ConsPlusNormal"/>
        <w:jc w:val="center"/>
        <w:outlineLvl w:val="2"/>
      </w:pPr>
      <w:r>
        <w:t>5. Мероприятия к инвестиционным программам</w:t>
      </w:r>
    </w:p>
    <w:p w:rsidR="003205B7" w:rsidRDefault="003205B7">
      <w:pPr>
        <w:pStyle w:val="ConsPlusNormal"/>
        <w:jc w:val="center"/>
      </w:pPr>
      <w:r>
        <w:t xml:space="preserve">организаций коммунального комплекса, </w:t>
      </w:r>
      <w:proofErr w:type="gramStart"/>
      <w:r>
        <w:t>обеспечивающим</w:t>
      </w:r>
      <w:proofErr w:type="gramEnd"/>
    </w:p>
    <w:p w:rsidR="003205B7" w:rsidRDefault="003205B7">
      <w:pPr>
        <w:pStyle w:val="ConsPlusNormal"/>
        <w:jc w:val="center"/>
      </w:pPr>
      <w:r>
        <w:t>достижение целевых показателей</w:t>
      </w:r>
    </w:p>
    <w:p w:rsidR="003205B7" w:rsidRDefault="003205B7">
      <w:pPr>
        <w:pStyle w:val="ConsPlusNormal"/>
        <w:jc w:val="both"/>
      </w:pPr>
    </w:p>
    <w:p w:rsidR="003205B7" w:rsidRDefault="003205B7">
      <w:pPr>
        <w:pStyle w:val="ConsPlusNormal"/>
        <w:jc w:val="center"/>
        <w:outlineLvl w:val="3"/>
      </w:pPr>
      <w:r>
        <w:t>Система теплоснабжения</w:t>
      </w:r>
    </w:p>
    <w:p w:rsidR="003205B7" w:rsidRDefault="003205B7">
      <w:pPr>
        <w:pStyle w:val="ConsPlusNormal"/>
        <w:jc w:val="both"/>
      </w:pPr>
    </w:p>
    <w:p w:rsidR="003205B7" w:rsidRDefault="003205B7">
      <w:pPr>
        <w:pStyle w:val="ConsPlusNormal"/>
        <w:ind w:firstLine="540"/>
        <w:jc w:val="both"/>
      </w:pPr>
      <w:r>
        <w:t>Основными задачами развития системы теплоснабжения является создание надежной и эффективной системы обеспечения потребителей тепловой энергией.</w:t>
      </w:r>
    </w:p>
    <w:p w:rsidR="003205B7" w:rsidRDefault="003205B7">
      <w:pPr>
        <w:pStyle w:val="ConsPlusNormal"/>
        <w:spacing w:before="220"/>
        <w:ind w:firstLine="540"/>
        <w:jc w:val="both"/>
      </w:pPr>
      <w:r>
        <w:t>Технические параметры инженерных систем, в частности, физический и моральный износ, мощность и пропускаемая способность, предопределяют дальнейшее развитие системы теплоснабжения городского округа, которая на сегодняшний день практически не имеет резерва. Поэтому развитие и совершенствование инфраструктуры теплоснабжения является составной частью развития всей коммунальной системы округа. Эксплуатируемую в настоящий момент сеть теплоснабжения необходимо реконструировать и развивать.</w:t>
      </w:r>
    </w:p>
    <w:p w:rsidR="003205B7" w:rsidRDefault="003205B7">
      <w:pPr>
        <w:pStyle w:val="ConsPlusNormal"/>
        <w:spacing w:before="220"/>
        <w:ind w:firstLine="540"/>
        <w:jc w:val="both"/>
      </w:pPr>
      <w:r>
        <w:t>Развитие инфраструктуры теплоснабжения предлагается в два этапа.</w:t>
      </w:r>
    </w:p>
    <w:p w:rsidR="003205B7" w:rsidRDefault="003205B7">
      <w:pPr>
        <w:pStyle w:val="ConsPlusNormal"/>
        <w:spacing w:before="220"/>
        <w:ind w:firstLine="540"/>
        <w:jc w:val="both"/>
      </w:pPr>
      <w:r>
        <w:t xml:space="preserve">I этап - проведение необходимых мероприятий по восстановительному ремонту и реконструкции существующих котельных и тепловых сетей для обеспечения потребностей первой очереди строительства проектируемых объектов многоэтажной, </w:t>
      </w:r>
      <w:proofErr w:type="spellStart"/>
      <w:r>
        <w:t>среднеэтажной</w:t>
      </w:r>
      <w:proofErr w:type="spellEnd"/>
      <w:r>
        <w:t xml:space="preserve"> и малоэтажной застройки, а также существующих потребителей.</w:t>
      </w:r>
    </w:p>
    <w:p w:rsidR="003205B7" w:rsidRDefault="003205B7">
      <w:pPr>
        <w:pStyle w:val="ConsPlusNormal"/>
        <w:spacing w:before="220"/>
        <w:ind w:firstLine="540"/>
        <w:jc w:val="both"/>
      </w:pPr>
      <w:proofErr w:type="gramStart"/>
      <w:r>
        <w:t>II этап - обеспечение тепловой энергией потребителей жилой и административно-деловой застройки Находкинского городского округа на расчетный срок путем выполнения кольцевых схем котельных в одну систему от 2-х - 3-х котельных в каждом административном районе, либо строительство новых мощных источников тепловой энергии (в том числе ТЭС ЗАО "ВНХК") с реконструкцией существующих котельных в центральные тепловые пункты ЦТП для оптимизации системы теплоснабжения.</w:t>
      </w:r>
      <w:proofErr w:type="gramEnd"/>
    </w:p>
    <w:p w:rsidR="003205B7" w:rsidRDefault="003205B7">
      <w:pPr>
        <w:pStyle w:val="ConsPlusNormal"/>
        <w:jc w:val="both"/>
      </w:pPr>
      <w:r>
        <w:t xml:space="preserve">(в ред. </w:t>
      </w:r>
      <w:hyperlink r:id="rId22" w:history="1">
        <w:r>
          <w:rPr>
            <w:color w:val="0000FF"/>
          </w:rPr>
          <w:t>Решения</w:t>
        </w:r>
      </w:hyperlink>
      <w:r>
        <w:t xml:space="preserve"> Думы Находкинского городского округа от 26.02.2014 N 340-НПА)</w:t>
      </w:r>
    </w:p>
    <w:p w:rsidR="003205B7" w:rsidRDefault="003205B7">
      <w:pPr>
        <w:pStyle w:val="ConsPlusNormal"/>
        <w:spacing w:before="220"/>
        <w:ind w:firstLine="540"/>
        <w:jc w:val="both"/>
      </w:pPr>
      <w:r>
        <w:lastRenderedPageBreak/>
        <w:t>На I этапе развития системы теплоснабжения требуется закрытие маломощных нерентабельных котельных с переключением нагрузок на более мощные источники и прокладкой тепловых сетей:</w:t>
      </w:r>
    </w:p>
    <w:p w:rsidR="003205B7" w:rsidRDefault="003205B7">
      <w:pPr>
        <w:pStyle w:val="ConsPlusNormal"/>
        <w:spacing w:before="220"/>
        <w:ind w:firstLine="540"/>
        <w:jc w:val="both"/>
      </w:pPr>
      <w:r>
        <w:t>- закрытие котельной N 1.2 (ул. Макарова) с переключением нагрузки на котельную N 1.5 (ул. Макарова), которая имеет резерв тепловой и электрической мощности, подъездные пути и расположение в зоне промышленной застройки;</w:t>
      </w:r>
    </w:p>
    <w:p w:rsidR="003205B7" w:rsidRDefault="003205B7">
      <w:pPr>
        <w:pStyle w:val="ConsPlusNormal"/>
        <w:spacing w:before="220"/>
        <w:ind w:firstLine="540"/>
        <w:jc w:val="both"/>
      </w:pPr>
      <w:r>
        <w:t>- закрытие котельной N 3.1 (ул. Пограничная) с переключением нагрузки на котельную N 3.4 (ул. Красноармейская), которая имеет значительный резерв мощности, подъездные пути;</w:t>
      </w:r>
    </w:p>
    <w:p w:rsidR="003205B7" w:rsidRDefault="003205B7">
      <w:pPr>
        <w:pStyle w:val="ConsPlusNormal"/>
        <w:spacing w:before="220"/>
        <w:ind w:firstLine="540"/>
        <w:jc w:val="both"/>
      </w:pPr>
      <w:r>
        <w:t>- закрытие котельной N 2.2 (ул. Седова) с переключением нагрузки на котельную N 2.1 (ул. Кольцевая) с дальнейшей модернизацией котельной N 2.1;</w:t>
      </w:r>
    </w:p>
    <w:p w:rsidR="003205B7" w:rsidRDefault="003205B7">
      <w:pPr>
        <w:pStyle w:val="ConsPlusNormal"/>
        <w:spacing w:before="220"/>
        <w:ind w:firstLine="540"/>
        <w:jc w:val="both"/>
      </w:pPr>
      <w:r>
        <w:t xml:space="preserve">- закрытие котельной N 2.7 (ул. Маяковского) с переключением нагрузки на котельную N 2.3 (ул. </w:t>
      </w:r>
      <w:proofErr w:type="gramStart"/>
      <w:r>
        <w:t>Владивостокская</w:t>
      </w:r>
      <w:proofErr w:type="gramEnd"/>
      <w:r>
        <w:t>);</w:t>
      </w:r>
    </w:p>
    <w:p w:rsidR="003205B7" w:rsidRDefault="003205B7">
      <w:pPr>
        <w:pStyle w:val="ConsPlusNormal"/>
        <w:spacing w:before="220"/>
        <w:ind w:firstLine="540"/>
        <w:jc w:val="both"/>
      </w:pPr>
      <w:r>
        <w:t xml:space="preserve">- прокладка тепловой сети между котельными N 3.3 (ул. Школьная) и N 3.5 (мыс </w:t>
      </w:r>
      <w:proofErr w:type="spellStart"/>
      <w:r>
        <w:t>Шефнера</w:t>
      </w:r>
      <w:proofErr w:type="spellEnd"/>
      <w:r>
        <w:t>), N 3.3 и N 3.6, N 3.3 и N 3.4, что создаст надежность системы за счет выполнения кольцевых схем сетей;</w:t>
      </w:r>
    </w:p>
    <w:p w:rsidR="003205B7" w:rsidRDefault="003205B7">
      <w:pPr>
        <w:pStyle w:val="ConsPlusNormal"/>
        <w:spacing w:before="220"/>
        <w:ind w:firstLine="540"/>
        <w:jc w:val="both"/>
      </w:pPr>
      <w:r>
        <w:t>- закрытие котельной N 5.4 (пос. Железнодорожников) на котельную N 5.2 (пос. Береговой)</w:t>
      </w:r>
    </w:p>
    <w:p w:rsidR="003205B7" w:rsidRDefault="003205B7">
      <w:pPr>
        <w:pStyle w:val="ConsPlusNormal"/>
        <w:spacing w:before="220"/>
        <w:ind w:firstLine="540"/>
        <w:jc w:val="both"/>
      </w:pPr>
      <w:r>
        <w:t xml:space="preserve">Кроме того, существующие источники тепла необходимо привести в соответствие с требованиями </w:t>
      </w:r>
      <w:proofErr w:type="spellStart"/>
      <w:r>
        <w:t>Ростехнадзора</w:t>
      </w:r>
      <w:proofErr w:type="spellEnd"/>
      <w:r>
        <w:t xml:space="preserve">. Запрещены к эксплуатации две встроенные котельные N 4.4 (ул. Садовая) и N 4.14 (ул. Береговая). Котельная N 4.4 отапливает только среднюю общеобразовательную школу N 8, а N 4.14 - жилье на береговой полосе. Альтернативных теплоисточников нет, поэтому разработаны проекты по выносу котельных на отдельные площадки с переводом котельной N 4.14 (ул. </w:t>
      </w:r>
      <w:proofErr w:type="gramStart"/>
      <w:r>
        <w:t>Береговая</w:t>
      </w:r>
      <w:proofErr w:type="gramEnd"/>
      <w:r>
        <w:t>) с дорогостоящего дизельного топлива на уголь.</w:t>
      </w:r>
    </w:p>
    <w:p w:rsidR="003205B7" w:rsidRDefault="003205B7">
      <w:pPr>
        <w:pStyle w:val="ConsPlusNormal"/>
        <w:spacing w:before="220"/>
        <w:ind w:firstLine="540"/>
        <w:jc w:val="both"/>
      </w:pPr>
      <w:r>
        <w:t>Из 16 обследованных дымовых труб 14 труб запрещены к эксплуатации по результатам экспертизы промышленной безопасности. Из 96 мазутных емкостей за последние 3 года было обследовано 25 емкостей и 25 из них запрещены к эксплуатации. Из 14 обследованных зданий - 5 зданий получили отрицательное заключение, остальные 9 зданий эксплуатировать можно после проведения ремонтных работ.</w:t>
      </w:r>
    </w:p>
    <w:p w:rsidR="003205B7" w:rsidRDefault="003205B7">
      <w:pPr>
        <w:pStyle w:val="ConsPlusNormal"/>
        <w:spacing w:before="220"/>
        <w:ind w:firstLine="540"/>
        <w:jc w:val="both"/>
      </w:pPr>
      <w:r>
        <w:t xml:space="preserve">Из 59 котлов, относящихся к разряду опасных производственных объектов (ОПО), отрицательное заключение </w:t>
      </w:r>
      <w:proofErr w:type="spellStart"/>
      <w:r>
        <w:t>Ростехнадзора</w:t>
      </w:r>
      <w:proofErr w:type="spellEnd"/>
      <w:r>
        <w:t xml:space="preserve"> имеют 13 котлов.</w:t>
      </w:r>
    </w:p>
    <w:p w:rsidR="003205B7" w:rsidRDefault="003205B7">
      <w:pPr>
        <w:pStyle w:val="ConsPlusNormal"/>
        <w:spacing w:before="220"/>
        <w:ind w:firstLine="540"/>
        <w:jc w:val="both"/>
      </w:pPr>
      <w:r>
        <w:t xml:space="preserve">Основным программным требованием к качеству поставки коммунальных ресурсов является обеспечение стандартов комфорта, установленных </w:t>
      </w:r>
      <w:hyperlink r:id="rId23" w:history="1">
        <w:r>
          <w:rPr>
            <w:color w:val="0000FF"/>
          </w:rPr>
          <w:t>Постановлением</w:t>
        </w:r>
      </w:hyperlink>
      <w:r>
        <w:t xml:space="preserve"> Правительства России от 23.05.2006 N 307, достижение которых возможно только при реализации мероприятий по приведению ОПО в соответствие с требованиями и правилами эксплуатации.</w:t>
      </w:r>
    </w:p>
    <w:p w:rsidR="003205B7" w:rsidRDefault="003205B7">
      <w:pPr>
        <w:pStyle w:val="ConsPlusNormal"/>
        <w:spacing w:before="220"/>
        <w:ind w:firstLine="540"/>
        <w:jc w:val="both"/>
      </w:pPr>
      <w:proofErr w:type="gramStart"/>
      <w:r>
        <w:t xml:space="preserve">Поэтому в комплексную программу развития теплоснабжения на I этапе в целях снятия дефицита мощности, замены изношенного оборудования и повышения надежности включены мероприятия по замене и восстановительному ремонту котлов на котельных N 3.5 (м. </w:t>
      </w:r>
      <w:proofErr w:type="spellStart"/>
      <w:r>
        <w:t>Шефнера</w:t>
      </w:r>
      <w:proofErr w:type="spellEnd"/>
      <w:r>
        <w:t>), N 6.2 (пос. Южно-Морской), N 3.4 (ул. Красноармейская), N 1.1 (ул. Пирогова), N 1.5 (ул. Макарова), N 4.1 (ул. Сидоренко), N 5.1 (пос. Первостроителей), N 4.13</w:t>
      </w:r>
      <w:proofErr w:type="gramEnd"/>
      <w:r>
        <w:t xml:space="preserve"> (ул. Малиновского).</w:t>
      </w:r>
    </w:p>
    <w:p w:rsidR="003205B7" w:rsidRDefault="003205B7">
      <w:pPr>
        <w:pStyle w:val="ConsPlusNormal"/>
        <w:spacing w:before="220"/>
        <w:ind w:firstLine="540"/>
        <w:jc w:val="both"/>
      </w:pPr>
      <w:r>
        <w:t>Кроме того, в соответствии с прогнозом роста потребления энергии на отопление, вентиляцию и горячее водоснабжение в расчетном периоде при строительстве многоэтажного жилья и объектов социального назначения ожидается увеличение тепловой нагрузки на 261 Гкал/час.</w:t>
      </w:r>
    </w:p>
    <w:p w:rsidR="003205B7" w:rsidRDefault="003205B7">
      <w:pPr>
        <w:pStyle w:val="ConsPlusNormal"/>
        <w:spacing w:before="220"/>
        <w:ind w:firstLine="540"/>
        <w:jc w:val="both"/>
      </w:pPr>
      <w:r>
        <w:lastRenderedPageBreak/>
        <w:t>Для покрытия дефицита этого прироста, как минимум, необходимо реализовать комплексную программу развития инфраструктуры теплоснабжения Находкинского городского округа I этапа.</w:t>
      </w:r>
    </w:p>
    <w:p w:rsidR="003205B7" w:rsidRDefault="003205B7">
      <w:pPr>
        <w:pStyle w:val="ConsPlusNormal"/>
        <w:spacing w:before="220"/>
        <w:ind w:firstLine="540"/>
        <w:jc w:val="both"/>
      </w:pPr>
      <w:proofErr w:type="gramStart"/>
      <w:r>
        <w:t>Прирост тепловой нагрузки по малоэтажной жилой застройке и частному сектору, не обеспеченных централизованными системами теплоснабжения, в расчетах не учтены.</w:t>
      </w:r>
      <w:proofErr w:type="gramEnd"/>
      <w:r>
        <w:t xml:space="preserve"> Для обеспечения этой тепловой нагрузки отсутствует возможность использования существующих источников теплоснабжения, поэтому данная потребность в тепловой энергии будет обеспечена за счет индивидуальных систем теплоснабжения.</w:t>
      </w:r>
    </w:p>
    <w:p w:rsidR="003205B7" w:rsidRDefault="003205B7">
      <w:pPr>
        <w:pStyle w:val="ConsPlusNormal"/>
        <w:spacing w:before="220"/>
        <w:ind w:firstLine="540"/>
        <w:jc w:val="both"/>
      </w:pPr>
      <w:r>
        <w:t>Прирост тепловой нагрузки на расчетный период ожидается по пяти районам города - район мыса Астафьева, Южный микрорайон, район озера Соленого, микрорайон ул. Сидоренко и Северный микрорайон.</w:t>
      </w:r>
    </w:p>
    <w:p w:rsidR="003205B7" w:rsidRDefault="003205B7">
      <w:pPr>
        <w:pStyle w:val="ConsPlusNormal"/>
        <w:spacing w:before="220"/>
        <w:ind w:firstLine="540"/>
        <w:jc w:val="both"/>
      </w:pPr>
      <w:r>
        <w:t>Комплексное развитие системы теплоснабжения города возможно по двум вариантам:</w:t>
      </w:r>
    </w:p>
    <w:p w:rsidR="003205B7" w:rsidRDefault="003205B7">
      <w:pPr>
        <w:pStyle w:val="ConsPlusNormal"/>
        <w:spacing w:before="220"/>
        <w:ind w:firstLine="540"/>
        <w:jc w:val="both"/>
      </w:pPr>
      <w:r>
        <w:t>1 - развитие существующих источников теплоснабжения.</w:t>
      </w:r>
    </w:p>
    <w:p w:rsidR="003205B7" w:rsidRDefault="003205B7">
      <w:pPr>
        <w:pStyle w:val="ConsPlusNormal"/>
        <w:spacing w:before="220"/>
        <w:ind w:firstLine="540"/>
        <w:jc w:val="both"/>
      </w:pPr>
      <w:r>
        <w:t>Развитие источников теплоснабжения и тепловых сетей по отдельным планировочным районам распределяется следующим образом:</w:t>
      </w:r>
    </w:p>
    <w:p w:rsidR="003205B7" w:rsidRDefault="003205B7">
      <w:pPr>
        <w:pStyle w:val="ConsPlusNormal"/>
        <w:spacing w:before="220"/>
        <w:ind w:firstLine="540"/>
        <w:jc w:val="both"/>
      </w:pPr>
      <w:r>
        <w:t>Микрорайон мыса Астафьева, ул. Макарова, ул. Пирогова.</w:t>
      </w:r>
    </w:p>
    <w:p w:rsidR="003205B7" w:rsidRDefault="003205B7">
      <w:pPr>
        <w:pStyle w:val="ConsPlusNormal"/>
        <w:spacing w:before="220"/>
        <w:ind w:firstLine="540"/>
        <w:jc w:val="both"/>
      </w:pPr>
      <w:r>
        <w:t xml:space="preserve">В расчетном </w:t>
      </w:r>
      <w:proofErr w:type="gramStart"/>
      <w:r>
        <w:t>периоде</w:t>
      </w:r>
      <w:proofErr w:type="gramEnd"/>
      <w:r>
        <w:t xml:space="preserve"> ожидается значительное увеличение потребителей за счет масштабного многоэтажного и </w:t>
      </w:r>
      <w:proofErr w:type="spellStart"/>
      <w:r>
        <w:t>среднеэтажного</w:t>
      </w:r>
      <w:proofErr w:type="spellEnd"/>
      <w:r>
        <w:t xml:space="preserve"> жилищного строительства на мысе Астафьева. В </w:t>
      </w:r>
      <w:proofErr w:type="gramStart"/>
      <w:r>
        <w:t>связи</w:t>
      </w:r>
      <w:proofErr w:type="gramEnd"/>
      <w:r>
        <w:t xml:space="preserve"> с чем предполагается реконструкция и расширение котельной N 1.5 (ул. Макарова) с переключением на нее нагрузки районов м. Астафьева, котельной N 1.2 (ул. Макарова), котельной N 1.1 (ул. Пирогова).</w:t>
      </w:r>
    </w:p>
    <w:p w:rsidR="003205B7" w:rsidRDefault="003205B7">
      <w:pPr>
        <w:pStyle w:val="ConsPlusNormal"/>
        <w:spacing w:before="220"/>
        <w:ind w:firstLine="540"/>
        <w:jc w:val="both"/>
      </w:pPr>
      <w:r>
        <w:t>Для покрытия нагрузки до 2016 г. необходимо выполнить восстановительный ремонт существующего котла ГМ-50, а на расчетный период выполнить реконструкцию котельной с установкой дополнительных мощностей. Развитие котельной целесообразно и благоприятно из-за наличия подъездных путей, фронта слива, емкостей запаса воды, запаса резервной электрической мощности, расположения в зоне промышленной застройки.</w:t>
      </w:r>
    </w:p>
    <w:p w:rsidR="003205B7" w:rsidRDefault="003205B7">
      <w:pPr>
        <w:pStyle w:val="ConsPlusNormal"/>
        <w:jc w:val="both"/>
      </w:pPr>
    </w:p>
    <w:p w:rsidR="003205B7" w:rsidRDefault="003205B7">
      <w:pPr>
        <w:sectPr w:rsidR="003205B7">
          <w:pgSz w:w="11905" w:h="16838"/>
          <w:pgMar w:top="1134" w:right="850" w:bottom="1134" w:left="1701" w:header="0" w:footer="0" w:gutter="0"/>
          <w:cols w:space="720"/>
        </w:sectPr>
      </w:pPr>
    </w:p>
    <w:p w:rsidR="003205B7" w:rsidRDefault="003205B7">
      <w:pPr>
        <w:pStyle w:val="ConsPlusNormal"/>
        <w:jc w:val="right"/>
        <w:outlineLvl w:val="4"/>
      </w:pPr>
      <w:r>
        <w:lastRenderedPageBreak/>
        <w:t>Таблица N 74</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30"/>
        <w:gridCol w:w="2324"/>
        <w:gridCol w:w="2154"/>
        <w:gridCol w:w="1247"/>
        <w:gridCol w:w="1531"/>
        <w:gridCol w:w="2145"/>
      </w:tblGrid>
      <w:tr w:rsidR="003205B7">
        <w:tc>
          <w:tcPr>
            <w:tcW w:w="3630" w:type="dxa"/>
            <w:vMerge w:val="restart"/>
          </w:tcPr>
          <w:p w:rsidR="003205B7" w:rsidRDefault="003205B7">
            <w:pPr>
              <w:pStyle w:val="ConsPlusNormal"/>
              <w:jc w:val="center"/>
            </w:pPr>
            <w:r>
              <w:t>Источник теплоснабжения</w:t>
            </w:r>
          </w:p>
        </w:tc>
        <w:tc>
          <w:tcPr>
            <w:tcW w:w="2324" w:type="dxa"/>
            <w:vMerge w:val="restart"/>
          </w:tcPr>
          <w:p w:rsidR="003205B7" w:rsidRDefault="003205B7">
            <w:pPr>
              <w:pStyle w:val="ConsPlusNormal"/>
              <w:jc w:val="center"/>
            </w:pPr>
            <w:r>
              <w:t>Существующая присоединенная нагрузка, Гкал/час</w:t>
            </w:r>
          </w:p>
        </w:tc>
        <w:tc>
          <w:tcPr>
            <w:tcW w:w="2154" w:type="dxa"/>
            <w:vMerge w:val="restart"/>
          </w:tcPr>
          <w:p w:rsidR="003205B7" w:rsidRDefault="003205B7">
            <w:pPr>
              <w:pStyle w:val="ConsPlusNormal"/>
              <w:jc w:val="center"/>
            </w:pPr>
            <w:r>
              <w:t>Нагрузка после переключения, Гкал/час</w:t>
            </w:r>
          </w:p>
        </w:tc>
        <w:tc>
          <w:tcPr>
            <w:tcW w:w="2778" w:type="dxa"/>
            <w:gridSpan w:val="2"/>
          </w:tcPr>
          <w:p w:rsidR="003205B7" w:rsidRDefault="003205B7">
            <w:pPr>
              <w:pStyle w:val="ConsPlusNormal"/>
              <w:jc w:val="center"/>
            </w:pPr>
            <w:r>
              <w:t>Прирост присоединенной нагрузки, Гкал/</w:t>
            </w:r>
            <w:proofErr w:type="gramStart"/>
            <w:r>
              <w:t>ч</w:t>
            </w:r>
            <w:proofErr w:type="gramEnd"/>
          </w:p>
        </w:tc>
        <w:tc>
          <w:tcPr>
            <w:tcW w:w="2145" w:type="dxa"/>
            <w:vMerge w:val="restart"/>
          </w:tcPr>
          <w:p w:rsidR="003205B7" w:rsidRDefault="003205B7">
            <w:pPr>
              <w:pStyle w:val="ConsPlusNormal"/>
              <w:jc w:val="center"/>
            </w:pPr>
            <w:r>
              <w:t>Общая нагрузка с учетом переключения и прироста, Гкал/</w:t>
            </w:r>
            <w:proofErr w:type="gramStart"/>
            <w:r>
              <w:t>ч</w:t>
            </w:r>
            <w:proofErr w:type="gramEnd"/>
          </w:p>
        </w:tc>
      </w:tr>
      <w:tr w:rsidR="003205B7">
        <w:tc>
          <w:tcPr>
            <w:tcW w:w="3630" w:type="dxa"/>
            <w:vMerge/>
          </w:tcPr>
          <w:p w:rsidR="003205B7" w:rsidRDefault="003205B7"/>
        </w:tc>
        <w:tc>
          <w:tcPr>
            <w:tcW w:w="2324" w:type="dxa"/>
            <w:vMerge/>
          </w:tcPr>
          <w:p w:rsidR="003205B7" w:rsidRDefault="003205B7"/>
        </w:tc>
        <w:tc>
          <w:tcPr>
            <w:tcW w:w="2154" w:type="dxa"/>
            <w:vMerge/>
          </w:tcPr>
          <w:p w:rsidR="003205B7" w:rsidRDefault="003205B7"/>
        </w:tc>
        <w:tc>
          <w:tcPr>
            <w:tcW w:w="1247" w:type="dxa"/>
          </w:tcPr>
          <w:p w:rsidR="003205B7" w:rsidRDefault="003205B7">
            <w:pPr>
              <w:pStyle w:val="ConsPlusNormal"/>
              <w:jc w:val="center"/>
            </w:pPr>
            <w:r>
              <w:t>На 1 очередь</w:t>
            </w:r>
          </w:p>
        </w:tc>
        <w:tc>
          <w:tcPr>
            <w:tcW w:w="1531" w:type="dxa"/>
          </w:tcPr>
          <w:p w:rsidR="003205B7" w:rsidRDefault="003205B7">
            <w:pPr>
              <w:pStyle w:val="ConsPlusNormal"/>
              <w:jc w:val="center"/>
            </w:pPr>
            <w:r>
              <w:t>На расчетный период</w:t>
            </w:r>
          </w:p>
        </w:tc>
        <w:tc>
          <w:tcPr>
            <w:tcW w:w="2145" w:type="dxa"/>
            <w:vMerge/>
          </w:tcPr>
          <w:p w:rsidR="003205B7" w:rsidRDefault="003205B7"/>
        </w:tc>
      </w:tr>
      <w:tr w:rsidR="003205B7">
        <w:tblPrEx>
          <w:tblBorders>
            <w:insideH w:val="nil"/>
          </w:tblBorders>
        </w:tblPrEx>
        <w:tc>
          <w:tcPr>
            <w:tcW w:w="3630" w:type="dxa"/>
            <w:tcBorders>
              <w:bottom w:val="nil"/>
            </w:tcBorders>
          </w:tcPr>
          <w:p w:rsidR="003205B7" w:rsidRDefault="003205B7">
            <w:pPr>
              <w:pStyle w:val="ConsPlusNormal"/>
            </w:pPr>
            <w:r>
              <w:t>1.5 ул. Макарова, 85</w:t>
            </w:r>
          </w:p>
        </w:tc>
        <w:tc>
          <w:tcPr>
            <w:tcW w:w="2324" w:type="dxa"/>
            <w:tcBorders>
              <w:bottom w:val="nil"/>
            </w:tcBorders>
          </w:tcPr>
          <w:p w:rsidR="003205B7" w:rsidRDefault="003205B7">
            <w:pPr>
              <w:pStyle w:val="ConsPlusNormal"/>
              <w:jc w:val="right"/>
            </w:pPr>
            <w:r>
              <w:t>4,3</w:t>
            </w:r>
          </w:p>
        </w:tc>
        <w:tc>
          <w:tcPr>
            <w:tcW w:w="2154" w:type="dxa"/>
            <w:tcBorders>
              <w:bottom w:val="nil"/>
            </w:tcBorders>
          </w:tcPr>
          <w:p w:rsidR="003205B7" w:rsidRDefault="003205B7">
            <w:pPr>
              <w:pStyle w:val="ConsPlusNormal"/>
              <w:jc w:val="right"/>
            </w:pPr>
            <w:r>
              <w:t>25,3</w:t>
            </w:r>
          </w:p>
        </w:tc>
        <w:tc>
          <w:tcPr>
            <w:tcW w:w="1247" w:type="dxa"/>
            <w:tcBorders>
              <w:bottom w:val="nil"/>
            </w:tcBorders>
          </w:tcPr>
          <w:p w:rsidR="003205B7" w:rsidRDefault="003205B7">
            <w:pPr>
              <w:pStyle w:val="ConsPlusNormal"/>
              <w:jc w:val="center"/>
            </w:pPr>
            <w:r>
              <w:t>20,0</w:t>
            </w:r>
          </w:p>
        </w:tc>
        <w:tc>
          <w:tcPr>
            <w:tcW w:w="1531" w:type="dxa"/>
            <w:tcBorders>
              <w:bottom w:val="nil"/>
            </w:tcBorders>
          </w:tcPr>
          <w:p w:rsidR="003205B7" w:rsidRDefault="003205B7">
            <w:pPr>
              <w:pStyle w:val="ConsPlusNormal"/>
              <w:jc w:val="right"/>
            </w:pPr>
            <w:r>
              <w:t>80,0</w:t>
            </w:r>
          </w:p>
        </w:tc>
        <w:tc>
          <w:tcPr>
            <w:tcW w:w="2145" w:type="dxa"/>
            <w:tcBorders>
              <w:bottom w:val="nil"/>
            </w:tcBorders>
          </w:tcPr>
          <w:p w:rsidR="003205B7" w:rsidRDefault="003205B7">
            <w:pPr>
              <w:pStyle w:val="ConsPlusNormal"/>
              <w:jc w:val="right"/>
            </w:pPr>
            <w:r>
              <w:t>125,3</w:t>
            </w:r>
          </w:p>
        </w:tc>
      </w:tr>
      <w:tr w:rsidR="003205B7">
        <w:tblPrEx>
          <w:tblBorders>
            <w:insideH w:val="nil"/>
          </w:tblBorders>
        </w:tblPrEx>
        <w:tc>
          <w:tcPr>
            <w:tcW w:w="3630" w:type="dxa"/>
            <w:tcBorders>
              <w:top w:val="nil"/>
              <w:bottom w:val="nil"/>
            </w:tcBorders>
          </w:tcPr>
          <w:p w:rsidR="003205B7" w:rsidRDefault="003205B7">
            <w:pPr>
              <w:pStyle w:val="ConsPlusNormal"/>
              <w:jc w:val="both"/>
            </w:pPr>
            <w:r>
              <w:t>1.2 ул. Макарова, 21а</w:t>
            </w:r>
          </w:p>
        </w:tc>
        <w:tc>
          <w:tcPr>
            <w:tcW w:w="2324" w:type="dxa"/>
            <w:tcBorders>
              <w:top w:val="nil"/>
              <w:bottom w:val="nil"/>
            </w:tcBorders>
          </w:tcPr>
          <w:p w:rsidR="003205B7" w:rsidRDefault="003205B7">
            <w:pPr>
              <w:pStyle w:val="ConsPlusNormal"/>
              <w:jc w:val="right"/>
            </w:pPr>
            <w:r>
              <w:t>2,5</w:t>
            </w:r>
          </w:p>
        </w:tc>
        <w:tc>
          <w:tcPr>
            <w:tcW w:w="2154" w:type="dxa"/>
            <w:tcBorders>
              <w:top w:val="nil"/>
              <w:bottom w:val="nil"/>
            </w:tcBorders>
          </w:tcPr>
          <w:p w:rsidR="003205B7" w:rsidRDefault="003205B7">
            <w:pPr>
              <w:pStyle w:val="ConsPlusNormal"/>
              <w:jc w:val="right"/>
            </w:pPr>
            <w:r>
              <w:t>-</w:t>
            </w:r>
          </w:p>
        </w:tc>
        <w:tc>
          <w:tcPr>
            <w:tcW w:w="1247" w:type="dxa"/>
            <w:tcBorders>
              <w:top w:val="nil"/>
              <w:bottom w:val="nil"/>
            </w:tcBorders>
          </w:tcPr>
          <w:p w:rsidR="003205B7" w:rsidRDefault="003205B7">
            <w:pPr>
              <w:pStyle w:val="ConsPlusNormal"/>
              <w:jc w:val="center"/>
            </w:pPr>
            <w:r>
              <w:t>-</w:t>
            </w:r>
          </w:p>
        </w:tc>
        <w:tc>
          <w:tcPr>
            <w:tcW w:w="1531" w:type="dxa"/>
            <w:tcBorders>
              <w:top w:val="nil"/>
              <w:bottom w:val="nil"/>
            </w:tcBorders>
          </w:tcPr>
          <w:p w:rsidR="003205B7" w:rsidRDefault="003205B7">
            <w:pPr>
              <w:pStyle w:val="ConsPlusNormal"/>
              <w:jc w:val="right"/>
            </w:pPr>
            <w:r>
              <w:t>-</w:t>
            </w:r>
          </w:p>
        </w:tc>
        <w:tc>
          <w:tcPr>
            <w:tcW w:w="2145" w:type="dxa"/>
            <w:tcBorders>
              <w:top w:val="nil"/>
              <w:bottom w:val="nil"/>
            </w:tcBorders>
          </w:tcPr>
          <w:p w:rsidR="003205B7" w:rsidRDefault="003205B7">
            <w:pPr>
              <w:pStyle w:val="ConsPlusNormal"/>
            </w:pPr>
          </w:p>
        </w:tc>
      </w:tr>
      <w:tr w:rsidR="003205B7">
        <w:tblPrEx>
          <w:tblBorders>
            <w:insideH w:val="nil"/>
          </w:tblBorders>
        </w:tblPrEx>
        <w:tc>
          <w:tcPr>
            <w:tcW w:w="3630" w:type="dxa"/>
            <w:tcBorders>
              <w:top w:val="nil"/>
              <w:bottom w:val="nil"/>
            </w:tcBorders>
          </w:tcPr>
          <w:p w:rsidR="003205B7" w:rsidRDefault="003205B7">
            <w:pPr>
              <w:pStyle w:val="ConsPlusNormal"/>
            </w:pPr>
            <w:r>
              <w:t>1.1 ул. Пирогова</w:t>
            </w:r>
          </w:p>
        </w:tc>
        <w:tc>
          <w:tcPr>
            <w:tcW w:w="2324" w:type="dxa"/>
            <w:tcBorders>
              <w:top w:val="nil"/>
              <w:bottom w:val="nil"/>
            </w:tcBorders>
          </w:tcPr>
          <w:p w:rsidR="003205B7" w:rsidRDefault="003205B7">
            <w:pPr>
              <w:pStyle w:val="ConsPlusNormal"/>
              <w:jc w:val="right"/>
            </w:pPr>
            <w:r>
              <w:t>16,0</w:t>
            </w:r>
          </w:p>
        </w:tc>
        <w:tc>
          <w:tcPr>
            <w:tcW w:w="2154" w:type="dxa"/>
            <w:tcBorders>
              <w:top w:val="nil"/>
              <w:bottom w:val="nil"/>
            </w:tcBorders>
          </w:tcPr>
          <w:p w:rsidR="003205B7" w:rsidRDefault="003205B7">
            <w:pPr>
              <w:pStyle w:val="ConsPlusNormal"/>
              <w:jc w:val="right"/>
            </w:pPr>
            <w:r>
              <w:t>-</w:t>
            </w:r>
          </w:p>
        </w:tc>
        <w:tc>
          <w:tcPr>
            <w:tcW w:w="1247" w:type="dxa"/>
            <w:tcBorders>
              <w:top w:val="nil"/>
              <w:bottom w:val="nil"/>
            </w:tcBorders>
          </w:tcPr>
          <w:p w:rsidR="003205B7" w:rsidRDefault="003205B7">
            <w:pPr>
              <w:pStyle w:val="ConsPlusNormal"/>
              <w:jc w:val="center"/>
            </w:pPr>
            <w:r>
              <w:t>-</w:t>
            </w:r>
          </w:p>
        </w:tc>
        <w:tc>
          <w:tcPr>
            <w:tcW w:w="1531" w:type="dxa"/>
            <w:tcBorders>
              <w:top w:val="nil"/>
              <w:bottom w:val="nil"/>
            </w:tcBorders>
          </w:tcPr>
          <w:p w:rsidR="003205B7" w:rsidRDefault="003205B7">
            <w:pPr>
              <w:pStyle w:val="ConsPlusNormal"/>
              <w:jc w:val="right"/>
            </w:pPr>
            <w:r>
              <w:t>-</w:t>
            </w:r>
          </w:p>
        </w:tc>
        <w:tc>
          <w:tcPr>
            <w:tcW w:w="2145" w:type="dxa"/>
            <w:tcBorders>
              <w:top w:val="nil"/>
              <w:bottom w:val="nil"/>
            </w:tcBorders>
          </w:tcPr>
          <w:p w:rsidR="003205B7" w:rsidRDefault="003205B7">
            <w:pPr>
              <w:pStyle w:val="ConsPlusNormal"/>
            </w:pPr>
          </w:p>
        </w:tc>
      </w:tr>
      <w:tr w:rsidR="003205B7">
        <w:tblPrEx>
          <w:tblBorders>
            <w:insideH w:val="nil"/>
          </w:tblBorders>
        </w:tblPrEx>
        <w:tc>
          <w:tcPr>
            <w:tcW w:w="3630" w:type="dxa"/>
            <w:tcBorders>
              <w:top w:val="nil"/>
            </w:tcBorders>
          </w:tcPr>
          <w:p w:rsidR="003205B7" w:rsidRDefault="003205B7">
            <w:pPr>
              <w:pStyle w:val="ConsPlusNormal"/>
            </w:pPr>
            <w:r>
              <w:t>ОАО НМТП (поставщик)</w:t>
            </w:r>
          </w:p>
        </w:tc>
        <w:tc>
          <w:tcPr>
            <w:tcW w:w="2324" w:type="dxa"/>
            <w:tcBorders>
              <w:top w:val="nil"/>
            </w:tcBorders>
          </w:tcPr>
          <w:p w:rsidR="003205B7" w:rsidRDefault="003205B7">
            <w:pPr>
              <w:pStyle w:val="ConsPlusNormal"/>
              <w:jc w:val="right"/>
            </w:pPr>
            <w:r>
              <w:t>2,5</w:t>
            </w:r>
          </w:p>
        </w:tc>
        <w:tc>
          <w:tcPr>
            <w:tcW w:w="2154" w:type="dxa"/>
            <w:tcBorders>
              <w:top w:val="nil"/>
            </w:tcBorders>
          </w:tcPr>
          <w:p w:rsidR="003205B7" w:rsidRDefault="003205B7">
            <w:pPr>
              <w:pStyle w:val="ConsPlusNormal"/>
              <w:jc w:val="right"/>
            </w:pPr>
            <w:r>
              <w:t>-</w:t>
            </w:r>
          </w:p>
        </w:tc>
        <w:tc>
          <w:tcPr>
            <w:tcW w:w="1247" w:type="dxa"/>
            <w:tcBorders>
              <w:top w:val="nil"/>
            </w:tcBorders>
          </w:tcPr>
          <w:p w:rsidR="003205B7" w:rsidRDefault="003205B7">
            <w:pPr>
              <w:pStyle w:val="ConsPlusNormal"/>
              <w:jc w:val="center"/>
            </w:pPr>
            <w:r>
              <w:t>-</w:t>
            </w:r>
          </w:p>
        </w:tc>
        <w:tc>
          <w:tcPr>
            <w:tcW w:w="1531" w:type="dxa"/>
            <w:tcBorders>
              <w:top w:val="nil"/>
            </w:tcBorders>
          </w:tcPr>
          <w:p w:rsidR="003205B7" w:rsidRDefault="003205B7">
            <w:pPr>
              <w:pStyle w:val="ConsPlusNormal"/>
              <w:jc w:val="right"/>
            </w:pPr>
            <w:r>
              <w:t>-</w:t>
            </w:r>
          </w:p>
        </w:tc>
        <w:tc>
          <w:tcPr>
            <w:tcW w:w="2145" w:type="dxa"/>
            <w:tcBorders>
              <w:top w:val="nil"/>
            </w:tcBorders>
          </w:tcPr>
          <w:p w:rsidR="003205B7" w:rsidRDefault="003205B7">
            <w:pPr>
              <w:pStyle w:val="ConsPlusNormal"/>
            </w:pPr>
          </w:p>
        </w:tc>
      </w:tr>
      <w:tr w:rsidR="003205B7">
        <w:tc>
          <w:tcPr>
            <w:tcW w:w="3630" w:type="dxa"/>
          </w:tcPr>
          <w:p w:rsidR="003205B7" w:rsidRDefault="003205B7">
            <w:pPr>
              <w:pStyle w:val="ConsPlusNormal"/>
            </w:pPr>
            <w:r>
              <w:t>Потери тепла при транспортировке, Гкал/</w:t>
            </w:r>
            <w:proofErr w:type="gramStart"/>
            <w:r>
              <w:t>ч</w:t>
            </w:r>
            <w:proofErr w:type="gramEnd"/>
          </w:p>
        </w:tc>
        <w:tc>
          <w:tcPr>
            <w:tcW w:w="2324" w:type="dxa"/>
          </w:tcPr>
          <w:p w:rsidR="003205B7" w:rsidRDefault="003205B7">
            <w:pPr>
              <w:pStyle w:val="ConsPlusNormal"/>
            </w:pPr>
          </w:p>
        </w:tc>
        <w:tc>
          <w:tcPr>
            <w:tcW w:w="2154" w:type="dxa"/>
          </w:tcPr>
          <w:p w:rsidR="003205B7" w:rsidRDefault="003205B7">
            <w:pPr>
              <w:pStyle w:val="ConsPlusNormal"/>
              <w:jc w:val="right"/>
            </w:pPr>
            <w:r>
              <w:t>4,5</w:t>
            </w:r>
          </w:p>
        </w:tc>
        <w:tc>
          <w:tcPr>
            <w:tcW w:w="1247" w:type="dxa"/>
          </w:tcPr>
          <w:p w:rsidR="003205B7" w:rsidRDefault="003205B7">
            <w:pPr>
              <w:pStyle w:val="ConsPlusNormal"/>
              <w:jc w:val="right"/>
            </w:pPr>
            <w:r>
              <w:t>3,53</w:t>
            </w:r>
          </w:p>
        </w:tc>
        <w:tc>
          <w:tcPr>
            <w:tcW w:w="1531" w:type="dxa"/>
          </w:tcPr>
          <w:p w:rsidR="003205B7" w:rsidRDefault="003205B7">
            <w:pPr>
              <w:pStyle w:val="ConsPlusNormal"/>
              <w:jc w:val="right"/>
            </w:pPr>
            <w:r>
              <w:t>10,9</w:t>
            </w:r>
          </w:p>
        </w:tc>
        <w:tc>
          <w:tcPr>
            <w:tcW w:w="2145" w:type="dxa"/>
          </w:tcPr>
          <w:p w:rsidR="003205B7" w:rsidRDefault="003205B7">
            <w:pPr>
              <w:pStyle w:val="ConsPlusNormal"/>
            </w:pPr>
          </w:p>
        </w:tc>
      </w:tr>
      <w:tr w:rsidR="003205B7">
        <w:tc>
          <w:tcPr>
            <w:tcW w:w="3630" w:type="dxa"/>
          </w:tcPr>
          <w:p w:rsidR="003205B7" w:rsidRDefault="003205B7">
            <w:pPr>
              <w:pStyle w:val="ConsPlusNormal"/>
            </w:pPr>
            <w:r>
              <w:t>ИТОГО</w:t>
            </w:r>
          </w:p>
        </w:tc>
        <w:tc>
          <w:tcPr>
            <w:tcW w:w="2324" w:type="dxa"/>
          </w:tcPr>
          <w:p w:rsidR="003205B7" w:rsidRDefault="003205B7">
            <w:pPr>
              <w:pStyle w:val="ConsPlusNormal"/>
            </w:pPr>
          </w:p>
        </w:tc>
        <w:tc>
          <w:tcPr>
            <w:tcW w:w="2154" w:type="dxa"/>
          </w:tcPr>
          <w:p w:rsidR="003205B7" w:rsidRDefault="003205B7">
            <w:pPr>
              <w:pStyle w:val="ConsPlusNormal"/>
              <w:jc w:val="right"/>
            </w:pPr>
            <w:r>
              <w:t>29,8</w:t>
            </w:r>
          </w:p>
        </w:tc>
        <w:tc>
          <w:tcPr>
            <w:tcW w:w="1247" w:type="dxa"/>
          </w:tcPr>
          <w:p w:rsidR="003205B7" w:rsidRDefault="003205B7">
            <w:pPr>
              <w:pStyle w:val="ConsPlusNormal"/>
              <w:jc w:val="right"/>
            </w:pPr>
            <w:r>
              <w:t>23,53</w:t>
            </w:r>
          </w:p>
        </w:tc>
        <w:tc>
          <w:tcPr>
            <w:tcW w:w="1531" w:type="dxa"/>
          </w:tcPr>
          <w:p w:rsidR="003205B7" w:rsidRDefault="003205B7">
            <w:pPr>
              <w:pStyle w:val="ConsPlusNormal"/>
              <w:jc w:val="right"/>
            </w:pPr>
            <w:r>
              <w:t>90,9</w:t>
            </w:r>
          </w:p>
        </w:tc>
        <w:tc>
          <w:tcPr>
            <w:tcW w:w="2145" w:type="dxa"/>
          </w:tcPr>
          <w:p w:rsidR="003205B7" w:rsidRDefault="003205B7">
            <w:pPr>
              <w:pStyle w:val="ConsPlusNormal"/>
              <w:jc w:val="right"/>
            </w:pPr>
            <w:r>
              <w:t>139,2</w:t>
            </w:r>
          </w:p>
        </w:tc>
      </w:tr>
    </w:tbl>
    <w:p w:rsidR="003205B7" w:rsidRDefault="003205B7">
      <w:pPr>
        <w:pStyle w:val="ConsPlusNormal"/>
        <w:jc w:val="both"/>
      </w:pPr>
    </w:p>
    <w:p w:rsidR="003205B7" w:rsidRDefault="003205B7">
      <w:pPr>
        <w:pStyle w:val="ConsPlusNormal"/>
        <w:ind w:firstLine="540"/>
        <w:jc w:val="both"/>
      </w:pPr>
      <w:r>
        <w:t>Сегодня установленная мощность котельной N 1.5 ул. Макарова - 85 - 30 Гкал/час, располагаемая - 15 Гкал/час. После ремонта котла ГМ 50-150 располагаемая мощность составит - 45 Гкал/час, т.е. котельная N 1.5 ул. Макарова, 85 закроет нагрузку котельной N 1.2 ул. Макарова, 21а и прирост нагрузки 1 очереди в 20 Гкал/час. Для покрытия общей нагрузки с учетом прироста на расчетный период и переключения всех указанных котельных в размере 139,2 Гкал/час, с учетом собственных нужд, необходимо разместить дополнительные мощности в 108,12 Гкал/час.</w:t>
      </w:r>
    </w:p>
    <w:p w:rsidR="003205B7" w:rsidRDefault="003205B7">
      <w:pPr>
        <w:pStyle w:val="ConsPlusNormal"/>
        <w:spacing w:before="220"/>
        <w:ind w:firstLine="540"/>
        <w:jc w:val="both"/>
      </w:pPr>
      <w:r>
        <w:t>Южный микрорайон</w:t>
      </w:r>
    </w:p>
    <w:p w:rsidR="003205B7" w:rsidRDefault="003205B7">
      <w:pPr>
        <w:pStyle w:val="ConsPlusNormal"/>
        <w:spacing w:before="220"/>
        <w:ind w:firstLine="540"/>
        <w:jc w:val="both"/>
      </w:pPr>
      <w:r>
        <w:t xml:space="preserve">Значительного увеличения многоэтажной и </w:t>
      </w:r>
      <w:proofErr w:type="spellStart"/>
      <w:r>
        <w:t>среднеэтажной</w:t>
      </w:r>
      <w:proofErr w:type="spellEnd"/>
      <w:r>
        <w:t xml:space="preserve"> жилой застройки этого района не ожидается. В основном район будет расширяться за счет малоэтажного индивидуального жилья, в этом случае вопросы теплоснабжения будет решаться за счет собственных средств застройщиков.</w:t>
      </w:r>
    </w:p>
    <w:p w:rsidR="003205B7" w:rsidRDefault="003205B7">
      <w:pPr>
        <w:pStyle w:val="ConsPlusNormal"/>
        <w:spacing w:before="220"/>
        <w:ind w:firstLine="540"/>
        <w:jc w:val="both"/>
      </w:pPr>
      <w:r>
        <w:t>В связи с этим предлагается аккумулировать нагрузку от котельных N 1.6 (ООО "ПСК), N 1.4 (ул. Тимирязева) и N 2.8 (Рыбный порт) на котельной N 1.3 (ул. Судоремонтная). Такой реконструкции благоприятствует расположение котельной в промышленной зоне, наличие сливной эстакады, подъездных путей и мазутного парка.</w:t>
      </w:r>
    </w:p>
    <w:p w:rsidR="003205B7" w:rsidRDefault="003205B7">
      <w:pPr>
        <w:pStyle w:val="ConsPlusNormal"/>
        <w:spacing w:before="220"/>
        <w:ind w:firstLine="540"/>
        <w:jc w:val="both"/>
      </w:pPr>
      <w:r>
        <w:t xml:space="preserve">Для покрытия нагрузок переключаемых котельных необходимо выполнить реконструкцию с увеличением мощностей, либо построить новую </w:t>
      </w:r>
      <w:r>
        <w:lastRenderedPageBreak/>
        <w:t>котельную.</w:t>
      </w:r>
    </w:p>
    <w:p w:rsidR="003205B7" w:rsidRDefault="003205B7">
      <w:pPr>
        <w:pStyle w:val="ConsPlusNormal"/>
        <w:jc w:val="both"/>
      </w:pPr>
    </w:p>
    <w:p w:rsidR="003205B7" w:rsidRDefault="003205B7">
      <w:pPr>
        <w:pStyle w:val="ConsPlusNormal"/>
        <w:jc w:val="right"/>
        <w:outlineLvl w:val="4"/>
      </w:pPr>
      <w:r>
        <w:t>Таблица N 75</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05"/>
        <w:gridCol w:w="2475"/>
        <w:gridCol w:w="2310"/>
        <w:gridCol w:w="1650"/>
        <w:gridCol w:w="2145"/>
      </w:tblGrid>
      <w:tr w:rsidR="003205B7">
        <w:tc>
          <w:tcPr>
            <w:tcW w:w="2805" w:type="dxa"/>
            <w:tcBorders>
              <w:top w:val="single" w:sz="4" w:space="0" w:color="auto"/>
              <w:bottom w:val="single" w:sz="4" w:space="0" w:color="auto"/>
            </w:tcBorders>
          </w:tcPr>
          <w:p w:rsidR="003205B7" w:rsidRDefault="003205B7">
            <w:pPr>
              <w:pStyle w:val="ConsPlusNormal"/>
              <w:jc w:val="center"/>
            </w:pPr>
            <w:r>
              <w:t>Источник теплоснабжения района</w:t>
            </w:r>
          </w:p>
        </w:tc>
        <w:tc>
          <w:tcPr>
            <w:tcW w:w="2475" w:type="dxa"/>
            <w:tcBorders>
              <w:top w:val="single" w:sz="4" w:space="0" w:color="auto"/>
              <w:bottom w:val="single" w:sz="4" w:space="0" w:color="auto"/>
            </w:tcBorders>
          </w:tcPr>
          <w:p w:rsidR="003205B7" w:rsidRDefault="003205B7">
            <w:pPr>
              <w:pStyle w:val="ConsPlusNormal"/>
              <w:jc w:val="center"/>
            </w:pPr>
            <w:r>
              <w:t>Существующая присоединенная нагрузка, Гкал/</w:t>
            </w:r>
            <w:proofErr w:type="gramStart"/>
            <w:r>
              <w:t>ч</w:t>
            </w:r>
            <w:proofErr w:type="gramEnd"/>
          </w:p>
        </w:tc>
        <w:tc>
          <w:tcPr>
            <w:tcW w:w="2310" w:type="dxa"/>
            <w:tcBorders>
              <w:top w:val="single" w:sz="4" w:space="0" w:color="auto"/>
              <w:bottom w:val="single" w:sz="4" w:space="0" w:color="auto"/>
            </w:tcBorders>
          </w:tcPr>
          <w:p w:rsidR="003205B7" w:rsidRDefault="003205B7">
            <w:pPr>
              <w:pStyle w:val="ConsPlusNormal"/>
              <w:jc w:val="center"/>
            </w:pPr>
            <w:r>
              <w:t>Нагрузка после переключения, Гкал/</w:t>
            </w:r>
            <w:proofErr w:type="gramStart"/>
            <w:r>
              <w:t>ч</w:t>
            </w:r>
            <w:proofErr w:type="gramEnd"/>
          </w:p>
        </w:tc>
        <w:tc>
          <w:tcPr>
            <w:tcW w:w="1650" w:type="dxa"/>
            <w:tcBorders>
              <w:top w:val="single" w:sz="4" w:space="0" w:color="auto"/>
              <w:bottom w:val="single" w:sz="4" w:space="0" w:color="auto"/>
            </w:tcBorders>
          </w:tcPr>
          <w:p w:rsidR="003205B7" w:rsidRDefault="003205B7">
            <w:pPr>
              <w:pStyle w:val="ConsPlusNormal"/>
              <w:jc w:val="center"/>
            </w:pPr>
            <w:r>
              <w:t>Прирост на расчетный период, Гкал/</w:t>
            </w:r>
            <w:proofErr w:type="gramStart"/>
            <w:r>
              <w:t>ч</w:t>
            </w:r>
            <w:proofErr w:type="gramEnd"/>
          </w:p>
        </w:tc>
        <w:tc>
          <w:tcPr>
            <w:tcW w:w="2145" w:type="dxa"/>
            <w:tcBorders>
              <w:top w:val="single" w:sz="4" w:space="0" w:color="auto"/>
              <w:bottom w:val="single" w:sz="4" w:space="0" w:color="auto"/>
            </w:tcBorders>
          </w:tcPr>
          <w:p w:rsidR="003205B7" w:rsidRDefault="003205B7">
            <w:pPr>
              <w:pStyle w:val="ConsPlusNormal"/>
              <w:jc w:val="center"/>
            </w:pPr>
            <w:r>
              <w:t>Общая нагрузка с учетом переключения и прироста, Гкал/</w:t>
            </w:r>
            <w:proofErr w:type="gramStart"/>
            <w:r>
              <w:t>ч</w:t>
            </w:r>
            <w:proofErr w:type="gramEnd"/>
          </w:p>
        </w:tc>
      </w:tr>
      <w:tr w:rsidR="003205B7">
        <w:tblPrEx>
          <w:tblBorders>
            <w:insideH w:val="none" w:sz="0" w:space="0" w:color="auto"/>
          </w:tblBorders>
        </w:tblPrEx>
        <w:tc>
          <w:tcPr>
            <w:tcW w:w="2805" w:type="dxa"/>
            <w:tcBorders>
              <w:top w:val="single" w:sz="4" w:space="0" w:color="auto"/>
              <w:bottom w:val="nil"/>
            </w:tcBorders>
          </w:tcPr>
          <w:p w:rsidR="003205B7" w:rsidRDefault="003205B7">
            <w:pPr>
              <w:pStyle w:val="ConsPlusNormal"/>
            </w:pPr>
            <w:r>
              <w:t xml:space="preserve">Кот. 1.3 ул. </w:t>
            </w:r>
            <w:proofErr w:type="gramStart"/>
            <w:r>
              <w:t>Судоремонтная</w:t>
            </w:r>
            <w:proofErr w:type="gramEnd"/>
          </w:p>
        </w:tc>
        <w:tc>
          <w:tcPr>
            <w:tcW w:w="2475" w:type="dxa"/>
            <w:tcBorders>
              <w:top w:val="single" w:sz="4" w:space="0" w:color="auto"/>
              <w:bottom w:val="nil"/>
            </w:tcBorders>
          </w:tcPr>
          <w:p w:rsidR="003205B7" w:rsidRDefault="003205B7">
            <w:pPr>
              <w:pStyle w:val="ConsPlusNormal"/>
              <w:jc w:val="right"/>
            </w:pPr>
            <w:r>
              <w:t>26,0</w:t>
            </w:r>
          </w:p>
        </w:tc>
        <w:tc>
          <w:tcPr>
            <w:tcW w:w="2310" w:type="dxa"/>
            <w:tcBorders>
              <w:top w:val="single" w:sz="4" w:space="0" w:color="auto"/>
              <w:bottom w:val="nil"/>
            </w:tcBorders>
          </w:tcPr>
          <w:p w:rsidR="003205B7" w:rsidRDefault="003205B7">
            <w:pPr>
              <w:pStyle w:val="ConsPlusNormal"/>
              <w:jc w:val="center"/>
            </w:pPr>
            <w:r>
              <w:t>65</w:t>
            </w:r>
          </w:p>
        </w:tc>
        <w:tc>
          <w:tcPr>
            <w:tcW w:w="1650" w:type="dxa"/>
            <w:tcBorders>
              <w:top w:val="single" w:sz="4" w:space="0" w:color="auto"/>
              <w:bottom w:val="nil"/>
            </w:tcBorders>
          </w:tcPr>
          <w:p w:rsidR="003205B7" w:rsidRDefault="003205B7">
            <w:pPr>
              <w:pStyle w:val="ConsPlusNormal"/>
              <w:jc w:val="right"/>
            </w:pPr>
            <w:r>
              <w:t>10,0</w:t>
            </w:r>
          </w:p>
        </w:tc>
        <w:tc>
          <w:tcPr>
            <w:tcW w:w="2145" w:type="dxa"/>
            <w:tcBorders>
              <w:top w:val="single" w:sz="4" w:space="0" w:color="auto"/>
              <w:bottom w:val="nil"/>
            </w:tcBorders>
          </w:tcPr>
          <w:p w:rsidR="003205B7" w:rsidRDefault="003205B7">
            <w:pPr>
              <w:pStyle w:val="ConsPlusNormal"/>
              <w:jc w:val="right"/>
            </w:pPr>
            <w:r>
              <w:t>75,0</w:t>
            </w:r>
          </w:p>
        </w:tc>
      </w:tr>
      <w:tr w:rsidR="003205B7">
        <w:tblPrEx>
          <w:tblBorders>
            <w:insideH w:val="none" w:sz="0" w:space="0" w:color="auto"/>
          </w:tblBorders>
        </w:tblPrEx>
        <w:tc>
          <w:tcPr>
            <w:tcW w:w="2805" w:type="dxa"/>
            <w:tcBorders>
              <w:top w:val="nil"/>
              <w:bottom w:val="nil"/>
            </w:tcBorders>
          </w:tcPr>
          <w:p w:rsidR="003205B7" w:rsidRDefault="003205B7">
            <w:pPr>
              <w:pStyle w:val="ConsPlusNormal"/>
            </w:pPr>
            <w:r>
              <w:t>Кот 1.4</w:t>
            </w:r>
          </w:p>
        </w:tc>
        <w:tc>
          <w:tcPr>
            <w:tcW w:w="2475" w:type="dxa"/>
            <w:tcBorders>
              <w:top w:val="nil"/>
              <w:bottom w:val="nil"/>
            </w:tcBorders>
          </w:tcPr>
          <w:p w:rsidR="003205B7" w:rsidRDefault="003205B7">
            <w:pPr>
              <w:pStyle w:val="ConsPlusNormal"/>
              <w:jc w:val="right"/>
            </w:pPr>
            <w:r>
              <w:t>7,0</w:t>
            </w:r>
          </w:p>
        </w:tc>
        <w:tc>
          <w:tcPr>
            <w:tcW w:w="2310" w:type="dxa"/>
            <w:tcBorders>
              <w:top w:val="nil"/>
              <w:bottom w:val="nil"/>
            </w:tcBorders>
          </w:tcPr>
          <w:p w:rsidR="003205B7" w:rsidRDefault="003205B7">
            <w:pPr>
              <w:pStyle w:val="ConsPlusNormal"/>
              <w:jc w:val="center"/>
            </w:pPr>
            <w:r>
              <w:t>-</w:t>
            </w:r>
          </w:p>
        </w:tc>
        <w:tc>
          <w:tcPr>
            <w:tcW w:w="1650" w:type="dxa"/>
            <w:tcBorders>
              <w:top w:val="nil"/>
              <w:bottom w:val="nil"/>
            </w:tcBorders>
          </w:tcPr>
          <w:p w:rsidR="003205B7" w:rsidRDefault="003205B7">
            <w:pPr>
              <w:pStyle w:val="ConsPlusNormal"/>
              <w:jc w:val="right"/>
            </w:pPr>
            <w:r>
              <w:t>-</w:t>
            </w:r>
          </w:p>
        </w:tc>
        <w:tc>
          <w:tcPr>
            <w:tcW w:w="2145" w:type="dxa"/>
            <w:tcBorders>
              <w:top w:val="nil"/>
              <w:bottom w:val="nil"/>
            </w:tcBorders>
          </w:tcPr>
          <w:p w:rsidR="003205B7" w:rsidRDefault="003205B7">
            <w:pPr>
              <w:pStyle w:val="ConsPlusNormal"/>
              <w:jc w:val="right"/>
            </w:pPr>
            <w:r>
              <w:t>-</w:t>
            </w:r>
          </w:p>
        </w:tc>
      </w:tr>
      <w:tr w:rsidR="003205B7">
        <w:tblPrEx>
          <w:tblBorders>
            <w:insideH w:val="none" w:sz="0" w:space="0" w:color="auto"/>
          </w:tblBorders>
        </w:tblPrEx>
        <w:tc>
          <w:tcPr>
            <w:tcW w:w="2805" w:type="dxa"/>
            <w:tcBorders>
              <w:top w:val="nil"/>
              <w:bottom w:val="nil"/>
            </w:tcBorders>
          </w:tcPr>
          <w:p w:rsidR="003205B7" w:rsidRDefault="003205B7">
            <w:pPr>
              <w:pStyle w:val="ConsPlusNormal"/>
            </w:pPr>
            <w:r>
              <w:t>Кот 1.6 (ООО "ПСК")</w:t>
            </w:r>
          </w:p>
        </w:tc>
        <w:tc>
          <w:tcPr>
            <w:tcW w:w="2475" w:type="dxa"/>
            <w:tcBorders>
              <w:top w:val="nil"/>
              <w:bottom w:val="nil"/>
            </w:tcBorders>
          </w:tcPr>
          <w:p w:rsidR="003205B7" w:rsidRDefault="003205B7">
            <w:pPr>
              <w:pStyle w:val="ConsPlusNormal"/>
              <w:jc w:val="right"/>
            </w:pPr>
            <w:r>
              <w:t>18,0</w:t>
            </w:r>
          </w:p>
        </w:tc>
        <w:tc>
          <w:tcPr>
            <w:tcW w:w="2310" w:type="dxa"/>
            <w:tcBorders>
              <w:top w:val="nil"/>
              <w:bottom w:val="nil"/>
            </w:tcBorders>
          </w:tcPr>
          <w:p w:rsidR="003205B7" w:rsidRDefault="003205B7">
            <w:pPr>
              <w:pStyle w:val="ConsPlusNormal"/>
              <w:jc w:val="center"/>
            </w:pPr>
            <w:r>
              <w:t>-</w:t>
            </w:r>
          </w:p>
        </w:tc>
        <w:tc>
          <w:tcPr>
            <w:tcW w:w="1650" w:type="dxa"/>
            <w:tcBorders>
              <w:top w:val="nil"/>
              <w:bottom w:val="nil"/>
            </w:tcBorders>
          </w:tcPr>
          <w:p w:rsidR="003205B7" w:rsidRDefault="003205B7">
            <w:pPr>
              <w:pStyle w:val="ConsPlusNormal"/>
              <w:jc w:val="right"/>
            </w:pPr>
            <w:r>
              <w:t>-</w:t>
            </w:r>
          </w:p>
        </w:tc>
        <w:tc>
          <w:tcPr>
            <w:tcW w:w="2145" w:type="dxa"/>
            <w:tcBorders>
              <w:top w:val="nil"/>
              <w:bottom w:val="nil"/>
            </w:tcBorders>
          </w:tcPr>
          <w:p w:rsidR="003205B7" w:rsidRDefault="003205B7">
            <w:pPr>
              <w:pStyle w:val="ConsPlusNormal"/>
              <w:jc w:val="right"/>
            </w:pPr>
            <w:r>
              <w:t>-</w:t>
            </w:r>
          </w:p>
        </w:tc>
      </w:tr>
      <w:tr w:rsidR="003205B7">
        <w:tblPrEx>
          <w:tblBorders>
            <w:insideH w:val="none" w:sz="0" w:space="0" w:color="auto"/>
          </w:tblBorders>
        </w:tblPrEx>
        <w:tc>
          <w:tcPr>
            <w:tcW w:w="2805" w:type="dxa"/>
            <w:tcBorders>
              <w:top w:val="nil"/>
              <w:bottom w:val="single" w:sz="4" w:space="0" w:color="auto"/>
            </w:tcBorders>
          </w:tcPr>
          <w:p w:rsidR="003205B7" w:rsidRDefault="003205B7">
            <w:pPr>
              <w:pStyle w:val="ConsPlusNormal"/>
            </w:pPr>
            <w:r>
              <w:t>Кот. 2.8 (Рыбный порт)</w:t>
            </w:r>
          </w:p>
        </w:tc>
        <w:tc>
          <w:tcPr>
            <w:tcW w:w="2475" w:type="dxa"/>
            <w:tcBorders>
              <w:top w:val="nil"/>
              <w:bottom w:val="single" w:sz="4" w:space="0" w:color="auto"/>
            </w:tcBorders>
          </w:tcPr>
          <w:p w:rsidR="003205B7" w:rsidRDefault="003205B7">
            <w:pPr>
              <w:pStyle w:val="ConsPlusNormal"/>
              <w:jc w:val="right"/>
            </w:pPr>
            <w:r>
              <w:t>14,0</w:t>
            </w:r>
          </w:p>
        </w:tc>
        <w:tc>
          <w:tcPr>
            <w:tcW w:w="2310" w:type="dxa"/>
            <w:tcBorders>
              <w:top w:val="nil"/>
              <w:bottom w:val="single" w:sz="4" w:space="0" w:color="auto"/>
            </w:tcBorders>
          </w:tcPr>
          <w:p w:rsidR="003205B7" w:rsidRDefault="003205B7">
            <w:pPr>
              <w:pStyle w:val="ConsPlusNormal"/>
              <w:jc w:val="center"/>
            </w:pPr>
            <w:r>
              <w:t>-</w:t>
            </w:r>
          </w:p>
        </w:tc>
        <w:tc>
          <w:tcPr>
            <w:tcW w:w="1650" w:type="dxa"/>
            <w:tcBorders>
              <w:top w:val="nil"/>
              <w:bottom w:val="single" w:sz="4" w:space="0" w:color="auto"/>
            </w:tcBorders>
          </w:tcPr>
          <w:p w:rsidR="003205B7" w:rsidRDefault="003205B7">
            <w:pPr>
              <w:pStyle w:val="ConsPlusNormal"/>
              <w:jc w:val="right"/>
            </w:pPr>
            <w:r>
              <w:t>-</w:t>
            </w:r>
          </w:p>
        </w:tc>
        <w:tc>
          <w:tcPr>
            <w:tcW w:w="2145" w:type="dxa"/>
            <w:tcBorders>
              <w:top w:val="nil"/>
              <w:bottom w:val="single" w:sz="4" w:space="0" w:color="auto"/>
            </w:tcBorders>
          </w:tcPr>
          <w:p w:rsidR="003205B7" w:rsidRDefault="003205B7">
            <w:pPr>
              <w:pStyle w:val="ConsPlusNormal"/>
              <w:jc w:val="right"/>
            </w:pPr>
            <w:r>
              <w:t>-</w:t>
            </w:r>
          </w:p>
        </w:tc>
      </w:tr>
      <w:tr w:rsidR="003205B7">
        <w:tc>
          <w:tcPr>
            <w:tcW w:w="2805" w:type="dxa"/>
            <w:tcBorders>
              <w:top w:val="single" w:sz="4" w:space="0" w:color="auto"/>
              <w:bottom w:val="single" w:sz="4" w:space="0" w:color="auto"/>
            </w:tcBorders>
          </w:tcPr>
          <w:p w:rsidR="003205B7" w:rsidRDefault="003205B7">
            <w:pPr>
              <w:pStyle w:val="ConsPlusNormal"/>
            </w:pPr>
            <w:r>
              <w:t>Потери тепла при транспортировке, Гкал/</w:t>
            </w:r>
            <w:proofErr w:type="gramStart"/>
            <w:r>
              <w:t>ч</w:t>
            </w:r>
            <w:proofErr w:type="gramEnd"/>
          </w:p>
        </w:tc>
        <w:tc>
          <w:tcPr>
            <w:tcW w:w="2475" w:type="dxa"/>
            <w:tcBorders>
              <w:top w:val="single" w:sz="4" w:space="0" w:color="auto"/>
              <w:bottom w:val="single" w:sz="4" w:space="0" w:color="auto"/>
            </w:tcBorders>
          </w:tcPr>
          <w:p w:rsidR="003205B7" w:rsidRDefault="003205B7">
            <w:pPr>
              <w:pStyle w:val="ConsPlusNormal"/>
            </w:pPr>
          </w:p>
        </w:tc>
        <w:tc>
          <w:tcPr>
            <w:tcW w:w="2310" w:type="dxa"/>
            <w:tcBorders>
              <w:top w:val="single" w:sz="4" w:space="0" w:color="auto"/>
              <w:bottom w:val="single" w:sz="4" w:space="0" w:color="auto"/>
            </w:tcBorders>
          </w:tcPr>
          <w:p w:rsidR="003205B7" w:rsidRDefault="003205B7">
            <w:pPr>
              <w:pStyle w:val="ConsPlusNormal"/>
              <w:jc w:val="right"/>
            </w:pPr>
            <w:r>
              <w:t>8,86</w:t>
            </w:r>
          </w:p>
        </w:tc>
        <w:tc>
          <w:tcPr>
            <w:tcW w:w="1650" w:type="dxa"/>
            <w:tcBorders>
              <w:top w:val="single" w:sz="4" w:space="0" w:color="auto"/>
              <w:bottom w:val="single" w:sz="4" w:space="0" w:color="auto"/>
            </w:tcBorders>
          </w:tcPr>
          <w:p w:rsidR="003205B7" w:rsidRDefault="003205B7">
            <w:pPr>
              <w:pStyle w:val="ConsPlusNormal"/>
            </w:pPr>
          </w:p>
        </w:tc>
        <w:tc>
          <w:tcPr>
            <w:tcW w:w="2145" w:type="dxa"/>
            <w:tcBorders>
              <w:top w:val="single" w:sz="4" w:space="0" w:color="auto"/>
              <w:bottom w:val="single" w:sz="4" w:space="0" w:color="auto"/>
            </w:tcBorders>
          </w:tcPr>
          <w:p w:rsidR="003205B7" w:rsidRDefault="003205B7">
            <w:pPr>
              <w:pStyle w:val="ConsPlusNormal"/>
              <w:jc w:val="right"/>
            </w:pPr>
            <w:r>
              <w:t>8,3</w:t>
            </w:r>
          </w:p>
        </w:tc>
      </w:tr>
      <w:tr w:rsidR="003205B7">
        <w:tc>
          <w:tcPr>
            <w:tcW w:w="2805" w:type="dxa"/>
            <w:tcBorders>
              <w:top w:val="single" w:sz="4" w:space="0" w:color="auto"/>
              <w:bottom w:val="single" w:sz="4" w:space="0" w:color="auto"/>
            </w:tcBorders>
          </w:tcPr>
          <w:p w:rsidR="003205B7" w:rsidRDefault="003205B7">
            <w:pPr>
              <w:pStyle w:val="ConsPlusNormal"/>
            </w:pPr>
            <w:r>
              <w:t>ИТОГО</w:t>
            </w:r>
          </w:p>
        </w:tc>
        <w:tc>
          <w:tcPr>
            <w:tcW w:w="2475" w:type="dxa"/>
            <w:tcBorders>
              <w:top w:val="single" w:sz="4" w:space="0" w:color="auto"/>
              <w:bottom w:val="single" w:sz="4" w:space="0" w:color="auto"/>
            </w:tcBorders>
          </w:tcPr>
          <w:p w:rsidR="003205B7" w:rsidRDefault="003205B7">
            <w:pPr>
              <w:pStyle w:val="ConsPlusNormal"/>
            </w:pPr>
          </w:p>
        </w:tc>
        <w:tc>
          <w:tcPr>
            <w:tcW w:w="2310" w:type="dxa"/>
            <w:tcBorders>
              <w:top w:val="single" w:sz="4" w:space="0" w:color="auto"/>
              <w:bottom w:val="single" w:sz="4" w:space="0" w:color="auto"/>
            </w:tcBorders>
          </w:tcPr>
          <w:p w:rsidR="003205B7" w:rsidRDefault="003205B7">
            <w:pPr>
              <w:pStyle w:val="ConsPlusNormal"/>
              <w:jc w:val="right"/>
            </w:pPr>
            <w:r>
              <w:t>73,86</w:t>
            </w:r>
          </w:p>
        </w:tc>
        <w:tc>
          <w:tcPr>
            <w:tcW w:w="1650" w:type="dxa"/>
            <w:tcBorders>
              <w:top w:val="single" w:sz="4" w:space="0" w:color="auto"/>
              <w:bottom w:val="single" w:sz="4" w:space="0" w:color="auto"/>
            </w:tcBorders>
          </w:tcPr>
          <w:p w:rsidR="003205B7" w:rsidRDefault="003205B7">
            <w:pPr>
              <w:pStyle w:val="ConsPlusNormal"/>
            </w:pPr>
          </w:p>
        </w:tc>
        <w:tc>
          <w:tcPr>
            <w:tcW w:w="2145" w:type="dxa"/>
            <w:tcBorders>
              <w:top w:val="single" w:sz="4" w:space="0" w:color="auto"/>
              <w:bottom w:val="single" w:sz="4" w:space="0" w:color="auto"/>
            </w:tcBorders>
          </w:tcPr>
          <w:p w:rsidR="003205B7" w:rsidRDefault="003205B7">
            <w:pPr>
              <w:pStyle w:val="ConsPlusNormal"/>
              <w:jc w:val="right"/>
            </w:pPr>
            <w:r>
              <w:t>83,3</w:t>
            </w:r>
          </w:p>
        </w:tc>
      </w:tr>
    </w:tbl>
    <w:p w:rsidR="003205B7" w:rsidRDefault="003205B7">
      <w:pPr>
        <w:pStyle w:val="ConsPlusNormal"/>
        <w:jc w:val="both"/>
      </w:pPr>
    </w:p>
    <w:p w:rsidR="003205B7" w:rsidRDefault="003205B7">
      <w:pPr>
        <w:pStyle w:val="ConsPlusNormal"/>
        <w:ind w:firstLine="540"/>
        <w:jc w:val="both"/>
      </w:pPr>
      <w:r>
        <w:t>Сегодня установленная мощность котельной N 1.3 ул. Судоремонтная, - 54 Гкал/</w:t>
      </w:r>
      <w:proofErr w:type="gramStart"/>
      <w:r>
        <w:t>ч</w:t>
      </w:r>
      <w:proofErr w:type="gramEnd"/>
      <w:r>
        <w:t>, располагаемая - 42 Гкал/ч, т.е. она способна покрыть только собственную нагрузку и прирост на расчетный период. Для принятия нагрузок еще трех котельных с целью их закрытия, необходимо дополнительно увеличить располагаемую мощность путем реконструкции.</w:t>
      </w:r>
    </w:p>
    <w:p w:rsidR="003205B7" w:rsidRDefault="003205B7">
      <w:pPr>
        <w:pStyle w:val="ConsPlusNormal"/>
        <w:spacing w:before="220"/>
        <w:ind w:firstLine="540"/>
        <w:jc w:val="both"/>
      </w:pPr>
      <w:r>
        <w:t xml:space="preserve">Район ул. Заводской, ул. </w:t>
      </w:r>
      <w:proofErr w:type="gramStart"/>
      <w:r>
        <w:t>Ленинская</w:t>
      </w:r>
      <w:proofErr w:type="gramEnd"/>
    </w:p>
    <w:p w:rsidR="003205B7" w:rsidRDefault="003205B7">
      <w:pPr>
        <w:pStyle w:val="ConsPlusNormal"/>
        <w:spacing w:before="220"/>
        <w:ind w:firstLine="540"/>
        <w:jc w:val="both"/>
      </w:pPr>
      <w:r>
        <w:t xml:space="preserve">В </w:t>
      </w:r>
      <w:proofErr w:type="gramStart"/>
      <w:r>
        <w:t>этом</w:t>
      </w:r>
      <w:proofErr w:type="gramEnd"/>
      <w:r>
        <w:t xml:space="preserve"> микрорайонах не ожидается значительного увеличения многоэтажной и </w:t>
      </w:r>
      <w:proofErr w:type="spellStart"/>
      <w:r>
        <w:t>среднеэтажной</w:t>
      </w:r>
      <w:proofErr w:type="spellEnd"/>
      <w:r>
        <w:t xml:space="preserve"> жилой застройки. В связи с чем, предлагается аккумулировать нагрузку на промышленной котельной ООО "НСРЗ", расположенной на территории завода вдали от жилого массива, с последующей реконструкцией. Преимущества этой котельной - наличие мазутного парка, подъездных путей, эстакады слива, имеется резерв электроснабжения. Другой путь - это строительство новой котельной в районе промышленной зоны.</w:t>
      </w:r>
    </w:p>
    <w:p w:rsidR="003205B7" w:rsidRDefault="003205B7">
      <w:pPr>
        <w:pStyle w:val="ConsPlusNormal"/>
        <w:jc w:val="both"/>
      </w:pPr>
    </w:p>
    <w:p w:rsidR="003205B7" w:rsidRDefault="003205B7">
      <w:pPr>
        <w:pStyle w:val="ConsPlusNormal"/>
        <w:jc w:val="right"/>
        <w:outlineLvl w:val="4"/>
      </w:pPr>
      <w:r>
        <w:t>Таблица N 76</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05"/>
        <w:gridCol w:w="2475"/>
        <w:gridCol w:w="2310"/>
        <w:gridCol w:w="1980"/>
        <w:gridCol w:w="1815"/>
      </w:tblGrid>
      <w:tr w:rsidR="003205B7">
        <w:tc>
          <w:tcPr>
            <w:tcW w:w="2805" w:type="dxa"/>
            <w:tcBorders>
              <w:top w:val="single" w:sz="4" w:space="0" w:color="auto"/>
              <w:bottom w:val="single" w:sz="4" w:space="0" w:color="auto"/>
            </w:tcBorders>
          </w:tcPr>
          <w:p w:rsidR="003205B7" w:rsidRDefault="003205B7">
            <w:pPr>
              <w:pStyle w:val="ConsPlusNormal"/>
              <w:jc w:val="center"/>
            </w:pPr>
            <w:r>
              <w:lastRenderedPageBreak/>
              <w:t>Источник теплоснабжения района</w:t>
            </w:r>
          </w:p>
        </w:tc>
        <w:tc>
          <w:tcPr>
            <w:tcW w:w="2475" w:type="dxa"/>
            <w:tcBorders>
              <w:top w:val="single" w:sz="4" w:space="0" w:color="auto"/>
              <w:bottom w:val="single" w:sz="4" w:space="0" w:color="auto"/>
            </w:tcBorders>
          </w:tcPr>
          <w:p w:rsidR="003205B7" w:rsidRDefault="003205B7">
            <w:pPr>
              <w:pStyle w:val="ConsPlusNormal"/>
              <w:jc w:val="center"/>
            </w:pPr>
            <w:r>
              <w:t>Существующая присоединенная нагрузка, Гкал/</w:t>
            </w:r>
            <w:proofErr w:type="gramStart"/>
            <w:r>
              <w:t>ч</w:t>
            </w:r>
            <w:proofErr w:type="gramEnd"/>
          </w:p>
        </w:tc>
        <w:tc>
          <w:tcPr>
            <w:tcW w:w="2310" w:type="dxa"/>
            <w:tcBorders>
              <w:top w:val="single" w:sz="4" w:space="0" w:color="auto"/>
              <w:bottom w:val="single" w:sz="4" w:space="0" w:color="auto"/>
            </w:tcBorders>
          </w:tcPr>
          <w:p w:rsidR="003205B7" w:rsidRDefault="003205B7">
            <w:pPr>
              <w:pStyle w:val="ConsPlusNormal"/>
              <w:jc w:val="center"/>
            </w:pPr>
            <w:r>
              <w:t>Нагрузка после переключения, Гкал/</w:t>
            </w:r>
            <w:proofErr w:type="gramStart"/>
            <w:r>
              <w:t>ч</w:t>
            </w:r>
            <w:proofErr w:type="gramEnd"/>
          </w:p>
        </w:tc>
        <w:tc>
          <w:tcPr>
            <w:tcW w:w="1980" w:type="dxa"/>
            <w:tcBorders>
              <w:top w:val="single" w:sz="4" w:space="0" w:color="auto"/>
              <w:bottom w:val="single" w:sz="4" w:space="0" w:color="auto"/>
            </w:tcBorders>
          </w:tcPr>
          <w:p w:rsidR="003205B7" w:rsidRDefault="003205B7">
            <w:pPr>
              <w:pStyle w:val="ConsPlusNormal"/>
              <w:jc w:val="center"/>
            </w:pPr>
            <w:r>
              <w:t>Прирост на расчетный период, Гкал/</w:t>
            </w:r>
            <w:proofErr w:type="gramStart"/>
            <w:r>
              <w:t>ч</w:t>
            </w:r>
            <w:proofErr w:type="gramEnd"/>
          </w:p>
        </w:tc>
        <w:tc>
          <w:tcPr>
            <w:tcW w:w="1815" w:type="dxa"/>
            <w:tcBorders>
              <w:top w:val="single" w:sz="4" w:space="0" w:color="auto"/>
              <w:bottom w:val="single" w:sz="4" w:space="0" w:color="auto"/>
            </w:tcBorders>
          </w:tcPr>
          <w:p w:rsidR="003205B7" w:rsidRDefault="003205B7">
            <w:pPr>
              <w:pStyle w:val="ConsPlusNormal"/>
              <w:jc w:val="center"/>
            </w:pPr>
            <w:r>
              <w:t>Общая нагрузка, Гкал/</w:t>
            </w:r>
            <w:proofErr w:type="gramStart"/>
            <w:r>
              <w:t>ч</w:t>
            </w:r>
            <w:proofErr w:type="gramEnd"/>
          </w:p>
        </w:tc>
      </w:tr>
      <w:tr w:rsidR="003205B7">
        <w:tblPrEx>
          <w:tblBorders>
            <w:insideH w:val="none" w:sz="0" w:space="0" w:color="auto"/>
          </w:tblBorders>
        </w:tblPrEx>
        <w:tc>
          <w:tcPr>
            <w:tcW w:w="2805" w:type="dxa"/>
            <w:tcBorders>
              <w:top w:val="single" w:sz="4" w:space="0" w:color="auto"/>
              <w:bottom w:val="nil"/>
            </w:tcBorders>
          </w:tcPr>
          <w:p w:rsidR="003205B7" w:rsidRDefault="003205B7">
            <w:pPr>
              <w:pStyle w:val="ConsPlusNormal"/>
            </w:pPr>
            <w:r>
              <w:t>Котельная ООО "НСРЗ"</w:t>
            </w:r>
          </w:p>
        </w:tc>
        <w:tc>
          <w:tcPr>
            <w:tcW w:w="2475" w:type="dxa"/>
            <w:tcBorders>
              <w:top w:val="single" w:sz="4" w:space="0" w:color="auto"/>
              <w:bottom w:val="nil"/>
            </w:tcBorders>
          </w:tcPr>
          <w:p w:rsidR="003205B7" w:rsidRDefault="003205B7">
            <w:pPr>
              <w:pStyle w:val="ConsPlusNormal"/>
              <w:jc w:val="right"/>
            </w:pPr>
            <w:r>
              <w:t>21,0</w:t>
            </w:r>
          </w:p>
        </w:tc>
        <w:tc>
          <w:tcPr>
            <w:tcW w:w="2310" w:type="dxa"/>
            <w:tcBorders>
              <w:top w:val="single" w:sz="4" w:space="0" w:color="auto"/>
              <w:bottom w:val="nil"/>
            </w:tcBorders>
          </w:tcPr>
          <w:p w:rsidR="003205B7" w:rsidRDefault="003205B7">
            <w:pPr>
              <w:pStyle w:val="ConsPlusNormal"/>
              <w:jc w:val="right"/>
            </w:pPr>
            <w:r>
              <w:t>38,5</w:t>
            </w:r>
          </w:p>
        </w:tc>
        <w:tc>
          <w:tcPr>
            <w:tcW w:w="1980" w:type="dxa"/>
            <w:tcBorders>
              <w:top w:val="single" w:sz="4" w:space="0" w:color="auto"/>
              <w:bottom w:val="nil"/>
            </w:tcBorders>
          </w:tcPr>
          <w:p w:rsidR="003205B7" w:rsidRDefault="003205B7">
            <w:pPr>
              <w:pStyle w:val="ConsPlusNormal"/>
              <w:jc w:val="right"/>
            </w:pPr>
            <w:r>
              <w:t>5,0</w:t>
            </w:r>
          </w:p>
        </w:tc>
        <w:tc>
          <w:tcPr>
            <w:tcW w:w="1815" w:type="dxa"/>
            <w:tcBorders>
              <w:top w:val="single" w:sz="4" w:space="0" w:color="auto"/>
              <w:bottom w:val="nil"/>
            </w:tcBorders>
          </w:tcPr>
          <w:p w:rsidR="003205B7" w:rsidRDefault="003205B7">
            <w:pPr>
              <w:pStyle w:val="ConsPlusNormal"/>
              <w:jc w:val="right"/>
            </w:pPr>
            <w:r>
              <w:t>43,5</w:t>
            </w:r>
          </w:p>
        </w:tc>
      </w:tr>
      <w:tr w:rsidR="003205B7">
        <w:tblPrEx>
          <w:tblBorders>
            <w:insideH w:val="none" w:sz="0" w:space="0" w:color="auto"/>
          </w:tblBorders>
        </w:tblPrEx>
        <w:tc>
          <w:tcPr>
            <w:tcW w:w="2805" w:type="dxa"/>
            <w:tcBorders>
              <w:top w:val="nil"/>
              <w:bottom w:val="nil"/>
            </w:tcBorders>
          </w:tcPr>
          <w:p w:rsidR="003205B7" w:rsidRDefault="003205B7">
            <w:pPr>
              <w:pStyle w:val="ConsPlusNormal"/>
            </w:pPr>
            <w:r>
              <w:t>Кот. 2.3</w:t>
            </w:r>
          </w:p>
        </w:tc>
        <w:tc>
          <w:tcPr>
            <w:tcW w:w="2475" w:type="dxa"/>
            <w:tcBorders>
              <w:top w:val="nil"/>
              <w:bottom w:val="nil"/>
            </w:tcBorders>
          </w:tcPr>
          <w:p w:rsidR="003205B7" w:rsidRDefault="003205B7">
            <w:pPr>
              <w:pStyle w:val="ConsPlusNormal"/>
              <w:jc w:val="right"/>
            </w:pPr>
            <w:r>
              <w:t>13,0</w:t>
            </w:r>
          </w:p>
        </w:tc>
        <w:tc>
          <w:tcPr>
            <w:tcW w:w="2310" w:type="dxa"/>
            <w:tcBorders>
              <w:top w:val="nil"/>
              <w:bottom w:val="nil"/>
            </w:tcBorders>
          </w:tcPr>
          <w:p w:rsidR="003205B7" w:rsidRDefault="003205B7">
            <w:pPr>
              <w:pStyle w:val="ConsPlusNormal"/>
              <w:jc w:val="right"/>
            </w:pPr>
            <w:r>
              <w:t>-</w:t>
            </w:r>
          </w:p>
        </w:tc>
        <w:tc>
          <w:tcPr>
            <w:tcW w:w="1980" w:type="dxa"/>
            <w:tcBorders>
              <w:top w:val="nil"/>
              <w:bottom w:val="nil"/>
            </w:tcBorders>
          </w:tcPr>
          <w:p w:rsidR="003205B7" w:rsidRDefault="003205B7">
            <w:pPr>
              <w:pStyle w:val="ConsPlusNormal"/>
            </w:pPr>
          </w:p>
        </w:tc>
        <w:tc>
          <w:tcPr>
            <w:tcW w:w="1815" w:type="dxa"/>
            <w:tcBorders>
              <w:top w:val="nil"/>
              <w:bottom w:val="nil"/>
            </w:tcBorders>
          </w:tcPr>
          <w:p w:rsidR="003205B7" w:rsidRDefault="003205B7">
            <w:pPr>
              <w:pStyle w:val="ConsPlusNormal"/>
            </w:pPr>
          </w:p>
        </w:tc>
      </w:tr>
      <w:tr w:rsidR="003205B7">
        <w:tblPrEx>
          <w:tblBorders>
            <w:insideH w:val="none" w:sz="0" w:space="0" w:color="auto"/>
          </w:tblBorders>
        </w:tblPrEx>
        <w:tc>
          <w:tcPr>
            <w:tcW w:w="2805" w:type="dxa"/>
            <w:tcBorders>
              <w:top w:val="nil"/>
              <w:bottom w:val="nil"/>
            </w:tcBorders>
          </w:tcPr>
          <w:p w:rsidR="003205B7" w:rsidRDefault="003205B7">
            <w:pPr>
              <w:pStyle w:val="ConsPlusNormal"/>
            </w:pPr>
            <w:r>
              <w:t>Кот. 2.1</w:t>
            </w:r>
          </w:p>
        </w:tc>
        <w:tc>
          <w:tcPr>
            <w:tcW w:w="2475" w:type="dxa"/>
            <w:tcBorders>
              <w:top w:val="nil"/>
              <w:bottom w:val="nil"/>
            </w:tcBorders>
          </w:tcPr>
          <w:p w:rsidR="003205B7" w:rsidRDefault="003205B7">
            <w:pPr>
              <w:pStyle w:val="ConsPlusNormal"/>
              <w:jc w:val="right"/>
            </w:pPr>
            <w:r>
              <w:t>3,0</w:t>
            </w:r>
          </w:p>
        </w:tc>
        <w:tc>
          <w:tcPr>
            <w:tcW w:w="2310" w:type="dxa"/>
            <w:tcBorders>
              <w:top w:val="nil"/>
              <w:bottom w:val="nil"/>
            </w:tcBorders>
          </w:tcPr>
          <w:p w:rsidR="003205B7" w:rsidRDefault="003205B7">
            <w:pPr>
              <w:pStyle w:val="ConsPlusNormal"/>
              <w:jc w:val="right"/>
            </w:pPr>
            <w:r>
              <w:t>-</w:t>
            </w:r>
          </w:p>
        </w:tc>
        <w:tc>
          <w:tcPr>
            <w:tcW w:w="1980" w:type="dxa"/>
            <w:tcBorders>
              <w:top w:val="nil"/>
              <w:bottom w:val="nil"/>
            </w:tcBorders>
          </w:tcPr>
          <w:p w:rsidR="003205B7" w:rsidRDefault="003205B7">
            <w:pPr>
              <w:pStyle w:val="ConsPlusNormal"/>
            </w:pPr>
          </w:p>
        </w:tc>
        <w:tc>
          <w:tcPr>
            <w:tcW w:w="1815" w:type="dxa"/>
            <w:tcBorders>
              <w:top w:val="nil"/>
              <w:bottom w:val="nil"/>
            </w:tcBorders>
          </w:tcPr>
          <w:p w:rsidR="003205B7" w:rsidRDefault="003205B7">
            <w:pPr>
              <w:pStyle w:val="ConsPlusNormal"/>
            </w:pPr>
          </w:p>
        </w:tc>
      </w:tr>
      <w:tr w:rsidR="003205B7">
        <w:tblPrEx>
          <w:tblBorders>
            <w:insideH w:val="none" w:sz="0" w:space="0" w:color="auto"/>
          </w:tblBorders>
        </w:tblPrEx>
        <w:tc>
          <w:tcPr>
            <w:tcW w:w="2805" w:type="dxa"/>
            <w:tcBorders>
              <w:top w:val="nil"/>
              <w:bottom w:val="single" w:sz="4" w:space="0" w:color="auto"/>
            </w:tcBorders>
          </w:tcPr>
          <w:p w:rsidR="003205B7" w:rsidRDefault="003205B7">
            <w:pPr>
              <w:pStyle w:val="ConsPlusNormal"/>
            </w:pPr>
            <w:r>
              <w:t>Кот. 2.2</w:t>
            </w:r>
          </w:p>
        </w:tc>
        <w:tc>
          <w:tcPr>
            <w:tcW w:w="2475" w:type="dxa"/>
            <w:tcBorders>
              <w:top w:val="nil"/>
              <w:bottom w:val="single" w:sz="4" w:space="0" w:color="auto"/>
            </w:tcBorders>
          </w:tcPr>
          <w:p w:rsidR="003205B7" w:rsidRDefault="003205B7">
            <w:pPr>
              <w:pStyle w:val="ConsPlusNormal"/>
              <w:jc w:val="right"/>
            </w:pPr>
            <w:r>
              <w:t>1,5</w:t>
            </w:r>
          </w:p>
        </w:tc>
        <w:tc>
          <w:tcPr>
            <w:tcW w:w="2310" w:type="dxa"/>
            <w:tcBorders>
              <w:top w:val="nil"/>
              <w:bottom w:val="single" w:sz="4" w:space="0" w:color="auto"/>
            </w:tcBorders>
          </w:tcPr>
          <w:p w:rsidR="003205B7" w:rsidRDefault="003205B7">
            <w:pPr>
              <w:pStyle w:val="ConsPlusNormal"/>
              <w:jc w:val="right"/>
            </w:pPr>
            <w:r>
              <w:t>-</w:t>
            </w:r>
          </w:p>
        </w:tc>
        <w:tc>
          <w:tcPr>
            <w:tcW w:w="1980" w:type="dxa"/>
            <w:tcBorders>
              <w:top w:val="nil"/>
              <w:bottom w:val="single" w:sz="4" w:space="0" w:color="auto"/>
            </w:tcBorders>
          </w:tcPr>
          <w:p w:rsidR="003205B7" w:rsidRDefault="003205B7">
            <w:pPr>
              <w:pStyle w:val="ConsPlusNormal"/>
            </w:pPr>
          </w:p>
        </w:tc>
        <w:tc>
          <w:tcPr>
            <w:tcW w:w="1815" w:type="dxa"/>
            <w:tcBorders>
              <w:top w:val="nil"/>
              <w:bottom w:val="single" w:sz="4" w:space="0" w:color="auto"/>
            </w:tcBorders>
          </w:tcPr>
          <w:p w:rsidR="003205B7" w:rsidRDefault="003205B7">
            <w:pPr>
              <w:pStyle w:val="ConsPlusNormal"/>
            </w:pPr>
          </w:p>
        </w:tc>
      </w:tr>
      <w:tr w:rsidR="003205B7">
        <w:tc>
          <w:tcPr>
            <w:tcW w:w="2805" w:type="dxa"/>
            <w:tcBorders>
              <w:top w:val="single" w:sz="4" w:space="0" w:color="auto"/>
              <w:bottom w:val="single" w:sz="4" w:space="0" w:color="auto"/>
            </w:tcBorders>
          </w:tcPr>
          <w:p w:rsidR="003205B7" w:rsidRDefault="003205B7">
            <w:pPr>
              <w:pStyle w:val="ConsPlusNormal"/>
            </w:pPr>
            <w:r>
              <w:t>Потери тепла при транспортировке</w:t>
            </w:r>
          </w:p>
        </w:tc>
        <w:tc>
          <w:tcPr>
            <w:tcW w:w="2475" w:type="dxa"/>
            <w:tcBorders>
              <w:top w:val="single" w:sz="4" w:space="0" w:color="auto"/>
              <w:bottom w:val="single" w:sz="4" w:space="0" w:color="auto"/>
            </w:tcBorders>
          </w:tcPr>
          <w:p w:rsidR="003205B7" w:rsidRDefault="003205B7">
            <w:pPr>
              <w:pStyle w:val="ConsPlusNormal"/>
            </w:pPr>
          </w:p>
        </w:tc>
        <w:tc>
          <w:tcPr>
            <w:tcW w:w="2310" w:type="dxa"/>
            <w:tcBorders>
              <w:top w:val="single" w:sz="4" w:space="0" w:color="auto"/>
              <w:bottom w:val="single" w:sz="4" w:space="0" w:color="auto"/>
            </w:tcBorders>
          </w:tcPr>
          <w:p w:rsidR="003205B7" w:rsidRDefault="003205B7">
            <w:pPr>
              <w:pStyle w:val="ConsPlusNormal"/>
              <w:jc w:val="right"/>
            </w:pPr>
            <w:r>
              <w:t>5,25</w:t>
            </w:r>
          </w:p>
        </w:tc>
        <w:tc>
          <w:tcPr>
            <w:tcW w:w="1980" w:type="dxa"/>
            <w:tcBorders>
              <w:top w:val="single" w:sz="4" w:space="0" w:color="auto"/>
              <w:bottom w:val="single" w:sz="4" w:space="0" w:color="auto"/>
            </w:tcBorders>
          </w:tcPr>
          <w:p w:rsidR="003205B7" w:rsidRDefault="003205B7">
            <w:pPr>
              <w:pStyle w:val="ConsPlusNormal"/>
            </w:pPr>
          </w:p>
        </w:tc>
        <w:tc>
          <w:tcPr>
            <w:tcW w:w="1815" w:type="dxa"/>
            <w:tcBorders>
              <w:top w:val="single" w:sz="4" w:space="0" w:color="auto"/>
              <w:bottom w:val="single" w:sz="4" w:space="0" w:color="auto"/>
            </w:tcBorders>
          </w:tcPr>
          <w:p w:rsidR="003205B7" w:rsidRDefault="003205B7">
            <w:pPr>
              <w:pStyle w:val="ConsPlusNormal"/>
              <w:jc w:val="right"/>
            </w:pPr>
            <w:r>
              <w:t>4,8</w:t>
            </w:r>
          </w:p>
        </w:tc>
      </w:tr>
      <w:tr w:rsidR="003205B7">
        <w:tc>
          <w:tcPr>
            <w:tcW w:w="2805" w:type="dxa"/>
            <w:tcBorders>
              <w:top w:val="single" w:sz="4" w:space="0" w:color="auto"/>
              <w:bottom w:val="single" w:sz="4" w:space="0" w:color="auto"/>
            </w:tcBorders>
          </w:tcPr>
          <w:p w:rsidR="003205B7" w:rsidRDefault="003205B7">
            <w:pPr>
              <w:pStyle w:val="ConsPlusNormal"/>
            </w:pPr>
            <w:r>
              <w:t>ИТОГО</w:t>
            </w:r>
          </w:p>
        </w:tc>
        <w:tc>
          <w:tcPr>
            <w:tcW w:w="2475" w:type="dxa"/>
            <w:tcBorders>
              <w:top w:val="single" w:sz="4" w:space="0" w:color="auto"/>
              <w:bottom w:val="single" w:sz="4" w:space="0" w:color="auto"/>
            </w:tcBorders>
          </w:tcPr>
          <w:p w:rsidR="003205B7" w:rsidRDefault="003205B7">
            <w:pPr>
              <w:pStyle w:val="ConsPlusNormal"/>
              <w:jc w:val="right"/>
            </w:pPr>
            <w:r>
              <w:t>38,5</w:t>
            </w:r>
          </w:p>
        </w:tc>
        <w:tc>
          <w:tcPr>
            <w:tcW w:w="2310" w:type="dxa"/>
            <w:tcBorders>
              <w:top w:val="single" w:sz="4" w:space="0" w:color="auto"/>
              <w:bottom w:val="single" w:sz="4" w:space="0" w:color="auto"/>
            </w:tcBorders>
          </w:tcPr>
          <w:p w:rsidR="003205B7" w:rsidRDefault="003205B7">
            <w:pPr>
              <w:pStyle w:val="ConsPlusNormal"/>
              <w:jc w:val="right"/>
            </w:pPr>
            <w:r>
              <w:t>43,75</w:t>
            </w:r>
          </w:p>
        </w:tc>
        <w:tc>
          <w:tcPr>
            <w:tcW w:w="1980" w:type="dxa"/>
            <w:tcBorders>
              <w:top w:val="single" w:sz="4" w:space="0" w:color="auto"/>
              <w:bottom w:val="single" w:sz="4" w:space="0" w:color="auto"/>
            </w:tcBorders>
          </w:tcPr>
          <w:p w:rsidR="003205B7" w:rsidRDefault="003205B7">
            <w:pPr>
              <w:pStyle w:val="ConsPlusNormal"/>
            </w:pPr>
          </w:p>
        </w:tc>
        <w:tc>
          <w:tcPr>
            <w:tcW w:w="1815" w:type="dxa"/>
            <w:tcBorders>
              <w:top w:val="single" w:sz="4" w:space="0" w:color="auto"/>
              <w:bottom w:val="single" w:sz="4" w:space="0" w:color="auto"/>
            </w:tcBorders>
          </w:tcPr>
          <w:p w:rsidR="003205B7" w:rsidRDefault="003205B7">
            <w:pPr>
              <w:pStyle w:val="ConsPlusNormal"/>
              <w:jc w:val="right"/>
            </w:pPr>
            <w:r>
              <w:t>48,3</w:t>
            </w:r>
          </w:p>
        </w:tc>
      </w:tr>
    </w:tbl>
    <w:p w:rsidR="003205B7" w:rsidRDefault="003205B7">
      <w:pPr>
        <w:pStyle w:val="ConsPlusNormal"/>
        <w:jc w:val="both"/>
      </w:pPr>
    </w:p>
    <w:p w:rsidR="003205B7" w:rsidRDefault="003205B7">
      <w:pPr>
        <w:pStyle w:val="ConsPlusNormal"/>
        <w:ind w:firstLine="540"/>
        <w:jc w:val="both"/>
      </w:pPr>
      <w:r>
        <w:t xml:space="preserve">Таким образом, на I этапе развития возможно переключение нагрузки котельной N 2.2 (ул. Седова) на котельную N 2.1 (ул. Кольцевая) с выполнением кольцевой схемы работы котельных N 2.1 и N 2.3 на котельную ООО "НСРЗ" и реконструкцией последней. Для надежности системы теплоснабжения необходимо предусмотреть перераспределение нагрузок котельной N 1.3 и ООО "НСРЗ" путем </w:t>
      </w:r>
      <w:proofErr w:type="spellStart"/>
      <w:r>
        <w:t>закольцовки</w:t>
      </w:r>
      <w:proofErr w:type="spellEnd"/>
      <w:r>
        <w:t xml:space="preserve"> сетей для возможности переключения котельной N 2.8 на ООО "НСРЗ". Все расчеты необходимо провести на стадии проектирования.</w:t>
      </w:r>
    </w:p>
    <w:p w:rsidR="003205B7" w:rsidRDefault="003205B7">
      <w:pPr>
        <w:pStyle w:val="ConsPlusNormal"/>
        <w:spacing w:before="220"/>
        <w:ind w:firstLine="540"/>
        <w:jc w:val="both"/>
      </w:pPr>
      <w:r>
        <w:t>Центральный район</w:t>
      </w:r>
    </w:p>
    <w:p w:rsidR="003205B7" w:rsidRDefault="003205B7">
      <w:pPr>
        <w:pStyle w:val="ConsPlusNormal"/>
        <w:spacing w:before="220"/>
        <w:ind w:firstLine="540"/>
        <w:jc w:val="both"/>
      </w:pPr>
      <w:r>
        <w:t>В расчетный период ожидается значительное развитие Центрального района со строительством мног</w:t>
      </w:r>
      <w:proofErr w:type="gramStart"/>
      <w:r>
        <w:t>о-</w:t>
      </w:r>
      <w:proofErr w:type="gramEnd"/>
      <w:r>
        <w:t xml:space="preserve"> и </w:t>
      </w:r>
      <w:proofErr w:type="spellStart"/>
      <w:r>
        <w:t>среднеэтажного</w:t>
      </w:r>
      <w:proofErr w:type="spellEnd"/>
      <w:r>
        <w:t xml:space="preserve"> жилого фонда. Здесь основным теплоисточником является котельная N 3.3 (ул. Школьная), с имеющимися подъездными путями, площадкой для хранения угля, резервом мощности. При существующих мощностях после модернизации, на I этапе возможно принятие нагрузок котельных от N 3.5 (м. </w:t>
      </w:r>
      <w:proofErr w:type="spellStart"/>
      <w:r>
        <w:t>Шефнера</w:t>
      </w:r>
      <w:proofErr w:type="spellEnd"/>
      <w:r>
        <w:t>) и N 3.6 (ул. Постышева) на расчетный срок. После модернизации котельной и установки дополнительных мощностей, возможно принятие полной нагрузки от котельной N 3.4 (ул. Красноармейская), N 3.1 (ул. Пограничная), N 4.1 (ул. Сидоренко), N 4.13 (ул. Малиновского) и полного объема расчетного прироста тепловой нагрузки.</w:t>
      </w:r>
    </w:p>
    <w:p w:rsidR="003205B7" w:rsidRDefault="003205B7">
      <w:pPr>
        <w:pStyle w:val="ConsPlusNormal"/>
        <w:jc w:val="both"/>
      </w:pPr>
    </w:p>
    <w:p w:rsidR="003205B7" w:rsidRDefault="003205B7">
      <w:pPr>
        <w:pStyle w:val="ConsPlusNormal"/>
        <w:jc w:val="right"/>
        <w:outlineLvl w:val="4"/>
      </w:pPr>
      <w:r>
        <w:t>Таблица N 77</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40"/>
        <w:gridCol w:w="2475"/>
        <w:gridCol w:w="2310"/>
        <w:gridCol w:w="2475"/>
        <w:gridCol w:w="1155"/>
        <w:gridCol w:w="2310"/>
        <w:gridCol w:w="1485"/>
        <w:gridCol w:w="2145"/>
      </w:tblGrid>
      <w:tr w:rsidR="003205B7">
        <w:tc>
          <w:tcPr>
            <w:tcW w:w="2640" w:type="dxa"/>
            <w:vMerge w:val="restart"/>
            <w:tcBorders>
              <w:top w:val="single" w:sz="4" w:space="0" w:color="auto"/>
              <w:bottom w:val="single" w:sz="4" w:space="0" w:color="auto"/>
            </w:tcBorders>
          </w:tcPr>
          <w:p w:rsidR="003205B7" w:rsidRDefault="003205B7">
            <w:pPr>
              <w:pStyle w:val="ConsPlusNormal"/>
              <w:jc w:val="center"/>
            </w:pPr>
            <w:r>
              <w:t xml:space="preserve">Источник теплоснабжения </w:t>
            </w:r>
            <w:r>
              <w:lastRenderedPageBreak/>
              <w:t>района</w:t>
            </w:r>
          </w:p>
        </w:tc>
        <w:tc>
          <w:tcPr>
            <w:tcW w:w="2475" w:type="dxa"/>
            <w:vMerge w:val="restart"/>
            <w:tcBorders>
              <w:top w:val="single" w:sz="4" w:space="0" w:color="auto"/>
              <w:bottom w:val="single" w:sz="4" w:space="0" w:color="auto"/>
            </w:tcBorders>
          </w:tcPr>
          <w:p w:rsidR="003205B7" w:rsidRDefault="003205B7">
            <w:pPr>
              <w:pStyle w:val="ConsPlusNormal"/>
              <w:jc w:val="center"/>
            </w:pPr>
            <w:r>
              <w:lastRenderedPageBreak/>
              <w:t xml:space="preserve">Существующая </w:t>
            </w:r>
            <w:r>
              <w:lastRenderedPageBreak/>
              <w:t>присоединенная нагрузка, Гкал/</w:t>
            </w:r>
            <w:proofErr w:type="gramStart"/>
            <w:r>
              <w:t>ч</w:t>
            </w:r>
            <w:proofErr w:type="gramEnd"/>
          </w:p>
        </w:tc>
        <w:tc>
          <w:tcPr>
            <w:tcW w:w="5940" w:type="dxa"/>
            <w:gridSpan w:val="3"/>
            <w:tcBorders>
              <w:top w:val="single" w:sz="4" w:space="0" w:color="auto"/>
              <w:bottom w:val="single" w:sz="4" w:space="0" w:color="auto"/>
            </w:tcBorders>
          </w:tcPr>
          <w:p w:rsidR="003205B7" w:rsidRDefault="003205B7">
            <w:pPr>
              <w:pStyle w:val="ConsPlusNormal"/>
              <w:jc w:val="center"/>
            </w:pPr>
            <w:r>
              <w:lastRenderedPageBreak/>
              <w:t>1 очередь</w:t>
            </w:r>
          </w:p>
        </w:tc>
        <w:tc>
          <w:tcPr>
            <w:tcW w:w="3795" w:type="dxa"/>
            <w:gridSpan w:val="2"/>
            <w:tcBorders>
              <w:top w:val="single" w:sz="4" w:space="0" w:color="auto"/>
              <w:bottom w:val="single" w:sz="4" w:space="0" w:color="auto"/>
            </w:tcBorders>
          </w:tcPr>
          <w:p w:rsidR="003205B7" w:rsidRDefault="003205B7">
            <w:pPr>
              <w:pStyle w:val="ConsPlusNormal"/>
              <w:jc w:val="center"/>
            </w:pPr>
            <w:r>
              <w:t>Расчетный период</w:t>
            </w:r>
          </w:p>
        </w:tc>
        <w:tc>
          <w:tcPr>
            <w:tcW w:w="2145" w:type="dxa"/>
            <w:vMerge w:val="restart"/>
            <w:tcBorders>
              <w:top w:val="single" w:sz="4" w:space="0" w:color="auto"/>
              <w:bottom w:val="single" w:sz="4" w:space="0" w:color="auto"/>
            </w:tcBorders>
          </w:tcPr>
          <w:p w:rsidR="003205B7" w:rsidRDefault="003205B7">
            <w:pPr>
              <w:pStyle w:val="ConsPlusNormal"/>
              <w:jc w:val="center"/>
            </w:pPr>
            <w:r>
              <w:t xml:space="preserve">Общая нагрузка с </w:t>
            </w:r>
            <w:r>
              <w:lastRenderedPageBreak/>
              <w:t>учетом переключения и прироста, Гкал/</w:t>
            </w:r>
            <w:proofErr w:type="gramStart"/>
            <w:r>
              <w:t>ч</w:t>
            </w:r>
            <w:proofErr w:type="gramEnd"/>
          </w:p>
        </w:tc>
      </w:tr>
      <w:tr w:rsidR="003205B7">
        <w:tc>
          <w:tcPr>
            <w:tcW w:w="2640" w:type="dxa"/>
            <w:vMerge/>
            <w:tcBorders>
              <w:top w:val="single" w:sz="4" w:space="0" w:color="auto"/>
              <w:bottom w:val="single" w:sz="4" w:space="0" w:color="auto"/>
            </w:tcBorders>
          </w:tcPr>
          <w:p w:rsidR="003205B7" w:rsidRDefault="003205B7"/>
        </w:tc>
        <w:tc>
          <w:tcPr>
            <w:tcW w:w="2475" w:type="dxa"/>
            <w:vMerge/>
            <w:tcBorders>
              <w:top w:val="single" w:sz="4" w:space="0" w:color="auto"/>
              <w:bottom w:val="single" w:sz="4" w:space="0" w:color="auto"/>
            </w:tcBorders>
          </w:tcPr>
          <w:p w:rsidR="003205B7" w:rsidRDefault="003205B7"/>
        </w:tc>
        <w:tc>
          <w:tcPr>
            <w:tcW w:w="2310" w:type="dxa"/>
            <w:tcBorders>
              <w:top w:val="single" w:sz="4" w:space="0" w:color="auto"/>
              <w:bottom w:val="single" w:sz="4" w:space="0" w:color="auto"/>
            </w:tcBorders>
          </w:tcPr>
          <w:p w:rsidR="003205B7" w:rsidRDefault="003205B7">
            <w:pPr>
              <w:pStyle w:val="ConsPlusNormal"/>
              <w:jc w:val="center"/>
            </w:pPr>
            <w:r>
              <w:t>Нагрузка после переключения, Гкал/</w:t>
            </w:r>
            <w:proofErr w:type="gramStart"/>
            <w:r>
              <w:t>ч</w:t>
            </w:r>
            <w:proofErr w:type="gramEnd"/>
          </w:p>
        </w:tc>
        <w:tc>
          <w:tcPr>
            <w:tcW w:w="2475" w:type="dxa"/>
            <w:tcBorders>
              <w:top w:val="single" w:sz="4" w:space="0" w:color="auto"/>
              <w:bottom w:val="single" w:sz="4" w:space="0" w:color="auto"/>
            </w:tcBorders>
          </w:tcPr>
          <w:p w:rsidR="003205B7" w:rsidRDefault="003205B7">
            <w:pPr>
              <w:pStyle w:val="ConsPlusNormal"/>
              <w:jc w:val="center"/>
            </w:pPr>
            <w:r>
              <w:t>Прирост присоединенной нагрузки, Гкал/</w:t>
            </w:r>
            <w:proofErr w:type="gramStart"/>
            <w:r>
              <w:t>ч</w:t>
            </w:r>
            <w:proofErr w:type="gramEnd"/>
          </w:p>
        </w:tc>
        <w:tc>
          <w:tcPr>
            <w:tcW w:w="1155" w:type="dxa"/>
            <w:tcBorders>
              <w:top w:val="single" w:sz="4" w:space="0" w:color="auto"/>
              <w:bottom w:val="single" w:sz="4" w:space="0" w:color="auto"/>
            </w:tcBorders>
          </w:tcPr>
          <w:p w:rsidR="003205B7" w:rsidRDefault="003205B7">
            <w:pPr>
              <w:pStyle w:val="ConsPlusNormal"/>
              <w:jc w:val="center"/>
            </w:pPr>
            <w:r>
              <w:t>Всего Гкал/</w:t>
            </w:r>
            <w:proofErr w:type="gramStart"/>
            <w:r>
              <w:t>ч</w:t>
            </w:r>
            <w:proofErr w:type="gramEnd"/>
          </w:p>
        </w:tc>
        <w:tc>
          <w:tcPr>
            <w:tcW w:w="2310" w:type="dxa"/>
            <w:tcBorders>
              <w:top w:val="single" w:sz="4" w:space="0" w:color="auto"/>
              <w:bottom w:val="single" w:sz="4" w:space="0" w:color="auto"/>
            </w:tcBorders>
          </w:tcPr>
          <w:p w:rsidR="003205B7" w:rsidRDefault="003205B7">
            <w:pPr>
              <w:pStyle w:val="ConsPlusNormal"/>
              <w:jc w:val="center"/>
            </w:pPr>
            <w:r>
              <w:t>Нагрузка после переключения, Гкал/</w:t>
            </w:r>
            <w:proofErr w:type="gramStart"/>
            <w:r>
              <w:t>ч</w:t>
            </w:r>
            <w:proofErr w:type="gramEnd"/>
          </w:p>
        </w:tc>
        <w:tc>
          <w:tcPr>
            <w:tcW w:w="1485" w:type="dxa"/>
            <w:tcBorders>
              <w:top w:val="single" w:sz="4" w:space="0" w:color="auto"/>
              <w:bottom w:val="single" w:sz="4" w:space="0" w:color="auto"/>
            </w:tcBorders>
          </w:tcPr>
          <w:p w:rsidR="003205B7" w:rsidRDefault="003205B7">
            <w:pPr>
              <w:pStyle w:val="ConsPlusNormal"/>
              <w:jc w:val="center"/>
            </w:pPr>
            <w:r>
              <w:t>Прирост, Гкал/</w:t>
            </w:r>
            <w:proofErr w:type="gramStart"/>
            <w:r>
              <w:t>ч</w:t>
            </w:r>
            <w:proofErr w:type="gramEnd"/>
          </w:p>
        </w:tc>
        <w:tc>
          <w:tcPr>
            <w:tcW w:w="2145" w:type="dxa"/>
            <w:vMerge/>
            <w:tcBorders>
              <w:top w:val="single" w:sz="4" w:space="0" w:color="auto"/>
              <w:bottom w:val="single" w:sz="4" w:space="0" w:color="auto"/>
            </w:tcBorders>
          </w:tcPr>
          <w:p w:rsidR="003205B7" w:rsidRDefault="003205B7"/>
        </w:tc>
      </w:tr>
      <w:tr w:rsidR="003205B7">
        <w:tblPrEx>
          <w:tblBorders>
            <w:insideH w:val="none" w:sz="0" w:space="0" w:color="auto"/>
          </w:tblBorders>
        </w:tblPrEx>
        <w:tc>
          <w:tcPr>
            <w:tcW w:w="2640" w:type="dxa"/>
            <w:tcBorders>
              <w:top w:val="single" w:sz="4" w:space="0" w:color="auto"/>
              <w:bottom w:val="nil"/>
            </w:tcBorders>
          </w:tcPr>
          <w:p w:rsidR="003205B7" w:rsidRDefault="003205B7">
            <w:pPr>
              <w:pStyle w:val="ConsPlusNormal"/>
            </w:pPr>
            <w:r>
              <w:lastRenderedPageBreak/>
              <w:t>Кот. N 3.3</w:t>
            </w:r>
          </w:p>
        </w:tc>
        <w:tc>
          <w:tcPr>
            <w:tcW w:w="2475" w:type="dxa"/>
            <w:tcBorders>
              <w:top w:val="single" w:sz="4" w:space="0" w:color="auto"/>
              <w:bottom w:val="nil"/>
            </w:tcBorders>
          </w:tcPr>
          <w:p w:rsidR="003205B7" w:rsidRDefault="003205B7">
            <w:pPr>
              <w:pStyle w:val="ConsPlusNormal"/>
              <w:jc w:val="right"/>
            </w:pPr>
            <w:r>
              <w:t>20,0</w:t>
            </w:r>
          </w:p>
        </w:tc>
        <w:tc>
          <w:tcPr>
            <w:tcW w:w="2310" w:type="dxa"/>
            <w:tcBorders>
              <w:top w:val="single" w:sz="4" w:space="0" w:color="auto"/>
              <w:bottom w:val="nil"/>
            </w:tcBorders>
          </w:tcPr>
          <w:p w:rsidR="003205B7" w:rsidRDefault="003205B7">
            <w:pPr>
              <w:pStyle w:val="ConsPlusNormal"/>
              <w:jc w:val="right"/>
            </w:pPr>
            <w:r>
              <w:t>36,6</w:t>
            </w:r>
          </w:p>
        </w:tc>
        <w:tc>
          <w:tcPr>
            <w:tcW w:w="2475" w:type="dxa"/>
            <w:tcBorders>
              <w:top w:val="single" w:sz="4" w:space="0" w:color="auto"/>
              <w:bottom w:val="nil"/>
            </w:tcBorders>
          </w:tcPr>
          <w:p w:rsidR="003205B7" w:rsidRDefault="003205B7">
            <w:pPr>
              <w:pStyle w:val="ConsPlusNormal"/>
              <w:jc w:val="right"/>
            </w:pPr>
            <w:r>
              <w:t>20,0</w:t>
            </w:r>
          </w:p>
        </w:tc>
        <w:tc>
          <w:tcPr>
            <w:tcW w:w="1155" w:type="dxa"/>
            <w:tcBorders>
              <w:top w:val="single" w:sz="4" w:space="0" w:color="auto"/>
              <w:bottom w:val="nil"/>
            </w:tcBorders>
          </w:tcPr>
          <w:p w:rsidR="003205B7" w:rsidRDefault="003205B7">
            <w:pPr>
              <w:pStyle w:val="ConsPlusNormal"/>
              <w:jc w:val="right"/>
            </w:pPr>
            <w:r>
              <w:t>56,6</w:t>
            </w:r>
          </w:p>
        </w:tc>
        <w:tc>
          <w:tcPr>
            <w:tcW w:w="2310" w:type="dxa"/>
            <w:tcBorders>
              <w:top w:val="single" w:sz="4" w:space="0" w:color="auto"/>
              <w:bottom w:val="nil"/>
            </w:tcBorders>
          </w:tcPr>
          <w:p w:rsidR="003205B7" w:rsidRDefault="003205B7">
            <w:pPr>
              <w:pStyle w:val="ConsPlusNormal"/>
              <w:jc w:val="right"/>
            </w:pPr>
            <w:r>
              <w:t>99,9</w:t>
            </w:r>
          </w:p>
        </w:tc>
        <w:tc>
          <w:tcPr>
            <w:tcW w:w="1485" w:type="dxa"/>
            <w:tcBorders>
              <w:top w:val="single" w:sz="4" w:space="0" w:color="auto"/>
              <w:bottom w:val="nil"/>
            </w:tcBorders>
          </w:tcPr>
          <w:p w:rsidR="003205B7" w:rsidRDefault="003205B7">
            <w:pPr>
              <w:pStyle w:val="ConsPlusNormal"/>
              <w:jc w:val="right"/>
            </w:pPr>
            <w:r>
              <w:t>80,0</w:t>
            </w:r>
          </w:p>
        </w:tc>
        <w:tc>
          <w:tcPr>
            <w:tcW w:w="2145" w:type="dxa"/>
            <w:tcBorders>
              <w:top w:val="single" w:sz="4" w:space="0" w:color="auto"/>
              <w:bottom w:val="nil"/>
            </w:tcBorders>
          </w:tcPr>
          <w:p w:rsidR="003205B7" w:rsidRDefault="003205B7">
            <w:pPr>
              <w:pStyle w:val="ConsPlusNormal"/>
              <w:jc w:val="right"/>
            </w:pPr>
            <w:r>
              <w:t>179,9</w:t>
            </w:r>
          </w:p>
        </w:tc>
      </w:tr>
      <w:tr w:rsidR="003205B7">
        <w:tblPrEx>
          <w:tblBorders>
            <w:insideH w:val="none" w:sz="0" w:space="0" w:color="auto"/>
          </w:tblBorders>
        </w:tblPrEx>
        <w:tc>
          <w:tcPr>
            <w:tcW w:w="2640" w:type="dxa"/>
            <w:tcBorders>
              <w:top w:val="nil"/>
              <w:bottom w:val="nil"/>
            </w:tcBorders>
          </w:tcPr>
          <w:p w:rsidR="003205B7" w:rsidRDefault="003205B7">
            <w:pPr>
              <w:pStyle w:val="ConsPlusNormal"/>
            </w:pPr>
            <w:r>
              <w:t>Кот. 3.5</w:t>
            </w:r>
          </w:p>
        </w:tc>
        <w:tc>
          <w:tcPr>
            <w:tcW w:w="2475" w:type="dxa"/>
            <w:tcBorders>
              <w:top w:val="nil"/>
              <w:bottom w:val="nil"/>
            </w:tcBorders>
          </w:tcPr>
          <w:p w:rsidR="003205B7" w:rsidRDefault="003205B7">
            <w:pPr>
              <w:pStyle w:val="ConsPlusNormal"/>
              <w:jc w:val="right"/>
            </w:pPr>
            <w:r>
              <w:t>15,5</w:t>
            </w:r>
          </w:p>
        </w:tc>
        <w:tc>
          <w:tcPr>
            <w:tcW w:w="2310" w:type="dxa"/>
            <w:tcBorders>
              <w:top w:val="nil"/>
              <w:bottom w:val="nil"/>
            </w:tcBorders>
          </w:tcPr>
          <w:p w:rsidR="003205B7" w:rsidRDefault="003205B7">
            <w:pPr>
              <w:pStyle w:val="ConsPlusNormal"/>
              <w:jc w:val="right"/>
            </w:pPr>
            <w:r>
              <w:t>-</w:t>
            </w:r>
          </w:p>
        </w:tc>
        <w:tc>
          <w:tcPr>
            <w:tcW w:w="2475" w:type="dxa"/>
            <w:tcBorders>
              <w:top w:val="nil"/>
              <w:bottom w:val="nil"/>
            </w:tcBorders>
          </w:tcPr>
          <w:p w:rsidR="003205B7" w:rsidRDefault="003205B7">
            <w:pPr>
              <w:pStyle w:val="ConsPlusNormal"/>
            </w:pPr>
          </w:p>
        </w:tc>
        <w:tc>
          <w:tcPr>
            <w:tcW w:w="1155" w:type="dxa"/>
            <w:tcBorders>
              <w:top w:val="nil"/>
              <w:bottom w:val="nil"/>
            </w:tcBorders>
          </w:tcPr>
          <w:p w:rsidR="003205B7" w:rsidRDefault="003205B7">
            <w:pPr>
              <w:pStyle w:val="ConsPlusNormal"/>
            </w:pPr>
          </w:p>
        </w:tc>
        <w:tc>
          <w:tcPr>
            <w:tcW w:w="2310" w:type="dxa"/>
            <w:tcBorders>
              <w:top w:val="nil"/>
              <w:bottom w:val="nil"/>
            </w:tcBorders>
          </w:tcPr>
          <w:p w:rsidR="003205B7" w:rsidRDefault="003205B7">
            <w:pPr>
              <w:pStyle w:val="ConsPlusNormal"/>
              <w:jc w:val="right"/>
            </w:pPr>
            <w:r>
              <w:t>-</w:t>
            </w:r>
          </w:p>
        </w:tc>
        <w:tc>
          <w:tcPr>
            <w:tcW w:w="1485" w:type="dxa"/>
            <w:tcBorders>
              <w:top w:val="nil"/>
              <w:bottom w:val="nil"/>
            </w:tcBorders>
          </w:tcPr>
          <w:p w:rsidR="003205B7" w:rsidRDefault="003205B7">
            <w:pPr>
              <w:pStyle w:val="ConsPlusNormal"/>
            </w:pPr>
          </w:p>
        </w:tc>
        <w:tc>
          <w:tcPr>
            <w:tcW w:w="2145" w:type="dxa"/>
            <w:tcBorders>
              <w:top w:val="nil"/>
              <w:bottom w:val="nil"/>
            </w:tcBorders>
          </w:tcPr>
          <w:p w:rsidR="003205B7" w:rsidRDefault="003205B7">
            <w:pPr>
              <w:pStyle w:val="ConsPlusNormal"/>
            </w:pPr>
          </w:p>
        </w:tc>
      </w:tr>
      <w:tr w:rsidR="003205B7">
        <w:tblPrEx>
          <w:tblBorders>
            <w:insideH w:val="none" w:sz="0" w:space="0" w:color="auto"/>
          </w:tblBorders>
        </w:tblPrEx>
        <w:tc>
          <w:tcPr>
            <w:tcW w:w="2640" w:type="dxa"/>
            <w:tcBorders>
              <w:top w:val="nil"/>
              <w:bottom w:val="nil"/>
            </w:tcBorders>
          </w:tcPr>
          <w:p w:rsidR="003205B7" w:rsidRDefault="003205B7">
            <w:pPr>
              <w:pStyle w:val="ConsPlusNormal"/>
            </w:pPr>
            <w:r>
              <w:t>Кот. 3.6</w:t>
            </w:r>
          </w:p>
        </w:tc>
        <w:tc>
          <w:tcPr>
            <w:tcW w:w="2475" w:type="dxa"/>
            <w:tcBorders>
              <w:top w:val="nil"/>
              <w:bottom w:val="nil"/>
            </w:tcBorders>
          </w:tcPr>
          <w:p w:rsidR="003205B7" w:rsidRDefault="003205B7">
            <w:pPr>
              <w:pStyle w:val="ConsPlusNormal"/>
              <w:jc w:val="right"/>
            </w:pPr>
            <w:r>
              <w:t>1,1</w:t>
            </w:r>
          </w:p>
        </w:tc>
        <w:tc>
          <w:tcPr>
            <w:tcW w:w="2310" w:type="dxa"/>
            <w:tcBorders>
              <w:top w:val="nil"/>
              <w:bottom w:val="nil"/>
            </w:tcBorders>
          </w:tcPr>
          <w:p w:rsidR="003205B7" w:rsidRDefault="003205B7">
            <w:pPr>
              <w:pStyle w:val="ConsPlusNormal"/>
              <w:jc w:val="right"/>
            </w:pPr>
            <w:r>
              <w:t>-</w:t>
            </w:r>
          </w:p>
        </w:tc>
        <w:tc>
          <w:tcPr>
            <w:tcW w:w="2475" w:type="dxa"/>
            <w:tcBorders>
              <w:top w:val="nil"/>
              <w:bottom w:val="nil"/>
            </w:tcBorders>
          </w:tcPr>
          <w:p w:rsidR="003205B7" w:rsidRDefault="003205B7">
            <w:pPr>
              <w:pStyle w:val="ConsPlusNormal"/>
            </w:pPr>
          </w:p>
        </w:tc>
        <w:tc>
          <w:tcPr>
            <w:tcW w:w="1155" w:type="dxa"/>
            <w:tcBorders>
              <w:top w:val="nil"/>
              <w:bottom w:val="nil"/>
            </w:tcBorders>
          </w:tcPr>
          <w:p w:rsidR="003205B7" w:rsidRDefault="003205B7">
            <w:pPr>
              <w:pStyle w:val="ConsPlusNormal"/>
            </w:pPr>
          </w:p>
        </w:tc>
        <w:tc>
          <w:tcPr>
            <w:tcW w:w="2310" w:type="dxa"/>
            <w:tcBorders>
              <w:top w:val="nil"/>
              <w:bottom w:val="nil"/>
            </w:tcBorders>
          </w:tcPr>
          <w:p w:rsidR="003205B7" w:rsidRDefault="003205B7">
            <w:pPr>
              <w:pStyle w:val="ConsPlusNormal"/>
              <w:jc w:val="right"/>
            </w:pPr>
            <w:r>
              <w:t>-</w:t>
            </w:r>
          </w:p>
        </w:tc>
        <w:tc>
          <w:tcPr>
            <w:tcW w:w="1485" w:type="dxa"/>
            <w:tcBorders>
              <w:top w:val="nil"/>
              <w:bottom w:val="nil"/>
            </w:tcBorders>
          </w:tcPr>
          <w:p w:rsidR="003205B7" w:rsidRDefault="003205B7">
            <w:pPr>
              <w:pStyle w:val="ConsPlusNormal"/>
            </w:pPr>
          </w:p>
        </w:tc>
        <w:tc>
          <w:tcPr>
            <w:tcW w:w="2145" w:type="dxa"/>
            <w:tcBorders>
              <w:top w:val="nil"/>
              <w:bottom w:val="nil"/>
            </w:tcBorders>
          </w:tcPr>
          <w:p w:rsidR="003205B7" w:rsidRDefault="003205B7">
            <w:pPr>
              <w:pStyle w:val="ConsPlusNormal"/>
            </w:pPr>
          </w:p>
        </w:tc>
      </w:tr>
      <w:tr w:rsidR="003205B7">
        <w:tblPrEx>
          <w:tblBorders>
            <w:insideH w:val="none" w:sz="0" w:space="0" w:color="auto"/>
          </w:tblBorders>
        </w:tblPrEx>
        <w:tc>
          <w:tcPr>
            <w:tcW w:w="2640" w:type="dxa"/>
            <w:tcBorders>
              <w:top w:val="nil"/>
              <w:bottom w:val="nil"/>
            </w:tcBorders>
          </w:tcPr>
          <w:p w:rsidR="003205B7" w:rsidRDefault="003205B7">
            <w:pPr>
              <w:pStyle w:val="ConsPlusNormal"/>
            </w:pPr>
            <w:r>
              <w:t>Кот. 4.13</w:t>
            </w:r>
          </w:p>
        </w:tc>
        <w:tc>
          <w:tcPr>
            <w:tcW w:w="2475" w:type="dxa"/>
            <w:tcBorders>
              <w:top w:val="nil"/>
              <w:bottom w:val="nil"/>
            </w:tcBorders>
          </w:tcPr>
          <w:p w:rsidR="003205B7" w:rsidRDefault="003205B7">
            <w:pPr>
              <w:pStyle w:val="ConsPlusNormal"/>
              <w:jc w:val="right"/>
            </w:pPr>
            <w:r>
              <w:t>7,2</w:t>
            </w:r>
          </w:p>
        </w:tc>
        <w:tc>
          <w:tcPr>
            <w:tcW w:w="2310" w:type="dxa"/>
            <w:tcBorders>
              <w:top w:val="nil"/>
              <w:bottom w:val="nil"/>
            </w:tcBorders>
          </w:tcPr>
          <w:p w:rsidR="003205B7" w:rsidRDefault="003205B7">
            <w:pPr>
              <w:pStyle w:val="ConsPlusNormal"/>
              <w:jc w:val="right"/>
            </w:pPr>
            <w:r>
              <w:t>7,2</w:t>
            </w:r>
          </w:p>
        </w:tc>
        <w:tc>
          <w:tcPr>
            <w:tcW w:w="2475" w:type="dxa"/>
            <w:tcBorders>
              <w:top w:val="nil"/>
              <w:bottom w:val="nil"/>
            </w:tcBorders>
          </w:tcPr>
          <w:p w:rsidR="003205B7" w:rsidRDefault="003205B7">
            <w:pPr>
              <w:pStyle w:val="ConsPlusNormal"/>
            </w:pPr>
          </w:p>
        </w:tc>
        <w:tc>
          <w:tcPr>
            <w:tcW w:w="1155" w:type="dxa"/>
            <w:tcBorders>
              <w:top w:val="nil"/>
              <w:bottom w:val="nil"/>
            </w:tcBorders>
          </w:tcPr>
          <w:p w:rsidR="003205B7" w:rsidRDefault="003205B7">
            <w:pPr>
              <w:pStyle w:val="ConsPlusNormal"/>
            </w:pPr>
          </w:p>
        </w:tc>
        <w:tc>
          <w:tcPr>
            <w:tcW w:w="2310" w:type="dxa"/>
            <w:tcBorders>
              <w:top w:val="nil"/>
              <w:bottom w:val="nil"/>
            </w:tcBorders>
          </w:tcPr>
          <w:p w:rsidR="003205B7" w:rsidRDefault="003205B7">
            <w:pPr>
              <w:pStyle w:val="ConsPlusNormal"/>
              <w:jc w:val="right"/>
            </w:pPr>
            <w:r>
              <w:t>-</w:t>
            </w:r>
          </w:p>
        </w:tc>
        <w:tc>
          <w:tcPr>
            <w:tcW w:w="1485" w:type="dxa"/>
            <w:tcBorders>
              <w:top w:val="nil"/>
              <w:bottom w:val="nil"/>
            </w:tcBorders>
          </w:tcPr>
          <w:p w:rsidR="003205B7" w:rsidRDefault="003205B7">
            <w:pPr>
              <w:pStyle w:val="ConsPlusNormal"/>
            </w:pPr>
          </w:p>
        </w:tc>
        <w:tc>
          <w:tcPr>
            <w:tcW w:w="2145" w:type="dxa"/>
            <w:tcBorders>
              <w:top w:val="nil"/>
              <w:bottom w:val="nil"/>
            </w:tcBorders>
          </w:tcPr>
          <w:p w:rsidR="003205B7" w:rsidRDefault="003205B7">
            <w:pPr>
              <w:pStyle w:val="ConsPlusNormal"/>
            </w:pPr>
          </w:p>
        </w:tc>
      </w:tr>
      <w:tr w:rsidR="003205B7">
        <w:tblPrEx>
          <w:tblBorders>
            <w:insideH w:val="none" w:sz="0" w:space="0" w:color="auto"/>
          </w:tblBorders>
        </w:tblPrEx>
        <w:tc>
          <w:tcPr>
            <w:tcW w:w="2640" w:type="dxa"/>
            <w:tcBorders>
              <w:top w:val="nil"/>
              <w:bottom w:val="nil"/>
            </w:tcBorders>
          </w:tcPr>
          <w:p w:rsidR="003205B7" w:rsidRDefault="003205B7">
            <w:pPr>
              <w:pStyle w:val="ConsPlusNormal"/>
            </w:pPr>
            <w:r>
              <w:t>Кот. 4.1</w:t>
            </w:r>
          </w:p>
        </w:tc>
        <w:tc>
          <w:tcPr>
            <w:tcW w:w="2475" w:type="dxa"/>
            <w:tcBorders>
              <w:top w:val="nil"/>
              <w:bottom w:val="nil"/>
            </w:tcBorders>
          </w:tcPr>
          <w:p w:rsidR="003205B7" w:rsidRDefault="003205B7">
            <w:pPr>
              <w:pStyle w:val="ConsPlusNormal"/>
              <w:jc w:val="right"/>
            </w:pPr>
            <w:r>
              <w:t>13,0</w:t>
            </w:r>
          </w:p>
        </w:tc>
        <w:tc>
          <w:tcPr>
            <w:tcW w:w="2310" w:type="dxa"/>
            <w:tcBorders>
              <w:top w:val="nil"/>
              <w:bottom w:val="nil"/>
            </w:tcBorders>
          </w:tcPr>
          <w:p w:rsidR="003205B7" w:rsidRDefault="003205B7">
            <w:pPr>
              <w:pStyle w:val="ConsPlusNormal"/>
              <w:jc w:val="right"/>
            </w:pPr>
            <w:r>
              <w:t>13,0</w:t>
            </w:r>
          </w:p>
        </w:tc>
        <w:tc>
          <w:tcPr>
            <w:tcW w:w="2475" w:type="dxa"/>
            <w:tcBorders>
              <w:top w:val="nil"/>
              <w:bottom w:val="nil"/>
            </w:tcBorders>
          </w:tcPr>
          <w:p w:rsidR="003205B7" w:rsidRDefault="003205B7">
            <w:pPr>
              <w:pStyle w:val="ConsPlusNormal"/>
            </w:pPr>
          </w:p>
        </w:tc>
        <w:tc>
          <w:tcPr>
            <w:tcW w:w="1155" w:type="dxa"/>
            <w:tcBorders>
              <w:top w:val="nil"/>
              <w:bottom w:val="nil"/>
            </w:tcBorders>
          </w:tcPr>
          <w:p w:rsidR="003205B7" w:rsidRDefault="003205B7">
            <w:pPr>
              <w:pStyle w:val="ConsPlusNormal"/>
            </w:pPr>
          </w:p>
        </w:tc>
        <w:tc>
          <w:tcPr>
            <w:tcW w:w="2310" w:type="dxa"/>
            <w:tcBorders>
              <w:top w:val="nil"/>
              <w:bottom w:val="nil"/>
            </w:tcBorders>
          </w:tcPr>
          <w:p w:rsidR="003205B7" w:rsidRDefault="003205B7">
            <w:pPr>
              <w:pStyle w:val="ConsPlusNormal"/>
              <w:jc w:val="right"/>
            </w:pPr>
            <w:r>
              <w:t>-</w:t>
            </w:r>
          </w:p>
        </w:tc>
        <w:tc>
          <w:tcPr>
            <w:tcW w:w="1485" w:type="dxa"/>
            <w:tcBorders>
              <w:top w:val="nil"/>
              <w:bottom w:val="nil"/>
            </w:tcBorders>
          </w:tcPr>
          <w:p w:rsidR="003205B7" w:rsidRDefault="003205B7">
            <w:pPr>
              <w:pStyle w:val="ConsPlusNormal"/>
            </w:pPr>
          </w:p>
        </w:tc>
        <w:tc>
          <w:tcPr>
            <w:tcW w:w="2145" w:type="dxa"/>
            <w:tcBorders>
              <w:top w:val="nil"/>
              <w:bottom w:val="nil"/>
            </w:tcBorders>
          </w:tcPr>
          <w:p w:rsidR="003205B7" w:rsidRDefault="003205B7">
            <w:pPr>
              <w:pStyle w:val="ConsPlusNormal"/>
            </w:pPr>
          </w:p>
        </w:tc>
      </w:tr>
      <w:tr w:rsidR="003205B7">
        <w:tblPrEx>
          <w:tblBorders>
            <w:insideH w:val="none" w:sz="0" w:space="0" w:color="auto"/>
          </w:tblBorders>
        </w:tblPrEx>
        <w:tc>
          <w:tcPr>
            <w:tcW w:w="2640" w:type="dxa"/>
            <w:tcBorders>
              <w:top w:val="nil"/>
              <w:bottom w:val="nil"/>
            </w:tcBorders>
          </w:tcPr>
          <w:p w:rsidR="003205B7" w:rsidRDefault="003205B7">
            <w:pPr>
              <w:pStyle w:val="ConsPlusNormal"/>
            </w:pPr>
            <w:r>
              <w:t>Кот. 3.4</w:t>
            </w:r>
          </w:p>
        </w:tc>
        <w:tc>
          <w:tcPr>
            <w:tcW w:w="2475" w:type="dxa"/>
            <w:tcBorders>
              <w:top w:val="nil"/>
              <w:bottom w:val="nil"/>
            </w:tcBorders>
          </w:tcPr>
          <w:p w:rsidR="003205B7" w:rsidRDefault="003205B7">
            <w:pPr>
              <w:pStyle w:val="ConsPlusNormal"/>
              <w:jc w:val="right"/>
            </w:pPr>
            <w:r>
              <w:t>18,6</w:t>
            </w:r>
          </w:p>
        </w:tc>
        <w:tc>
          <w:tcPr>
            <w:tcW w:w="2310" w:type="dxa"/>
            <w:tcBorders>
              <w:top w:val="nil"/>
              <w:bottom w:val="nil"/>
            </w:tcBorders>
          </w:tcPr>
          <w:p w:rsidR="003205B7" w:rsidRDefault="003205B7">
            <w:pPr>
              <w:pStyle w:val="ConsPlusNormal"/>
              <w:jc w:val="right"/>
            </w:pPr>
            <w:r>
              <w:t>18,6</w:t>
            </w:r>
          </w:p>
        </w:tc>
        <w:tc>
          <w:tcPr>
            <w:tcW w:w="2475" w:type="dxa"/>
            <w:tcBorders>
              <w:top w:val="nil"/>
              <w:bottom w:val="nil"/>
            </w:tcBorders>
          </w:tcPr>
          <w:p w:rsidR="003205B7" w:rsidRDefault="003205B7">
            <w:pPr>
              <w:pStyle w:val="ConsPlusNormal"/>
            </w:pPr>
          </w:p>
        </w:tc>
        <w:tc>
          <w:tcPr>
            <w:tcW w:w="1155" w:type="dxa"/>
            <w:tcBorders>
              <w:top w:val="nil"/>
              <w:bottom w:val="nil"/>
            </w:tcBorders>
          </w:tcPr>
          <w:p w:rsidR="003205B7" w:rsidRDefault="003205B7">
            <w:pPr>
              <w:pStyle w:val="ConsPlusNormal"/>
            </w:pPr>
          </w:p>
        </w:tc>
        <w:tc>
          <w:tcPr>
            <w:tcW w:w="2310" w:type="dxa"/>
            <w:tcBorders>
              <w:top w:val="nil"/>
              <w:bottom w:val="nil"/>
            </w:tcBorders>
          </w:tcPr>
          <w:p w:rsidR="003205B7" w:rsidRDefault="003205B7">
            <w:pPr>
              <w:pStyle w:val="ConsPlusNormal"/>
              <w:jc w:val="right"/>
            </w:pPr>
            <w:r>
              <w:t>-</w:t>
            </w:r>
          </w:p>
        </w:tc>
        <w:tc>
          <w:tcPr>
            <w:tcW w:w="1485" w:type="dxa"/>
            <w:tcBorders>
              <w:top w:val="nil"/>
              <w:bottom w:val="nil"/>
            </w:tcBorders>
          </w:tcPr>
          <w:p w:rsidR="003205B7" w:rsidRDefault="003205B7">
            <w:pPr>
              <w:pStyle w:val="ConsPlusNormal"/>
            </w:pPr>
          </w:p>
        </w:tc>
        <w:tc>
          <w:tcPr>
            <w:tcW w:w="2145" w:type="dxa"/>
            <w:tcBorders>
              <w:top w:val="nil"/>
              <w:bottom w:val="nil"/>
            </w:tcBorders>
          </w:tcPr>
          <w:p w:rsidR="003205B7" w:rsidRDefault="003205B7">
            <w:pPr>
              <w:pStyle w:val="ConsPlusNormal"/>
            </w:pPr>
          </w:p>
        </w:tc>
      </w:tr>
      <w:tr w:rsidR="003205B7">
        <w:tblPrEx>
          <w:tblBorders>
            <w:insideH w:val="none" w:sz="0" w:space="0" w:color="auto"/>
          </w:tblBorders>
        </w:tblPrEx>
        <w:tc>
          <w:tcPr>
            <w:tcW w:w="2640" w:type="dxa"/>
            <w:tcBorders>
              <w:top w:val="nil"/>
              <w:bottom w:val="single" w:sz="4" w:space="0" w:color="auto"/>
            </w:tcBorders>
          </w:tcPr>
          <w:p w:rsidR="003205B7" w:rsidRDefault="003205B7">
            <w:pPr>
              <w:pStyle w:val="ConsPlusNormal"/>
            </w:pPr>
            <w:r>
              <w:t>Кот. 3.1</w:t>
            </w:r>
          </w:p>
        </w:tc>
        <w:tc>
          <w:tcPr>
            <w:tcW w:w="2475" w:type="dxa"/>
            <w:tcBorders>
              <w:top w:val="nil"/>
              <w:bottom w:val="single" w:sz="4" w:space="0" w:color="auto"/>
            </w:tcBorders>
          </w:tcPr>
          <w:p w:rsidR="003205B7" w:rsidRDefault="003205B7">
            <w:pPr>
              <w:pStyle w:val="ConsPlusNormal"/>
              <w:jc w:val="right"/>
            </w:pPr>
            <w:r>
              <w:t>4,5</w:t>
            </w:r>
          </w:p>
        </w:tc>
        <w:tc>
          <w:tcPr>
            <w:tcW w:w="2310" w:type="dxa"/>
            <w:tcBorders>
              <w:top w:val="nil"/>
              <w:bottom w:val="single" w:sz="4" w:space="0" w:color="auto"/>
            </w:tcBorders>
          </w:tcPr>
          <w:p w:rsidR="003205B7" w:rsidRDefault="003205B7">
            <w:pPr>
              <w:pStyle w:val="ConsPlusNormal"/>
              <w:jc w:val="right"/>
            </w:pPr>
            <w:r>
              <w:t>4,5</w:t>
            </w:r>
          </w:p>
        </w:tc>
        <w:tc>
          <w:tcPr>
            <w:tcW w:w="2475" w:type="dxa"/>
            <w:tcBorders>
              <w:top w:val="nil"/>
              <w:bottom w:val="single" w:sz="4" w:space="0" w:color="auto"/>
            </w:tcBorders>
          </w:tcPr>
          <w:p w:rsidR="003205B7" w:rsidRDefault="003205B7">
            <w:pPr>
              <w:pStyle w:val="ConsPlusNormal"/>
            </w:pPr>
          </w:p>
        </w:tc>
        <w:tc>
          <w:tcPr>
            <w:tcW w:w="1155" w:type="dxa"/>
            <w:tcBorders>
              <w:top w:val="nil"/>
              <w:bottom w:val="single" w:sz="4" w:space="0" w:color="auto"/>
            </w:tcBorders>
          </w:tcPr>
          <w:p w:rsidR="003205B7" w:rsidRDefault="003205B7">
            <w:pPr>
              <w:pStyle w:val="ConsPlusNormal"/>
            </w:pPr>
          </w:p>
        </w:tc>
        <w:tc>
          <w:tcPr>
            <w:tcW w:w="2310" w:type="dxa"/>
            <w:tcBorders>
              <w:top w:val="nil"/>
              <w:bottom w:val="single" w:sz="4" w:space="0" w:color="auto"/>
            </w:tcBorders>
          </w:tcPr>
          <w:p w:rsidR="003205B7" w:rsidRDefault="003205B7">
            <w:pPr>
              <w:pStyle w:val="ConsPlusNormal"/>
              <w:jc w:val="right"/>
            </w:pPr>
            <w:r>
              <w:t>-</w:t>
            </w:r>
          </w:p>
        </w:tc>
        <w:tc>
          <w:tcPr>
            <w:tcW w:w="1485" w:type="dxa"/>
            <w:tcBorders>
              <w:top w:val="nil"/>
              <w:bottom w:val="single" w:sz="4" w:space="0" w:color="auto"/>
            </w:tcBorders>
          </w:tcPr>
          <w:p w:rsidR="003205B7" w:rsidRDefault="003205B7">
            <w:pPr>
              <w:pStyle w:val="ConsPlusNormal"/>
            </w:pPr>
          </w:p>
        </w:tc>
        <w:tc>
          <w:tcPr>
            <w:tcW w:w="2145" w:type="dxa"/>
            <w:tcBorders>
              <w:top w:val="nil"/>
              <w:bottom w:val="single" w:sz="4" w:space="0" w:color="auto"/>
            </w:tcBorders>
          </w:tcPr>
          <w:p w:rsidR="003205B7" w:rsidRDefault="003205B7">
            <w:pPr>
              <w:pStyle w:val="ConsPlusNormal"/>
            </w:pPr>
          </w:p>
        </w:tc>
      </w:tr>
      <w:tr w:rsidR="003205B7">
        <w:tc>
          <w:tcPr>
            <w:tcW w:w="2640" w:type="dxa"/>
            <w:tcBorders>
              <w:top w:val="single" w:sz="4" w:space="0" w:color="auto"/>
              <w:bottom w:val="single" w:sz="4" w:space="0" w:color="auto"/>
            </w:tcBorders>
          </w:tcPr>
          <w:p w:rsidR="003205B7" w:rsidRDefault="003205B7">
            <w:pPr>
              <w:pStyle w:val="ConsPlusNormal"/>
            </w:pPr>
            <w:r>
              <w:t>Потери тепла при транспортировке</w:t>
            </w:r>
          </w:p>
        </w:tc>
        <w:tc>
          <w:tcPr>
            <w:tcW w:w="2475" w:type="dxa"/>
            <w:tcBorders>
              <w:top w:val="single" w:sz="4" w:space="0" w:color="auto"/>
              <w:bottom w:val="single" w:sz="4" w:space="0" w:color="auto"/>
            </w:tcBorders>
          </w:tcPr>
          <w:p w:rsidR="003205B7" w:rsidRDefault="003205B7">
            <w:pPr>
              <w:pStyle w:val="ConsPlusNormal"/>
            </w:pPr>
          </w:p>
        </w:tc>
        <w:tc>
          <w:tcPr>
            <w:tcW w:w="2310" w:type="dxa"/>
            <w:tcBorders>
              <w:top w:val="single" w:sz="4" w:space="0" w:color="auto"/>
              <w:bottom w:val="single" w:sz="4" w:space="0" w:color="auto"/>
            </w:tcBorders>
          </w:tcPr>
          <w:p w:rsidR="003205B7" w:rsidRDefault="003205B7">
            <w:pPr>
              <w:pStyle w:val="ConsPlusNormal"/>
            </w:pPr>
          </w:p>
        </w:tc>
        <w:tc>
          <w:tcPr>
            <w:tcW w:w="2475" w:type="dxa"/>
            <w:tcBorders>
              <w:top w:val="single" w:sz="4" w:space="0" w:color="auto"/>
              <w:bottom w:val="single" w:sz="4" w:space="0" w:color="auto"/>
            </w:tcBorders>
          </w:tcPr>
          <w:p w:rsidR="003205B7" w:rsidRDefault="003205B7">
            <w:pPr>
              <w:pStyle w:val="ConsPlusNormal"/>
            </w:pPr>
          </w:p>
        </w:tc>
        <w:tc>
          <w:tcPr>
            <w:tcW w:w="1155" w:type="dxa"/>
            <w:tcBorders>
              <w:top w:val="single" w:sz="4" w:space="0" w:color="auto"/>
              <w:bottom w:val="single" w:sz="4" w:space="0" w:color="auto"/>
            </w:tcBorders>
          </w:tcPr>
          <w:p w:rsidR="003205B7" w:rsidRDefault="003205B7">
            <w:pPr>
              <w:pStyle w:val="ConsPlusNormal"/>
              <w:jc w:val="right"/>
            </w:pPr>
            <w:r>
              <w:t>10,0</w:t>
            </w:r>
          </w:p>
        </w:tc>
        <w:tc>
          <w:tcPr>
            <w:tcW w:w="2310" w:type="dxa"/>
            <w:tcBorders>
              <w:top w:val="single" w:sz="4" w:space="0" w:color="auto"/>
              <w:bottom w:val="single" w:sz="4" w:space="0" w:color="auto"/>
            </w:tcBorders>
          </w:tcPr>
          <w:p w:rsidR="003205B7" w:rsidRDefault="003205B7">
            <w:pPr>
              <w:pStyle w:val="ConsPlusNormal"/>
            </w:pPr>
          </w:p>
        </w:tc>
        <w:tc>
          <w:tcPr>
            <w:tcW w:w="1485" w:type="dxa"/>
            <w:tcBorders>
              <w:top w:val="single" w:sz="4" w:space="0" w:color="auto"/>
              <w:bottom w:val="single" w:sz="4" w:space="0" w:color="auto"/>
            </w:tcBorders>
          </w:tcPr>
          <w:p w:rsidR="003205B7" w:rsidRDefault="003205B7">
            <w:pPr>
              <w:pStyle w:val="ConsPlusNormal"/>
            </w:pPr>
          </w:p>
        </w:tc>
        <w:tc>
          <w:tcPr>
            <w:tcW w:w="2145" w:type="dxa"/>
            <w:tcBorders>
              <w:top w:val="single" w:sz="4" w:space="0" w:color="auto"/>
              <w:bottom w:val="single" w:sz="4" w:space="0" w:color="auto"/>
            </w:tcBorders>
          </w:tcPr>
          <w:p w:rsidR="003205B7" w:rsidRDefault="003205B7">
            <w:pPr>
              <w:pStyle w:val="ConsPlusNormal"/>
              <w:jc w:val="right"/>
            </w:pPr>
            <w:r>
              <w:t>19,9</w:t>
            </w:r>
          </w:p>
        </w:tc>
      </w:tr>
      <w:tr w:rsidR="003205B7">
        <w:tc>
          <w:tcPr>
            <w:tcW w:w="2640" w:type="dxa"/>
            <w:tcBorders>
              <w:top w:val="single" w:sz="4" w:space="0" w:color="auto"/>
              <w:bottom w:val="single" w:sz="4" w:space="0" w:color="auto"/>
            </w:tcBorders>
          </w:tcPr>
          <w:p w:rsidR="003205B7" w:rsidRDefault="003205B7">
            <w:pPr>
              <w:pStyle w:val="ConsPlusNormal"/>
            </w:pPr>
            <w:r>
              <w:t>ИТОГО</w:t>
            </w:r>
          </w:p>
        </w:tc>
        <w:tc>
          <w:tcPr>
            <w:tcW w:w="2475" w:type="dxa"/>
            <w:tcBorders>
              <w:top w:val="single" w:sz="4" w:space="0" w:color="auto"/>
              <w:bottom w:val="single" w:sz="4" w:space="0" w:color="auto"/>
            </w:tcBorders>
          </w:tcPr>
          <w:p w:rsidR="003205B7" w:rsidRDefault="003205B7">
            <w:pPr>
              <w:pStyle w:val="ConsPlusNormal"/>
            </w:pPr>
          </w:p>
        </w:tc>
        <w:tc>
          <w:tcPr>
            <w:tcW w:w="2310" w:type="dxa"/>
            <w:tcBorders>
              <w:top w:val="single" w:sz="4" w:space="0" w:color="auto"/>
              <w:bottom w:val="single" w:sz="4" w:space="0" w:color="auto"/>
            </w:tcBorders>
          </w:tcPr>
          <w:p w:rsidR="003205B7" w:rsidRDefault="003205B7">
            <w:pPr>
              <w:pStyle w:val="ConsPlusNormal"/>
            </w:pPr>
          </w:p>
        </w:tc>
        <w:tc>
          <w:tcPr>
            <w:tcW w:w="2475" w:type="dxa"/>
            <w:tcBorders>
              <w:top w:val="single" w:sz="4" w:space="0" w:color="auto"/>
              <w:bottom w:val="single" w:sz="4" w:space="0" w:color="auto"/>
            </w:tcBorders>
          </w:tcPr>
          <w:p w:rsidR="003205B7" w:rsidRDefault="003205B7">
            <w:pPr>
              <w:pStyle w:val="ConsPlusNormal"/>
            </w:pPr>
          </w:p>
        </w:tc>
        <w:tc>
          <w:tcPr>
            <w:tcW w:w="1155" w:type="dxa"/>
            <w:tcBorders>
              <w:top w:val="single" w:sz="4" w:space="0" w:color="auto"/>
              <w:bottom w:val="single" w:sz="4" w:space="0" w:color="auto"/>
            </w:tcBorders>
          </w:tcPr>
          <w:p w:rsidR="003205B7" w:rsidRDefault="003205B7">
            <w:pPr>
              <w:pStyle w:val="ConsPlusNormal"/>
              <w:jc w:val="right"/>
            </w:pPr>
            <w:r>
              <w:t>66,6</w:t>
            </w:r>
          </w:p>
        </w:tc>
        <w:tc>
          <w:tcPr>
            <w:tcW w:w="2310" w:type="dxa"/>
            <w:tcBorders>
              <w:top w:val="single" w:sz="4" w:space="0" w:color="auto"/>
              <w:bottom w:val="single" w:sz="4" w:space="0" w:color="auto"/>
            </w:tcBorders>
          </w:tcPr>
          <w:p w:rsidR="003205B7" w:rsidRDefault="003205B7">
            <w:pPr>
              <w:pStyle w:val="ConsPlusNormal"/>
            </w:pPr>
          </w:p>
        </w:tc>
        <w:tc>
          <w:tcPr>
            <w:tcW w:w="1485" w:type="dxa"/>
            <w:tcBorders>
              <w:top w:val="single" w:sz="4" w:space="0" w:color="auto"/>
              <w:bottom w:val="single" w:sz="4" w:space="0" w:color="auto"/>
            </w:tcBorders>
          </w:tcPr>
          <w:p w:rsidR="003205B7" w:rsidRDefault="003205B7">
            <w:pPr>
              <w:pStyle w:val="ConsPlusNormal"/>
            </w:pPr>
          </w:p>
        </w:tc>
        <w:tc>
          <w:tcPr>
            <w:tcW w:w="2145" w:type="dxa"/>
            <w:tcBorders>
              <w:top w:val="single" w:sz="4" w:space="0" w:color="auto"/>
              <w:bottom w:val="single" w:sz="4" w:space="0" w:color="auto"/>
            </w:tcBorders>
          </w:tcPr>
          <w:p w:rsidR="003205B7" w:rsidRDefault="003205B7">
            <w:pPr>
              <w:pStyle w:val="ConsPlusNormal"/>
              <w:jc w:val="right"/>
            </w:pPr>
            <w:r>
              <w:t>199,9</w:t>
            </w:r>
          </w:p>
        </w:tc>
      </w:tr>
    </w:tbl>
    <w:p w:rsidR="003205B7" w:rsidRDefault="003205B7">
      <w:pPr>
        <w:sectPr w:rsidR="003205B7">
          <w:pgSz w:w="16838" w:h="11905" w:orient="landscape"/>
          <w:pgMar w:top="1701" w:right="1134" w:bottom="850" w:left="1134" w:header="0" w:footer="0" w:gutter="0"/>
          <w:cols w:space="720"/>
        </w:sectPr>
      </w:pPr>
    </w:p>
    <w:p w:rsidR="003205B7" w:rsidRDefault="003205B7">
      <w:pPr>
        <w:pStyle w:val="ConsPlusNormal"/>
        <w:jc w:val="both"/>
      </w:pPr>
    </w:p>
    <w:p w:rsidR="003205B7" w:rsidRDefault="003205B7">
      <w:pPr>
        <w:pStyle w:val="ConsPlusNormal"/>
        <w:ind w:firstLine="540"/>
        <w:jc w:val="both"/>
      </w:pPr>
      <w:r>
        <w:t>Северный микрорайон</w:t>
      </w:r>
    </w:p>
    <w:p w:rsidR="003205B7" w:rsidRDefault="003205B7">
      <w:pPr>
        <w:pStyle w:val="ConsPlusNormal"/>
        <w:ind w:firstLine="540"/>
        <w:jc w:val="both"/>
      </w:pPr>
      <w:r>
        <w:t xml:space="preserve">(в ред. </w:t>
      </w:r>
      <w:hyperlink r:id="rId24" w:history="1">
        <w:r>
          <w:rPr>
            <w:color w:val="0000FF"/>
          </w:rPr>
          <w:t>Решения</w:t>
        </w:r>
      </w:hyperlink>
      <w:r>
        <w:t xml:space="preserve"> Думы Находкинского городского округа от 26.02.2014 N 340-НПА)</w:t>
      </w:r>
    </w:p>
    <w:p w:rsidR="003205B7" w:rsidRDefault="003205B7">
      <w:pPr>
        <w:pStyle w:val="ConsPlusNormal"/>
        <w:jc w:val="both"/>
      </w:pPr>
    </w:p>
    <w:p w:rsidR="003205B7" w:rsidRDefault="003205B7">
      <w:pPr>
        <w:pStyle w:val="ConsPlusNormal"/>
        <w:ind w:firstLine="540"/>
        <w:jc w:val="both"/>
      </w:pPr>
      <w:r>
        <w:t>В Северном микрорайоне планируется интенсивная мног</w:t>
      </w:r>
      <w:proofErr w:type="gramStart"/>
      <w:r>
        <w:t>о-</w:t>
      </w:r>
      <w:proofErr w:type="gramEnd"/>
      <w:r>
        <w:t xml:space="preserve"> и </w:t>
      </w:r>
      <w:proofErr w:type="spellStart"/>
      <w:r>
        <w:t>среднеэтажная</w:t>
      </w:r>
      <w:proofErr w:type="spellEnd"/>
      <w:r>
        <w:t xml:space="preserve"> жилая застройка. В связи с чем, единственному источнику тепловой энергии района - котельной N 4.8 (ул. Вторая промышленная), необходима реконструкция путем приведения оборудования в соответствие с требованиями </w:t>
      </w:r>
      <w:proofErr w:type="spellStart"/>
      <w:r>
        <w:t>Ростехнадзора</w:t>
      </w:r>
      <w:proofErr w:type="spellEnd"/>
      <w:r>
        <w:t xml:space="preserve"> и увеличением мощностей, т.е. замена существующих мазутных тепловых генераторов на угольные марки КЕ-25-14. Котельная расположена в благоприятной промышленной зоне, имеются подъездные пути и парк для слива и хранения топлива.</w:t>
      </w:r>
    </w:p>
    <w:p w:rsidR="003205B7" w:rsidRDefault="003205B7">
      <w:pPr>
        <w:pStyle w:val="ConsPlusNormal"/>
        <w:spacing w:before="220"/>
        <w:ind w:firstLine="540"/>
        <w:jc w:val="both"/>
      </w:pPr>
      <w:r>
        <w:t>Таким образом, I вариант комплексного развития системы теплоснабжения Находкинского городского округа предусматривает развитие 5-ти крупных источников тепловой энергии - котельные N 1.5, N 1.3, N 3.3, N 4.8 и ООО "НСРЗ". Всем котельным необходима реконструкция для надежной и эффективной работы с учетом перспективы увеличения спроса на тепловую энергию, по первым трем котельным необходимо предусмотреть выполнение кольцевой схемы для возможного переключения районов, по двум котельным - N 1.3 и ООО "НСРЗ" - принять решение о строительстве новых котельных.</w:t>
      </w:r>
    </w:p>
    <w:p w:rsidR="003205B7" w:rsidRDefault="003205B7">
      <w:pPr>
        <w:pStyle w:val="ConsPlusNormal"/>
        <w:spacing w:before="220"/>
        <w:ind w:firstLine="540"/>
        <w:jc w:val="both"/>
      </w:pPr>
      <w:r>
        <w:t>Для реализации этих планов необходимо разработать электронную модель существующей системы теплоснабжения, которая позволит выявлять слабые места в системе и определить мероприятия для подключения новых потребителей.</w:t>
      </w:r>
    </w:p>
    <w:p w:rsidR="003205B7" w:rsidRDefault="003205B7">
      <w:pPr>
        <w:pStyle w:val="ConsPlusNormal"/>
        <w:spacing w:before="220"/>
        <w:ind w:firstLine="540"/>
        <w:jc w:val="both"/>
      </w:pPr>
      <w:r>
        <w:t xml:space="preserve">Маломощные котельные (до 3 Гкал/ч), обслуживающие малоэтажную жилую застройку, значительно удаленные от центральных сетей теплоснабжения, предлагается </w:t>
      </w:r>
      <w:proofErr w:type="gramStart"/>
      <w:r>
        <w:t>заменить на современные</w:t>
      </w:r>
      <w:proofErr w:type="gramEnd"/>
      <w:r>
        <w:t xml:space="preserve"> угольные модули.</w:t>
      </w:r>
    </w:p>
    <w:p w:rsidR="003205B7" w:rsidRDefault="003205B7">
      <w:pPr>
        <w:pStyle w:val="ConsPlusNormal"/>
        <w:spacing w:before="220"/>
        <w:ind w:firstLine="540"/>
        <w:jc w:val="both"/>
      </w:pPr>
      <w:r>
        <w:t>Обеспечение тепловой энергией существующих и проектируемых производственных предприятий сохранится от локальных источников теплоснабжения.</w:t>
      </w:r>
    </w:p>
    <w:p w:rsidR="003205B7" w:rsidRDefault="003205B7">
      <w:pPr>
        <w:pStyle w:val="ConsPlusNormal"/>
        <w:spacing w:before="220"/>
        <w:ind w:firstLine="540"/>
        <w:jc w:val="both"/>
      </w:pPr>
      <w:r>
        <w:t>2 вариант - строительство ТЭС.</w:t>
      </w:r>
    </w:p>
    <w:p w:rsidR="003205B7" w:rsidRDefault="003205B7">
      <w:pPr>
        <w:pStyle w:val="ConsPlusNormal"/>
        <w:spacing w:before="220"/>
        <w:ind w:firstLine="540"/>
        <w:jc w:val="both"/>
      </w:pPr>
      <w:r>
        <w:t>Развитие инфраструктуры теплоснабжения предусматривается с учетом централизации источников тепловой энергии, реализовывая мероприятия по I варианту, при этом котельные реконструируются в центральные тепловые пункты (ЦТП).</w:t>
      </w:r>
    </w:p>
    <w:p w:rsidR="003205B7" w:rsidRDefault="003205B7">
      <w:pPr>
        <w:pStyle w:val="ConsPlusNormal"/>
        <w:spacing w:before="220"/>
        <w:ind w:firstLine="540"/>
        <w:jc w:val="both"/>
      </w:pPr>
      <w:r>
        <w:t>Находкинский городской округ</w:t>
      </w:r>
    </w:p>
    <w:p w:rsidR="003205B7" w:rsidRDefault="003205B7">
      <w:pPr>
        <w:pStyle w:val="ConsPlusNormal"/>
        <w:spacing w:before="220"/>
        <w:ind w:firstLine="540"/>
        <w:jc w:val="both"/>
      </w:pPr>
      <w:r>
        <w:t xml:space="preserve">В </w:t>
      </w:r>
      <w:proofErr w:type="gramStart"/>
      <w:r>
        <w:t>рамках</w:t>
      </w:r>
      <w:proofErr w:type="gramEnd"/>
      <w:r>
        <w:t xml:space="preserve"> проекта Соглашения о сотрудничестве между Администрацией Приморского края и ОАО "НК "Роснефть" предусмотрено строительство ТЭС в районе будущего нефтехимического комплекса. В настоящее время идет активная стадия проектирования объектов Восточной нефтехимической компании. Отпуск тепловой энергии от ТЭС ЗАО "ВНХК" до потребителей Находкинского городского округа планируется в объеме до 150 Гкал/час.</w:t>
      </w:r>
    </w:p>
    <w:p w:rsidR="003205B7" w:rsidRDefault="003205B7">
      <w:pPr>
        <w:pStyle w:val="ConsPlusNormal"/>
        <w:spacing w:before="220"/>
        <w:ind w:firstLine="540"/>
        <w:jc w:val="both"/>
      </w:pPr>
      <w:r>
        <w:t xml:space="preserve">Отпуск тепловой энергии на ТЭС ЗАО "ВНХК" предусматривается от теплофикационных отборов паровых энергетических турбин при </w:t>
      </w:r>
      <w:proofErr w:type="spellStart"/>
      <w:r>
        <w:t>когенерационной</w:t>
      </w:r>
      <w:proofErr w:type="spellEnd"/>
      <w:r>
        <w:t xml:space="preserve"> выработке электроэнергии и от встроенных </w:t>
      </w:r>
      <w:proofErr w:type="spellStart"/>
      <w:r>
        <w:t>водоводяных</w:t>
      </w:r>
      <w:proofErr w:type="spellEnd"/>
      <w:r>
        <w:t xml:space="preserve"> теплообменников котлов-утилизаторов, газотурбинных установок (ГТУ), что положительным образом скажется на стоимости тепловой энергии для конечных потребителей. Основным видом топлива ТЭС ЗАО "ВНХК" является природный газ из газотранспортной системы Приморского края.</w:t>
      </w:r>
    </w:p>
    <w:p w:rsidR="003205B7" w:rsidRDefault="003205B7">
      <w:pPr>
        <w:pStyle w:val="ConsPlusNormal"/>
        <w:spacing w:before="220"/>
        <w:ind w:firstLine="540"/>
        <w:jc w:val="both"/>
      </w:pPr>
      <w:r>
        <w:t>Для подключения системы теплоснабжения г. Находка проектом ВНХК предусматривается вывод тепловой сети ВНХК с южной стороны площадки. Температурный график сети 130 - 70 градусов C. Схема теплоснабжения - закрытая, гидравлически независимая.</w:t>
      </w:r>
    </w:p>
    <w:p w:rsidR="003205B7" w:rsidRDefault="003205B7">
      <w:pPr>
        <w:pStyle w:val="ConsPlusNormal"/>
        <w:spacing w:before="220"/>
        <w:ind w:firstLine="540"/>
        <w:jc w:val="both"/>
      </w:pPr>
      <w:r>
        <w:lastRenderedPageBreak/>
        <w:t>Для подачи качественной и в полном объеме услуги отопления и горячего водоснабжения необходимо предусмотреть строительство тепловых сетей от площадки ЗАО "Восточная нефтехимическая компания" в пади Елизарова Партизанского муниципального района, до системы теплоснабжения Находкинского городского округа.</w:t>
      </w:r>
    </w:p>
    <w:p w:rsidR="003205B7" w:rsidRDefault="003205B7">
      <w:pPr>
        <w:pStyle w:val="ConsPlusNormal"/>
        <w:jc w:val="both"/>
      </w:pPr>
    </w:p>
    <w:p w:rsidR="003205B7" w:rsidRDefault="003205B7">
      <w:pPr>
        <w:pStyle w:val="ConsPlusNormal"/>
        <w:ind w:firstLine="540"/>
        <w:jc w:val="both"/>
      </w:pPr>
      <w:r>
        <w:t>Микрорайон Врангель</w:t>
      </w:r>
    </w:p>
    <w:p w:rsidR="003205B7" w:rsidRDefault="003205B7">
      <w:pPr>
        <w:pStyle w:val="ConsPlusNormal"/>
        <w:spacing w:before="220"/>
        <w:ind w:firstLine="540"/>
        <w:jc w:val="both"/>
      </w:pPr>
      <w:r>
        <w:t xml:space="preserve">В </w:t>
      </w:r>
      <w:proofErr w:type="gramStart"/>
      <w:r>
        <w:t>рамках</w:t>
      </w:r>
      <w:proofErr w:type="gramEnd"/>
      <w:r>
        <w:t xml:space="preserve"> проекта Соглашения о сотрудничестве между Администрацией Приморского края и ОАО "НК "Роснефть" предусмотрено строительство ТЭС в районе будущего нефтехимического комплекса. В настоящее время идет активная стадия проектирования внутриплощадочных и внеплощадочных систем и сооружений ЗАО "Восточная нефтехимическая компания". Отпуск тепловой энергии от ТЭС ВНХК до поселка Береговой, поселка Железнодорожников и поселка Первостроителей планируется в количестве 42 Гкал/час, что полностью покроет существующую нагрузку в 27 Гкал/час и позволит иметь запас для перспективного роста количества потребителей.</w:t>
      </w:r>
    </w:p>
    <w:p w:rsidR="003205B7" w:rsidRDefault="003205B7">
      <w:pPr>
        <w:pStyle w:val="ConsPlusNormal"/>
        <w:jc w:val="both"/>
      </w:pPr>
      <w:r>
        <w:t xml:space="preserve">(в ред. </w:t>
      </w:r>
      <w:hyperlink r:id="rId25" w:history="1">
        <w:r>
          <w:rPr>
            <w:color w:val="0000FF"/>
          </w:rPr>
          <w:t>Решения</w:t>
        </w:r>
      </w:hyperlink>
      <w:r>
        <w:t xml:space="preserve"> Думы Находкинского городского округа от 21.06.2013 N 215-НПА)</w:t>
      </w:r>
    </w:p>
    <w:p w:rsidR="003205B7" w:rsidRDefault="003205B7">
      <w:pPr>
        <w:pStyle w:val="ConsPlusNormal"/>
        <w:spacing w:before="220"/>
        <w:ind w:firstLine="540"/>
        <w:jc w:val="both"/>
      </w:pPr>
      <w:r>
        <w:t xml:space="preserve">Выработка тепловой энергии на ТЭС ВНХК предусматривается из отборов паровых при </w:t>
      </w:r>
      <w:proofErr w:type="spellStart"/>
      <w:r>
        <w:t>когенерационной</w:t>
      </w:r>
      <w:proofErr w:type="spellEnd"/>
      <w:r>
        <w:t xml:space="preserve"> выработке электроэнергии и во встроенных </w:t>
      </w:r>
      <w:proofErr w:type="spellStart"/>
      <w:r>
        <w:t>водоводяных</w:t>
      </w:r>
      <w:proofErr w:type="spellEnd"/>
      <w:r>
        <w:t xml:space="preserve"> теплообменниках котлов-утилизаторов газотурбинных установок (ГТУ), что положительным образом скажется на стоимости тепловой энергии для конечных потребителей. Основным видом топлива ТЭС ВНХК является природный газ из газотранспортной системы Приморского края.</w:t>
      </w:r>
    </w:p>
    <w:p w:rsidR="003205B7" w:rsidRDefault="003205B7">
      <w:pPr>
        <w:pStyle w:val="ConsPlusNormal"/>
        <w:jc w:val="both"/>
      </w:pPr>
      <w:r>
        <w:t>(</w:t>
      </w:r>
      <w:proofErr w:type="gramStart"/>
      <w:r>
        <w:t>в</w:t>
      </w:r>
      <w:proofErr w:type="gramEnd"/>
      <w:r>
        <w:t xml:space="preserve"> ред. </w:t>
      </w:r>
      <w:hyperlink r:id="rId26" w:history="1">
        <w:r>
          <w:rPr>
            <w:color w:val="0000FF"/>
          </w:rPr>
          <w:t>Решения</w:t>
        </w:r>
      </w:hyperlink>
      <w:r>
        <w:t xml:space="preserve"> Думы Находкинского городского округа от 21.06.2013 N 215-НПА)</w:t>
      </w:r>
    </w:p>
    <w:p w:rsidR="003205B7" w:rsidRDefault="003205B7">
      <w:pPr>
        <w:pStyle w:val="ConsPlusNormal"/>
        <w:spacing w:before="220"/>
        <w:ind w:firstLine="540"/>
        <w:jc w:val="both"/>
      </w:pPr>
      <w:r>
        <w:t>Для подключения пос. Береговой микрорайона Врангель проектом ВНХК предусматривается вывод тепловой сети ВНХК с северо-западной стороны площадки. Для подключения пос. Первостроителей микрорайона Врангель предусматривается вывод тепловой сети с площадки ВНХК на южной границе. Температурный график 130 - 70 град С. Схема теплоснабжения - закрытая, гидравлически независимая.</w:t>
      </w:r>
    </w:p>
    <w:p w:rsidR="003205B7" w:rsidRDefault="003205B7">
      <w:pPr>
        <w:pStyle w:val="ConsPlusNormal"/>
        <w:jc w:val="both"/>
      </w:pPr>
      <w:r>
        <w:t>(</w:t>
      </w:r>
      <w:proofErr w:type="gramStart"/>
      <w:r>
        <w:t>в</w:t>
      </w:r>
      <w:proofErr w:type="gramEnd"/>
      <w:r>
        <w:t xml:space="preserve"> ред. </w:t>
      </w:r>
      <w:hyperlink r:id="rId27" w:history="1">
        <w:r>
          <w:rPr>
            <w:color w:val="0000FF"/>
          </w:rPr>
          <w:t>Решения</w:t>
        </w:r>
      </w:hyperlink>
      <w:r>
        <w:t xml:space="preserve"> Думы Находкинского городского округа от 21.06.2013 N 215-НПА)</w:t>
      </w:r>
    </w:p>
    <w:p w:rsidR="003205B7" w:rsidRDefault="003205B7">
      <w:pPr>
        <w:pStyle w:val="ConsPlusNormal"/>
        <w:spacing w:before="220"/>
        <w:ind w:firstLine="540"/>
        <w:jc w:val="both"/>
      </w:pPr>
      <w:r>
        <w:t>Для подачи качественной и в полном объеме услуги отопления и ГВС, необходимо предусмотреть строительство тепловых сетей от площадки ЗАО "Восточная нефтехимическая компания" до котельных 5.1, 5.2, 5.4, которые в свою очередь должны быть переоборудованы в центральные тепловые пункты, восстановить все внутридомовые и площадочные сети ГВС.</w:t>
      </w:r>
    </w:p>
    <w:p w:rsidR="003205B7" w:rsidRDefault="003205B7">
      <w:pPr>
        <w:pStyle w:val="ConsPlusNormal"/>
        <w:jc w:val="both"/>
      </w:pPr>
      <w:r>
        <w:t xml:space="preserve">(в ред. </w:t>
      </w:r>
      <w:hyperlink r:id="rId28" w:history="1">
        <w:r>
          <w:rPr>
            <w:color w:val="0000FF"/>
          </w:rPr>
          <w:t>Решения</w:t>
        </w:r>
      </w:hyperlink>
      <w:r>
        <w:t xml:space="preserve"> Думы Находкинского городского округа от 21.06.2013 N 215-НПА)</w:t>
      </w:r>
    </w:p>
    <w:p w:rsidR="003205B7" w:rsidRDefault="003205B7">
      <w:pPr>
        <w:pStyle w:val="ConsPlusNormal"/>
        <w:jc w:val="both"/>
      </w:pPr>
    </w:p>
    <w:p w:rsidR="003205B7" w:rsidRDefault="003205B7">
      <w:pPr>
        <w:pStyle w:val="ConsPlusNormal"/>
        <w:ind w:firstLine="540"/>
        <w:jc w:val="both"/>
      </w:pPr>
      <w:r>
        <w:t xml:space="preserve">Микрорайоны </w:t>
      </w:r>
      <w:proofErr w:type="gramStart"/>
      <w:r>
        <w:t>Южно-Морской</w:t>
      </w:r>
      <w:proofErr w:type="gramEnd"/>
      <w:r>
        <w:t>, Ливадия</w:t>
      </w:r>
    </w:p>
    <w:p w:rsidR="003205B7" w:rsidRDefault="003205B7">
      <w:pPr>
        <w:pStyle w:val="ConsPlusNormal"/>
        <w:spacing w:before="220"/>
        <w:ind w:firstLine="540"/>
        <w:jc w:val="both"/>
      </w:pPr>
      <w:r>
        <w:t>Теплом и ГВС оба поселка обеспечивают две крупные котельные N 6.2 и N 6.1, последняя расположена на производственной территории ОАО "</w:t>
      </w:r>
      <w:proofErr w:type="spellStart"/>
      <w:r>
        <w:t>Южморрыбфлот</w:t>
      </w:r>
      <w:proofErr w:type="spellEnd"/>
      <w:r>
        <w:t xml:space="preserve">" и является в большей части его собственностью. В </w:t>
      </w:r>
      <w:proofErr w:type="gramStart"/>
      <w:r>
        <w:t>целях</w:t>
      </w:r>
      <w:proofErr w:type="gramEnd"/>
      <w:r>
        <w:t xml:space="preserve"> оптимизации системы теплоснабжения необходимо предусмотреть реконструкцию котельной N 6.2 (п. Южно-Морской) с установкой дополнительных мощностей с одновременным приведением существующих в соответствие с требованиями </w:t>
      </w:r>
      <w:proofErr w:type="spellStart"/>
      <w:r>
        <w:t>Ростехнадзора</w:t>
      </w:r>
      <w:proofErr w:type="spellEnd"/>
      <w:r>
        <w:t>.</w:t>
      </w:r>
    </w:p>
    <w:p w:rsidR="003205B7" w:rsidRDefault="003205B7">
      <w:pPr>
        <w:pStyle w:val="ConsPlusNormal"/>
        <w:spacing w:before="220"/>
        <w:ind w:firstLine="540"/>
        <w:jc w:val="both"/>
      </w:pPr>
      <w:r>
        <w:t xml:space="preserve">На расчетный срок необходимо предусмотреть проектом переключение нагрузки с котельной N 6.1 на котельную N 6.2 путем прокладки тепловой сети и реконструкции </w:t>
      </w:r>
      <w:proofErr w:type="gramStart"/>
      <w:r>
        <w:t>существующего</w:t>
      </w:r>
      <w:proofErr w:type="gramEnd"/>
      <w:r>
        <w:t xml:space="preserve"> ЦТП.</w:t>
      </w:r>
    </w:p>
    <w:p w:rsidR="003205B7" w:rsidRDefault="003205B7">
      <w:pPr>
        <w:pStyle w:val="ConsPlusNormal"/>
        <w:spacing w:before="220"/>
        <w:ind w:firstLine="540"/>
        <w:jc w:val="both"/>
      </w:pPr>
      <w:r>
        <w:t xml:space="preserve">В </w:t>
      </w:r>
      <w:proofErr w:type="gramStart"/>
      <w:r>
        <w:t>результате</w:t>
      </w:r>
      <w:proofErr w:type="gramEnd"/>
      <w:r>
        <w:t xml:space="preserve"> выполнения данных мероприятий по реконструкции системы теплоснабжения и совершенствования процессов выработки и передачи тепловой энергии в Находкинском городском округе должны быть достигнуты следующие показатели:</w:t>
      </w:r>
    </w:p>
    <w:p w:rsidR="003205B7" w:rsidRDefault="003205B7">
      <w:pPr>
        <w:pStyle w:val="ConsPlusNormal"/>
        <w:jc w:val="both"/>
      </w:pPr>
    </w:p>
    <w:p w:rsidR="003205B7" w:rsidRDefault="003205B7">
      <w:pPr>
        <w:sectPr w:rsidR="003205B7">
          <w:pgSz w:w="11905" w:h="16838"/>
          <w:pgMar w:top="1134" w:right="850" w:bottom="1134" w:left="1701" w:header="0" w:footer="0" w:gutter="0"/>
          <w:cols w:space="720"/>
        </w:sectPr>
      </w:pPr>
    </w:p>
    <w:p w:rsidR="003205B7" w:rsidRDefault="003205B7">
      <w:pPr>
        <w:pStyle w:val="ConsPlusNormal"/>
        <w:jc w:val="right"/>
        <w:outlineLvl w:val="4"/>
      </w:pPr>
      <w:r>
        <w:lastRenderedPageBreak/>
        <w:t>Таблица N 78</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45"/>
        <w:gridCol w:w="1304"/>
        <w:gridCol w:w="1474"/>
        <w:gridCol w:w="1531"/>
        <w:gridCol w:w="1361"/>
        <w:gridCol w:w="1247"/>
        <w:gridCol w:w="1247"/>
      </w:tblGrid>
      <w:tr w:rsidR="003205B7">
        <w:tc>
          <w:tcPr>
            <w:tcW w:w="2145" w:type="dxa"/>
          </w:tcPr>
          <w:p w:rsidR="003205B7" w:rsidRDefault="003205B7">
            <w:pPr>
              <w:pStyle w:val="ConsPlusNormal"/>
            </w:pPr>
          </w:p>
        </w:tc>
        <w:tc>
          <w:tcPr>
            <w:tcW w:w="1304" w:type="dxa"/>
          </w:tcPr>
          <w:p w:rsidR="003205B7" w:rsidRDefault="003205B7">
            <w:pPr>
              <w:pStyle w:val="ConsPlusNormal"/>
              <w:jc w:val="both"/>
            </w:pPr>
            <w:r>
              <w:t>Ед. изм.</w:t>
            </w:r>
          </w:p>
        </w:tc>
        <w:tc>
          <w:tcPr>
            <w:tcW w:w="1474" w:type="dxa"/>
          </w:tcPr>
          <w:p w:rsidR="003205B7" w:rsidRDefault="003205B7">
            <w:pPr>
              <w:pStyle w:val="ConsPlusNormal"/>
              <w:jc w:val="center"/>
            </w:pPr>
            <w:r>
              <w:t>2010</w:t>
            </w:r>
          </w:p>
        </w:tc>
        <w:tc>
          <w:tcPr>
            <w:tcW w:w="1531" w:type="dxa"/>
          </w:tcPr>
          <w:p w:rsidR="003205B7" w:rsidRDefault="003205B7">
            <w:pPr>
              <w:pStyle w:val="ConsPlusNormal"/>
              <w:jc w:val="center"/>
            </w:pPr>
            <w:r>
              <w:t>2011</w:t>
            </w:r>
          </w:p>
        </w:tc>
        <w:tc>
          <w:tcPr>
            <w:tcW w:w="1361" w:type="dxa"/>
          </w:tcPr>
          <w:p w:rsidR="003205B7" w:rsidRDefault="003205B7">
            <w:pPr>
              <w:pStyle w:val="ConsPlusNormal"/>
              <w:jc w:val="center"/>
            </w:pPr>
            <w:r>
              <w:t>2012</w:t>
            </w:r>
          </w:p>
        </w:tc>
        <w:tc>
          <w:tcPr>
            <w:tcW w:w="1247" w:type="dxa"/>
          </w:tcPr>
          <w:p w:rsidR="003205B7" w:rsidRDefault="003205B7">
            <w:pPr>
              <w:pStyle w:val="ConsPlusNormal"/>
              <w:jc w:val="center"/>
            </w:pPr>
            <w:r>
              <w:t>2020</w:t>
            </w:r>
          </w:p>
        </w:tc>
        <w:tc>
          <w:tcPr>
            <w:tcW w:w="1247" w:type="dxa"/>
          </w:tcPr>
          <w:p w:rsidR="003205B7" w:rsidRDefault="003205B7">
            <w:pPr>
              <w:pStyle w:val="ConsPlusNormal"/>
              <w:jc w:val="center"/>
            </w:pPr>
            <w:r>
              <w:t>2025</w:t>
            </w:r>
          </w:p>
        </w:tc>
      </w:tr>
      <w:tr w:rsidR="003205B7">
        <w:tc>
          <w:tcPr>
            <w:tcW w:w="2145" w:type="dxa"/>
          </w:tcPr>
          <w:p w:rsidR="003205B7" w:rsidRDefault="003205B7">
            <w:pPr>
              <w:pStyle w:val="ConsPlusNormal"/>
            </w:pPr>
            <w:r>
              <w:t>Удельный расход условного топлива на выработку тепла</w:t>
            </w:r>
          </w:p>
        </w:tc>
        <w:tc>
          <w:tcPr>
            <w:tcW w:w="1304" w:type="dxa"/>
          </w:tcPr>
          <w:p w:rsidR="003205B7" w:rsidRDefault="003205B7">
            <w:pPr>
              <w:pStyle w:val="ConsPlusNormal"/>
            </w:pPr>
            <w:proofErr w:type="spellStart"/>
            <w:r>
              <w:t>т.у.т</w:t>
            </w:r>
            <w:proofErr w:type="spellEnd"/>
            <w:r>
              <w:t>./Гкал</w:t>
            </w:r>
          </w:p>
        </w:tc>
        <w:tc>
          <w:tcPr>
            <w:tcW w:w="1474" w:type="dxa"/>
          </w:tcPr>
          <w:p w:rsidR="003205B7" w:rsidRDefault="003205B7">
            <w:pPr>
              <w:pStyle w:val="ConsPlusNormal"/>
              <w:jc w:val="right"/>
            </w:pPr>
            <w:r>
              <w:t>172,305</w:t>
            </w:r>
          </w:p>
        </w:tc>
        <w:tc>
          <w:tcPr>
            <w:tcW w:w="1531" w:type="dxa"/>
          </w:tcPr>
          <w:p w:rsidR="003205B7" w:rsidRDefault="003205B7">
            <w:pPr>
              <w:pStyle w:val="ConsPlusNormal"/>
              <w:jc w:val="right"/>
            </w:pPr>
            <w:r>
              <w:t>174,491</w:t>
            </w:r>
          </w:p>
        </w:tc>
        <w:tc>
          <w:tcPr>
            <w:tcW w:w="1361" w:type="dxa"/>
          </w:tcPr>
          <w:p w:rsidR="003205B7" w:rsidRDefault="003205B7">
            <w:pPr>
              <w:pStyle w:val="ConsPlusNormal"/>
              <w:jc w:val="right"/>
            </w:pPr>
            <w:r>
              <w:t>166,2</w:t>
            </w:r>
          </w:p>
        </w:tc>
        <w:tc>
          <w:tcPr>
            <w:tcW w:w="1247" w:type="dxa"/>
          </w:tcPr>
          <w:p w:rsidR="003205B7" w:rsidRDefault="003205B7">
            <w:pPr>
              <w:pStyle w:val="ConsPlusNormal"/>
              <w:jc w:val="right"/>
            </w:pPr>
            <w:r>
              <w:t>165</w:t>
            </w:r>
          </w:p>
        </w:tc>
        <w:tc>
          <w:tcPr>
            <w:tcW w:w="1247" w:type="dxa"/>
          </w:tcPr>
          <w:p w:rsidR="003205B7" w:rsidRDefault="003205B7">
            <w:pPr>
              <w:pStyle w:val="ConsPlusNormal"/>
              <w:jc w:val="right"/>
            </w:pPr>
            <w:r>
              <w:t>158</w:t>
            </w:r>
          </w:p>
        </w:tc>
      </w:tr>
      <w:tr w:rsidR="003205B7">
        <w:tc>
          <w:tcPr>
            <w:tcW w:w="2145" w:type="dxa"/>
          </w:tcPr>
          <w:p w:rsidR="003205B7" w:rsidRDefault="003205B7">
            <w:pPr>
              <w:pStyle w:val="ConsPlusNormal"/>
            </w:pPr>
            <w:r>
              <w:t xml:space="preserve">Потери тепла в тепловых сетях </w:t>
            </w:r>
            <w:proofErr w:type="gramStart"/>
            <w:r>
              <w:t>в</w:t>
            </w:r>
            <w:proofErr w:type="gramEnd"/>
            <w:r>
              <w:t xml:space="preserve"> % </w:t>
            </w:r>
            <w:proofErr w:type="gramStart"/>
            <w:r>
              <w:t>от</w:t>
            </w:r>
            <w:proofErr w:type="gramEnd"/>
            <w:r>
              <w:t xml:space="preserve"> общего отпуска</w:t>
            </w:r>
          </w:p>
        </w:tc>
        <w:tc>
          <w:tcPr>
            <w:tcW w:w="1304" w:type="dxa"/>
          </w:tcPr>
          <w:p w:rsidR="003205B7" w:rsidRDefault="003205B7">
            <w:pPr>
              <w:pStyle w:val="ConsPlusNormal"/>
              <w:jc w:val="center"/>
            </w:pPr>
            <w:r>
              <w:t>%</w:t>
            </w:r>
          </w:p>
        </w:tc>
        <w:tc>
          <w:tcPr>
            <w:tcW w:w="1474" w:type="dxa"/>
          </w:tcPr>
          <w:p w:rsidR="003205B7" w:rsidRDefault="003205B7">
            <w:pPr>
              <w:pStyle w:val="ConsPlusNormal"/>
              <w:jc w:val="right"/>
            </w:pPr>
            <w:r>
              <w:t>18,083</w:t>
            </w:r>
          </w:p>
        </w:tc>
        <w:tc>
          <w:tcPr>
            <w:tcW w:w="1531" w:type="dxa"/>
          </w:tcPr>
          <w:p w:rsidR="003205B7" w:rsidRDefault="003205B7">
            <w:pPr>
              <w:pStyle w:val="ConsPlusNormal"/>
              <w:jc w:val="right"/>
            </w:pPr>
            <w:r>
              <w:t>16,596</w:t>
            </w:r>
          </w:p>
        </w:tc>
        <w:tc>
          <w:tcPr>
            <w:tcW w:w="1361" w:type="dxa"/>
          </w:tcPr>
          <w:p w:rsidR="003205B7" w:rsidRDefault="003205B7">
            <w:pPr>
              <w:pStyle w:val="ConsPlusNormal"/>
              <w:jc w:val="right"/>
            </w:pPr>
            <w:r>
              <w:t>16,26</w:t>
            </w:r>
          </w:p>
        </w:tc>
        <w:tc>
          <w:tcPr>
            <w:tcW w:w="1247" w:type="dxa"/>
          </w:tcPr>
          <w:p w:rsidR="003205B7" w:rsidRDefault="003205B7">
            <w:pPr>
              <w:pStyle w:val="ConsPlusNormal"/>
              <w:jc w:val="right"/>
            </w:pPr>
            <w:r>
              <w:t>12</w:t>
            </w:r>
          </w:p>
        </w:tc>
        <w:tc>
          <w:tcPr>
            <w:tcW w:w="1247" w:type="dxa"/>
          </w:tcPr>
          <w:p w:rsidR="003205B7" w:rsidRDefault="003205B7">
            <w:pPr>
              <w:pStyle w:val="ConsPlusNormal"/>
              <w:jc w:val="right"/>
            </w:pPr>
            <w:r>
              <w:t>10</w:t>
            </w:r>
          </w:p>
        </w:tc>
      </w:tr>
      <w:tr w:rsidR="003205B7">
        <w:tc>
          <w:tcPr>
            <w:tcW w:w="2145" w:type="dxa"/>
          </w:tcPr>
          <w:p w:rsidR="003205B7" w:rsidRDefault="003205B7">
            <w:pPr>
              <w:pStyle w:val="ConsPlusNormal"/>
            </w:pPr>
            <w:r>
              <w:t>Производство тепловой энергии</w:t>
            </w:r>
          </w:p>
        </w:tc>
        <w:tc>
          <w:tcPr>
            <w:tcW w:w="1304" w:type="dxa"/>
          </w:tcPr>
          <w:p w:rsidR="003205B7" w:rsidRDefault="003205B7">
            <w:pPr>
              <w:pStyle w:val="ConsPlusNormal"/>
              <w:jc w:val="both"/>
            </w:pPr>
            <w:r>
              <w:t>Гкал/год</w:t>
            </w:r>
          </w:p>
        </w:tc>
        <w:tc>
          <w:tcPr>
            <w:tcW w:w="1474" w:type="dxa"/>
          </w:tcPr>
          <w:p w:rsidR="003205B7" w:rsidRDefault="003205B7">
            <w:pPr>
              <w:pStyle w:val="ConsPlusNormal"/>
              <w:jc w:val="right"/>
            </w:pPr>
            <w:r>
              <w:t>961427</w:t>
            </w:r>
          </w:p>
        </w:tc>
        <w:tc>
          <w:tcPr>
            <w:tcW w:w="1531" w:type="dxa"/>
          </w:tcPr>
          <w:p w:rsidR="003205B7" w:rsidRDefault="003205B7">
            <w:pPr>
              <w:pStyle w:val="ConsPlusNormal"/>
              <w:jc w:val="right"/>
            </w:pPr>
            <w:r>
              <w:t>901452</w:t>
            </w:r>
          </w:p>
        </w:tc>
        <w:tc>
          <w:tcPr>
            <w:tcW w:w="1361" w:type="dxa"/>
          </w:tcPr>
          <w:p w:rsidR="003205B7" w:rsidRDefault="003205B7">
            <w:pPr>
              <w:pStyle w:val="ConsPlusNormal"/>
              <w:jc w:val="right"/>
            </w:pPr>
            <w:r>
              <w:t>893590</w:t>
            </w:r>
          </w:p>
        </w:tc>
        <w:tc>
          <w:tcPr>
            <w:tcW w:w="1247" w:type="dxa"/>
          </w:tcPr>
          <w:p w:rsidR="003205B7" w:rsidRDefault="003205B7">
            <w:pPr>
              <w:pStyle w:val="ConsPlusNormal"/>
              <w:jc w:val="right"/>
            </w:pPr>
            <w:r>
              <w:t>1027629</w:t>
            </w:r>
          </w:p>
        </w:tc>
        <w:tc>
          <w:tcPr>
            <w:tcW w:w="1247" w:type="dxa"/>
          </w:tcPr>
          <w:p w:rsidR="003205B7" w:rsidRDefault="003205B7">
            <w:pPr>
              <w:pStyle w:val="ConsPlusNormal"/>
              <w:jc w:val="right"/>
            </w:pPr>
            <w:r>
              <w:t>1233155</w:t>
            </w:r>
          </w:p>
        </w:tc>
      </w:tr>
    </w:tbl>
    <w:p w:rsidR="003205B7" w:rsidRDefault="003205B7">
      <w:pPr>
        <w:pStyle w:val="ConsPlusNormal"/>
        <w:jc w:val="both"/>
      </w:pPr>
    </w:p>
    <w:p w:rsidR="003205B7" w:rsidRDefault="003205B7">
      <w:pPr>
        <w:pStyle w:val="ConsPlusNormal"/>
        <w:jc w:val="right"/>
        <w:outlineLvl w:val="4"/>
      </w:pPr>
      <w:r>
        <w:t>Таблица N 79</w:t>
      </w:r>
    </w:p>
    <w:p w:rsidR="003205B7" w:rsidRDefault="003205B7">
      <w:pPr>
        <w:pStyle w:val="ConsPlusNormal"/>
        <w:jc w:val="both"/>
      </w:pPr>
    </w:p>
    <w:p w:rsidR="003205B7" w:rsidRDefault="003205B7">
      <w:pPr>
        <w:pStyle w:val="ConsPlusNormal"/>
        <w:jc w:val="center"/>
      </w:pPr>
      <w:r>
        <w:t>План мероприятий комплексного развития</w:t>
      </w:r>
    </w:p>
    <w:p w:rsidR="003205B7" w:rsidRDefault="003205B7">
      <w:pPr>
        <w:pStyle w:val="ConsPlusNormal"/>
        <w:jc w:val="center"/>
      </w:pPr>
      <w:r>
        <w:t>системы теплоснабжения Находкинского городского</w:t>
      </w:r>
    </w:p>
    <w:p w:rsidR="003205B7" w:rsidRDefault="003205B7">
      <w:pPr>
        <w:pStyle w:val="ConsPlusNormal"/>
        <w:jc w:val="center"/>
      </w:pPr>
      <w:r>
        <w:t>округа к инвестиционной программе НФ КГУП "Примтеплоэнерго"</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0"/>
        <w:gridCol w:w="1650"/>
        <w:gridCol w:w="1650"/>
        <w:gridCol w:w="4950"/>
      </w:tblGrid>
      <w:tr w:rsidR="003205B7">
        <w:tc>
          <w:tcPr>
            <w:tcW w:w="3960" w:type="dxa"/>
          </w:tcPr>
          <w:p w:rsidR="003205B7" w:rsidRDefault="003205B7">
            <w:pPr>
              <w:pStyle w:val="ConsPlusNormal"/>
              <w:jc w:val="center"/>
            </w:pPr>
            <w:r>
              <w:t>Наименование мероприятий</w:t>
            </w:r>
          </w:p>
        </w:tc>
        <w:tc>
          <w:tcPr>
            <w:tcW w:w="1650" w:type="dxa"/>
          </w:tcPr>
          <w:p w:rsidR="003205B7" w:rsidRDefault="003205B7">
            <w:pPr>
              <w:pStyle w:val="ConsPlusNormal"/>
              <w:jc w:val="center"/>
            </w:pPr>
            <w:r>
              <w:t>Год внедрения</w:t>
            </w:r>
          </w:p>
        </w:tc>
        <w:tc>
          <w:tcPr>
            <w:tcW w:w="1650" w:type="dxa"/>
          </w:tcPr>
          <w:p w:rsidR="003205B7" w:rsidRDefault="003205B7">
            <w:pPr>
              <w:pStyle w:val="ConsPlusNormal"/>
              <w:jc w:val="center"/>
            </w:pPr>
            <w:r>
              <w:t>Сметная стоимость (тыс. руб.)</w:t>
            </w:r>
          </w:p>
        </w:tc>
        <w:tc>
          <w:tcPr>
            <w:tcW w:w="4950" w:type="dxa"/>
          </w:tcPr>
          <w:p w:rsidR="003205B7" w:rsidRDefault="003205B7">
            <w:pPr>
              <w:pStyle w:val="ConsPlusNormal"/>
              <w:jc w:val="center"/>
            </w:pPr>
            <w:r>
              <w:t>Техническое обоснование</w:t>
            </w:r>
          </w:p>
        </w:tc>
      </w:tr>
      <w:tr w:rsidR="003205B7">
        <w:tc>
          <w:tcPr>
            <w:tcW w:w="3960" w:type="dxa"/>
          </w:tcPr>
          <w:p w:rsidR="003205B7" w:rsidRDefault="003205B7">
            <w:pPr>
              <w:pStyle w:val="ConsPlusNormal"/>
            </w:pPr>
            <w:r>
              <w:t>Инвентаризация сетей теплоснабжения с созданием электронной модели системы теплоснабжения</w:t>
            </w:r>
          </w:p>
        </w:tc>
        <w:tc>
          <w:tcPr>
            <w:tcW w:w="1650" w:type="dxa"/>
          </w:tcPr>
          <w:p w:rsidR="003205B7" w:rsidRDefault="003205B7">
            <w:pPr>
              <w:pStyle w:val="ConsPlusNormal"/>
            </w:pPr>
            <w:r>
              <w:t>2014</w:t>
            </w:r>
          </w:p>
        </w:tc>
        <w:tc>
          <w:tcPr>
            <w:tcW w:w="1650" w:type="dxa"/>
          </w:tcPr>
          <w:p w:rsidR="003205B7" w:rsidRDefault="003205B7">
            <w:pPr>
              <w:pStyle w:val="ConsPlusNormal"/>
              <w:jc w:val="right"/>
            </w:pPr>
            <w:r>
              <w:t>3000,00</w:t>
            </w:r>
          </w:p>
        </w:tc>
        <w:tc>
          <w:tcPr>
            <w:tcW w:w="4950" w:type="dxa"/>
          </w:tcPr>
          <w:p w:rsidR="003205B7" w:rsidRDefault="003205B7">
            <w:pPr>
              <w:pStyle w:val="ConsPlusNormal"/>
            </w:pPr>
            <w:r>
              <w:t>Возможность проверки обеспеченности прироста тепловой нагрузки по установленной мощности, расчет перспективных режимов теплоснабжения</w:t>
            </w:r>
          </w:p>
        </w:tc>
      </w:tr>
      <w:tr w:rsidR="003205B7">
        <w:tc>
          <w:tcPr>
            <w:tcW w:w="3960" w:type="dxa"/>
          </w:tcPr>
          <w:p w:rsidR="003205B7" w:rsidRDefault="003205B7">
            <w:pPr>
              <w:pStyle w:val="ConsPlusNormal"/>
            </w:pPr>
            <w:r>
              <w:t>1.1. Замена котлов ДКВР-6,5-13 N 1, N 2 на котельной N 1.1 (ул. Пирогова)</w:t>
            </w:r>
          </w:p>
        </w:tc>
        <w:tc>
          <w:tcPr>
            <w:tcW w:w="1650" w:type="dxa"/>
          </w:tcPr>
          <w:p w:rsidR="003205B7" w:rsidRDefault="003205B7">
            <w:pPr>
              <w:pStyle w:val="ConsPlusNormal"/>
            </w:pPr>
            <w:r>
              <w:t>2016</w:t>
            </w:r>
          </w:p>
        </w:tc>
        <w:tc>
          <w:tcPr>
            <w:tcW w:w="1650" w:type="dxa"/>
          </w:tcPr>
          <w:p w:rsidR="003205B7" w:rsidRDefault="003205B7">
            <w:pPr>
              <w:pStyle w:val="ConsPlusNormal"/>
              <w:jc w:val="right"/>
            </w:pPr>
            <w:r>
              <w:t>16070,00</w:t>
            </w:r>
          </w:p>
        </w:tc>
        <w:tc>
          <w:tcPr>
            <w:tcW w:w="4950" w:type="dxa"/>
          </w:tcPr>
          <w:p w:rsidR="003205B7" w:rsidRDefault="003205B7">
            <w:pPr>
              <w:pStyle w:val="ConsPlusNormal"/>
            </w:pPr>
            <w:r>
              <w:t>Обеспечение экономичности работы в связи с запрещением эксплуатации котлов с физическим износом</w:t>
            </w:r>
          </w:p>
        </w:tc>
      </w:tr>
      <w:tr w:rsidR="003205B7">
        <w:tc>
          <w:tcPr>
            <w:tcW w:w="3960" w:type="dxa"/>
          </w:tcPr>
          <w:p w:rsidR="003205B7" w:rsidRDefault="003205B7">
            <w:pPr>
              <w:pStyle w:val="ConsPlusNormal"/>
            </w:pPr>
            <w:r>
              <w:t xml:space="preserve">1.2. Капитальный ремонт емкости под </w:t>
            </w:r>
            <w:r>
              <w:lastRenderedPageBreak/>
              <w:t>воду котельной N 1.1 (ул. Пирогова), V = 3000 куб. м</w:t>
            </w:r>
          </w:p>
        </w:tc>
        <w:tc>
          <w:tcPr>
            <w:tcW w:w="1650" w:type="dxa"/>
          </w:tcPr>
          <w:p w:rsidR="003205B7" w:rsidRDefault="003205B7">
            <w:pPr>
              <w:pStyle w:val="ConsPlusNormal"/>
            </w:pPr>
            <w:r>
              <w:lastRenderedPageBreak/>
              <w:t>2012</w:t>
            </w:r>
          </w:p>
        </w:tc>
        <w:tc>
          <w:tcPr>
            <w:tcW w:w="1650" w:type="dxa"/>
          </w:tcPr>
          <w:p w:rsidR="003205B7" w:rsidRDefault="003205B7">
            <w:pPr>
              <w:pStyle w:val="ConsPlusNormal"/>
              <w:jc w:val="right"/>
            </w:pPr>
            <w:r>
              <w:t>4895,70</w:t>
            </w:r>
          </w:p>
        </w:tc>
        <w:tc>
          <w:tcPr>
            <w:tcW w:w="4950" w:type="dxa"/>
          </w:tcPr>
          <w:p w:rsidR="003205B7" w:rsidRDefault="003205B7">
            <w:pPr>
              <w:pStyle w:val="ConsPlusNormal"/>
            </w:pPr>
            <w:r>
              <w:t xml:space="preserve">Замена изношенного оборудования. Выполнение </w:t>
            </w:r>
            <w:r>
              <w:lastRenderedPageBreak/>
              <w:t xml:space="preserve">предписания </w:t>
            </w:r>
            <w:proofErr w:type="spellStart"/>
            <w:r>
              <w:t>Ростехнадзора</w:t>
            </w:r>
            <w:proofErr w:type="spellEnd"/>
            <w:r>
              <w:t>. Экспертиза и проект есть. Экономический эффект - 8809 тыс. руб./год. Окупаемость затрат - 2,06 года</w:t>
            </w:r>
          </w:p>
        </w:tc>
      </w:tr>
      <w:tr w:rsidR="003205B7">
        <w:tc>
          <w:tcPr>
            <w:tcW w:w="3960" w:type="dxa"/>
          </w:tcPr>
          <w:p w:rsidR="003205B7" w:rsidRDefault="003205B7">
            <w:pPr>
              <w:pStyle w:val="ConsPlusNormal"/>
            </w:pPr>
            <w:r>
              <w:lastRenderedPageBreak/>
              <w:t xml:space="preserve">1.3. Переключение тепловых нагрузок котельной N 1.2 (ул. Макарова) на котельную N 1.5, расположенную на территории ОАО "НБАМР" </w:t>
            </w:r>
            <w:proofErr w:type="gramStart"/>
            <w:r>
              <w:t>с</w:t>
            </w:r>
            <w:proofErr w:type="gramEnd"/>
            <w:r>
              <w:t xml:space="preserve"> </w:t>
            </w:r>
            <w:proofErr w:type="gramStart"/>
            <w:r>
              <w:t>дальнейшем</w:t>
            </w:r>
            <w:proofErr w:type="gramEnd"/>
            <w:r>
              <w:t xml:space="preserve"> закрытием котельной N 1.2 и прокладкой т/сети</w:t>
            </w:r>
          </w:p>
        </w:tc>
        <w:tc>
          <w:tcPr>
            <w:tcW w:w="1650" w:type="dxa"/>
          </w:tcPr>
          <w:p w:rsidR="003205B7" w:rsidRDefault="003205B7">
            <w:pPr>
              <w:pStyle w:val="ConsPlusNormal"/>
            </w:pPr>
            <w:r>
              <w:t>2015</w:t>
            </w:r>
          </w:p>
        </w:tc>
        <w:tc>
          <w:tcPr>
            <w:tcW w:w="1650" w:type="dxa"/>
          </w:tcPr>
          <w:p w:rsidR="003205B7" w:rsidRDefault="003205B7">
            <w:pPr>
              <w:pStyle w:val="ConsPlusNormal"/>
              <w:jc w:val="right"/>
            </w:pPr>
            <w:r>
              <w:t>4800,00</w:t>
            </w:r>
          </w:p>
        </w:tc>
        <w:tc>
          <w:tcPr>
            <w:tcW w:w="4950" w:type="dxa"/>
          </w:tcPr>
          <w:p w:rsidR="003205B7" w:rsidRDefault="003205B7">
            <w:pPr>
              <w:pStyle w:val="ConsPlusNormal"/>
            </w:pPr>
            <w:r>
              <w:t>Снижение затрат теплоснабжения, повышение надежности, использование демонтированного оборудования на других котельных. Прое</w:t>
            </w:r>
            <w:proofErr w:type="gramStart"/>
            <w:r>
              <w:t>кт в ст</w:t>
            </w:r>
            <w:proofErr w:type="gramEnd"/>
            <w:r>
              <w:t>адии разработки</w:t>
            </w:r>
          </w:p>
        </w:tc>
      </w:tr>
      <w:tr w:rsidR="003205B7">
        <w:tc>
          <w:tcPr>
            <w:tcW w:w="3960" w:type="dxa"/>
          </w:tcPr>
          <w:p w:rsidR="003205B7" w:rsidRDefault="003205B7">
            <w:pPr>
              <w:pStyle w:val="ConsPlusNormal"/>
            </w:pPr>
            <w:r>
              <w:t>Восстановительный ремонт котла ГМ-50-150 на котельной 1.5 ул. Макарова</w:t>
            </w:r>
          </w:p>
        </w:tc>
        <w:tc>
          <w:tcPr>
            <w:tcW w:w="1650" w:type="dxa"/>
          </w:tcPr>
          <w:p w:rsidR="003205B7" w:rsidRDefault="003205B7">
            <w:pPr>
              <w:pStyle w:val="ConsPlusNormal"/>
            </w:pPr>
            <w:r>
              <w:t>2015</w:t>
            </w:r>
          </w:p>
        </w:tc>
        <w:tc>
          <w:tcPr>
            <w:tcW w:w="1650" w:type="dxa"/>
          </w:tcPr>
          <w:p w:rsidR="003205B7" w:rsidRDefault="003205B7">
            <w:pPr>
              <w:pStyle w:val="ConsPlusNormal"/>
              <w:jc w:val="right"/>
            </w:pPr>
            <w:r>
              <w:t>19992,30</w:t>
            </w:r>
          </w:p>
        </w:tc>
        <w:tc>
          <w:tcPr>
            <w:tcW w:w="4950" w:type="dxa"/>
          </w:tcPr>
          <w:p w:rsidR="003205B7" w:rsidRDefault="003205B7">
            <w:pPr>
              <w:pStyle w:val="ConsPlusNormal"/>
            </w:pPr>
            <w:r>
              <w:t>Обеспечение надежности теплоснабжения после переключения нагрузки кот. 1.2 ул. Макарова</w:t>
            </w:r>
          </w:p>
        </w:tc>
      </w:tr>
      <w:tr w:rsidR="003205B7">
        <w:tc>
          <w:tcPr>
            <w:tcW w:w="3960" w:type="dxa"/>
          </w:tcPr>
          <w:p w:rsidR="003205B7" w:rsidRDefault="003205B7">
            <w:pPr>
              <w:pStyle w:val="ConsPlusNormal"/>
            </w:pPr>
            <w:r>
              <w:t>1.4. Тех. перевооружение котельной N 2.2 (ул. Кольцевая) с установкой дополнительного котла тепловой мощностью до 3 Гкал/</w:t>
            </w:r>
            <w:proofErr w:type="gramStart"/>
            <w:r>
              <w:t>ч</w:t>
            </w:r>
            <w:proofErr w:type="gramEnd"/>
            <w:r>
              <w:t xml:space="preserve"> и прокладкой т/сети для закрытия котельной N 2.2 (ул. Седова)</w:t>
            </w:r>
          </w:p>
        </w:tc>
        <w:tc>
          <w:tcPr>
            <w:tcW w:w="1650" w:type="dxa"/>
          </w:tcPr>
          <w:p w:rsidR="003205B7" w:rsidRDefault="003205B7">
            <w:pPr>
              <w:pStyle w:val="ConsPlusNormal"/>
            </w:pPr>
            <w:r>
              <w:t>2014</w:t>
            </w:r>
          </w:p>
        </w:tc>
        <w:tc>
          <w:tcPr>
            <w:tcW w:w="1650" w:type="dxa"/>
          </w:tcPr>
          <w:p w:rsidR="003205B7" w:rsidRDefault="003205B7">
            <w:pPr>
              <w:pStyle w:val="ConsPlusNormal"/>
              <w:jc w:val="right"/>
            </w:pPr>
            <w:r>
              <w:t>15000,00</w:t>
            </w:r>
          </w:p>
        </w:tc>
        <w:tc>
          <w:tcPr>
            <w:tcW w:w="4950" w:type="dxa"/>
          </w:tcPr>
          <w:p w:rsidR="003205B7" w:rsidRDefault="003205B7">
            <w:pPr>
              <w:pStyle w:val="ConsPlusNormal"/>
            </w:pPr>
            <w:r>
              <w:t>Снижение затрат на теплоснабжение, закрытие неэкономичной котельной, обеспечение ввода нового строительства</w:t>
            </w:r>
          </w:p>
        </w:tc>
      </w:tr>
      <w:tr w:rsidR="003205B7">
        <w:tc>
          <w:tcPr>
            <w:tcW w:w="3960" w:type="dxa"/>
          </w:tcPr>
          <w:p w:rsidR="003205B7" w:rsidRDefault="003205B7">
            <w:pPr>
              <w:pStyle w:val="ConsPlusNormal"/>
            </w:pPr>
            <w:r>
              <w:t>1.5. Тех. перевооружение N 2.3 (ул. Владивостокская) с установкой котла ДЕ-16-14 на свободном месте котельного зала</w:t>
            </w:r>
          </w:p>
        </w:tc>
        <w:tc>
          <w:tcPr>
            <w:tcW w:w="1650" w:type="dxa"/>
          </w:tcPr>
          <w:p w:rsidR="003205B7" w:rsidRDefault="003205B7">
            <w:pPr>
              <w:pStyle w:val="ConsPlusNormal"/>
            </w:pPr>
            <w:r>
              <w:t>2014</w:t>
            </w:r>
          </w:p>
        </w:tc>
        <w:tc>
          <w:tcPr>
            <w:tcW w:w="1650" w:type="dxa"/>
          </w:tcPr>
          <w:p w:rsidR="003205B7" w:rsidRDefault="003205B7">
            <w:pPr>
              <w:pStyle w:val="ConsPlusNormal"/>
              <w:jc w:val="right"/>
            </w:pPr>
            <w:r>
              <w:t>32509,00</w:t>
            </w:r>
          </w:p>
        </w:tc>
        <w:tc>
          <w:tcPr>
            <w:tcW w:w="4950" w:type="dxa"/>
          </w:tcPr>
          <w:p w:rsidR="003205B7" w:rsidRDefault="003205B7">
            <w:pPr>
              <w:pStyle w:val="ConsPlusNormal"/>
            </w:pPr>
            <w:r>
              <w:t>Увеличение тепловой мощности, снятие дефицита, увеличение надежности, снижение затрат. Экономический эффект - 15216 тыс. руб./год</w:t>
            </w:r>
          </w:p>
        </w:tc>
      </w:tr>
      <w:tr w:rsidR="003205B7">
        <w:tc>
          <w:tcPr>
            <w:tcW w:w="3960" w:type="dxa"/>
          </w:tcPr>
          <w:p w:rsidR="003205B7" w:rsidRDefault="003205B7">
            <w:pPr>
              <w:pStyle w:val="ConsPlusNormal"/>
            </w:pPr>
            <w:r>
              <w:t xml:space="preserve">1.6. Переключение тепловых нагрузок котельной N 2.7 (ул. Маяковского) на котельную N 2.3 (ул. </w:t>
            </w:r>
            <w:proofErr w:type="gramStart"/>
            <w:r>
              <w:t>Владивостокская</w:t>
            </w:r>
            <w:proofErr w:type="gramEnd"/>
            <w:r>
              <w:t>) с дальнейшим закрытием котельной N 2.7 и прокладкой т/сети</w:t>
            </w:r>
          </w:p>
        </w:tc>
        <w:tc>
          <w:tcPr>
            <w:tcW w:w="1650" w:type="dxa"/>
          </w:tcPr>
          <w:p w:rsidR="003205B7" w:rsidRDefault="003205B7">
            <w:pPr>
              <w:pStyle w:val="ConsPlusNormal"/>
            </w:pPr>
            <w:r>
              <w:t>2012</w:t>
            </w:r>
          </w:p>
        </w:tc>
        <w:tc>
          <w:tcPr>
            <w:tcW w:w="1650" w:type="dxa"/>
          </w:tcPr>
          <w:p w:rsidR="003205B7" w:rsidRDefault="003205B7">
            <w:pPr>
              <w:pStyle w:val="ConsPlusNormal"/>
              <w:jc w:val="right"/>
            </w:pPr>
            <w:r>
              <w:t>9766,50</w:t>
            </w:r>
          </w:p>
        </w:tc>
        <w:tc>
          <w:tcPr>
            <w:tcW w:w="4950" w:type="dxa"/>
          </w:tcPr>
          <w:p w:rsidR="003205B7" w:rsidRDefault="003205B7">
            <w:pPr>
              <w:pStyle w:val="ConsPlusNormal"/>
            </w:pPr>
            <w:r>
              <w:t>Проект и экспертиза проекта имеются. Снижение затрат на теплоснабжение, закрытие неэкономной котельной</w:t>
            </w:r>
          </w:p>
        </w:tc>
      </w:tr>
      <w:tr w:rsidR="003205B7">
        <w:tc>
          <w:tcPr>
            <w:tcW w:w="3960" w:type="dxa"/>
          </w:tcPr>
          <w:p w:rsidR="003205B7" w:rsidRDefault="003205B7">
            <w:pPr>
              <w:pStyle w:val="ConsPlusNormal"/>
            </w:pPr>
            <w:r>
              <w:t xml:space="preserve">1.7. Переключение тепловых нагрузок котельной N 3.1 (ул. Пограничная) на котельную N 3.4 (ул. Красноармейская) </w:t>
            </w:r>
            <w:r>
              <w:lastRenderedPageBreak/>
              <w:t>с дальнейшим закрытием котельной N 3.1 и прокладкой т/сети</w:t>
            </w:r>
          </w:p>
        </w:tc>
        <w:tc>
          <w:tcPr>
            <w:tcW w:w="1650" w:type="dxa"/>
          </w:tcPr>
          <w:p w:rsidR="003205B7" w:rsidRDefault="003205B7">
            <w:pPr>
              <w:pStyle w:val="ConsPlusNormal"/>
            </w:pPr>
            <w:r>
              <w:lastRenderedPageBreak/>
              <w:t>2016</w:t>
            </w:r>
          </w:p>
        </w:tc>
        <w:tc>
          <w:tcPr>
            <w:tcW w:w="1650" w:type="dxa"/>
          </w:tcPr>
          <w:p w:rsidR="003205B7" w:rsidRDefault="003205B7">
            <w:pPr>
              <w:pStyle w:val="ConsPlusNormal"/>
              <w:jc w:val="right"/>
            </w:pPr>
            <w:r>
              <w:t>5600,00</w:t>
            </w:r>
          </w:p>
        </w:tc>
        <w:tc>
          <w:tcPr>
            <w:tcW w:w="4950" w:type="dxa"/>
          </w:tcPr>
          <w:p w:rsidR="003205B7" w:rsidRDefault="003205B7">
            <w:pPr>
              <w:pStyle w:val="ConsPlusNormal"/>
            </w:pPr>
            <w:r>
              <w:t>Снижение затрат на теплоснабжение, повышение надежности, использование демонтированного оборудования на других котельных. Прое</w:t>
            </w:r>
            <w:proofErr w:type="gramStart"/>
            <w:r>
              <w:t xml:space="preserve">кт в </w:t>
            </w:r>
            <w:r>
              <w:lastRenderedPageBreak/>
              <w:t>ст</w:t>
            </w:r>
            <w:proofErr w:type="gramEnd"/>
            <w:r>
              <w:t>адии разработки</w:t>
            </w:r>
          </w:p>
        </w:tc>
      </w:tr>
      <w:tr w:rsidR="003205B7">
        <w:tc>
          <w:tcPr>
            <w:tcW w:w="3960" w:type="dxa"/>
            <w:vMerge w:val="restart"/>
          </w:tcPr>
          <w:p w:rsidR="003205B7" w:rsidRDefault="003205B7">
            <w:pPr>
              <w:pStyle w:val="ConsPlusNormal"/>
            </w:pPr>
            <w:r>
              <w:lastRenderedPageBreak/>
              <w:t xml:space="preserve">1.8. Тех. перевооружение котельной N 3.3 (ул. </w:t>
            </w:r>
            <w:proofErr w:type="gramStart"/>
            <w:r>
              <w:t>Школьная</w:t>
            </w:r>
            <w:proofErr w:type="gramEnd"/>
            <w:r>
              <w:t>) с установкой дополнительно двух котлов КЕ-25-14, работающих на угле</w:t>
            </w:r>
          </w:p>
        </w:tc>
        <w:tc>
          <w:tcPr>
            <w:tcW w:w="1650" w:type="dxa"/>
          </w:tcPr>
          <w:p w:rsidR="003205B7" w:rsidRDefault="003205B7">
            <w:pPr>
              <w:pStyle w:val="ConsPlusNormal"/>
            </w:pPr>
            <w:r>
              <w:t>2011</w:t>
            </w:r>
          </w:p>
        </w:tc>
        <w:tc>
          <w:tcPr>
            <w:tcW w:w="1650" w:type="dxa"/>
          </w:tcPr>
          <w:p w:rsidR="003205B7" w:rsidRDefault="003205B7">
            <w:pPr>
              <w:pStyle w:val="ConsPlusNormal"/>
              <w:jc w:val="right"/>
            </w:pPr>
            <w:r>
              <w:t>36000,00</w:t>
            </w:r>
          </w:p>
        </w:tc>
        <w:tc>
          <w:tcPr>
            <w:tcW w:w="4950" w:type="dxa"/>
            <w:vMerge w:val="restart"/>
          </w:tcPr>
          <w:p w:rsidR="003205B7" w:rsidRDefault="003205B7">
            <w:pPr>
              <w:pStyle w:val="ConsPlusNormal"/>
            </w:pPr>
            <w:r>
              <w:t>Снижение затрат на теплоснабжение, снятие дефицита тепловой мощности с котельной в связи с новым строительством. Проекты, экспертиза промышленной безопасности имеются. Экономический эффект - 50907,4 тыс. руб. Окупаемость затрат - 0,442 года</w:t>
            </w:r>
          </w:p>
        </w:tc>
      </w:tr>
      <w:tr w:rsidR="003205B7">
        <w:tc>
          <w:tcPr>
            <w:tcW w:w="3960" w:type="dxa"/>
            <w:vMerge/>
          </w:tcPr>
          <w:p w:rsidR="003205B7" w:rsidRDefault="003205B7"/>
        </w:tc>
        <w:tc>
          <w:tcPr>
            <w:tcW w:w="1650" w:type="dxa"/>
          </w:tcPr>
          <w:p w:rsidR="003205B7" w:rsidRDefault="003205B7">
            <w:pPr>
              <w:pStyle w:val="ConsPlusNormal"/>
            </w:pPr>
            <w:r>
              <w:t>2012</w:t>
            </w:r>
          </w:p>
        </w:tc>
        <w:tc>
          <w:tcPr>
            <w:tcW w:w="1650" w:type="dxa"/>
          </w:tcPr>
          <w:p w:rsidR="003205B7" w:rsidRDefault="003205B7">
            <w:pPr>
              <w:pStyle w:val="ConsPlusNormal"/>
              <w:jc w:val="right"/>
            </w:pPr>
            <w:r>
              <w:t>43000,00</w:t>
            </w:r>
          </w:p>
        </w:tc>
        <w:tc>
          <w:tcPr>
            <w:tcW w:w="4950" w:type="dxa"/>
            <w:vMerge/>
          </w:tcPr>
          <w:p w:rsidR="003205B7" w:rsidRDefault="003205B7"/>
        </w:tc>
      </w:tr>
      <w:tr w:rsidR="003205B7">
        <w:tc>
          <w:tcPr>
            <w:tcW w:w="3960" w:type="dxa"/>
          </w:tcPr>
          <w:p w:rsidR="003205B7" w:rsidRDefault="003205B7">
            <w:pPr>
              <w:pStyle w:val="ConsPlusNormal"/>
            </w:pPr>
            <w:r>
              <w:t>1.9. Замена котлов ДКВР-10-13 N 2 на котельной N 3.4 (ул. Красноармейская)</w:t>
            </w:r>
          </w:p>
        </w:tc>
        <w:tc>
          <w:tcPr>
            <w:tcW w:w="1650" w:type="dxa"/>
          </w:tcPr>
          <w:p w:rsidR="003205B7" w:rsidRDefault="003205B7">
            <w:pPr>
              <w:pStyle w:val="ConsPlusNormal"/>
            </w:pPr>
            <w:r>
              <w:t>2013</w:t>
            </w:r>
          </w:p>
        </w:tc>
        <w:tc>
          <w:tcPr>
            <w:tcW w:w="1650" w:type="dxa"/>
          </w:tcPr>
          <w:p w:rsidR="003205B7" w:rsidRDefault="003205B7">
            <w:pPr>
              <w:pStyle w:val="ConsPlusNormal"/>
              <w:jc w:val="right"/>
            </w:pPr>
            <w:r>
              <w:t>9500,00</w:t>
            </w:r>
          </w:p>
        </w:tc>
        <w:tc>
          <w:tcPr>
            <w:tcW w:w="4950" w:type="dxa"/>
          </w:tcPr>
          <w:p w:rsidR="003205B7" w:rsidRDefault="003205B7">
            <w:pPr>
              <w:pStyle w:val="ConsPlusNormal"/>
            </w:pPr>
            <w:r>
              <w:t xml:space="preserve">Замена запрещенного к эксплуатации </w:t>
            </w:r>
            <w:proofErr w:type="spellStart"/>
            <w:r>
              <w:t>Ростехнадзором</w:t>
            </w:r>
            <w:proofErr w:type="spellEnd"/>
            <w:r>
              <w:t xml:space="preserve"> котла в связи с предельным сроком службы. Экспертиза стоимости в наличии</w:t>
            </w:r>
          </w:p>
        </w:tc>
      </w:tr>
      <w:tr w:rsidR="003205B7">
        <w:tc>
          <w:tcPr>
            <w:tcW w:w="3960" w:type="dxa"/>
          </w:tcPr>
          <w:p w:rsidR="003205B7" w:rsidRDefault="003205B7">
            <w:pPr>
              <w:pStyle w:val="ConsPlusNormal"/>
            </w:pPr>
            <w:r>
              <w:t>1.10. Замена котлов ДКВР-10-13 N 3 на котельной N 3.4 (ул. Красноармейская)</w:t>
            </w:r>
          </w:p>
        </w:tc>
        <w:tc>
          <w:tcPr>
            <w:tcW w:w="1650" w:type="dxa"/>
          </w:tcPr>
          <w:p w:rsidR="003205B7" w:rsidRDefault="003205B7">
            <w:pPr>
              <w:pStyle w:val="ConsPlusNormal"/>
            </w:pPr>
            <w:r>
              <w:t>2014</w:t>
            </w:r>
          </w:p>
        </w:tc>
        <w:tc>
          <w:tcPr>
            <w:tcW w:w="1650" w:type="dxa"/>
          </w:tcPr>
          <w:p w:rsidR="003205B7" w:rsidRDefault="003205B7">
            <w:pPr>
              <w:pStyle w:val="ConsPlusNormal"/>
              <w:jc w:val="right"/>
            </w:pPr>
            <w:r>
              <w:t>8038,10</w:t>
            </w:r>
          </w:p>
        </w:tc>
        <w:tc>
          <w:tcPr>
            <w:tcW w:w="4950" w:type="dxa"/>
          </w:tcPr>
          <w:p w:rsidR="003205B7" w:rsidRDefault="003205B7">
            <w:pPr>
              <w:pStyle w:val="ConsPlusNormal"/>
            </w:pPr>
            <w:r>
              <w:t xml:space="preserve">Замена изношенного оборудования. Выполнение предписания </w:t>
            </w:r>
            <w:proofErr w:type="spellStart"/>
            <w:r>
              <w:t>Ростехнадзора</w:t>
            </w:r>
            <w:proofErr w:type="spellEnd"/>
            <w:r>
              <w:t>. Экспертиза и проект есть. Экономический эффект - 8720 тыс. руб./год</w:t>
            </w:r>
          </w:p>
        </w:tc>
      </w:tr>
      <w:tr w:rsidR="003205B7">
        <w:tc>
          <w:tcPr>
            <w:tcW w:w="3960" w:type="dxa"/>
          </w:tcPr>
          <w:p w:rsidR="003205B7" w:rsidRDefault="003205B7">
            <w:pPr>
              <w:pStyle w:val="ConsPlusNormal"/>
            </w:pPr>
            <w:r>
              <w:t>1.11. Замена емкости под воду V = 1000 куб. м на котельной N 3.4 (ул. Красноармейская), (перенос емкости V = 1000 куб. м с котельной N 3.3)</w:t>
            </w:r>
          </w:p>
        </w:tc>
        <w:tc>
          <w:tcPr>
            <w:tcW w:w="1650" w:type="dxa"/>
          </w:tcPr>
          <w:p w:rsidR="003205B7" w:rsidRDefault="003205B7">
            <w:pPr>
              <w:pStyle w:val="ConsPlusNormal"/>
            </w:pPr>
            <w:r>
              <w:t>2014</w:t>
            </w:r>
          </w:p>
        </w:tc>
        <w:tc>
          <w:tcPr>
            <w:tcW w:w="1650" w:type="dxa"/>
          </w:tcPr>
          <w:p w:rsidR="003205B7" w:rsidRDefault="003205B7">
            <w:pPr>
              <w:pStyle w:val="ConsPlusNormal"/>
              <w:jc w:val="right"/>
            </w:pPr>
            <w:r>
              <w:t>4695,70</w:t>
            </w:r>
          </w:p>
        </w:tc>
        <w:tc>
          <w:tcPr>
            <w:tcW w:w="4950" w:type="dxa"/>
          </w:tcPr>
          <w:p w:rsidR="003205B7" w:rsidRDefault="003205B7">
            <w:pPr>
              <w:pStyle w:val="ConsPlusNormal"/>
            </w:pPr>
            <w:r>
              <w:t xml:space="preserve">Обеспечение надежной эксплуатации котельной в связи с запрещением </w:t>
            </w:r>
            <w:proofErr w:type="spellStart"/>
            <w:r>
              <w:t>Ростехнадзора</w:t>
            </w:r>
            <w:proofErr w:type="spellEnd"/>
            <w:r>
              <w:t>. Экспертиза стоимости в наличии</w:t>
            </w:r>
          </w:p>
        </w:tc>
      </w:tr>
      <w:tr w:rsidR="003205B7">
        <w:tc>
          <w:tcPr>
            <w:tcW w:w="3960" w:type="dxa"/>
          </w:tcPr>
          <w:p w:rsidR="003205B7" w:rsidRDefault="003205B7">
            <w:pPr>
              <w:pStyle w:val="ConsPlusNormal"/>
            </w:pPr>
            <w:r>
              <w:t xml:space="preserve">1.12. Замена котла ДКВР-10-13 N 2 на котельной N 3.5 (м. </w:t>
            </w:r>
            <w:proofErr w:type="spellStart"/>
            <w:r>
              <w:t>Шефнера</w:t>
            </w:r>
            <w:proofErr w:type="spellEnd"/>
            <w:r>
              <w:t>)</w:t>
            </w:r>
          </w:p>
        </w:tc>
        <w:tc>
          <w:tcPr>
            <w:tcW w:w="1650" w:type="dxa"/>
          </w:tcPr>
          <w:p w:rsidR="003205B7" w:rsidRDefault="003205B7">
            <w:pPr>
              <w:pStyle w:val="ConsPlusNormal"/>
            </w:pPr>
            <w:r>
              <w:t>2015</w:t>
            </w:r>
          </w:p>
        </w:tc>
        <w:tc>
          <w:tcPr>
            <w:tcW w:w="1650" w:type="dxa"/>
          </w:tcPr>
          <w:p w:rsidR="003205B7" w:rsidRDefault="003205B7">
            <w:pPr>
              <w:pStyle w:val="ConsPlusNormal"/>
              <w:jc w:val="right"/>
            </w:pPr>
            <w:r>
              <w:t>9600,00</w:t>
            </w:r>
          </w:p>
        </w:tc>
        <w:tc>
          <w:tcPr>
            <w:tcW w:w="4950" w:type="dxa"/>
          </w:tcPr>
          <w:p w:rsidR="003205B7" w:rsidRDefault="003205B7">
            <w:pPr>
              <w:pStyle w:val="ConsPlusNormal"/>
            </w:pPr>
            <w:r>
              <w:t xml:space="preserve">Замена запрещенного </w:t>
            </w:r>
            <w:proofErr w:type="spellStart"/>
            <w:r>
              <w:t>Ростехнадзором</w:t>
            </w:r>
            <w:proofErr w:type="spellEnd"/>
            <w:r>
              <w:t xml:space="preserve"> котла, у которого вышел предельный срок службы. Обеспечение нормативной тепловой мощности котельной</w:t>
            </w:r>
          </w:p>
        </w:tc>
      </w:tr>
      <w:tr w:rsidR="003205B7">
        <w:tc>
          <w:tcPr>
            <w:tcW w:w="3960" w:type="dxa"/>
            <w:vMerge w:val="restart"/>
          </w:tcPr>
          <w:p w:rsidR="003205B7" w:rsidRDefault="003205B7">
            <w:pPr>
              <w:pStyle w:val="ConsPlusNormal"/>
            </w:pPr>
            <w:r>
              <w:t xml:space="preserve">1.13. Тех. перевооружение котельной N 3.5 (м. </w:t>
            </w:r>
            <w:proofErr w:type="spellStart"/>
            <w:r>
              <w:t>Шефнера</w:t>
            </w:r>
            <w:proofErr w:type="spellEnd"/>
            <w:r>
              <w:t>) с увеличением тепловой мощности и заменой котла ДКВР-10-13 N 4 на котел ДЕ-16-14</w:t>
            </w:r>
          </w:p>
        </w:tc>
        <w:tc>
          <w:tcPr>
            <w:tcW w:w="1650" w:type="dxa"/>
          </w:tcPr>
          <w:p w:rsidR="003205B7" w:rsidRDefault="003205B7">
            <w:pPr>
              <w:pStyle w:val="ConsPlusNormal"/>
            </w:pPr>
            <w:r>
              <w:t>2013</w:t>
            </w:r>
          </w:p>
        </w:tc>
        <w:tc>
          <w:tcPr>
            <w:tcW w:w="1650" w:type="dxa"/>
          </w:tcPr>
          <w:p w:rsidR="003205B7" w:rsidRDefault="003205B7">
            <w:pPr>
              <w:pStyle w:val="ConsPlusNormal"/>
              <w:jc w:val="right"/>
            </w:pPr>
            <w:r>
              <w:t>20525,00</w:t>
            </w:r>
          </w:p>
        </w:tc>
        <w:tc>
          <w:tcPr>
            <w:tcW w:w="4950" w:type="dxa"/>
            <w:vMerge w:val="restart"/>
          </w:tcPr>
          <w:p w:rsidR="003205B7" w:rsidRDefault="003205B7">
            <w:pPr>
              <w:pStyle w:val="ConsPlusNormal"/>
            </w:pPr>
            <w:r>
              <w:t>Тех. перевооружение котельной. Снятие дефицита тепловой мощности. Замена изношенного оборудования, повышение надежности теплоснабжения. Проект и экспертиза промышленной безопасности в наличии. Экономический эффект - 7149 тыс. руб./год</w:t>
            </w:r>
          </w:p>
        </w:tc>
      </w:tr>
      <w:tr w:rsidR="003205B7">
        <w:tc>
          <w:tcPr>
            <w:tcW w:w="3960" w:type="dxa"/>
            <w:vMerge/>
          </w:tcPr>
          <w:p w:rsidR="003205B7" w:rsidRDefault="003205B7"/>
        </w:tc>
        <w:tc>
          <w:tcPr>
            <w:tcW w:w="1650" w:type="dxa"/>
          </w:tcPr>
          <w:p w:rsidR="003205B7" w:rsidRDefault="003205B7">
            <w:pPr>
              <w:pStyle w:val="ConsPlusNormal"/>
            </w:pPr>
            <w:r>
              <w:t>2014</w:t>
            </w:r>
          </w:p>
        </w:tc>
        <w:tc>
          <w:tcPr>
            <w:tcW w:w="1650" w:type="dxa"/>
          </w:tcPr>
          <w:p w:rsidR="003205B7" w:rsidRDefault="003205B7">
            <w:pPr>
              <w:pStyle w:val="ConsPlusNormal"/>
              <w:jc w:val="right"/>
            </w:pPr>
            <w:r>
              <w:t>10000,00</w:t>
            </w:r>
          </w:p>
        </w:tc>
        <w:tc>
          <w:tcPr>
            <w:tcW w:w="4950" w:type="dxa"/>
            <w:vMerge/>
          </w:tcPr>
          <w:p w:rsidR="003205B7" w:rsidRDefault="003205B7"/>
        </w:tc>
      </w:tr>
      <w:tr w:rsidR="003205B7">
        <w:tc>
          <w:tcPr>
            <w:tcW w:w="3960" w:type="dxa"/>
          </w:tcPr>
          <w:p w:rsidR="003205B7" w:rsidRDefault="003205B7">
            <w:pPr>
              <w:pStyle w:val="ConsPlusNormal"/>
            </w:pPr>
            <w:r>
              <w:lastRenderedPageBreak/>
              <w:t xml:space="preserve">1.14 Проектирование и прокладка т/сети от котельной N 3.3 (ул. Школьная) до тепловой камеры котельной N 3.5 (м. </w:t>
            </w:r>
            <w:proofErr w:type="spellStart"/>
            <w:r>
              <w:t>Шефнера</w:t>
            </w:r>
            <w:proofErr w:type="spellEnd"/>
            <w:r>
              <w:t>)</w:t>
            </w:r>
          </w:p>
        </w:tc>
        <w:tc>
          <w:tcPr>
            <w:tcW w:w="1650" w:type="dxa"/>
          </w:tcPr>
          <w:p w:rsidR="003205B7" w:rsidRDefault="003205B7">
            <w:pPr>
              <w:pStyle w:val="ConsPlusNormal"/>
            </w:pPr>
            <w:r>
              <w:t>2014</w:t>
            </w:r>
          </w:p>
        </w:tc>
        <w:tc>
          <w:tcPr>
            <w:tcW w:w="1650" w:type="dxa"/>
          </w:tcPr>
          <w:p w:rsidR="003205B7" w:rsidRDefault="003205B7">
            <w:pPr>
              <w:pStyle w:val="ConsPlusNormal"/>
              <w:jc w:val="right"/>
            </w:pPr>
            <w:r>
              <w:t>70000,00</w:t>
            </w:r>
          </w:p>
        </w:tc>
        <w:tc>
          <w:tcPr>
            <w:tcW w:w="4950" w:type="dxa"/>
          </w:tcPr>
          <w:p w:rsidR="003205B7" w:rsidRDefault="003205B7">
            <w:pPr>
              <w:pStyle w:val="ConsPlusNormal"/>
            </w:pPr>
            <w:r>
              <w:t>Возможность перераспределения нагрузки для увеличения надежности теплоснабжения и улучшения качества услуг.</w:t>
            </w:r>
          </w:p>
        </w:tc>
      </w:tr>
      <w:tr w:rsidR="003205B7">
        <w:tc>
          <w:tcPr>
            <w:tcW w:w="3960" w:type="dxa"/>
          </w:tcPr>
          <w:p w:rsidR="003205B7" w:rsidRDefault="003205B7">
            <w:pPr>
              <w:pStyle w:val="ConsPlusNormal"/>
            </w:pPr>
            <w:r>
              <w:t>1.15. Тех. перевооружение котельной N 4.1 (ул. Сидоренко) с размещением дополнительного котла КВ-ТС-20-150</w:t>
            </w:r>
          </w:p>
        </w:tc>
        <w:tc>
          <w:tcPr>
            <w:tcW w:w="1650" w:type="dxa"/>
          </w:tcPr>
          <w:p w:rsidR="003205B7" w:rsidRDefault="003205B7">
            <w:pPr>
              <w:pStyle w:val="ConsPlusNormal"/>
            </w:pPr>
            <w:r>
              <w:t>2015</w:t>
            </w:r>
          </w:p>
        </w:tc>
        <w:tc>
          <w:tcPr>
            <w:tcW w:w="1650" w:type="dxa"/>
          </w:tcPr>
          <w:p w:rsidR="003205B7" w:rsidRDefault="003205B7">
            <w:pPr>
              <w:pStyle w:val="ConsPlusNormal"/>
              <w:jc w:val="right"/>
            </w:pPr>
            <w:r>
              <w:t>25000,00</w:t>
            </w:r>
          </w:p>
        </w:tc>
        <w:tc>
          <w:tcPr>
            <w:tcW w:w="4950" w:type="dxa"/>
          </w:tcPr>
          <w:p w:rsidR="003205B7" w:rsidRDefault="003205B7">
            <w:pPr>
              <w:pStyle w:val="ConsPlusNormal"/>
            </w:pPr>
            <w:r>
              <w:t>Обеспечение нормативного теплоснабжения объектов, в том числе нового строительства</w:t>
            </w:r>
          </w:p>
        </w:tc>
      </w:tr>
      <w:tr w:rsidR="003205B7">
        <w:tc>
          <w:tcPr>
            <w:tcW w:w="3960" w:type="dxa"/>
          </w:tcPr>
          <w:p w:rsidR="003205B7" w:rsidRDefault="003205B7">
            <w:pPr>
              <w:pStyle w:val="ConsPlusNormal"/>
            </w:pPr>
            <w:r>
              <w:t>1.16. Реконструкция котельной N 4.4 (ул. Садовая) с выносом из школы N 8</w:t>
            </w:r>
          </w:p>
        </w:tc>
        <w:tc>
          <w:tcPr>
            <w:tcW w:w="1650" w:type="dxa"/>
          </w:tcPr>
          <w:p w:rsidR="003205B7" w:rsidRDefault="003205B7">
            <w:pPr>
              <w:pStyle w:val="ConsPlusNormal"/>
            </w:pPr>
            <w:r>
              <w:t>2013</w:t>
            </w:r>
          </w:p>
        </w:tc>
        <w:tc>
          <w:tcPr>
            <w:tcW w:w="1650" w:type="dxa"/>
          </w:tcPr>
          <w:p w:rsidR="003205B7" w:rsidRDefault="003205B7">
            <w:pPr>
              <w:pStyle w:val="ConsPlusNormal"/>
              <w:jc w:val="right"/>
            </w:pPr>
            <w:r>
              <w:t>9689,60</w:t>
            </w:r>
          </w:p>
        </w:tc>
        <w:tc>
          <w:tcPr>
            <w:tcW w:w="4950" w:type="dxa"/>
          </w:tcPr>
          <w:p w:rsidR="003205B7" w:rsidRDefault="003205B7">
            <w:pPr>
              <w:pStyle w:val="ConsPlusNormal"/>
            </w:pPr>
            <w:r>
              <w:t xml:space="preserve">Вынос котельной из здания школы N 8. Выполнение предписаний </w:t>
            </w:r>
            <w:proofErr w:type="spellStart"/>
            <w:r>
              <w:t>Ростехнадзора</w:t>
            </w:r>
            <w:proofErr w:type="spellEnd"/>
            <w:r>
              <w:t>. Проект и экспертиза промышленной безопасности в наличии</w:t>
            </w:r>
          </w:p>
        </w:tc>
      </w:tr>
      <w:tr w:rsidR="003205B7">
        <w:tc>
          <w:tcPr>
            <w:tcW w:w="3960" w:type="dxa"/>
            <w:vMerge w:val="restart"/>
          </w:tcPr>
          <w:p w:rsidR="003205B7" w:rsidRDefault="003205B7">
            <w:pPr>
              <w:pStyle w:val="ConsPlusNormal"/>
            </w:pPr>
            <w:r>
              <w:t>1.17. Тех. перевооружение котельной N 4.8 (ул. Вторая Промышленная) с установкой отлов КЕ-25-14, 2 шт.; ДКВР-10-13 и переводом котельной на сжигание твердого топлива</w:t>
            </w:r>
          </w:p>
        </w:tc>
        <w:tc>
          <w:tcPr>
            <w:tcW w:w="1650" w:type="dxa"/>
            <w:tcBorders>
              <w:bottom w:val="nil"/>
            </w:tcBorders>
          </w:tcPr>
          <w:p w:rsidR="003205B7" w:rsidRDefault="003205B7">
            <w:pPr>
              <w:pStyle w:val="ConsPlusNormal"/>
            </w:pPr>
            <w:r>
              <w:t>2013</w:t>
            </w:r>
          </w:p>
        </w:tc>
        <w:tc>
          <w:tcPr>
            <w:tcW w:w="1650" w:type="dxa"/>
            <w:tcBorders>
              <w:bottom w:val="nil"/>
            </w:tcBorders>
          </w:tcPr>
          <w:p w:rsidR="003205B7" w:rsidRDefault="003205B7">
            <w:pPr>
              <w:pStyle w:val="ConsPlusNormal"/>
              <w:jc w:val="right"/>
            </w:pPr>
            <w:r>
              <w:t>90000,00</w:t>
            </w:r>
          </w:p>
        </w:tc>
        <w:tc>
          <w:tcPr>
            <w:tcW w:w="4950" w:type="dxa"/>
            <w:vMerge w:val="restart"/>
          </w:tcPr>
          <w:p w:rsidR="003205B7" w:rsidRDefault="003205B7">
            <w:pPr>
              <w:pStyle w:val="ConsPlusNormal"/>
            </w:pPr>
            <w:r>
              <w:t>Снижение затрат на теплоснабжение. Экономический эффект - 35592 тыс. руб. Окупаемость средств - 6,4 года.</w:t>
            </w:r>
          </w:p>
          <w:p w:rsidR="003205B7" w:rsidRDefault="003205B7">
            <w:pPr>
              <w:pStyle w:val="ConsPlusNormal"/>
            </w:pPr>
            <w:r>
              <w:t>Проект и экспертиза выполняются по договору с ООО "Центр МКТ" в 1-м квартале 2011 г.</w:t>
            </w:r>
          </w:p>
        </w:tc>
      </w:tr>
      <w:tr w:rsidR="003205B7">
        <w:tblPrEx>
          <w:tblBorders>
            <w:insideH w:val="nil"/>
          </w:tblBorders>
        </w:tblPrEx>
        <w:tc>
          <w:tcPr>
            <w:tcW w:w="3960" w:type="dxa"/>
            <w:vMerge/>
          </w:tcPr>
          <w:p w:rsidR="003205B7" w:rsidRDefault="003205B7"/>
        </w:tc>
        <w:tc>
          <w:tcPr>
            <w:tcW w:w="1650" w:type="dxa"/>
            <w:tcBorders>
              <w:top w:val="nil"/>
              <w:bottom w:val="nil"/>
            </w:tcBorders>
          </w:tcPr>
          <w:p w:rsidR="003205B7" w:rsidRDefault="003205B7">
            <w:pPr>
              <w:pStyle w:val="ConsPlusNormal"/>
            </w:pPr>
            <w:r>
              <w:t>2014</w:t>
            </w:r>
          </w:p>
        </w:tc>
        <w:tc>
          <w:tcPr>
            <w:tcW w:w="1650" w:type="dxa"/>
            <w:tcBorders>
              <w:top w:val="nil"/>
              <w:bottom w:val="nil"/>
            </w:tcBorders>
          </w:tcPr>
          <w:p w:rsidR="003205B7" w:rsidRDefault="003205B7">
            <w:pPr>
              <w:pStyle w:val="ConsPlusNormal"/>
              <w:jc w:val="right"/>
            </w:pPr>
            <w:r>
              <w:t>80000,00</w:t>
            </w:r>
          </w:p>
        </w:tc>
        <w:tc>
          <w:tcPr>
            <w:tcW w:w="4950" w:type="dxa"/>
            <w:vMerge/>
          </w:tcPr>
          <w:p w:rsidR="003205B7" w:rsidRDefault="003205B7"/>
        </w:tc>
      </w:tr>
      <w:tr w:rsidR="003205B7">
        <w:tc>
          <w:tcPr>
            <w:tcW w:w="3960" w:type="dxa"/>
            <w:vMerge/>
          </w:tcPr>
          <w:p w:rsidR="003205B7" w:rsidRDefault="003205B7"/>
        </w:tc>
        <w:tc>
          <w:tcPr>
            <w:tcW w:w="1650" w:type="dxa"/>
            <w:tcBorders>
              <w:top w:val="nil"/>
            </w:tcBorders>
          </w:tcPr>
          <w:p w:rsidR="003205B7" w:rsidRDefault="003205B7">
            <w:pPr>
              <w:pStyle w:val="ConsPlusNormal"/>
            </w:pPr>
            <w:r>
              <w:t>2015</w:t>
            </w:r>
          </w:p>
        </w:tc>
        <w:tc>
          <w:tcPr>
            <w:tcW w:w="1650" w:type="dxa"/>
            <w:tcBorders>
              <w:top w:val="nil"/>
            </w:tcBorders>
          </w:tcPr>
          <w:p w:rsidR="003205B7" w:rsidRDefault="003205B7">
            <w:pPr>
              <w:pStyle w:val="ConsPlusNormal"/>
              <w:jc w:val="right"/>
            </w:pPr>
            <w:r>
              <w:t>50000,00</w:t>
            </w:r>
          </w:p>
        </w:tc>
        <w:tc>
          <w:tcPr>
            <w:tcW w:w="4950" w:type="dxa"/>
            <w:vMerge/>
          </w:tcPr>
          <w:p w:rsidR="003205B7" w:rsidRDefault="003205B7"/>
        </w:tc>
      </w:tr>
      <w:tr w:rsidR="003205B7">
        <w:tc>
          <w:tcPr>
            <w:tcW w:w="3960" w:type="dxa"/>
          </w:tcPr>
          <w:p w:rsidR="003205B7" w:rsidRDefault="003205B7">
            <w:pPr>
              <w:pStyle w:val="ConsPlusNormal"/>
            </w:pPr>
            <w:r>
              <w:t>1.18. Восстановительный ремонт емкости V = 5000 куб. м под мазут на котельной N 4.8 (ул. Вторая Промышленная)</w:t>
            </w:r>
          </w:p>
        </w:tc>
        <w:tc>
          <w:tcPr>
            <w:tcW w:w="1650" w:type="dxa"/>
          </w:tcPr>
          <w:p w:rsidR="003205B7" w:rsidRDefault="003205B7">
            <w:pPr>
              <w:pStyle w:val="ConsPlusNormal"/>
            </w:pPr>
            <w:r>
              <w:t>2012</w:t>
            </w:r>
          </w:p>
        </w:tc>
        <w:tc>
          <w:tcPr>
            <w:tcW w:w="1650" w:type="dxa"/>
          </w:tcPr>
          <w:p w:rsidR="003205B7" w:rsidRDefault="003205B7">
            <w:pPr>
              <w:pStyle w:val="ConsPlusNormal"/>
              <w:jc w:val="right"/>
            </w:pPr>
            <w:r>
              <w:t>7500,00</w:t>
            </w:r>
          </w:p>
        </w:tc>
        <w:tc>
          <w:tcPr>
            <w:tcW w:w="4950" w:type="dxa"/>
          </w:tcPr>
          <w:p w:rsidR="003205B7" w:rsidRDefault="003205B7">
            <w:pPr>
              <w:pStyle w:val="ConsPlusNormal"/>
            </w:pPr>
            <w:r>
              <w:t>Обеспечение устойчивой работы котельных, снижение затрат на транспортировку а/транспортом</w:t>
            </w:r>
          </w:p>
        </w:tc>
      </w:tr>
      <w:tr w:rsidR="003205B7">
        <w:tc>
          <w:tcPr>
            <w:tcW w:w="3960" w:type="dxa"/>
            <w:vMerge w:val="restart"/>
          </w:tcPr>
          <w:p w:rsidR="003205B7" w:rsidRDefault="003205B7">
            <w:pPr>
              <w:pStyle w:val="ConsPlusNormal"/>
            </w:pPr>
            <w:r>
              <w:t>1.19. Тех. перевооружение котельной N 4.13 (ул. Малиновского) с увеличением тепловой мощности и установкой дополнительно двух котлов мощностью до 3-х Гкал/</w:t>
            </w:r>
            <w:proofErr w:type="gramStart"/>
            <w:r>
              <w:t>ч</w:t>
            </w:r>
            <w:proofErr w:type="gramEnd"/>
          </w:p>
        </w:tc>
        <w:tc>
          <w:tcPr>
            <w:tcW w:w="1650" w:type="dxa"/>
            <w:tcBorders>
              <w:bottom w:val="nil"/>
            </w:tcBorders>
          </w:tcPr>
          <w:p w:rsidR="003205B7" w:rsidRDefault="003205B7">
            <w:pPr>
              <w:pStyle w:val="ConsPlusNormal"/>
            </w:pPr>
            <w:r>
              <w:t>2013</w:t>
            </w:r>
          </w:p>
        </w:tc>
        <w:tc>
          <w:tcPr>
            <w:tcW w:w="1650" w:type="dxa"/>
            <w:tcBorders>
              <w:bottom w:val="nil"/>
            </w:tcBorders>
          </w:tcPr>
          <w:p w:rsidR="003205B7" w:rsidRDefault="003205B7">
            <w:pPr>
              <w:pStyle w:val="ConsPlusNormal"/>
              <w:jc w:val="right"/>
            </w:pPr>
            <w:r>
              <w:t>18272,00</w:t>
            </w:r>
          </w:p>
        </w:tc>
        <w:tc>
          <w:tcPr>
            <w:tcW w:w="4950" w:type="dxa"/>
            <w:vMerge w:val="restart"/>
          </w:tcPr>
          <w:p w:rsidR="003205B7" w:rsidRDefault="003205B7">
            <w:pPr>
              <w:pStyle w:val="ConsPlusNormal"/>
            </w:pPr>
            <w:r>
              <w:t>Увеличение тепловой мощности, снятие дефицита. Проект и экспертиза промышленной безопасности в наличии. Экономический эффект - 6291 тыс. руб./год</w:t>
            </w:r>
          </w:p>
        </w:tc>
      </w:tr>
      <w:tr w:rsidR="003205B7">
        <w:tc>
          <w:tcPr>
            <w:tcW w:w="3960" w:type="dxa"/>
            <w:vMerge/>
          </w:tcPr>
          <w:p w:rsidR="003205B7" w:rsidRDefault="003205B7"/>
        </w:tc>
        <w:tc>
          <w:tcPr>
            <w:tcW w:w="1650" w:type="dxa"/>
            <w:tcBorders>
              <w:top w:val="nil"/>
            </w:tcBorders>
          </w:tcPr>
          <w:p w:rsidR="003205B7" w:rsidRDefault="003205B7">
            <w:pPr>
              <w:pStyle w:val="ConsPlusNormal"/>
            </w:pPr>
            <w:r>
              <w:t>2014</w:t>
            </w:r>
          </w:p>
        </w:tc>
        <w:tc>
          <w:tcPr>
            <w:tcW w:w="1650" w:type="dxa"/>
            <w:tcBorders>
              <w:top w:val="nil"/>
            </w:tcBorders>
          </w:tcPr>
          <w:p w:rsidR="003205B7" w:rsidRDefault="003205B7">
            <w:pPr>
              <w:pStyle w:val="ConsPlusNormal"/>
              <w:jc w:val="right"/>
            </w:pPr>
            <w:r>
              <w:t>18000,00</w:t>
            </w:r>
          </w:p>
        </w:tc>
        <w:tc>
          <w:tcPr>
            <w:tcW w:w="4950" w:type="dxa"/>
            <w:vMerge/>
          </w:tcPr>
          <w:p w:rsidR="003205B7" w:rsidRDefault="003205B7"/>
        </w:tc>
      </w:tr>
      <w:tr w:rsidR="003205B7">
        <w:tc>
          <w:tcPr>
            <w:tcW w:w="3960" w:type="dxa"/>
          </w:tcPr>
          <w:p w:rsidR="003205B7" w:rsidRDefault="003205B7">
            <w:pPr>
              <w:pStyle w:val="ConsPlusNormal"/>
            </w:pPr>
            <w:r>
              <w:t xml:space="preserve">1.20. Реконструкция котельной N 4.14 (ул. Береговая) с выносом котельной из здания жилого дома и переводом котельной на сжигание твердого </w:t>
            </w:r>
            <w:r>
              <w:lastRenderedPageBreak/>
              <w:t>топлива</w:t>
            </w:r>
          </w:p>
        </w:tc>
        <w:tc>
          <w:tcPr>
            <w:tcW w:w="1650" w:type="dxa"/>
          </w:tcPr>
          <w:p w:rsidR="003205B7" w:rsidRDefault="003205B7">
            <w:pPr>
              <w:pStyle w:val="ConsPlusNormal"/>
            </w:pPr>
            <w:r>
              <w:lastRenderedPageBreak/>
              <w:t>2013</w:t>
            </w:r>
          </w:p>
        </w:tc>
        <w:tc>
          <w:tcPr>
            <w:tcW w:w="1650" w:type="dxa"/>
          </w:tcPr>
          <w:p w:rsidR="003205B7" w:rsidRDefault="003205B7">
            <w:pPr>
              <w:pStyle w:val="ConsPlusNormal"/>
              <w:jc w:val="right"/>
            </w:pPr>
            <w:r>
              <w:t>6967,70</w:t>
            </w:r>
          </w:p>
        </w:tc>
        <w:tc>
          <w:tcPr>
            <w:tcW w:w="4950" w:type="dxa"/>
          </w:tcPr>
          <w:p w:rsidR="003205B7" w:rsidRDefault="003205B7">
            <w:pPr>
              <w:pStyle w:val="ConsPlusNormal"/>
            </w:pPr>
            <w:r>
              <w:t xml:space="preserve">Вынос котельной из здания жилого дома. Выполнение предписаний </w:t>
            </w:r>
            <w:proofErr w:type="spellStart"/>
            <w:r>
              <w:t>Ростехнадзора</w:t>
            </w:r>
            <w:proofErr w:type="spellEnd"/>
            <w:r>
              <w:t xml:space="preserve">. Перевод котельной с дизельного топлива на сжигание угля. Проект и экспертиза </w:t>
            </w:r>
            <w:r>
              <w:lastRenderedPageBreak/>
              <w:t>промышленной безопасности в наличии. Экономический эффект - 249 тыс. руб./год</w:t>
            </w:r>
          </w:p>
        </w:tc>
      </w:tr>
      <w:tr w:rsidR="003205B7">
        <w:tc>
          <w:tcPr>
            <w:tcW w:w="3960" w:type="dxa"/>
          </w:tcPr>
          <w:p w:rsidR="003205B7" w:rsidRDefault="003205B7">
            <w:pPr>
              <w:pStyle w:val="ConsPlusNormal"/>
            </w:pPr>
            <w:r>
              <w:lastRenderedPageBreak/>
              <w:t>1.21. Тех. перевооружение золоудаления котельной N 5.1 (пос. Первостроителей)</w:t>
            </w:r>
          </w:p>
        </w:tc>
        <w:tc>
          <w:tcPr>
            <w:tcW w:w="1650" w:type="dxa"/>
          </w:tcPr>
          <w:p w:rsidR="003205B7" w:rsidRDefault="003205B7">
            <w:pPr>
              <w:pStyle w:val="ConsPlusNormal"/>
            </w:pPr>
            <w:r>
              <w:t>2013</w:t>
            </w:r>
          </w:p>
        </w:tc>
        <w:tc>
          <w:tcPr>
            <w:tcW w:w="1650" w:type="dxa"/>
          </w:tcPr>
          <w:p w:rsidR="003205B7" w:rsidRDefault="003205B7">
            <w:pPr>
              <w:pStyle w:val="ConsPlusNormal"/>
              <w:jc w:val="right"/>
            </w:pPr>
            <w:r>
              <w:t>4500,00</w:t>
            </w:r>
          </w:p>
        </w:tc>
        <w:tc>
          <w:tcPr>
            <w:tcW w:w="4950" w:type="dxa"/>
          </w:tcPr>
          <w:p w:rsidR="003205B7" w:rsidRDefault="003205B7">
            <w:pPr>
              <w:pStyle w:val="ConsPlusNormal"/>
            </w:pPr>
            <w:r>
              <w:t>Снижение выбросов в атмосферу</w:t>
            </w:r>
          </w:p>
        </w:tc>
      </w:tr>
      <w:tr w:rsidR="003205B7">
        <w:tc>
          <w:tcPr>
            <w:tcW w:w="3960" w:type="dxa"/>
          </w:tcPr>
          <w:p w:rsidR="003205B7" w:rsidRDefault="003205B7">
            <w:pPr>
              <w:pStyle w:val="ConsPlusNormal"/>
            </w:pPr>
            <w:r>
              <w:t>1.22. Переключение тепловых нагрузок котельной N 5.4 (пос. Железнодорожников) на котельную N 5.2 (пос. Береговой) с дальнейшим закрытием котельной N 5.4 и прокладкой т/сети</w:t>
            </w:r>
          </w:p>
        </w:tc>
        <w:tc>
          <w:tcPr>
            <w:tcW w:w="1650" w:type="dxa"/>
          </w:tcPr>
          <w:p w:rsidR="003205B7" w:rsidRDefault="003205B7">
            <w:pPr>
              <w:pStyle w:val="ConsPlusNormal"/>
            </w:pPr>
            <w:r>
              <w:t>2015</w:t>
            </w:r>
          </w:p>
        </w:tc>
        <w:tc>
          <w:tcPr>
            <w:tcW w:w="1650" w:type="dxa"/>
          </w:tcPr>
          <w:p w:rsidR="003205B7" w:rsidRDefault="003205B7">
            <w:pPr>
              <w:pStyle w:val="ConsPlusNormal"/>
              <w:jc w:val="right"/>
            </w:pPr>
            <w:r>
              <w:t>18600,00</w:t>
            </w:r>
          </w:p>
        </w:tc>
        <w:tc>
          <w:tcPr>
            <w:tcW w:w="4950" w:type="dxa"/>
          </w:tcPr>
          <w:p w:rsidR="003205B7" w:rsidRDefault="003205B7">
            <w:pPr>
              <w:pStyle w:val="ConsPlusNormal"/>
            </w:pPr>
            <w:r>
              <w:t>Закрытие неэкономичной и ненадежной котельной N 5.4 (пос. Береговой). Увеличение надежности теплоснабжения. Проект промышленной безопасности в наличии</w:t>
            </w:r>
          </w:p>
        </w:tc>
      </w:tr>
      <w:tr w:rsidR="003205B7">
        <w:tc>
          <w:tcPr>
            <w:tcW w:w="3960" w:type="dxa"/>
          </w:tcPr>
          <w:p w:rsidR="003205B7" w:rsidRDefault="003205B7">
            <w:pPr>
              <w:pStyle w:val="ConsPlusNormal"/>
            </w:pPr>
            <w:r>
              <w:t>1.23. Восстановительный ремонт емкости V = 5000 куб. м на котельной N 5.2 (пос. Береговой)</w:t>
            </w:r>
          </w:p>
        </w:tc>
        <w:tc>
          <w:tcPr>
            <w:tcW w:w="1650" w:type="dxa"/>
          </w:tcPr>
          <w:p w:rsidR="003205B7" w:rsidRDefault="003205B7">
            <w:pPr>
              <w:pStyle w:val="ConsPlusNormal"/>
            </w:pPr>
            <w:r>
              <w:t>2015</w:t>
            </w:r>
          </w:p>
        </w:tc>
        <w:tc>
          <w:tcPr>
            <w:tcW w:w="1650" w:type="dxa"/>
          </w:tcPr>
          <w:p w:rsidR="003205B7" w:rsidRDefault="003205B7">
            <w:pPr>
              <w:pStyle w:val="ConsPlusNormal"/>
              <w:jc w:val="right"/>
            </w:pPr>
            <w:r>
              <w:t>6800,00</w:t>
            </w:r>
          </w:p>
        </w:tc>
        <w:tc>
          <w:tcPr>
            <w:tcW w:w="4950" w:type="dxa"/>
          </w:tcPr>
          <w:p w:rsidR="003205B7" w:rsidRDefault="003205B7">
            <w:pPr>
              <w:pStyle w:val="ConsPlusNormal"/>
            </w:pPr>
            <w:r>
              <w:t>Обеспечение устойчивой работы котельных, снижение затрат на транспортировку а/транспортом</w:t>
            </w:r>
          </w:p>
        </w:tc>
      </w:tr>
      <w:tr w:rsidR="003205B7">
        <w:tc>
          <w:tcPr>
            <w:tcW w:w="3960" w:type="dxa"/>
          </w:tcPr>
          <w:p w:rsidR="003205B7" w:rsidRDefault="003205B7">
            <w:pPr>
              <w:pStyle w:val="ConsPlusNormal"/>
            </w:pPr>
            <w:r>
              <w:t>1.24. Тех. перевооружение котельной N 6.2 (пос. Южно-Морской) с увеличением тепловой мощности и установкой котла ДЕ-16-14</w:t>
            </w:r>
          </w:p>
        </w:tc>
        <w:tc>
          <w:tcPr>
            <w:tcW w:w="1650" w:type="dxa"/>
          </w:tcPr>
          <w:p w:rsidR="003205B7" w:rsidRDefault="003205B7">
            <w:pPr>
              <w:pStyle w:val="ConsPlusNormal"/>
            </w:pPr>
            <w:r>
              <w:t>2013</w:t>
            </w:r>
          </w:p>
        </w:tc>
        <w:tc>
          <w:tcPr>
            <w:tcW w:w="1650" w:type="dxa"/>
          </w:tcPr>
          <w:p w:rsidR="003205B7" w:rsidRDefault="003205B7">
            <w:pPr>
              <w:pStyle w:val="ConsPlusNormal"/>
              <w:jc w:val="right"/>
            </w:pPr>
            <w:r>
              <w:t>25786,80</w:t>
            </w:r>
          </w:p>
        </w:tc>
        <w:tc>
          <w:tcPr>
            <w:tcW w:w="4950" w:type="dxa"/>
          </w:tcPr>
          <w:p w:rsidR="003205B7" w:rsidRDefault="003205B7">
            <w:pPr>
              <w:pStyle w:val="ConsPlusNormal"/>
            </w:pPr>
            <w:r>
              <w:t>Тех. перевооружение котельной, снятие дефицита тепловой мощности, замена изношенного оборудования, повышение надежности теплоснабжения. Проект и экспертиза промышленной безопасности в наличии. Экономический эффект - 6993 тыс. руб./год</w:t>
            </w:r>
          </w:p>
        </w:tc>
      </w:tr>
      <w:tr w:rsidR="003205B7">
        <w:tc>
          <w:tcPr>
            <w:tcW w:w="3960" w:type="dxa"/>
          </w:tcPr>
          <w:p w:rsidR="003205B7" w:rsidRDefault="003205B7">
            <w:pPr>
              <w:pStyle w:val="ConsPlusNormal"/>
            </w:pPr>
            <w:r>
              <w:t>1.25. Замена котла ДКВР-6,5-13 N 3 на котельной N 6.2 (пос. Южно-Морской)</w:t>
            </w:r>
          </w:p>
        </w:tc>
        <w:tc>
          <w:tcPr>
            <w:tcW w:w="1650" w:type="dxa"/>
          </w:tcPr>
          <w:p w:rsidR="003205B7" w:rsidRDefault="003205B7">
            <w:pPr>
              <w:pStyle w:val="ConsPlusNormal"/>
            </w:pPr>
            <w:r>
              <w:t>2012</w:t>
            </w:r>
          </w:p>
        </w:tc>
        <w:tc>
          <w:tcPr>
            <w:tcW w:w="1650" w:type="dxa"/>
          </w:tcPr>
          <w:p w:rsidR="003205B7" w:rsidRDefault="003205B7">
            <w:pPr>
              <w:pStyle w:val="ConsPlusNormal"/>
              <w:jc w:val="right"/>
            </w:pPr>
            <w:r>
              <w:t>8038,00</w:t>
            </w:r>
          </w:p>
        </w:tc>
        <w:tc>
          <w:tcPr>
            <w:tcW w:w="4950" w:type="dxa"/>
          </w:tcPr>
          <w:p w:rsidR="003205B7" w:rsidRDefault="003205B7">
            <w:pPr>
              <w:pStyle w:val="ConsPlusNormal"/>
            </w:pPr>
            <w:r>
              <w:t xml:space="preserve">Замена запрещенного </w:t>
            </w:r>
            <w:proofErr w:type="spellStart"/>
            <w:r>
              <w:t>Ростехнадзором</w:t>
            </w:r>
            <w:proofErr w:type="spellEnd"/>
            <w:r>
              <w:t xml:space="preserve"> котла, у которого вышел предельный срок службы. Обеспечение нормативной тепловой мощности котельной</w:t>
            </w:r>
          </w:p>
        </w:tc>
      </w:tr>
      <w:tr w:rsidR="003205B7">
        <w:tc>
          <w:tcPr>
            <w:tcW w:w="3960" w:type="dxa"/>
          </w:tcPr>
          <w:p w:rsidR="003205B7" w:rsidRDefault="003205B7">
            <w:pPr>
              <w:pStyle w:val="ConsPlusNormal"/>
            </w:pPr>
            <w:r>
              <w:t>1.26. Замена емкости V = 2000 куб. м под мазут на котельной N 6.2 (пос. Южно-Морской)</w:t>
            </w:r>
          </w:p>
        </w:tc>
        <w:tc>
          <w:tcPr>
            <w:tcW w:w="1650" w:type="dxa"/>
          </w:tcPr>
          <w:p w:rsidR="003205B7" w:rsidRDefault="003205B7">
            <w:pPr>
              <w:pStyle w:val="ConsPlusNormal"/>
            </w:pPr>
            <w:r>
              <w:t>2012</w:t>
            </w:r>
          </w:p>
        </w:tc>
        <w:tc>
          <w:tcPr>
            <w:tcW w:w="1650" w:type="dxa"/>
          </w:tcPr>
          <w:p w:rsidR="003205B7" w:rsidRDefault="003205B7">
            <w:pPr>
              <w:pStyle w:val="ConsPlusNormal"/>
              <w:jc w:val="right"/>
            </w:pPr>
            <w:r>
              <w:t>6400,00</w:t>
            </w:r>
          </w:p>
        </w:tc>
        <w:tc>
          <w:tcPr>
            <w:tcW w:w="4950" w:type="dxa"/>
          </w:tcPr>
          <w:p w:rsidR="003205B7" w:rsidRDefault="003205B7">
            <w:pPr>
              <w:pStyle w:val="ConsPlusNormal"/>
            </w:pPr>
            <w:r>
              <w:t xml:space="preserve">Замена вышедшей из строя и запрещенной к эксплуатации </w:t>
            </w:r>
            <w:proofErr w:type="spellStart"/>
            <w:r>
              <w:t>Ростехнадзором</w:t>
            </w:r>
            <w:proofErr w:type="spellEnd"/>
            <w:r>
              <w:t xml:space="preserve"> емкости. </w:t>
            </w:r>
            <w:proofErr w:type="gramStart"/>
            <w:r>
              <w:t>Обеспечение резерва емкостей и запаса топлива на отопительный период в связи с его доставкой в теплой время водным транспортом.</w:t>
            </w:r>
            <w:proofErr w:type="gramEnd"/>
            <w:r>
              <w:t xml:space="preserve"> Проект </w:t>
            </w:r>
            <w:r>
              <w:lastRenderedPageBreak/>
              <w:t>промышленной безопасности в наличии</w:t>
            </w:r>
          </w:p>
        </w:tc>
      </w:tr>
      <w:tr w:rsidR="003205B7">
        <w:tc>
          <w:tcPr>
            <w:tcW w:w="3960" w:type="dxa"/>
          </w:tcPr>
          <w:p w:rsidR="003205B7" w:rsidRDefault="003205B7">
            <w:pPr>
              <w:pStyle w:val="ConsPlusNormal"/>
            </w:pPr>
            <w:r>
              <w:lastRenderedPageBreak/>
              <w:t xml:space="preserve">1.27. Монтаж оборудования в существующей </w:t>
            </w:r>
            <w:proofErr w:type="spellStart"/>
            <w:r>
              <w:t>повысительной</w:t>
            </w:r>
            <w:proofErr w:type="spellEnd"/>
            <w:r>
              <w:t xml:space="preserve"> подмешивающей тепловой насосной станции по проспекту Мира</w:t>
            </w:r>
          </w:p>
        </w:tc>
        <w:tc>
          <w:tcPr>
            <w:tcW w:w="1650" w:type="dxa"/>
          </w:tcPr>
          <w:p w:rsidR="003205B7" w:rsidRDefault="003205B7">
            <w:pPr>
              <w:pStyle w:val="ConsPlusNormal"/>
            </w:pPr>
            <w:r>
              <w:t>2011</w:t>
            </w:r>
          </w:p>
        </w:tc>
        <w:tc>
          <w:tcPr>
            <w:tcW w:w="1650" w:type="dxa"/>
          </w:tcPr>
          <w:p w:rsidR="003205B7" w:rsidRDefault="003205B7">
            <w:pPr>
              <w:pStyle w:val="ConsPlusNormal"/>
              <w:jc w:val="right"/>
            </w:pPr>
            <w:r>
              <w:t>5000,00</w:t>
            </w:r>
          </w:p>
        </w:tc>
        <w:tc>
          <w:tcPr>
            <w:tcW w:w="4950" w:type="dxa"/>
          </w:tcPr>
          <w:p w:rsidR="003205B7" w:rsidRDefault="003205B7">
            <w:pPr>
              <w:pStyle w:val="ConsPlusNormal"/>
            </w:pPr>
            <w:r>
              <w:t>Обеспечение тепловой энергией вводимого нового жилья в связи с увеличением пропускной способности т/сетей и переходом на температурный график 130/70</w:t>
            </w:r>
          </w:p>
        </w:tc>
      </w:tr>
      <w:tr w:rsidR="003205B7">
        <w:tc>
          <w:tcPr>
            <w:tcW w:w="3960" w:type="dxa"/>
            <w:vMerge w:val="restart"/>
          </w:tcPr>
          <w:p w:rsidR="003205B7" w:rsidRDefault="003205B7">
            <w:pPr>
              <w:pStyle w:val="ConsPlusNormal"/>
            </w:pPr>
            <w:r>
              <w:t>1.28. Тех. перевооружение т/сетей с заменой на трубы ИЗОПРОФЛЕКС</w:t>
            </w:r>
          </w:p>
        </w:tc>
        <w:tc>
          <w:tcPr>
            <w:tcW w:w="1650" w:type="dxa"/>
          </w:tcPr>
          <w:p w:rsidR="003205B7" w:rsidRDefault="003205B7">
            <w:pPr>
              <w:pStyle w:val="ConsPlusNormal"/>
            </w:pPr>
            <w:r>
              <w:t>2011</w:t>
            </w:r>
          </w:p>
        </w:tc>
        <w:tc>
          <w:tcPr>
            <w:tcW w:w="1650" w:type="dxa"/>
          </w:tcPr>
          <w:p w:rsidR="003205B7" w:rsidRDefault="003205B7">
            <w:pPr>
              <w:pStyle w:val="ConsPlusNormal"/>
              <w:jc w:val="right"/>
            </w:pPr>
            <w:r>
              <w:t>10000,00</w:t>
            </w:r>
          </w:p>
        </w:tc>
        <w:tc>
          <w:tcPr>
            <w:tcW w:w="4950" w:type="dxa"/>
            <w:vMerge w:val="restart"/>
          </w:tcPr>
          <w:p w:rsidR="003205B7" w:rsidRDefault="003205B7">
            <w:pPr>
              <w:pStyle w:val="ConsPlusNormal"/>
            </w:pPr>
            <w:r>
              <w:t>Снижение затрат на замену металлических труб. Увеличение срока службы труб, надежности теплоснабжения</w:t>
            </w:r>
          </w:p>
        </w:tc>
      </w:tr>
      <w:tr w:rsidR="003205B7">
        <w:tc>
          <w:tcPr>
            <w:tcW w:w="3960" w:type="dxa"/>
            <w:vMerge/>
          </w:tcPr>
          <w:p w:rsidR="003205B7" w:rsidRDefault="003205B7"/>
        </w:tc>
        <w:tc>
          <w:tcPr>
            <w:tcW w:w="1650" w:type="dxa"/>
          </w:tcPr>
          <w:p w:rsidR="003205B7" w:rsidRDefault="003205B7">
            <w:pPr>
              <w:pStyle w:val="ConsPlusNormal"/>
            </w:pPr>
            <w:r>
              <w:t>2012</w:t>
            </w:r>
          </w:p>
        </w:tc>
        <w:tc>
          <w:tcPr>
            <w:tcW w:w="1650" w:type="dxa"/>
          </w:tcPr>
          <w:p w:rsidR="003205B7" w:rsidRDefault="003205B7">
            <w:pPr>
              <w:pStyle w:val="ConsPlusNormal"/>
              <w:jc w:val="right"/>
            </w:pPr>
            <w:r>
              <w:t>10000,00</w:t>
            </w:r>
          </w:p>
        </w:tc>
        <w:tc>
          <w:tcPr>
            <w:tcW w:w="4950" w:type="dxa"/>
            <w:vMerge/>
          </w:tcPr>
          <w:p w:rsidR="003205B7" w:rsidRDefault="003205B7"/>
        </w:tc>
      </w:tr>
      <w:tr w:rsidR="003205B7">
        <w:tc>
          <w:tcPr>
            <w:tcW w:w="3960" w:type="dxa"/>
            <w:vMerge/>
          </w:tcPr>
          <w:p w:rsidR="003205B7" w:rsidRDefault="003205B7"/>
        </w:tc>
        <w:tc>
          <w:tcPr>
            <w:tcW w:w="1650" w:type="dxa"/>
          </w:tcPr>
          <w:p w:rsidR="003205B7" w:rsidRDefault="003205B7">
            <w:pPr>
              <w:pStyle w:val="ConsPlusNormal"/>
            </w:pPr>
            <w:r>
              <w:t>2013</w:t>
            </w:r>
          </w:p>
        </w:tc>
        <w:tc>
          <w:tcPr>
            <w:tcW w:w="1650" w:type="dxa"/>
          </w:tcPr>
          <w:p w:rsidR="003205B7" w:rsidRDefault="003205B7">
            <w:pPr>
              <w:pStyle w:val="ConsPlusNormal"/>
              <w:jc w:val="right"/>
            </w:pPr>
            <w:r>
              <w:t>10000,00</w:t>
            </w:r>
          </w:p>
        </w:tc>
        <w:tc>
          <w:tcPr>
            <w:tcW w:w="4950" w:type="dxa"/>
            <w:vMerge/>
          </w:tcPr>
          <w:p w:rsidR="003205B7" w:rsidRDefault="003205B7"/>
        </w:tc>
      </w:tr>
      <w:tr w:rsidR="003205B7">
        <w:tc>
          <w:tcPr>
            <w:tcW w:w="3960" w:type="dxa"/>
            <w:vMerge/>
          </w:tcPr>
          <w:p w:rsidR="003205B7" w:rsidRDefault="003205B7"/>
        </w:tc>
        <w:tc>
          <w:tcPr>
            <w:tcW w:w="1650" w:type="dxa"/>
          </w:tcPr>
          <w:p w:rsidR="003205B7" w:rsidRDefault="003205B7">
            <w:pPr>
              <w:pStyle w:val="ConsPlusNormal"/>
            </w:pPr>
            <w:r>
              <w:t>2014</w:t>
            </w:r>
          </w:p>
        </w:tc>
        <w:tc>
          <w:tcPr>
            <w:tcW w:w="1650" w:type="dxa"/>
          </w:tcPr>
          <w:p w:rsidR="003205B7" w:rsidRDefault="003205B7">
            <w:pPr>
              <w:pStyle w:val="ConsPlusNormal"/>
              <w:jc w:val="right"/>
            </w:pPr>
            <w:r>
              <w:t>10000,00</w:t>
            </w:r>
          </w:p>
        </w:tc>
        <w:tc>
          <w:tcPr>
            <w:tcW w:w="4950" w:type="dxa"/>
            <w:vMerge/>
          </w:tcPr>
          <w:p w:rsidR="003205B7" w:rsidRDefault="003205B7"/>
        </w:tc>
      </w:tr>
      <w:tr w:rsidR="003205B7">
        <w:tc>
          <w:tcPr>
            <w:tcW w:w="3960" w:type="dxa"/>
            <w:vMerge/>
          </w:tcPr>
          <w:p w:rsidR="003205B7" w:rsidRDefault="003205B7"/>
        </w:tc>
        <w:tc>
          <w:tcPr>
            <w:tcW w:w="1650" w:type="dxa"/>
          </w:tcPr>
          <w:p w:rsidR="003205B7" w:rsidRDefault="003205B7">
            <w:pPr>
              <w:pStyle w:val="ConsPlusNormal"/>
            </w:pPr>
            <w:r>
              <w:t>2015</w:t>
            </w:r>
          </w:p>
        </w:tc>
        <w:tc>
          <w:tcPr>
            <w:tcW w:w="1650" w:type="dxa"/>
          </w:tcPr>
          <w:p w:rsidR="003205B7" w:rsidRDefault="003205B7">
            <w:pPr>
              <w:pStyle w:val="ConsPlusNormal"/>
              <w:jc w:val="right"/>
            </w:pPr>
            <w:r>
              <w:t>10000,00</w:t>
            </w:r>
          </w:p>
        </w:tc>
        <w:tc>
          <w:tcPr>
            <w:tcW w:w="4950" w:type="dxa"/>
            <w:vMerge/>
          </w:tcPr>
          <w:p w:rsidR="003205B7" w:rsidRDefault="003205B7"/>
        </w:tc>
      </w:tr>
      <w:tr w:rsidR="003205B7">
        <w:tc>
          <w:tcPr>
            <w:tcW w:w="3960" w:type="dxa"/>
            <w:vMerge/>
          </w:tcPr>
          <w:p w:rsidR="003205B7" w:rsidRDefault="003205B7"/>
        </w:tc>
        <w:tc>
          <w:tcPr>
            <w:tcW w:w="1650" w:type="dxa"/>
          </w:tcPr>
          <w:p w:rsidR="003205B7" w:rsidRDefault="003205B7">
            <w:pPr>
              <w:pStyle w:val="ConsPlusNormal"/>
            </w:pPr>
            <w:r>
              <w:t>2016</w:t>
            </w:r>
          </w:p>
        </w:tc>
        <w:tc>
          <w:tcPr>
            <w:tcW w:w="1650" w:type="dxa"/>
          </w:tcPr>
          <w:p w:rsidR="003205B7" w:rsidRDefault="003205B7">
            <w:pPr>
              <w:pStyle w:val="ConsPlusNormal"/>
              <w:jc w:val="right"/>
            </w:pPr>
            <w:r>
              <w:t>10000,00</w:t>
            </w:r>
          </w:p>
        </w:tc>
        <w:tc>
          <w:tcPr>
            <w:tcW w:w="4950" w:type="dxa"/>
            <w:vMerge/>
          </w:tcPr>
          <w:p w:rsidR="003205B7" w:rsidRDefault="003205B7"/>
        </w:tc>
      </w:tr>
      <w:tr w:rsidR="003205B7">
        <w:tc>
          <w:tcPr>
            <w:tcW w:w="3960" w:type="dxa"/>
          </w:tcPr>
          <w:p w:rsidR="003205B7" w:rsidRDefault="003205B7">
            <w:pPr>
              <w:pStyle w:val="ConsPlusNormal"/>
            </w:pPr>
            <w:r>
              <w:t>1.29. Строительство ЦТП для осуществления горячего водоснабжения микрорайон "МЖК" с восстановлением трубопроводов горячего водоснабжения с использованием труб ИЗОПРОФЛЕКС</w:t>
            </w:r>
          </w:p>
        </w:tc>
        <w:tc>
          <w:tcPr>
            <w:tcW w:w="1650" w:type="dxa"/>
          </w:tcPr>
          <w:p w:rsidR="003205B7" w:rsidRDefault="003205B7">
            <w:pPr>
              <w:pStyle w:val="ConsPlusNormal"/>
            </w:pPr>
            <w:r>
              <w:t>2015</w:t>
            </w:r>
          </w:p>
        </w:tc>
        <w:tc>
          <w:tcPr>
            <w:tcW w:w="1650" w:type="dxa"/>
          </w:tcPr>
          <w:p w:rsidR="003205B7" w:rsidRDefault="003205B7">
            <w:pPr>
              <w:pStyle w:val="ConsPlusNormal"/>
              <w:jc w:val="right"/>
            </w:pPr>
            <w:r>
              <w:t>15000,00</w:t>
            </w:r>
          </w:p>
        </w:tc>
        <w:tc>
          <w:tcPr>
            <w:tcW w:w="4950" w:type="dxa"/>
          </w:tcPr>
          <w:p w:rsidR="003205B7" w:rsidRDefault="003205B7">
            <w:pPr>
              <w:pStyle w:val="ConsPlusNormal"/>
            </w:pPr>
            <w:r>
              <w:t>Обеспечение полного объема услуг</w:t>
            </w:r>
          </w:p>
        </w:tc>
      </w:tr>
      <w:tr w:rsidR="003205B7">
        <w:tc>
          <w:tcPr>
            <w:tcW w:w="3960" w:type="dxa"/>
          </w:tcPr>
          <w:p w:rsidR="003205B7" w:rsidRDefault="003205B7">
            <w:pPr>
              <w:pStyle w:val="ConsPlusNormal"/>
            </w:pPr>
          </w:p>
        </w:tc>
        <w:tc>
          <w:tcPr>
            <w:tcW w:w="1650" w:type="dxa"/>
          </w:tcPr>
          <w:p w:rsidR="003205B7" w:rsidRDefault="003205B7">
            <w:pPr>
              <w:pStyle w:val="ConsPlusNormal"/>
            </w:pPr>
            <w:r>
              <w:t>2016</w:t>
            </w:r>
          </w:p>
        </w:tc>
        <w:tc>
          <w:tcPr>
            <w:tcW w:w="1650" w:type="dxa"/>
          </w:tcPr>
          <w:p w:rsidR="003205B7" w:rsidRDefault="003205B7">
            <w:pPr>
              <w:pStyle w:val="ConsPlusNormal"/>
              <w:jc w:val="right"/>
            </w:pPr>
            <w:r>
              <w:t>15000,00</w:t>
            </w:r>
          </w:p>
        </w:tc>
        <w:tc>
          <w:tcPr>
            <w:tcW w:w="4950" w:type="dxa"/>
          </w:tcPr>
          <w:p w:rsidR="003205B7" w:rsidRDefault="003205B7">
            <w:pPr>
              <w:pStyle w:val="ConsPlusNormal"/>
            </w:pPr>
          </w:p>
        </w:tc>
      </w:tr>
      <w:tr w:rsidR="003205B7">
        <w:tc>
          <w:tcPr>
            <w:tcW w:w="3960" w:type="dxa"/>
          </w:tcPr>
          <w:p w:rsidR="003205B7" w:rsidRDefault="003205B7">
            <w:pPr>
              <w:pStyle w:val="ConsPlusNormal"/>
            </w:pPr>
            <w:r>
              <w:t>ИТОГО</w:t>
            </w:r>
          </w:p>
        </w:tc>
        <w:tc>
          <w:tcPr>
            <w:tcW w:w="1650" w:type="dxa"/>
          </w:tcPr>
          <w:p w:rsidR="003205B7" w:rsidRDefault="003205B7">
            <w:pPr>
              <w:pStyle w:val="ConsPlusNormal"/>
            </w:pPr>
          </w:p>
        </w:tc>
        <w:tc>
          <w:tcPr>
            <w:tcW w:w="1650" w:type="dxa"/>
          </w:tcPr>
          <w:p w:rsidR="003205B7" w:rsidRDefault="003205B7">
            <w:pPr>
              <w:pStyle w:val="ConsPlusNormal"/>
              <w:jc w:val="right"/>
            </w:pPr>
            <w:r>
              <w:t>778546,10</w:t>
            </w:r>
          </w:p>
        </w:tc>
        <w:tc>
          <w:tcPr>
            <w:tcW w:w="4950" w:type="dxa"/>
          </w:tcPr>
          <w:p w:rsidR="003205B7" w:rsidRDefault="003205B7">
            <w:pPr>
              <w:pStyle w:val="ConsPlusNormal"/>
            </w:pPr>
          </w:p>
        </w:tc>
      </w:tr>
    </w:tbl>
    <w:p w:rsidR="003205B7" w:rsidRDefault="003205B7">
      <w:pPr>
        <w:sectPr w:rsidR="003205B7">
          <w:pgSz w:w="16838" w:h="11905" w:orient="landscape"/>
          <w:pgMar w:top="1701" w:right="1134" w:bottom="850" w:left="1134" w:header="0" w:footer="0" w:gutter="0"/>
          <w:cols w:space="720"/>
        </w:sectPr>
      </w:pPr>
    </w:p>
    <w:p w:rsidR="003205B7" w:rsidRDefault="003205B7">
      <w:pPr>
        <w:pStyle w:val="ConsPlusNormal"/>
        <w:jc w:val="both"/>
      </w:pPr>
    </w:p>
    <w:p w:rsidR="003205B7" w:rsidRDefault="003205B7">
      <w:pPr>
        <w:pStyle w:val="ConsPlusNormal"/>
        <w:jc w:val="right"/>
        <w:outlineLvl w:val="4"/>
      </w:pPr>
      <w:r>
        <w:t>Таблица N 80</w:t>
      </w:r>
    </w:p>
    <w:p w:rsidR="003205B7" w:rsidRDefault="003205B7">
      <w:pPr>
        <w:pStyle w:val="ConsPlusNormal"/>
        <w:jc w:val="both"/>
      </w:pPr>
    </w:p>
    <w:p w:rsidR="003205B7" w:rsidRDefault="003205B7">
      <w:pPr>
        <w:pStyle w:val="ConsPlusNormal"/>
        <w:jc w:val="center"/>
      </w:pPr>
      <w:r>
        <w:t>Перечень мероприятий</w:t>
      </w:r>
    </w:p>
    <w:p w:rsidR="003205B7" w:rsidRDefault="003205B7">
      <w:pPr>
        <w:pStyle w:val="ConsPlusNormal"/>
        <w:jc w:val="center"/>
      </w:pPr>
      <w:r>
        <w:t>по строительству и модернизации системы</w:t>
      </w:r>
    </w:p>
    <w:p w:rsidR="003205B7" w:rsidRDefault="003205B7">
      <w:pPr>
        <w:pStyle w:val="ConsPlusNormal"/>
        <w:jc w:val="center"/>
      </w:pPr>
      <w:r>
        <w:t>теплоснабжения в Находкинском городском округе</w:t>
      </w:r>
    </w:p>
    <w:p w:rsidR="003205B7" w:rsidRDefault="003205B7">
      <w:pPr>
        <w:pStyle w:val="ConsPlusNormal"/>
        <w:jc w:val="center"/>
      </w:pPr>
      <w:r>
        <w:t>в рамках реализации проекта ВНХК-30</w:t>
      </w:r>
    </w:p>
    <w:p w:rsidR="003205B7" w:rsidRDefault="003205B7">
      <w:pPr>
        <w:pStyle w:val="ConsPlusNormal"/>
        <w:jc w:val="center"/>
      </w:pPr>
      <w:proofErr w:type="gramStart"/>
      <w:r>
        <w:t xml:space="preserve">(в ред. </w:t>
      </w:r>
      <w:hyperlink r:id="rId29" w:history="1">
        <w:r>
          <w:rPr>
            <w:color w:val="0000FF"/>
          </w:rPr>
          <w:t>Решения</w:t>
        </w:r>
      </w:hyperlink>
      <w:r>
        <w:t xml:space="preserve"> Думы Находкинского городского округа</w:t>
      </w:r>
      <w:proofErr w:type="gramEnd"/>
    </w:p>
    <w:p w:rsidR="003205B7" w:rsidRDefault="003205B7">
      <w:pPr>
        <w:pStyle w:val="ConsPlusNormal"/>
        <w:jc w:val="center"/>
      </w:pPr>
      <w:r>
        <w:t>от 26.02.2014 N 340-НПА)</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28"/>
        <w:gridCol w:w="2710"/>
        <w:gridCol w:w="4819"/>
        <w:gridCol w:w="1814"/>
      </w:tblGrid>
      <w:tr w:rsidR="003205B7">
        <w:tc>
          <w:tcPr>
            <w:tcW w:w="3128" w:type="dxa"/>
          </w:tcPr>
          <w:p w:rsidR="003205B7" w:rsidRDefault="003205B7">
            <w:pPr>
              <w:pStyle w:val="ConsPlusNormal"/>
              <w:jc w:val="center"/>
            </w:pPr>
            <w:r>
              <w:t>Характеристика проблемы</w:t>
            </w:r>
          </w:p>
        </w:tc>
        <w:tc>
          <w:tcPr>
            <w:tcW w:w="2710" w:type="dxa"/>
          </w:tcPr>
          <w:p w:rsidR="003205B7" w:rsidRDefault="003205B7">
            <w:pPr>
              <w:pStyle w:val="ConsPlusNormal"/>
              <w:jc w:val="center"/>
            </w:pPr>
            <w:r>
              <w:t>Предлагаемое решение</w:t>
            </w:r>
          </w:p>
        </w:tc>
        <w:tc>
          <w:tcPr>
            <w:tcW w:w="4819" w:type="dxa"/>
          </w:tcPr>
          <w:p w:rsidR="003205B7" w:rsidRDefault="003205B7">
            <w:pPr>
              <w:pStyle w:val="ConsPlusNormal"/>
              <w:jc w:val="center"/>
            </w:pPr>
            <w:r>
              <w:t>Необходимые мероприятия</w:t>
            </w:r>
          </w:p>
        </w:tc>
        <w:tc>
          <w:tcPr>
            <w:tcW w:w="1814" w:type="dxa"/>
          </w:tcPr>
          <w:p w:rsidR="003205B7" w:rsidRDefault="003205B7">
            <w:pPr>
              <w:pStyle w:val="ConsPlusNormal"/>
              <w:jc w:val="center"/>
            </w:pPr>
            <w:r>
              <w:t>Срок выполнения</w:t>
            </w:r>
          </w:p>
        </w:tc>
      </w:tr>
      <w:tr w:rsidR="003205B7">
        <w:tc>
          <w:tcPr>
            <w:tcW w:w="3128" w:type="dxa"/>
            <w:vMerge w:val="restart"/>
            <w:tcBorders>
              <w:bottom w:val="nil"/>
            </w:tcBorders>
          </w:tcPr>
          <w:p w:rsidR="003205B7" w:rsidRDefault="003205B7">
            <w:pPr>
              <w:pStyle w:val="ConsPlusNormal"/>
            </w:pPr>
            <w:r>
              <w:t>Надежное обеспечение потребителей Находкинского городского округа теплоснабжением и горячим водоснабжением</w:t>
            </w:r>
          </w:p>
        </w:tc>
        <w:tc>
          <w:tcPr>
            <w:tcW w:w="2710" w:type="dxa"/>
            <w:vMerge w:val="restart"/>
            <w:tcBorders>
              <w:bottom w:val="nil"/>
            </w:tcBorders>
          </w:tcPr>
          <w:p w:rsidR="003205B7" w:rsidRDefault="003205B7">
            <w:pPr>
              <w:pStyle w:val="ConsPlusNormal"/>
            </w:pPr>
            <w:r>
              <w:t>Перераспределение излишков тепловой энергии, вырабатываемых ТЭС ЗАО "ВНХК" для целей теплоснабжения объектов социального назначения и жилого фонда Находкинского городского округа</w:t>
            </w:r>
          </w:p>
        </w:tc>
        <w:tc>
          <w:tcPr>
            <w:tcW w:w="4819" w:type="dxa"/>
          </w:tcPr>
          <w:p w:rsidR="003205B7" w:rsidRDefault="003205B7">
            <w:pPr>
              <w:pStyle w:val="ConsPlusNormal"/>
            </w:pPr>
            <w:r>
              <w:t>Строительство и ввод в эксплуатацию тепловой электрической станции ВНХК</w:t>
            </w:r>
          </w:p>
        </w:tc>
        <w:tc>
          <w:tcPr>
            <w:tcW w:w="1814" w:type="dxa"/>
            <w:vMerge w:val="restart"/>
          </w:tcPr>
          <w:p w:rsidR="003205B7" w:rsidRDefault="003205B7">
            <w:pPr>
              <w:pStyle w:val="ConsPlusNormal"/>
            </w:pPr>
            <w:r>
              <w:t>2014 - 2018</w:t>
            </w:r>
          </w:p>
        </w:tc>
      </w:tr>
      <w:tr w:rsidR="003205B7">
        <w:tc>
          <w:tcPr>
            <w:tcW w:w="3128" w:type="dxa"/>
            <w:vMerge/>
            <w:tcBorders>
              <w:bottom w:val="nil"/>
            </w:tcBorders>
          </w:tcPr>
          <w:p w:rsidR="003205B7" w:rsidRDefault="003205B7"/>
        </w:tc>
        <w:tc>
          <w:tcPr>
            <w:tcW w:w="2710" w:type="dxa"/>
            <w:vMerge/>
            <w:tcBorders>
              <w:bottom w:val="nil"/>
            </w:tcBorders>
          </w:tcPr>
          <w:p w:rsidR="003205B7" w:rsidRDefault="003205B7"/>
        </w:tc>
        <w:tc>
          <w:tcPr>
            <w:tcW w:w="4819" w:type="dxa"/>
          </w:tcPr>
          <w:p w:rsidR="003205B7" w:rsidRDefault="003205B7">
            <w:pPr>
              <w:pStyle w:val="ConsPlusNormal"/>
            </w:pPr>
            <w:r>
              <w:t>Строительство и ввод в эксплуатацию внутриплощадочных тепловых сетей от ТЭС ВНХК до границы промышленной площадки ВНХК (до точек подключения внеплощадочных тепловых сетей Находкинского городского округа)</w:t>
            </w:r>
          </w:p>
        </w:tc>
        <w:tc>
          <w:tcPr>
            <w:tcW w:w="1814" w:type="dxa"/>
            <w:vMerge/>
          </w:tcPr>
          <w:p w:rsidR="003205B7" w:rsidRDefault="003205B7"/>
        </w:tc>
      </w:tr>
      <w:tr w:rsidR="003205B7">
        <w:tc>
          <w:tcPr>
            <w:tcW w:w="3128" w:type="dxa"/>
            <w:vMerge/>
            <w:tcBorders>
              <w:bottom w:val="nil"/>
            </w:tcBorders>
          </w:tcPr>
          <w:p w:rsidR="003205B7" w:rsidRDefault="003205B7"/>
        </w:tc>
        <w:tc>
          <w:tcPr>
            <w:tcW w:w="2710" w:type="dxa"/>
            <w:vMerge/>
            <w:tcBorders>
              <w:bottom w:val="nil"/>
            </w:tcBorders>
          </w:tcPr>
          <w:p w:rsidR="003205B7" w:rsidRDefault="003205B7"/>
        </w:tc>
        <w:tc>
          <w:tcPr>
            <w:tcW w:w="4819" w:type="dxa"/>
          </w:tcPr>
          <w:p w:rsidR="003205B7" w:rsidRDefault="003205B7">
            <w:pPr>
              <w:pStyle w:val="ConsPlusNormal"/>
            </w:pPr>
            <w:r>
              <w:t>Строительство магистральных тепловых сетей от точек подключения на границе ВНХК до котельных в населенных пунктах Находкинского городского округа</w:t>
            </w:r>
          </w:p>
        </w:tc>
        <w:tc>
          <w:tcPr>
            <w:tcW w:w="1814" w:type="dxa"/>
            <w:vMerge/>
          </w:tcPr>
          <w:p w:rsidR="003205B7" w:rsidRDefault="003205B7"/>
        </w:tc>
      </w:tr>
      <w:tr w:rsidR="003205B7">
        <w:tc>
          <w:tcPr>
            <w:tcW w:w="3128" w:type="dxa"/>
            <w:vMerge w:val="restart"/>
            <w:tcBorders>
              <w:top w:val="nil"/>
            </w:tcBorders>
          </w:tcPr>
          <w:p w:rsidR="003205B7" w:rsidRDefault="003205B7">
            <w:pPr>
              <w:pStyle w:val="ConsPlusNormal"/>
            </w:pPr>
          </w:p>
        </w:tc>
        <w:tc>
          <w:tcPr>
            <w:tcW w:w="2710" w:type="dxa"/>
            <w:vMerge w:val="restart"/>
            <w:tcBorders>
              <w:top w:val="nil"/>
            </w:tcBorders>
          </w:tcPr>
          <w:p w:rsidR="003205B7" w:rsidRDefault="003205B7">
            <w:pPr>
              <w:pStyle w:val="ConsPlusNormal"/>
            </w:pPr>
          </w:p>
        </w:tc>
        <w:tc>
          <w:tcPr>
            <w:tcW w:w="4819" w:type="dxa"/>
          </w:tcPr>
          <w:p w:rsidR="003205B7" w:rsidRDefault="003205B7">
            <w:pPr>
              <w:pStyle w:val="ConsPlusNormal"/>
            </w:pPr>
            <w:r>
              <w:t xml:space="preserve">Реконструкция существующих котельных с переводом их в разряд Центральных тепловых пунктов (демонтаж существующих котлов, демонтаж вспомогательного оборудования, установка теплообменных аппаратов с соответствующей обвязкой, насосного оборудования, оборудования водоподготовки (вакуумные деаэраторы), систем регулирования </w:t>
            </w:r>
            <w:r>
              <w:lastRenderedPageBreak/>
              <w:t>и учета)</w:t>
            </w:r>
          </w:p>
        </w:tc>
        <w:tc>
          <w:tcPr>
            <w:tcW w:w="1814" w:type="dxa"/>
          </w:tcPr>
          <w:p w:rsidR="003205B7" w:rsidRDefault="003205B7">
            <w:pPr>
              <w:pStyle w:val="ConsPlusNormal"/>
            </w:pPr>
            <w:r>
              <w:lastRenderedPageBreak/>
              <w:t>2014 - 2018</w:t>
            </w:r>
          </w:p>
        </w:tc>
      </w:tr>
      <w:tr w:rsidR="003205B7">
        <w:tc>
          <w:tcPr>
            <w:tcW w:w="3128" w:type="dxa"/>
            <w:vMerge/>
            <w:tcBorders>
              <w:top w:val="nil"/>
            </w:tcBorders>
          </w:tcPr>
          <w:p w:rsidR="003205B7" w:rsidRDefault="003205B7"/>
        </w:tc>
        <w:tc>
          <w:tcPr>
            <w:tcW w:w="2710" w:type="dxa"/>
            <w:vMerge/>
            <w:tcBorders>
              <w:top w:val="nil"/>
            </w:tcBorders>
          </w:tcPr>
          <w:p w:rsidR="003205B7" w:rsidRDefault="003205B7"/>
        </w:tc>
        <w:tc>
          <w:tcPr>
            <w:tcW w:w="4819" w:type="dxa"/>
          </w:tcPr>
          <w:p w:rsidR="003205B7" w:rsidRDefault="003205B7">
            <w:pPr>
              <w:pStyle w:val="ConsPlusNormal"/>
            </w:pPr>
            <w:r>
              <w:t>Реконструкция (частичная замена) внутриквартальных тепловых сетей, в том числе с учетом планируемого обеспечения населения тепловой энергией для ГВС (в т.ч. в летний период)</w:t>
            </w:r>
          </w:p>
        </w:tc>
        <w:tc>
          <w:tcPr>
            <w:tcW w:w="1814" w:type="dxa"/>
          </w:tcPr>
          <w:p w:rsidR="003205B7" w:rsidRDefault="003205B7">
            <w:pPr>
              <w:pStyle w:val="ConsPlusNormal"/>
            </w:pPr>
            <w:r>
              <w:t>2014 - 2018</w:t>
            </w:r>
          </w:p>
        </w:tc>
      </w:tr>
      <w:tr w:rsidR="003205B7">
        <w:tc>
          <w:tcPr>
            <w:tcW w:w="3128" w:type="dxa"/>
            <w:vMerge/>
            <w:tcBorders>
              <w:top w:val="nil"/>
            </w:tcBorders>
          </w:tcPr>
          <w:p w:rsidR="003205B7" w:rsidRDefault="003205B7"/>
        </w:tc>
        <w:tc>
          <w:tcPr>
            <w:tcW w:w="2710" w:type="dxa"/>
            <w:vMerge/>
            <w:tcBorders>
              <w:top w:val="nil"/>
            </w:tcBorders>
          </w:tcPr>
          <w:p w:rsidR="003205B7" w:rsidRDefault="003205B7"/>
        </w:tc>
        <w:tc>
          <w:tcPr>
            <w:tcW w:w="4819" w:type="dxa"/>
          </w:tcPr>
          <w:p w:rsidR="003205B7" w:rsidRDefault="003205B7">
            <w:pPr>
              <w:pStyle w:val="ConsPlusNormal"/>
            </w:pPr>
            <w:r>
              <w:t>Разработка программы перевода на централизованное обеспечение ГВС, определение типа схемы - открытая/закрытая</w:t>
            </w:r>
          </w:p>
        </w:tc>
        <w:tc>
          <w:tcPr>
            <w:tcW w:w="1814" w:type="dxa"/>
          </w:tcPr>
          <w:p w:rsidR="003205B7" w:rsidRDefault="003205B7">
            <w:pPr>
              <w:pStyle w:val="ConsPlusNormal"/>
            </w:pPr>
          </w:p>
        </w:tc>
      </w:tr>
    </w:tbl>
    <w:p w:rsidR="003205B7" w:rsidRDefault="003205B7">
      <w:pPr>
        <w:pStyle w:val="ConsPlusNormal"/>
        <w:jc w:val="both"/>
      </w:pPr>
    </w:p>
    <w:p w:rsidR="003205B7" w:rsidRDefault="003205B7">
      <w:pPr>
        <w:pStyle w:val="ConsPlusNormal"/>
        <w:jc w:val="center"/>
        <w:outlineLvl w:val="3"/>
      </w:pPr>
      <w:r>
        <w:t>Системы водоснабжения и водоотведения</w:t>
      </w:r>
    </w:p>
    <w:p w:rsidR="003205B7" w:rsidRDefault="003205B7">
      <w:pPr>
        <w:pStyle w:val="ConsPlusNormal"/>
        <w:jc w:val="both"/>
      </w:pPr>
    </w:p>
    <w:p w:rsidR="003205B7" w:rsidRDefault="003205B7">
      <w:pPr>
        <w:pStyle w:val="ConsPlusNormal"/>
        <w:ind w:firstLine="540"/>
        <w:jc w:val="both"/>
      </w:pPr>
      <w:r>
        <w:t>Основные мероприятия модернизации и развития системы водоснабжения:</w:t>
      </w:r>
    </w:p>
    <w:p w:rsidR="003205B7" w:rsidRDefault="003205B7">
      <w:pPr>
        <w:pStyle w:val="ConsPlusNormal"/>
        <w:spacing w:before="220"/>
        <w:ind w:firstLine="540"/>
        <w:jc w:val="both"/>
      </w:pPr>
      <w:r>
        <w:t>- модернизация уличных и магистральных водопроводов со сверхнормативным сроком службы;</w:t>
      </w:r>
    </w:p>
    <w:p w:rsidR="003205B7" w:rsidRDefault="003205B7">
      <w:pPr>
        <w:pStyle w:val="ConsPlusNormal"/>
        <w:spacing w:before="220"/>
        <w:ind w:firstLine="540"/>
        <w:jc w:val="both"/>
      </w:pPr>
      <w:r>
        <w:t>- увеличение протяженности водоводов и водопроводных сетей на 31,2 км;</w:t>
      </w:r>
    </w:p>
    <w:p w:rsidR="003205B7" w:rsidRDefault="003205B7">
      <w:pPr>
        <w:pStyle w:val="ConsPlusNormal"/>
        <w:spacing w:before="220"/>
        <w:ind w:firstLine="540"/>
        <w:jc w:val="both"/>
      </w:pPr>
      <w:r>
        <w:t>- создание запаса питьевой воды за счет строительства резервуаров чистой воды;</w:t>
      </w:r>
    </w:p>
    <w:p w:rsidR="003205B7" w:rsidRDefault="003205B7">
      <w:pPr>
        <w:pStyle w:val="ConsPlusNormal"/>
        <w:spacing w:before="220"/>
        <w:ind w:firstLine="540"/>
        <w:jc w:val="both"/>
      </w:pPr>
      <w:r>
        <w:t>- произвести модернизацию технологии обеззараживания питьевой воды на очистных сооружениях с целью отказа от применения сжиженного хлора и повышения безопасности процесса обеззараживания;</w:t>
      </w:r>
    </w:p>
    <w:p w:rsidR="003205B7" w:rsidRDefault="003205B7">
      <w:pPr>
        <w:pStyle w:val="ConsPlusNormal"/>
        <w:spacing w:before="220"/>
        <w:ind w:firstLine="540"/>
        <w:jc w:val="both"/>
      </w:pPr>
      <w:r>
        <w:t>- модернизация водопроводных насосных станций с заменой насосного оборудования и установкой автоматических систем управления (АСУ);</w:t>
      </w:r>
    </w:p>
    <w:p w:rsidR="003205B7" w:rsidRDefault="003205B7">
      <w:pPr>
        <w:pStyle w:val="ConsPlusNormal"/>
        <w:spacing w:before="220"/>
        <w:ind w:firstLine="540"/>
        <w:jc w:val="both"/>
      </w:pPr>
      <w:r>
        <w:t>- строительство водохранилищ с водозаборными сооружениями и водоводами.</w:t>
      </w:r>
    </w:p>
    <w:p w:rsidR="003205B7" w:rsidRDefault="003205B7">
      <w:pPr>
        <w:pStyle w:val="ConsPlusNormal"/>
        <w:jc w:val="both"/>
      </w:pPr>
    </w:p>
    <w:p w:rsidR="003205B7" w:rsidRDefault="003205B7">
      <w:pPr>
        <w:pStyle w:val="ConsPlusNormal"/>
        <w:jc w:val="right"/>
        <w:outlineLvl w:val="4"/>
      </w:pPr>
      <w:r>
        <w:t>Таблица N 81</w:t>
      </w:r>
    </w:p>
    <w:p w:rsidR="003205B7" w:rsidRDefault="003205B7">
      <w:pPr>
        <w:pStyle w:val="ConsPlusNormal"/>
        <w:jc w:val="both"/>
      </w:pPr>
    </w:p>
    <w:p w:rsidR="003205B7" w:rsidRDefault="003205B7">
      <w:pPr>
        <w:pStyle w:val="ConsPlusNormal"/>
        <w:jc w:val="center"/>
      </w:pPr>
      <w:r>
        <w:t>Перечень мероприятий по строительству,</w:t>
      </w:r>
    </w:p>
    <w:p w:rsidR="003205B7" w:rsidRDefault="003205B7">
      <w:pPr>
        <w:pStyle w:val="ConsPlusNormal"/>
        <w:jc w:val="center"/>
      </w:pPr>
      <w:r>
        <w:t xml:space="preserve">реконструкции и модернизации объектов </w:t>
      </w:r>
      <w:proofErr w:type="gramStart"/>
      <w:r>
        <w:t>к</w:t>
      </w:r>
      <w:proofErr w:type="gramEnd"/>
      <w:r>
        <w:t xml:space="preserve"> инвестиционной</w:t>
      </w:r>
    </w:p>
    <w:p w:rsidR="003205B7" w:rsidRDefault="003205B7">
      <w:pPr>
        <w:pStyle w:val="ConsPlusNormal"/>
        <w:jc w:val="center"/>
      </w:pPr>
      <w:r>
        <w:t>программе МУП "Находка-Водоканал"</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0"/>
        <w:gridCol w:w="4455"/>
        <w:gridCol w:w="2475"/>
        <w:gridCol w:w="2310"/>
        <w:gridCol w:w="2475"/>
        <w:gridCol w:w="2310"/>
        <w:gridCol w:w="2970"/>
        <w:gridCol w:w="2475"/>
      </w:tblGrid>
      <w:tr w:rsidR="003205B7">
        <w:tc>
          <w:tcPr>
            <w:tcW w:w="990" w:type="dxa"/>
            <w:vMerge w:val="restart"/>
          </w:tcPr>
          <w:p w:rsidR="003205B7" w:rsidRDefault="003205B7">
            <w:pPr>
              <w:pStyle w:val="ConsPlusNormal"/>
              <w:jc w:val="center"/>
            </w:pPr>
            <w:r>
              <w:lastRenderedPageBreak/>
              <w:t xml:space="preserve">N </w:t>
            </w:r>
            <w:proofErr w:type="gramStart"/>
            <w:r>
              <w:t>п</w:t>
            </w:r>
            <w:proofErr w:type="gramEnd"/>
            <w:r>
              <w:t>/п</w:t>
            </w:r>
          </w:p>
        </w:tc>
        <w:tc>
          <w:tcPr>
            <w:tcW w:w="4455" w:type="dxa"/>
            <w:vMerge w:val="restart"/>
          </w:tcPr>
          <w:p w:rsidR="003205B7" w:rsidRDefault="003205B7">
            <w:pPr>
              <w:pStyle w:val="ConsPlusNormal"/>
              <w:jc w:val="center"/>
            </w:pPr>
            <w:r>
              <w:t>Мероприятия</w:t>
            </w:r>
          </w:p>
        </w:tc>
        <w:tc>
          <w:tcPr>
            <w:tcW w:w="4785" w:type="dxa"/>
            <w:gridSpan w:val="2"/>
          </w:tcPr>
          <w:p w:rsidR="003205B7" w:rsidRDefault="003205B7">
            <w:pPr>
              <w:pStyle w:val="ConsPlusNormal"/>
              <w:jc w:val="center"/>
            </w:pPr>
            <w:r>
              <w:t xml:space="preserve">Стоимость, </w:t>
            </w:r>
            <w:proofErr w:type="gramStart"/>
            <w:r>
              <w:t>млн</w:t>
            </w:r>
            <w:proofErr w:type="gramEnd"/>
            <w:r>
              <w:t xml:space="preserve"> руб. (цены 2011 г.)</w:t>
            </w:r>
          </w:p>
        </w:tc>
        <w:tc>
          <w:tcPr>
            <w:tcW w:w="4785" w:type="dxa"/>
            <w:gridSpan w:val="2"/>
          </w:tcPr>
          <w:p w:rsidR="003205B7" w:rsidRDefault="003205B7">
            <w:pPr>
              <w:pStyle w:val="ConsPlusNormal"/>
              <w:jc w:val="center"/>
            </w:pPr>
            <w:r>
              <w:t>Срок реализации, год</w:t>
            </w:r>
          </w:p>
        </w:tc>
        <w:tc>
          <w:tcPr>
            <w:tcW w:w="2970" w:type="dxa"/>
            <w:vMerge w:val="restart"/>
          </w:tcPr>
          <w:p w:rsidR="003205B7" w:rsidRDefault="003205B7">
            <w:pPr>
              <w:pStyle w:val="ConsPlusNormal"/>
              <w:jc w:val="center"/>
            </w:pPr>
            <w:r>
              <w:t>Цель проекта</w:t>
            </w:r>
          </w:p>
        </w:tc>
        <w:tc>
          <w:tcPr>
            <w:tcW w:w="2475" w:type="dxa"/>
            <w:vMerge w:val="restart"/>
          </w:tcPr>
          <w:p w:rsidR="003205B7" w:rsidRDefault="003205B7">
            <w:pPr>
              <w:pStyle w:val="ConsPlusNormal"/>
              <w:jc w:val="center"/>
            </w:pPr>
            <w:r>
              <w:t>Объем присоединяемой нагрузки, тыс. куб. м в сутки</w:t>
            </w:r>
          </w:p>
        </w:tc>
      </w:tr>
      <w:tr w:rsidR="003205B7">
        <w:tc>
          <w:tcPr>
            <w:tcW w:w="990" w:type="dxa"/>
            <w:vMerge/>
          </w:tcPr>
          <w:p w:rsidR="003205B7" w:rsidRDefault="003205B7"/>
        </w:tc>
        <w:tc>
          <w:tcPr>
            <w:tcW w:w="4455" w:type="dxa"/>
            <w:vMerge/>
          </w:tcPr>
          <w:p w:rsidR="003205B7" w:rsidRDefault="003205B7"/>
        </w:tc>
        <w:tc>
          <w:tcPr>
            <w:tcW w:w="2475" w:type="dxa"/>
          </w:tcPr>
          <w:p w:rsidR="003205B7" w:rsidRDefault="003205B7">
            <w:pPr>
              <w:pStyle w:val="ConsPlusNormal"/>
              <w:jc w:val="center"/>
            </w:pPr>
            <w:r>
              <w:t>Проектно-изыскательских работ</w:t>
            </w:r>
          </w:p>
        </w:tc>
        <w:tc>
          <w:tcPr>
            <w:tcW w:w="2310" w:type="dxa"/>
          </w:tcPr>
          <w:p w:rsidR="003205B7" w:rsidRDefault="003205B7">
            <w:pPr>
              <w:pStyle w:val="ConsPlusNormal"/>
              <w:jc w:val="center"/>
            </w:pPr>
            <w:r>
              <w:t>Строительства</w:t>
            </w:r>
          </w:p>
        </w:tc>
        <w:tc>
          <w:tcPr>
            <w:tcW w:w="2475" w:type="dxa"/>
          </w:tcPr>
          <w:p w:rsidR="003205B7" w:rsidRDefault="003205B7">
            <w:pPr>
              <w:pStyle w:val="ConsPlusNormal"/>
              <w:jc w:val="center"/>
            </w:pPr>
            <w:r>
              <w:t>Проектно-изыскательских работ</w:t>
            </w:r>
          </w:p>
        </w:tc>
        <w:tc>
          <w:tcPr>
            <w:tcW w:w="2310" w:type="dxa"/>
          </w:tcPr>
          <w:p w:rsidR="003205B7" w:rsidRDefault="003205B7">
            <w:pPr>
              <w:pStyle w:val="ConsPlusNormal"/>
              <w:jc w:val="center"/>
            </w:pPr>
            <w:r>
              <w:t>Строительства</w:t>
            </w:r>
          </w:p>
        </w:tc>
        <w:tc>
          <w:tcPr>
            <w:tcW w:w="2970" w:type="dxa"/>
            <w:vMerge/>
          </w:tcPr>
          <w:p w:rsidR="003205B7" w:rsidRDefault="003205B7"/>
        </w:tc>
        <w:tc>
          <w:tcPr>
            <w:tcW w:w="2475" w:type="dxa"/>
            <w:vMerge/>
          </w:tcPr>
          <w:p w:rsidR="003205B7" w:rsidRDefault="003205B7"/>
        </w:tc>
      </w:tr>
      <w:tr w:rsidR="003205B7">
        <w:tc>
          <w:tcPr>
            <w:tcW w:w="990" w:type="dxa"/>
          </w:tcPr>
          <w:p w:rsidR="003205B7" w:rsidRDefault="003205B7">
            <w:pPr>
              <w:pStyle w:val="ConsPlusNormal"/>
            </w:pPr>
          </w:p>
        </w:tc>
        <w:tc>
          <w:tcPr>
            <w:tcW w:w="4455" w:type="dxa"/>
          </w:tcPr>
          <w:p w:rsidR="003205B7" w:rsidRDefault="003205B7">
            <w:pPr>
              <w:pStyle w:val="ConsPlusNormal"/>
              <w:outlineLvl w:val="5"/>
            </w:pPr>
            <w:r>
              <w:t>Водоотведение</w:t>
            </w:r>
          </w:p>
        </w:tc>
        <w:tc>
          <w:tcPr>
            <w:tcW w:w="2475" w:type="dxa"/>
          </w:tcPr>
          <w:p w:rsidR="003205B7" w:rsidRDefault="003205B7">
            <w:pPr>
              <w:pStyle w:val="ConsPlusNormal"/>
            </w:pPr>
          </w:p>
        </w:tc>
        <w:tc>
          <w:tcPr>
            <w:tcW w:w="2310" w:type="dxa"/>
          </w:tcPr>
          <w:p w:rsidR="003205B7" w:rsidRDefault="003205B7">
            <w:pPr>
              <w:pStyle w:val="ConsPlusNormal"/>
            </w:pPr>
          </w:p>
        </w:tc>
        <w:tc>
          <w:tcPr>
            <w:tcW w:w="2475" w:type="dxa"/>
          </w:tcPr>
          <w:p w:rsidR="003205B7" w:rsidRDefault="003205B7">
            <w:pPr>
              <w:pStyle w:val="ConsPlusNormal"/>
            </w:pPr>
          </w:p>
        </w:tc>
        <w:tc>
          <w:tcPr>
            <w:tcW w:w="2310" w:type="dxa"/>
          </w:tcPr>
          <w:p w:rsidR="003205B7" w:rsidRDefault="003205B7">
            <w:pPr>
              <w:pStyle w:val="ConsPlusNormal"/>
            </w:pPr>
          </w:p>
        </w:tc>
        <w:tc>
          <w:tcPr>
            <w:tcW w:w="2970" w:type="dxa"/>
          </w:tcPr>
          <w:p w:rsidR="003205B7" w:rsidRDefault="003205B7">
            <w:pPr>
              <w:pStyle w:val="ConsPlusNormal"/>
            </w:pPr>
          </w:p>
        </w:tc>
        <w:tc>
          <w:tcPr>
            <w:tcW w:w="2475" w:type="dxa"/>
          </w:tcPr>
          <w:p w:rsidR="003205B7" w:rsidRDefault="003205B7">
            <w:pPr>
              <w:pStyle w:val="ConsPlusNormal"/>
            </w:pPr>
          </w:p>
        </w:tc>
      </w:tr>
      <w:tr w:rsidR="003205B7">
        <w:tc>
          <w:tcPr>
            <w:tcW w:w="990" w:type="dxa"/>
          </w:tcPr>
          <w:p w:rsidR="003205B7" w:rsidRDefault="003205B7">
            <w:pPr>
              <w:pStyle w:val="ConsPlusNormal"/>
              <w:outlineLvl w:val="6"/>
            </w:pPr>
            <w:r>
              <w:t>1</w:t>
            </w:r>
          </w:p>
        </w:tc>
        <w:tc>
          <w:tcPr>
            <w:tcW w:w="4455" w:type="dxa"/>
          </w:tcPr>
          <w:p w:rsidR="003205B7" w:rsidRDefault="003205B7">
            <w:pPr>
              <w:pStyle w:val="ConsPlusNormal"/>
            </w:pPr>
            <w:r>
              <w:t>Строительство</w:t>
            </w:r>
          </w:p>
        </w:tc>
        <w:tc>
          <w:tcPr>
            <w:tcW w:w="2475" w:type="dxa"/>
          </w:tcPr>
          <w:p w:rsidR="003205B7" w:rsidRDefault="003205B7">
            <w:pPr>
              <w:pStyle w:val="ConsPlusNormal"/>
            </w:pPr>
          </w:p>
        </w:tc>
        <w:tc>
          <w:tcPr>
            <w:tcW w:w="2310" w:type="dxa"/>
          </w:tcPr>
          <w:p w:rsidR="003205B7" w:rsidRDefault="003205B7">
            <w:pPr>
              <w:pStyle w:val="ConsPlusNormal"/>
            </w:pPr>
          </w:p>
        </w:tc>
        <w:tc>
          <w:tcPr>
            <w:tcW w:w="2475" w:type="dxa"/>
          </w:tcPr>
          <w:p w:rsidR="003205B7" w:rsidRDefault="003205B7">
            <w:pPr>
              <w:pStyle w:val="ConsPlusNormal"/>
            </w:pPr>
          </w:p>
        </w:tc>
        <w:tc>
          <w:tcPr>
            <w:tcW w:w="2310" w:type="dxa"/>
          </w:tcPr>
          <w:p w:rsidR="003205B7" w:rsidRDefault="003205B7">
            <w:pPr>
              <w:pStyle w:val="ConsPlusNormal"/>
            </w:pPr>
          </w:p>
        </w:tc>
        <w:tc>
          <w:tcPr>
            <w:tcW w:w="2970" w:type="dxa"/>
          </w:tcPr>
          <w:p w:rsidR="003205B7" w:rsidRDefault="003205B7">
            <w:pPr>
              <w:pStyle w:val="ConsPlusNormal"/>
            </w:pPr>
          </w:p>
        </w:tc>
        <w:tc>
          <w:tcPr>
            <w:tcW w:w="2475" w:type="dxa"/>
          </w:tcPr>
          <w:p w:rsidR="003205B7" w:rsidRDefault="003205B7">
            <w:pPr>
              <w:pStyle w:val="ConsPlusNormal"/>
            </w:pPr>
          </w:p>
        </w:tc>
      </w:tr>
      <w:tr w:rsidR="003205B7">
        <w:tc>
          <w:tcPr>
            <w:tcW w:w="990" w:type="dxa"/>
          </w:tcPr>
          <w:p w:rsidR="003205B7" w:rsidRDefault="003205B7">
            <w:pPr>
              <w:pStyle w:val="ConsPlusNormal"/>
            </w:pPr>
            <w:r>
              <w:t>1.1.</w:t>
            </w:r>
          </w:p>
        </w:tc>
        <w:tc>
          <w:tcPr>
            <w:tcW w:w="4455" w:type="dxa"/>
          </w:tcPr>
          <w:p w:rsidR="003205B7" w:rsidRDefault="003205B7">
            <w:pPr>
              <w:pStyle w:val="ConsPlusNormal"/>
            </w:pPr>
            <w:r>
              <w:t>Строительство канализационной насосной станции в р-не Заводской</w:t>
            </w:r>
          </w:p>
        </w:tc>
        <w:tc>
          <w:tcPr>
            <w:tcW w:w="2475" w:type="dxa"/>
          </w:tcPr>
          <w:p w:rsidR="003205B7" w:rsidRDefault="003205B7">
            <w:pPr>
              <w:pStyle w:val="ConsPlusNormal"/>
              <w:jc w:val="right"/>
            </w:pPr>
            <w:r>
              <w:t>2,0</w:t>
            </w:r>
          </w:p>
        </w:tc>
        <w:tc>
          <w:tcPr>
            <w:tcW w:w="2310" w:type="dxa"/>
          </w:tcPr>
          <w:p w:rsidR="003205B7" w:rsidRDefault="003205B7">
            <w:pPr>
              <w:pStyle w:val="ConsPlusNormal"/>
              <w:jc w:val="right"/>
            </w:pPr>
            <w:r>
              <w:t>200,0</w:t>
            </w:r>
          </w:p>
        </w:tc>
        <w:tc>
          <w:tcPr>
            <w:tcW w:w="2475" w:type="dxa"/>
          </w:tcPr>
          <w:p w:rsidR="003205B7" w:rsidRDefault="003205B7">
            <w:pPr>
              <w:pStyle w:val="ConsPlusNormal"/>
              <w:jc w:val="center"/>
            </w:pPr>
            <w:r>
              <w:t>2018</w:t>
            </w:r>
          </w:p>
        </w:tc>
        <w:tc>
          <w:tcPr>
            <w:tcW w:w="2310" w:type="dxa"/>
          </w:tcPr>
          <w:p w:rsidR="003205B7" w:rsidRDefault="003205B7">
            <w:pPr>
              <w:pStyle w:val="ConsPlusNormal"/>
              <w:jc w:val="center"/>
            </w:pPr>
            <w:r>
              <w:t>2019</w:t>
            </w:r>
          </w:p>
        </w:tc>
        <w:tc>
          <w:tcPr>
            <w:tcW w:w="2970" w:type="dxa"/>
            <w:vMerge w:val="restart"/>
            <w:tcBorders>
              <w:bottom w:val="nil"/>
            </w:tcBorders>
          </w:tcPr>
          <w:p w:rsidR="003205B7" w:rsidRDefault="003205B7">
            <w:pPr>
              <w:pStyle w:val="ConsPlusNormal"/>
            </w:pPr>
            <w:r>
              <w:t>Снижение негативного воздействия на окружающую среду, улучшение экологической ситуации в бухте Находка, р. Каменка, снижение платы за негативное воздействие на окружающую среду</w:t>
            </w:r>
          </w:p>
        </w:tc>
        <w:tc>
          <w:tcPr>
            <w:tcW w:w="2475" w:type="dxa"/>
          </w:tcPr>
          <w:p w:rsidR="003205B7" w:rsidRDefault="003205B7">
            <w:pPr>
              <w:pStyle w:val="ConsPlusNormal"/>
              <w:jc w:val="right"/>
            </w:pPr>
            <w:r>
              <w:t>0,2</w:t>
            </w:r>
          </w:p>
        </w:tc>
      </w:tr>
      <w:tr w:rsidR="003205B7">
        <w:tc>
          <w:tcPr>
            <w:tcW w:w="990" w:type="dxa"/>
          </w:tcPr>
          <w:p w:rsidR="003205B7" w:rsidRDefault="003205B7">
            <w:pPr>
              <w:pStyle w:val="ConsPlusNormal"/>
            </w:pPr>
            <w:r>
              <w:t>1.2.</w:t>
            </w:r>
          </w:p>
        </w:tc>
        <w:tc>
          <w:tcPr>
            <w:tcW w:w="4455" w:type="dxa"/>
          </w:tcPr>
          <w:p w:rsidR="003205B7" w:rsidRDefault="003205B7">
            <w:pPr>
              <w:pStyle w:val="ConsPlusNormal"/>
            </w:pPr>
            <w:r>
              <w:t>Строительство канализационной насосной станции в р-не м. Астафьева</w:t>
            </w:r>
          </w:p>
        </w:tc>
        <w:tc>
          <w:tcPr>
            <w:tcW w:w="2475" w:type="dxa"/>
          </w:tcPr>
          <w:p w:rsidR="003205B7" w:rsidRDefault="003205B7">
            <w:pPr>
              <w:pStyle w:val="ConsPlusNormal"/>
              <w:jc w:val="right"/>
            </w:pPr>
            <w:r>
              <w:t>2,0</w:t>
            </w:r>
          </w:p>
        </w:tc>
        <w:tc>
          <w:tcPr>
            <w:tcW w:w="2310" w:type="dxa"/>
          </w:tcPr>
          <w:p w:rsidR="003205B7" w:rsidRDefault="003205B7">
            <w:pPr>
              <w:pStyle w:val="ConsPlusNormal"/>
              <w:jc w:val="right"/>
            </w:pPr>
            <w:r>
              <w:t>200,0</w:t>
            </w:r>
          </w:p>
        </w:tc>
        <w:tc>
          <w:tcPr>
            <w:tcW w:w="2475" w:type="dxa"/>
          </w:tcPr>
          <w:p w:rsidR="003205B7" w:rsidRDefault="003205B7">
            <w:pPr>
              <w:pStyle w:val="ConsPlusNormal"/>
              <w:jc w:val="center"/>
            </w:pPr>
            <w:r>
              <w:t>2018</w:t>
            </w:r>
          </w:p>
        </w:tc>
        <w:tc>
          <w:tcPr>
            <w:tcW w:w="2310" w:type="dxa"/>
          </w:tcPr>
          <w:p w:rsidR="003205B7" w:rsidRDefault="003205B7">
            <w:pPr>
              <w:pStyle w:val="ConsPlusNormal"/>
              <w:jc w:val="center"/>
            </w:pPr>
            <w:r>
              <w:t>2019</w:t>
            </w:r>
          </w:p>
        </w:tc>
        <w:tc>
          <w:tcPr>
            <w:tcW w:w="2970" w:type="dxa"/>
            <w:vMerge/>
            <w:tcBorders>
              <w:bottom w:val="nil"/>
            </w:tcBorders>
          </w:tcPr>
          <w:p w:rsidR="003205B7" w:rsidRDefault="003205B7"/>
        </w:tc>
        <w:tc>
          <w:tcPr>
            <w:tcW w:w="2475" w:type="dxa"/>
          </w:tcPr>
          <w:p w:rsidR="003205B7" w:rsidRDefault="003205B7">
            <w:pPr>
              <w:pStyle w:val="ConsPlusNormal"/>
              <w:jc w:val="right"/>
            </w:pPr>
            <w:r>
              <w:t>0,18</w:t>
            </w:r>
          </w:p>
        </w:tc>
      </w:tr>
      <w:tr w:rsidR="003205B7">
        <w:tc>
          <w:tcPr>
            <w:tcW w:w="990" w:type="dxa"/>
          </w:tcPr>
          <w:p w:rsidR="003205B7" w:rsidRDefault="003205B7">
            <w:pPr>
              <w:pStyle w:val="ConsPlusNormal"/>
            </w:pPr>
            <w:r>
              <w:t>1.3.</w:t>
            </w:r>
          </w:p>
        </w:tc>
        <w:tc>
          <w:tcPr>
            <w:tcW w:w="4455" w:type="dxa"/>
          </w:tcPr>
          <w:p w:rsidR="003205B7" w:rsidRDefault="003205B7">
            <w:pPr>
              <w:pStyle w:val="ConsPlusNormal"/>
            </w:pPr>
            <w:r>
              <w:t xml:space="preserve">Строительство канализационной насосной станции в р-не </w:t>
            </w:r>
            <w:proofErr w:type="spellStart"/>
            <w:r>
              <w:t>Моручилища</w:t>
            </w:r>
            <w:proofErr w:type="spellEnd"/>
          </w:p>
        </w:tc>
        <w:tc>
          <w:tcPr>
            <w:tcW w:w="2475" w:type="dxa"/>
          </w:tcPr>
          <w:p w:rsidR="003205B7" w:rsidRDefault="003205B7">
            <w:pPr>
              <w:pStyle w:val="ConsPlusNormal"/>
              <w:jc w:val="right"/>
            </w:pPr>
            <w:r>
              <w:t>2,0</w:t>
            </w:r>
          </w:p>
        </w:tc>
        <w:tc>
          <w:tcPr>
            <w:tcW w:w="2310" w:type="dxa"/>
          </w:tcPr>
          <w:p w:rsidR="003205B7" w:rsidRDefault="003205B7">
            <w:pPr>
              <w:pStyle w:val="ConsPlusNormal"/>
              <w:jc w:val="right"/>
            </w:pPr>
            <w:r>
              <w:t>200,0</w:t>
            </w:r>
          </w:p>
        </w:tc>
        <w:tc>
          <w:tcPr>
            <w:tcW w:w="2475" w:type="dxa"/>
          </w:tcPr>
          <w:p w:rsidR="003205B7" w:rsidRDefault="003205B7">
            <w:pPr>
              <w:pStyle w:val="ConsPlusNormal"/>
              <w:jc w:val="center"/>
            </w:pPr>
            <w:r>
              <w:t>2019</w:t>
            </w:r>
          </w:p>
        </w:tc>
        <w:tc>
          <w:tcPr>
            <w:tcW w:w="2310" w:type="dxa"/>
          </w:tcPr>
          <w:p w:rsidR="003205B7" w:rsidRDefault="003205B7">
            <w:pPr>
              <w:pStyle w:val="ConsPlusNormal"/>
              <w:jc w:val="center"/>
            </w:pPr>
            <w:r>
              <w:t>2020</w:t>
            </w:r>
          </w:p>
        </w:tc>
        <w:tc>
          <w:tcPr>
            <w:tcW w:w="2970" w:type="dxa"/>
            <w:vMerge/>
            <w:tcBorders>
              <w:bottom w:val="nil"/>
            </w:tcBorders>
          </w:tcPr>
          <w:p w:rsidR="003205B7" w:rsidRDefault="003205B7"/>
        </w:tc>
        <w:tc>
          <w:tcPr>
            <w:tcW w:w="2475" w:type="dxa"/>
          </w:tcPr>
          <w:p w:rsidR="003205B7" w:rsidRDefault="003205B7">
            <w:pPr>
              <w:pStyle w:val="ConsPlusNormal"/>
              <w:jc w:val="right"/>
            </w:pPr>
            <w:r>
              <w:t>1,2</w:t>
            </w:r>
          </w:p>
        </w:tc>
      </w:tr>
      <w:tr w:rsidR="003205B7">
        <w:tc>
          <w:tcPr>
            <w:tcW w:w="990" w:type="dxa"/>
          </w:tcPr>
          <w:p w:rsidR="003205B7" w:rsidRDefault="003205B7">
            <w:pPr>
              <w:pStyle w:val="ConsPlusNormal"/>
            </w:pPr>
            <w:r>
              <w:t>1.4.</w:t>
            </w:r>
          </w:p>
        </w:tc>
        <w:tc>
          <w:tcPr>
            <w:tcW w:w="4455" w:type="dxa"/>
          </w:tcPr>
          <w:p w:rsidR="003205B7" w:rsidRDefault="003205B7">
            <w:pPr>
              <w:pStyle w:val="ConsPlusNormal"/>
            </w:pPr>
            <w:r>
              <w:t>Строительство коллектора от КНС "Астафьева" до КНС-28</w:t>
            </w:r>
          </w:p>
        </w:tc>
        <w:tc>
          <w:tcPr>
            <w:tcW w:w="2475" w:type="dxa"/>
          </w:tcPr>
          <w:p w:rsidR="003205B7" w:rsidRDefault="003205B7">
            <w:pPr>
              <w:pStyle w:val="ConsPlusNormal"/>
            </w:pPr>
          </w:p>
        </w:tc>
        <w:tc>
          <w:tcPr>
            <w:tcW w:w="2310" w:type="dxa"/>
          </w:tcPr>
          <w:p w:rsidR="003205B7" w:rsidRDefault="003205B7">
            <w:pPr>
              <w:pStyle w:val="ConsPlusNormal"/>
              <w:jc w:val="right"/>
            </w:pPr>
            <w:r>
              <w:t>15,0</w:t>
            </w:r>
          </w:p>
        </w:tc>
        <w:tc>
          <w:tcPr>
            <w:tcW w:w="2475" w:type="dxa"/>
          </w:tcPr>
          <w:p w:rsidR="003205B7" w:rsidRDefault="003205B7">
            <w:pPr>
              <w:pStyle w:val="ConsPlusNormal"/>
            </w:pPr>
          </w:p>
        </w:tc>
        <w:tc>
          <w:tcPr>
            <w:tcW w:w="2310" w:type="dxa"/>
          </w:tcPr>
          <w:p w:rsidR="003205B7" w:rsidRDefault="003205B7">
            <w:pPr>
              <w:pStyle w:val="ConsPlusNormal"/>
              <w:jc w:val="center"/>
            </w:pPr>
            <w:r>
              <w:t>2016</w:t>
            </w:r>
          </w:p>
        </w:tc>
        <w:tc>
          <w:tcPr>
            <w:tcW w:w="2970" w:type="dxa"/>
            <w:vMerge/>
            <w:tcBorders>
              <w:bottom w:val="nil"/>
            </w:tcBorders>
          </w:tcPr>
          <w:p w:rsidR="003205B7" w:rsidRDefault="003205B7"/>
        </w:tc>
        <w:tc>
          <w:tcPr>
            <w:tcW w:w="2475" w:type="dxa"/>
          </w:tcPr>
          <w:p w:rsidR="003205B7" w:rsidRDefault="003205B7">
            <w:pPr>
              <w:pStyle w:val="ConsPlusNormal"/>
            </w:pPr>
          </w:p>
        </w:tc>
      </w:tr>
      <w:tr w:rsidR="003205B7">
        <w:tc>
          <w:tcPr>
            <w:tcW w:w="990" w:type="dxa"/>
          </w:tcPr>
          <w:p w:rsidR="003205B7" w:rsidRDefault="003205B7">
            <w:pPr>
              <w:pStyle w:val="ConsPlusNormal"/>
            </w:pPr>
            <w:r>
              <w:t>1.5.</w:t>
            </w:r>
          </w:p>
        </w:tc>
        <w:tc>
          <w:tcPr>
            <w:tcW w:w="4455" w:type="dxa"/>
          </w:tcPr>
          <w:p w:rsidR="003205B7" w:rsidRDefault="003205B7">
            <w:pPr>
              <w:pStyle w:val="ConsPlusNormal"/>
            </w:pPr>
            <w:r>
              <w:t>Строительство канализационной насосной станции "Центральная площадь" с подключением в ЦНС-4</w:t>
            </w:r>
          </w:p>
        </w:tc>
        <w:tc>
          <w:tcPr>
            <w:tcW w:w="2475" w:type="dxa"/>
          </w:tcPr>
          <w:p w:rsidR="003205B7" w:rsidRDefault="003205B7">
            <w:pPr>
              <w:pStyle w:val="ConsPlusNormal"/>
              <w:jc w:val="right"/>
            </w:pPr>
            <w:r>
              <w:t>2,5</w:t>
            </w:r>
          </w:p>
        </w:tc>
        <w:tc>
          <w:tcPr>
            <w:tcW w:w="2310" w:type="dxa"/>
          </w:tcPr>
          <w:p w:rsidR="003205B7" w:rsidRDefault="003205B7">
            <w:pPr>
              <w:pStyle w:val="ConsPlusNormal"/>
              <w:jc w:val="right"/>
            </w:pPr>
            <w:r>
              <w:t>200,0</w:t>
            </w:r>
          </w:p>
        </w:tc>
        <w:tc>
          <w:tcPr>
            <w:tcW w:w="2475" w:type="dxa"/>
          </w:tcPr>
          <w:p w:rsidR="003205B7" w:rsidRDefault="003205B7">
            <w:pPr>
              <w:pStyle w:val="ConsPlusNormal"/>
              <w:jc w:val="center"/>
            </w:pPr>
            <w:r>
              <w:t>2015</w:t>
            </w:r>
          </w:p>
        </w:tc>
        <w:tc>
          <w:tcPr>
            <w:tcW w:w="2310" w:type="dxa"/>
          </w:tcPr>
          <w:p w:rsidR="003205B7" w:rsidRDefault="003205B7">
            <w:pPr>
              <w:pStyle w:val="ConsPlusNormal"/>
              <w:jc w:val="center"/>
            </w:pPr>
            <w:r>
              <w:t>2015 - 2016</w:t>
            </w:r>
          </w:p>
        </w:tc>
        <w:tc>
          <w:tcPr>
            <w:tcW w:w="2970" w:type="dxa"/>
            <w:vMerge w:val="restart"/>
            <w:tcBorders>
              <w:top w:val="nil"/>
              <w:bottom w:val="nil"/>
            </w:tcBorders>
          </w:tcPr>
          <w:p w:rsidR="003205B7" w:rsidRDefault="003205B7">
            <w:pPr>
              <w:pStyle w:val="ConsPlusNormal"/>
            </w:pPr>
          </w:p>
        </w:tc>
        <w:tc>
          <w:tcPr>
            <w:tcW w:w="2475" w:type="dxa"/>
          </w:tcPr>
          <w:p w:rsidR="003205B7" w:rsidRDefault="003205B7">
            <w:pPr>
              <w:pStyle w:val="ConsPlusNormal"/>
              <w:jc w:val="right"/>
            </w:pPr>
            <w:r>
              <w:t>0,16</w:t>
            </w:r>
          </w:p>
        </w:tc>
      </w:tr>
      <w:tr w:rsidR="003205B7">
        <w:tc>
          <w:tcPr>
            <w:tcW w:w="990" w:type="dxa"/>
          </w:tcPr>
          <w:p w:rsidR="003205B7" w:rsidRDefault="003205B7">
            <w:pPr>
              <w:pStyle w:val="ConsPlusNormal"/>
            </w:pPr>
            <w:r>
              <w:t>1.6.</w:t>
            </w:r>
          </w:p>
        </w:tc>
        <w:tc>
          <w:tcPr>
            <w:tcW w:w="4455" w:type="dxa"/>
          </w:tcPr>
          <w:p w:rsidR="003205B7" w:rsidRDefault="003205B7">
            <w:pPr>
              <w:pStyle w:val="ConsPlusNormal"/>
            </w:pPr>
            <w:r>
              <w:t>Строительство канализационной насосной станции с подключением в напорно-самотечный коллектор в р-не ул. Седова</w:t>
            </w:r>
          </w:p>
        </w:tc>
        <w:tc>
          <w:tcPr>
            <w:tcW w:w="2475" w:type="dxa"/>
          </w:tcPr>
          <w:p w:rsidR="003205B7" w:rsidRDefault="003205B7">
            <w:pPr>
              <w:pStyle w:val="ConsPlusNormal"/>
              <w:jc w:val="right"/>
            </w:pPr>
            <w:r>
              <w:t>6,5</w:t>
            </w:r>
          </w:p>
        </w:tc>
        <w:tc>
          <w:tcPr>
            <w:tcW w:w="2310" w:type="dxa"/>
          </w:tcPr>
          <w:p w:rsidR="003205B7" w:rsidRDefault="003205B7">
            <w:pPr>
              <w:pStyle w:val="ConsPlusNormal"/>
              <w:jc w:val="right"/>
            </w:pPr>
            <w:r>
              <w:t>200,0</w:t>
            </w:r>
          </w:p>
        </w:tc>
        <w:tc>
          <w:tcPr>
            <w:tcW w:w="2475" w:type="dxa"/>
          </w:tcPr>
          <w:p w:rsidR="003205B7" w:rsidRDefault="003205B7">
            <w:pPr>
              <w:pStyle w:val="ConsPlusNormal"/>
              <w:jc w:val="center"/>
            </w:pPr>
            <w:r>
              <w:t>2013</w:t>
            </w:r>
          </w:p>
        </w:tc>
        <w:tc>
          <w:tcPr>
            <w:tcW w:w="2310" w:type="dxa"/>
          </w:tcPr>
          <w:p w:rsidR="003205B7" w:rsidRDefault="003205B7">
            <w:pPr>
              <w:pStyle w:val="ConsPlusNormal"/>
              <w:jc w:val="center"/>
            </w:pPr>
            <w:r>
              <w:t>2014 - 2015</w:t>
            </w:r>
          </w:p>
        </w:tc>
        <w:tc>
          <w:tcPr>
            <w:tcW w:w="2970" w:type="dxa"/>
            <w:vMerge/>
            <w:tcBorders>
              <w:top w:val="nil"/>
              <w:bottom w:val="nil"/>
            </w:tcBorders>
          </w:tcPr>
          <w:p w:rsidR="003205B7" w:rsidRDefault="003205B7"/>
        </w:tc>
        <w:tc>
          <w:tcPr>
            <w:tcW w:w="2475" w:type="dxa"/>
          </w:tcPr>
          <w:p w:rsidR="003205B7" w:rsidRDefault="003205B7">
            <w:pPr>
              <w:pStyle w:val="ConsPlusNormal"/>
              <w:jc w:val="right"/>
            </w:pPr>
            <w:r>
              <w:t>0,5</w:t>
            </w:r>
          </w:p>
        </w:tc>
      </w:tr>
      <w:tr w:rsidR="003205B7">
        <w:tc>
          <w:tcPr>
            <w:tcW w:w="990" w:type="dxa"/>
          </w:tcPr>
          <w:p w:rsidR="003205B7" w:rsidRDefault="003205B7">
            <w:pPr>
              <w:pStyle w:val="ConsPlusNormal"/>
            </w:pPr>
            <w:r>
              <w:t>1.7.</w:t>
            </w:r>
          </w:p>
        </w:tc>
        <w:tc>
          <w:tcPr>
            <w:tcW w:w="4455" w:type="dxa"/>
          </w:tcPr>
          <w:p w:rsidR="003205B7" w:rsidRDefault="003205B7">
            <w:pPr>
              <w:pStyle w:val="ConsPlusNormal"/>
            </w:pPr>
            <w:r>
              <w:t>Строительство канализационной насосной станции в р-не "Кинотехникум" с канализационными сетями от р-на ДСУ до ВГУЭС</w:t>
            </w:r>
          </w:p>
        </w:tc>
        <w:tc>
          <w:tcPr>
            <w:tcW w:w="2475" w:type="dxa"/>
          </w:tcPr>
          <w:p w:rsidR="003205B7" w:rsidRDefault="003205B7">
            <w:pPr>
              <w:pStyle w:val="ConsPlusNormal"/>
              <w:jc w:val="right"/>
            </w:pPr>
            <w:r>
              <w:t>0,5</w:t>
            </w:r>
          </w:p>
        </w:tc>
        <w:tc>
          <w:tcPr>
            <w:tcW w:w="2310" w:type="dxa"/>
          </w:tcPr>
          <w:p w:rsidR="003205B7" w:rsidRDefault="003205B7">
            <w:pPr>
              <w:pStyle w:val="ConsPlusNormal"/>
              <w:jc w:val="right"/>
            </w:pPr>
            <w:r>
              <w:t>15,0</w:t>
            </w:r>
          </w:p>
        </w:tc>
        <w:tc>
          <w:tcPr>
            <w:tcW w:w="2475" w:type="dxa"/>
          </w:tcPr>
          <w:p w:rsidR="003205B7" w:rsidRDefault="003205B7">
            <w:pPr>
              <w:pStyle w:val="ConsPlusNormal"/>
              <w:jc w:val="center"/>
            </w:pPr>
            <w:r>
              <w:t>2014</w:t>
            </w:r>
          </w:p>
        </w:tc>
        <w:tc>
          <w:tcPr>
            <w:tcW w:w="2310" w:type="dxa"/>
          </w:tcPr>
          <w:p w:rsidR="003205B7" w:rsidRDefault="003205B7">
            <w:pPr>
              <w:pStyle w:val="ConsPlusNormal"/>
              <w:jc w:val="center"/>
            </w:pPr>
            <w:r>
              <w:t>2015</w:t>
            </w:r>
          </w:p>
        </w:tc>
        <w:tc>
          <w:tcPr>
            <w:tcW w:w="2970" w:type="dxa"/>
            <w:vMerge/>
            <w:tcBorders>
              <w:top w:val="nil"/>
              <w:bottom w:val="nil"/>
            </w:tcBorders>
          </w:tcPr>
          <w:p w:rsidR="003205B7" w:rsidRDefault="003205B7"/>
        </w:tc>
        <w:tc>
          <w:tcPr>
            <w:tcW w:w="2475" w:type="dxa"/>
          </w:tcPr>
          <w:p w:rsidR="003205B7" w:rsidRDefault="003205B7">
            <w:pPr>
              <w:pStyle w:val="ConsPlusNormal"/>
              <w:jc w:val="right"/>
            </w:pPr>
            <w:r>
              <w:t>0,47</w:t>
            </w:r>
          </w:p>
        </w:tc>
      </w:tr>
      <w:tr w:rsidR="003205B7">
        <w:tc>
          <w:tcPr>
            <w:tcW w:w="990" w:type="dxa"/>
          </w:tcPr>
          <w:p w:rsidR="003205B7" w:rsidRDefault="003205B7">
            <w:pPr>
              <w:pStyle w:val="ConsPlusNormal"/>
            </w:pPr>
            <w:r>
              <w:t>1.8.</w:t>
            </w:r>
          </w:p>
        </w:tc>
        <w:tc>
          <w:tcPr>
            <w:tcW w:w="4455" w:type="dxa"/>
          </w:tcPr>
          <w:p w:rsidR="003205B7" w:rsidRDefault="003205B7">
            <w:pPr>
              <w:pStyle w:val="ConsPlusNormal"/>
            </w:pPr>
            <w:r>
              <w:t xml:space="preserve">Строительство канализационной насосной станции в р-не домов по ул. </w:t>
            </w:r>
            <w:proofErr w:type="gramStart"/>
            <w:r>
              <w:t>Портовая</w:t>
            </w:r>
            <w:proofErr w:type="gramEnd"/>
            <w:r>
              <w:t xml:space="preserve">, </w:t>
            </w:r>
            <w:r>
              <w:lastRenderedPageBreak/>
              <w:t>Находкинский пр-т, р-н Торгового порта</w:t>
            </w:r>
          </w:p>
        </w:tc>
        <w:tc>
          <w:tcPr>
            <w:tcW w:w="2475" w:type="dxa"/>
          </w:tcPr>
          <w:p w:rsidR="003205B7" w:rsidRDefault="003205B7">
            <w:pPr>
              <w:pStyle w:val="ConsPlusNormal"/>
              <w:jc w:val="right"/>
            </w:pPr>
            <w:r>
              <w:lastRenderedPageBreak/>
              <w:t>2,0</w:t>
            </w:r>
          </w:p>
        </w:tc>
        <w:tc>
          <w:tcPr>
            <w:tcW w:w="2310" w:type="dxa"/>
          </w:tcPr>
          <w:p w:rsidR="003205B7" w:rsidRDefault="003205B7">
            <w:pPr>
              <w:pStyle w:val="ConsPlusNormal"/>
              <w:jc w:val="right"/>
            </w:pPr>
            <w:r>
              <w:t>200,0</w:t>
            </w:r>
          </w:p>
        </w:tc>
        <w:tc>
          <w:tcPr>
            <w:tcW w:w="2475" w:type="dxa"/>
          </w:tcPr>
          <w:p w:rsidR="003205B7" w:rsidRDefault="003205B7">
            <w:pPr>
              <w:pStyle w:val="ConsPlusNormal"/>
              <w:jc w:val="center"/>
            </w:pPr>
            <w:r>
              <w:t>2014</w:t>
            </w:r>
          </w:p>
        </w:tc>
        <w:tc>
          <w:tcPr>
            <w:tcW w:w="2310" w:type="dxa"/>
          </w:tcPr>
          <w:p w:rsidR="003205B7" w:rsidRDefault="003205B7">
            <w:pPr>
              <w:pStyle w:val="ConsPlusNormal"/>
              <w:jc w:val="center"/>
            </w:pPr>
            <w:r>
              <w:t>2016</w:t>
            </w:r>
          </w:p>
        </w:tc>
        <w:tc>
          <w:tcPr>
            <w:tcW w:w="2970" w:type="dxa"/>
            <w:vMerge w:val="restart"/>
            <w:tcBorders>
              <w:top w:val="nil"/>
            </w:tcBorders>
          </w:tcPr>
          <w:p w:rsidR="003205B7" w:rsidRDefault="003205B7">
            <w:pPr>
              <w:pStyle w:val="ConsPlusNormal"/>
            </w:pPr>
          </w:p>
        </w:tc>
        <w:tc>
          <w:tcPr>
            <w:tcW w:w="2475" w:type="dxa"/>
          </w:tcPr>
          <w:p w:rsidR="003205B7" w:rsidRDefault="003205B7">
            <w:pPr>
              <w:pStyle w:val="ConsPlusNormal"/>
              <w:jc w:val="right"/>
            </w:pPr>
            <w:r>
              <w:t>0,35</w:t>
            </w:r>
          </w:p>
        </w:tc>
      </w:tr>
      <w:tr w:rsidR="003205B7">
        <w:tc>
          <w:tcPr>
            <w:tcW w:w="990" w:type="dxa"/>
          </w:tcPr>
          <w:p w:rsidR="003205B7" w:rsidRDefault="003205B7">
            <w:pPr>
              <w:pStyle w:val="ConsPlusNormal"/>
            </w:pPr>
            <w:r>
              <w:lastRenderedPageBreak/>
              <w:t>1.9.</w:t>
            </w:r>
          </w:p>
        </w:tc>
        <w:tc>
          <w:tcPr>
            <w:tcW w:w="4455" w:type="dxa"/>
          </w:tcPr>
          <w:p w:rsidR="003205B7" w:rsidRDefault="003205B7">
            <w:pPr>
              <w:pStyle w:val="ConsPlusNormal"/>
            </w:pPr>
            <w:r>
              <w:t>Строительство канализационных сетей от КНС "Торгового порта" до напорного коллектора</w:t>
            </w:r>
          </w:p>
        </w:tc>
        <w:tc>
          <w:tcPr>
            <w:tcW w:w="2475" w:type="dxa"/>
          </w:tcPr>
          <w:p w:rsidR="003205B7" w:rsidRDefault="003205B7">
            <w:pPr>
              <w:pStyle w:val="ConsPlusNormal"/>
              <w:jc w:val="right"/>
            </w:pPr>
            <w:r>
              <w:t>0,5</w:t>
            </w:r>
          </w:p>
        </w:tc>
        <w:tc>
          <w:tcPr>
            <w:tcW w:w="2310" w:type="dxa"/>
          </w:tcPr>
          <w:p w:rsidR="003205B7" w:rsidRDefault="003205B7">
            <w:pPr>
              <w:pStyle w:val="ConsPlusNormal"/>
              <w:jc w:val="right"/>
            </w:pPr>
            <w:r>
              <w:t>5,0</w:t>
            </w:r>
          </w:p>
        </w:tc>
        <w:tc>
          <w:tcPr>
            <w:tcW w:w="2475" w:type="dxa"/>
          </w:tcPr>
          <w:p w:rsidR="003205B7" w:rsidRDefault="003205B7">
            <w:pPr>
              <w:pStyle w:val="ConsPlusNormal"/>
              <w:jc w:val="center"/>
            </w:pPr>
            <w:r>
              <w:t>2014</w:t>
            </w:r>
          </w:p>
        </w:tc>
        <w:tc>
          <w:tcPr>
            <w:tcW w:w="2310" w:type="dxa"/>
          </w:tcPr>
          <w:p w:rsidR="003205B7" w:rsidRDefault="003205B7">
            <w:pPr>
              <w:pStyle w:val="ConsPlusNormal"/>
              <w:jc w:val="center"/>
            </w:pPr>
            <w:r>
              <w:t>2016</w:t>
            </w:r>
          </w:p>
        </w:tc>
        <w:tc>
          <w:tcPr>
            <w:tcW w:w="2970" w:type="dxa"/>
            <w:vMerge/>
            <w:tcBorders>
              <w:top w:val="nil"/>
            </w:tcBorders>
          </w:tcPr>
          <w:p w:rsidR="003205B7" w:rsidRDefault="003205B7"/>
        </w:tc>
        <w:tc>
          <w:tcPr>
            <w:tcW w:w="2475" w:type="dxa"/>
          </w:tcPr>
          <w:p w:rsidR="003205B7" w:rsidRDefault="003205B7">
            <w:pPr>
              <w:pStyle w:val="ConsPlusNormal"/>
            </w:pPr>
          </w:p>
        </w:tc>
      </w:tr>
      <w:tr w:rsidR="003205B7">
        <w:tc>
          <w:tcPr>
            <w:tcW w:w="990" w:type="dxa"/>
          </w:tcPr>
          <w:p w:rsidR="003205B7" w:rsidRDefault="003205B7">
            <w:pPr>
              <w:pStyle w:val="ConsPlusNormal"/>
            </w:pPr>
            <w:r>
              <w:t>1.10.</w:t>
            </w:r>
          </w:p>
        </w:tc>
        <w:tc>
          <w:tcPr>
            <w:tcW w:w="4455" w:type="dxa"/>
          </w:tcPr>
          <w:p w:rsidR="003205B7" w:rsidRDefault="003205B7">
            <w:pPr>
              <w:pStyle w:val="ConsPlusNormal"/>
            </w:pPr>
            <w:r>
              <w:t xml:space="preserve">Строительство канализационной насосной станции в р-не ст. </w:t>
            </w:r>
            <w:proofErr w:type="gramStart"/>
            <w:r>
              <w:t>Тихоокеанская</w:t>
            </w:r>
            <w:proofErr w:type="gramEnd"/>
            <w:r>
              <w:t>, Находкинский проспект 41, 43</w:t>
            </w:r>
          </w:p>
        </w:tc>
        <w:tc>
          <w:tcPr>
            <w:tcW w:w="2475" w:type="dxa"/>
          </w:tcPr>
          <w:p w:rsidR="003205B7" w:rsidRDefault="003205B7">
            <w:pPr>
              <w:pStyle w:val="ConsPlusNormal"/>
              <w:jc w:val="right"/>
            </w:pPr>
            <w:r>
              <w:t>0,6</w:t>
            </w:r>
          </w:p>
        </w:tc>
        <w:tc>
          <w:tcPr>
            <w:tcW w:w="2310" w:type="dxa"/>
          </w:tcPr>
          <w:p w:rsidR="003205B7" w:rsidRDefault="003205B7">
            <w:pPr>
              <w:pStyle w:val="ConsPlusNormal"/>
              <w:jc w:val="right"/>
            </w:pPr>
            <w:r>
              <w:t>50,0</w:t>
            </w:r>
          </w:p>
        </w:tc>
        <w:tc>
          <w:tcPr>
            <w:tcW w:w="2475" w:type="dxa"/>
          </w:tcPr>
          <w:p w:rsidR="003205B7" w:rsidRDefault="003205B7">
            <w:pPr>
              <w:pStyle w:val="ConsPlusNormal"/>
              <w:jc w:val="center"/>
            </w:pPr>
            <w:r>
              <w:t>2014</w:t>
            </w:r>
          </w:p>
        </w:tc>
        <w:tc>
          <w:tcPr>
            <w:tcW w:w="2310" w:type="dxa"/>
          </w:tcPr>
          <w:p w:rsidR="003205B7" w:rsidRDefault="003205B7">
            <w:pPr>
              <w:pStyle w:val="ConsPlusNormal"/>
              <w:jc w:val="center"/>
            </w:pPr>
            <w:r>
              <w:t>2015</w:t>
            </w:r>
          </w:p>
        </w:tc>
        <w:tc>
          <w:tcPr>
            <w:tcW w:w="2970" w:type="dxa"/>
            <w:vMerge/>
            <w:tcBorders>
              <w:top w:val="nil"/>
            </w:tcBorders>
          </w:tcPr>
          <w:p w:rsidR="003205B7" w:rsidRDefault="003205B7"/>
        </w:tc>
        <w:tc>
          <w:tcPr>
            <w:tcW w:w="2475" w:type="dxa"/>
          </w:tcPr>
          <w:p w:rsidR="003205B7" w:rsidRDefault="003205B7">
            <w:pPr>
              <w:pStyle w:val="ConsPlusNormal"/>
              <w:jc w:val="right"/>
            </w:pPr>
            <w:r>
              <w:t>1,23</w:t>
            </w:r>
          </w:p>
        </w:tc>
      </w:tr>
      <w:tr w:rsidR="003205B7">
        <w:tc>
          <w:tcPr>
            <w:tcW w:w="990" w:type="dxa"/>
          </w:tcPr>
          <w:p w:rsidR="003205B7" w:rsidRDefault="003205B7">
            <w:pPr>
              <w:pStyle w:val="ConsPlusNormal"/>
            </w:pPr>
            <w:r>
              <w:t>1.11.</w:t>
            </w:r>
          </w:p>
        </w:tc>
        <w:tc>
          <w:tcPr>
            <w:tcW w:w="4455" w:type="dxa"/>
          </w:tcPr>
          <w:p w:rsidR="003205B7" w:rsidRDefault="003205B7">
            <w:pPr>
              <w:pStyle w:val="ConsPlusNormal"/>
            </w:pPr>
            <w:r>
              <w:t xml:space="preserve">Строительство напорного коллектора в р-не ст. </w:t>
            </w:r>
            <w:proofErr w:type="gramStart"/>
            <w:r>
              <w:t>Тихоокеанская</w:t>
            </w:r>
            <w:proofErr w:type="gramEnd"/>
          </w:p>
        </w:tc>
        <w:tc>
          <w:tcPr>
            <w:tcW w:w="2475" w:type="dxa"/>
          </w:tcPr>
          <w:p w:rsidR="003205B7" w:rsidRDefault="003205B7">
            <w:pPr>
              <w:pStyle w:val="ConsPlusNormal"/>
              <w:jc w:val="right"/>
            </w:pPr>
            <w:r>
              <w:t>0,5</w:t>
            </w:r>
          </w:p>
        </w:tc>
        <w:tc>
          <w:tcPr>
            <w:tcW w:w="2310" w:type="dxa"/>
          </w:tcPr>
          <w:p w:rsidR="003205B7" w:rsidRDefault="003205B7">
            <w:pPr>
              <w:pStyle w:val="ConsPlusNormal"/>
              <w:jc w:val="right"/>
            </w:pPr>
            <w:r>
              <w:t>15,0</w:t>
            </w:r>
          </w:p>
        </w:tc>
        <w:tc>
          <w:tcPr>
            <w:tcW w:w="2475" w:type="dxa"/>
          </w:tcPr>
          <w:p w:rsidR="003205B7" w:rsidRDefault="003205B7">
            <w:pPr>
              <w:pStyle w:val="ConsPlusNormal"/>
              <w:jc w:val="center"/>
            </w:pPr>
            <w:r>
              <w:t>2014</w:t>
            </w:r>
          </w:p>
        </w:tc>
        <w:tc>
          <w:tcPr>
            <w:tcW w:w="2310" w:type="dxa"/>
          </w:tcPr>
          <w:p w:rsidR="003205B7" w:rsidRDefault="003205B7">
            <w:pPr>
              <w:pStyle w:val="ConsPlusNormal"/>
              <w:jc w:val="center"/>
            </w:pPr>
            <w:r>
              <w:t>2015</w:t>
            </w:r>
          </w:p>
        </w:tc>
        <w:tc>
          <w:tcPr>
            <w:tcW w:w="2970" w:type="dxa"/>
            <w:vMerge/>
            <w:tcBorders>
              <w:top w:val="nil"/>
            </w:tcBorders>
          </w:tcPr>
          <w:p w:rsidR="003205B7" w:rsidRDefault="003205B7"/>
        </w:tc>
        <w:tc>
          <w:tcPr>
            <w:tcW w:w="2475" w:type="dxa"/>
          </w:tcPr>
          <w:p w:rsidR="003205B7" w:rsidRDefault="003205B7">
            <w:pPr>
              <w:pStyle w:val="ConsPlusNormal"/>
            </w:pPr>
          </w:p>
        </w:tc>
      </w:tr>
      <w:tr w:rsidR="003205B7">
        <w:tc>
          <w:tcPr>
            <w:tcW w:w="990" w:type="dxa"/>
          </w:tcPr>
          <w:p w:rsidR="003205B7" w:rsidRDefault="003205B7">
            <w:pPr>
              <w:pStyle w:val="ConsPlusNormal"/>
            </w:pPr>
            <w:r>
              <w:t>1.12.</w:t>
            </w:r>
          </w:p>
        </w:tc>
        <w:tc>
          <w:tcPr>
            <w:tcW w:w="4455" w:type="dxa"/>
          </w:tcPr>
          <w:p w:rsidR="003205B7" w:rsidRDefault="003205B7">
            <w:pPr>
              <w:pStyle w:val="ConsPlusNormal"/>
            </w:pPr>
            <w:r>
              <w:t>Строительство коллектора от КНС "Химчистка"</w:t>
            </w:r>
          </w:p>
        </w:tc>
        <w:tc>
          <w:tcPr>
            <w:tcW w:w="2475" w:type="dxa"/>
          </w:tcPr>
          <w:p w:rsidR="003205B7" w:rsidRDefault="003205B7">
            <w:pPr>
              <w:pStyle w:val="ConsPlusNormal"/>
            </w:pPr>
          </w:p>
        </w:tc>
        <w:tc>
          <w:tcPr>
            <w:tcW w:w="2310" w:type="dxa"/>
          </w:tcPr>
          <w:p w:rsidR="003205B7" w:rsidRDefault="003205B7">
            <w:pPr>
              <w:pStyle w:val="ConsPlusNormal"/>
              <w:jc w:val="right"/>
            </w:pPr>
            <w:r>
              <w:t>8,0</w:t>
            </w:r>
          </w:p>
        </w:tc>
        <w:tc>
          <w:tcPr>
            <w:tcW w:w="2475" w:type="dxa"/>
          </w:tcPr>
          <w:p w:rsidR="003205B7" w:rsidRDefault="003205B7">
            <w:pPr>
              <w:pStyle w:val="ConsPlusNormal"/>
            </w:pPr>
          </w:p>
        </w:tc>
        <w:tc>
          <w:tcPr>
            <w:tcW w:w="2310" w:type="dxa"/>
          </w:tcPr>
          <w:p w:rsidR="003205B7" w:rsidRDefault="003205B7">
            <w:pPr>
              <w:pStyle w:val="ConsPlusNormal"/>
              <w:jc w:val="center"/>
            </w:pPr>
            <w:r>
              <w:t>2014</w:t>
            </w:r>
          </w:p>
        </w:tc>
        <w:tc>
          <w:tcPr>
            <w:tcW w:w="2970" w:type="dxa"/>
            <w:vMerge/>
            <w:tcBorders>
              <w:top w:val="nil"/>
            </w:tcBorders>
          </w:tcPr>
          <w:p w:rsidR="003205B7" w:rsidRDefault="003205B7"/>
        </w:tc>
        <w:tc>
          <w:tcPr>
            <w:tcW w:w="2475" w:type="dxa"/>
          </w:tcPr>
          <w:p w:rsidR="003205B7" w:rsidRDefault="003205B7">
            <w:pPr>
              <w:pStyle w:val="ConsPlusNormal"/>
            </w:pPr>
          </w:p>
        </w:tc>
      </w:tr>
      <w:tr w:rsidR="003205B7">
        <w:tc>
          <w:tcPr>
            <w:tcW w:w="990" w:type="dxa"/>
          </w:tcPr>
          <w:p w:rsidR="003205B7" w:rsidRDefault="003205B7">
            <w:pPr>
              <w:pStyle w:val="ConsPlusNormal"/>
            </w:pPr>
            <w:r>
              <w:t>1.13.</w:t>
            </w:r>
          </w:p>
        </w:tc>
        <w:tc>
          <w:tcPr>
            <w:tcW w:w="4455" w:type="dxa"/>
          </w:tcPr>
          <w:p w:rsidR="003205B7" w:rsidRDefault="003205B7">
            <w:pPr>
              <w:pStyle w:val="ConsPlusNormal"/>
            </w:pPr>
            <w:r>
              <w:t xml:space="preserve">Строительство канализационной насосной станции в р-не ул. </w:t>
            </w:r>
            <w:proofErr w:type="gramStart"/>
            <w:r>
              <w:t>Шоссейная</w:t>
            </w:r>
            <w:proofErr w:type="gramEnd"/>
            <w:r>
              <w:t>, Шевченко</w:t>
            </w:r>
          </w:p>
        </w:tc>
        <w:tc>
          <w:tcPr>
            <w:tcW w:w="2475" w:type="dxa"/>
          </w:tcPr>
          <w:p w:rsidR="003205B7" w:rsidRDefault="003205B7">
            <w:pPr>
              <w:pStyle w:val="ConsPlusNormal"/>
            </w:pPr>
          </w:p>
        </w:tc>
        <w:tc>
          <w:tcPr>
            <w:tcW w:w="2310" w:type="dxa"/>
          </w:tcPr>
          <w:p w:rsidR="003205B7" w:rsidRDefault="003205B7">
            <w:pPr>
              <w:pStyle w:val="ConsPlusNormal"/>
              <w:jc w:val="right"/>
            </w:pPr>
            <w:r>
              <w:t>200,0</w:t>
            </w:r>
          </w:p>
        </w:tc>
        <w:tc>
          <w:tcPr>
            <w:tcW w:w="2475" w:type="dxa"/>
          </w:tcPr>
          <w:p w:rsidR="003205B7" w:rsidRDefault="003205B7">
            <w:pPr>
              <w:pStyle w:val="ConsPlusNormal"/>
            </w:pPr>
          </w:p>
        </w:tc>
        <w:tc>
          <w:tcPr>
            <w:tcW w:w="2310" w:type="dxa"/>
          </w:tcPr>
          <w:p w:rsidR="003205B7" w:rsidRDefault="003205B7">
            <w:pPr>
              <w:pStyle w:val="ConsPlusNormal"/>
              <w:jc w:val="center"/>
            </w:pPr>
            <w:r>
              <w:t>2015</w:t>
            </w:r>
          </w:p>
        </w:tc>
        <w:tc>
          <w:tcPr>
            <w:tcW w:w="2970" w:type="dxa"/>
            <w:vMerge w:val="restart"/>
            <w:tcBorders>
              <w:bottom w:val="nil"/>
            </w:tcBorders>
          </w:tcPr>
          <w:p w:rsidR="003205B7" w:rsidRDefault="003205B7">
            <w:pPr>
              <w:pStyle w:val="ConsPlusNormal"/>
            </w:pPr>
            <w:r>
              <w:t>Для подключения существующих жилых микрорайонов и социальной сферы к общей системе канализации</w:t>
            </w:r>
          </w:p>
        </w:tc>
        <w:tc>
          <w:tcPr>
            <w:tcW w:w="2475" w:type="dxa"/>
          </w:tcPr>
          <w:p w:rsidR="003205B7" w:rsidRDefault="003205B7">
            <w:pPr>
              <w:pStyle w:val="ConsPlusNormal"/>
              <w:jc w:val="right"/>
            </w:pPr>
            <w:r>
              <w:t>0,5</w:t>
            </w:r>
          </w:p>
        </w:tc>
      </w:tr>
      <w:tr w:rsidR="003205B7">
        <w:tc>
          <w:tcPr>
            <w:tcW w:w="990" w:type="dxa"/>
          </w:tcPr>
          <w:p w:rsidR="003205B7" w:rsidRDefault="003205B7">
            <w:pPr>
              <w:pStyle w:val="ConsPlusNormal"/>
            </w:pPr>
            <w:r>
              <w:t>1.14.</w:t>
            </w:r>
          </w:p>
        </w:tc>
        <w:tc>
          <w:tcPr>
            <w:tcW w:w="4455" w:type="dxa"/>
          </w:tcPr>
          <w:p w:rsidR="003205B7" w:rsidRDefault="003205B7">
            <w:pPr>
              <w:pStyle w:val="ConsPlusNormal"/>
            </w:pPr>
            <w:r>
              <w:t>Строительство канализационных сетей от КНС "Шевченко" до напорного коллектора</w:t>
            </w:r>
          </w:p>
        </w:tc>
        <w:tc>
          <w:tcPr>
            <w:tcW w:w="2475" w:type="dxa"/>
          </w:tcPr>
          <w:p w:rsidR="003205B7" w:rsidRDefault="003205B7">
            <w:pPr>
              <w:pStyle w:val="ConsPlusNormal"/>
            </w:pPr>
          </w:p>
        </w:tc>
        <w:tc>
          <w:tcPr>
            <w:tcW w:w="2310" w:type="dxa"/>
          </w:tcPr>
          <w:p w:rsidR="003205B7" w:rsidRDefault="003205B7">
            <w:pPr>
              <w:pStyle w:val="ConsPlusNormal"/>
              <w:jc w:val="right"/>
            </w:pPr>
            <w:r>
              <w:t>50,0</w:t>
            </w:r>
          </w:p>
        </w:tc>
        <w:tc>
          <w:tcPr>
            <w:tcW w:w="2475" w:type="dxa"/>
          </w:tcPr>
          <w:p w:rsidR="003205B7" w:rsidRDefault="003205B7">
            <w:pPr>
              <w:pStyle w:val="ConsPlusNormal"/>
            </w:pPr>
          </w:p>
        </w:tc>
        <w:tc>
          <w:tcPr>
            <w:tcW w:w="2310" w:type="dxa"/>
          </w:tcPr>
          <w:p w:rsidR="003205B7" w:rsidRDefault="003205B7">
            <w:pPr>
              <w:pStyle w:val="ConsPlusNormal"/>
              <w:jc w:val="center"/>
            </w:pPr>
            <w:r>
              <w:t>2017</w:t>
            </w:r>
          </w:p>
        </w:tc>
        <w:tc>
          <w:tcPr>
            <w:tcW w:w="2970" w:type="dxa"/>
            <w:vMerge/>
            <w:tcBorders>
              <w:bottom w:val="nil"/>
            </w:tcBorders>
          </w:tcPr>
          <w:p w:rsidR="003205B7" w:rsidRDefault="003205B7"/>
        </w:tc>
        <w:tc>
          <w:tcPr>
            <w:tcW w:w="2475" w:type="dxa"/>
          </w:tcPr>
          <w:p w:rsidR="003205B7" w:rsidRDefault="003205B7">
            <w:pPr>
              <w:pStyle w:val="ConsPlusNormal"/>
            </w:pPr>
          </w:p>
        </w:tc>
      </w:tr>
      <w:tr w:rsidR="003205B7">
        <w:tc>
          <w:tcPr>
            <w:tcW w:w="990" w:type="dxa"/>
          </w:tcPr>
          <w:p w:rsidR="003205B7" w:rsidRDefault="003205B7">
            <w:pPr>
              <w:pStyle w:val="ConsPlusNormal"/>
            </w:pPr>
            <w:r>
              <w:t>1.15.</w:t>
            </w:r>
          </w:p>
        </w:tc>
        <w:tc>
          <w:tcPr>
            <w:tcW w:w="4455" w:type="dxa"/>
          </w:tcPr>
          <w:p w:rsidR="003205B7" w:rsidRDefault="003205B7">
            <w:pPr>
              <w:pStyle w:val="ConsPlusNormal"/>
            </w:pPr>
            <w:r>
              <w:t xml:space="preserve">Строительство самотечного коллектора в р-не </w:t>
            </w:r>
            <w:proofErr w:type="gramStart"/>
            <w:r>
              <w:t>дальней</w:t>
            </w:r>
            <w:proofErr w:type="gramEnd"/>
            <w:r>
              <w:t xml:space="preserve"> ул. Пограничной, ул. Вавилова</w:t>
            </w:r>
          </w:p>
        </w:tc>
        <w:tc>
          <w:tcPr>
            <w:tcW w:w="2475" w:type="dxa"/>
          </w:tcPr>
          <w:p w:rsidR="003205B7" w:rsidRDefault="003205B7">
            <w:pPr>
              <w:pStyle w:val="ConsPlusNormal"/>
              <w:jc w:val="right"/>
            </w:pPr>
            <w:r>
              <w:t>0,5</w:t>
            </w:r>
          </w:p>
        </w:tc>
        <w:tc>
          <w:tcPr>
            <w:tcW w:w="2310" w:type="dxa"/>
          </w:tcPr>
          <w:p w:rsidR="003205B7" w:rsidRDefault="003205B7">
            <w:pPr>
              <w:pStyle w:val="ConsPlusNormal"/>
              <w:jc w:val="right"/>
            </w:pPr>
            <w:r>
              <w:t>5,0</w:t>
            </w:r>
          </w:p>
        </w:tc>
        <w:tc>
          <w:tcPr>
            <w:tcW w:w="2475" w:type="dxa"/>
          </w:tcPr>
          <w:p w:rsidR="003205B7" w:rsidRDefault="003205B7">
            <w:pPr>
              <w:pStyle w:val="ConsPlusNormal"/>
              <w:jc w:val="center"/>
            </w:pPr>
            <w:r>
              <w:t>2013</w:t>
            </w:r>
          </w:p>
        </w:tc>
        <w:tc>
          <w:tcPr>
            <w:tcW w:w="2310" w:type="dxa"/>
          </w:tcPr>
          <w:p w:rsidR="003205B7" w:rsidRDefault="003205B7">
            <w:pPr>
              <w:pStyle w:val="ConsPlusNormal"/>
              <w:jc w:val="center"/>
            </w:pPr>
            <w:r>
              <w:t>2014</w:t>
            </w:r>
          </w:p>
        </w:tc>
        <w:tc>
          <w:tcPr>
            <w:tcW w:w="2970" w:type="dxa"/>
            <w:vMerge/>
            <w:tcBorders>
              <w:bottom w:val="nil"/>
            </w:tcBorders>
          </w:tcPr>
          <w:p w:rsidR="003205B7" w:rsidRDefault="003205B7"/>
        </w:tc>
        <w:tc>
          <w:tcPr>
            <w:tcW w:w="2475" w:type="dxa"/>
          </w:tcPr>
          <w:p w:rsidR="003205B7" w:rsidRDefault="003205B7">
            <w:pPr>
              <w:pStyle w:val="ConsPlusNormal"/>
            </w:pPr>
          </w:p>
        </w:tc>
      </w:tr>
      <w:tr w:rsidR="003205B7">
        <w:tc>
          <w:tcPr>
            <w:tcW w:w="990" w:type="dxa"/>
          </w:tcPr>
          <w:p w:rsidR="003205B7" w:rsidRDefault="003205B7">
            <w:pPr>
              <w:pStyle w:val="ConsPlusNormal"/>
            </w:pPr>
            <w:r>
              <w:t>1.16.</w:t>
            </w:r>
          </w:p>
        </w:tc>
        <w:tc>
          <w:tcPr>
            <w:tcW w:w="4455" w:type="dxa"/>
          </w:tcPr>
          <w:p w:rsidR="003205B7" w:rsidRDefault="003205B7">
            <w:pPr>
              <w:pStyle w:val="ConsPlusNormal"/>
            </w:pPr>
            <w:r>
              <w:t xml:space="preserve">Строительство канализационной насосной станции в р-не жилой застройки общества "КЕДР", ул. </w:t>
            </w:r>
            <w:proofErr w:type="gramStart"/>
            <w:r>
              <w:t>Звездная</w:t>
            </w:r>
            <w:proofErr w:type="gramEnd"/>
          </w:p>
        </w:tc>
        <w:tc>
          <w:tcPr>
            <w:tcW w:w="2475" w:type="dxa"/>
          </w:tcPr>
          <w:p w:rsidR="003205B7" w:rsidRDefault="003205B7">
            <w:pPr>
              <w:pStyle w:val="ConsPlusNormal"/>
              <w:jc w:val="right"/>
            </w:pPr>
            <w:r>
              <w:t>0,5</w:t>
            </w:r>
          </w:p>
        </w:tc>
        <w:tc>
          <w:tcPr>
            <w:tcW w:w="2310" w:type="dxa"/>
          </w:tcPr>
          <w:p w:rsidR="003205B7" w:rsidRDefault="003205B7">
            <w:pPr>
              <w:pStyle w:val="ConsPlusNormal"/>
              <w:jc w:val="right"/>
            </w:pPr>
            <w:r>
              <w:t>50,0</w:t>
            </w:r>
          </w:p>
        </w:tc>
        <w:tc>
          <w:tcPr>
            <w:tcW w:w="2475" w:type="dxa"/>
          </w:tcPr>
          <w:p w:rsidR="003205B7" w:rsidRDefault="003205B7">
            <w:pPr>
              <w:pStyle w:val="ConsPlusNormal"/>
              <w:jc w:val="center"/>
            </w:pPr>
            <w:r>
              <w:t>2014</w:t>
            </w:r>
          </w:p>
        </w:tc>
        <w:tc>
          <w:tcPr>
            <w:tcW w:w="2310" w:type="dxa"/>
          </w:tcPr>
          <w:p w:rsidR="003205B7" w:rsidRDefault="003205B7">
            <w:pPr>
              <w:pStyle w:val="ConsPlusNormal"/>
              <w:jc w:val="center"/>
            </w:pPr>
            <w:r>
              <w:t>2015</w:t>
            </w:r>
          </w:p>
        </w:tc>
        <w:tc>
          <w:tcPr>
            <w:tcW w:w="2970" w:type="dxa"/>
            <w:vMerge/>
            <w:tcBorders>
              <w:bottom w:val="nil"/>
            </w:tcBorders>
          </w:tcPr>
          <w:p w:rsidR="003205B7" w:rsidRDefault="003205B7"/>
        </w:tc>
        <w:tc>
          <w:tcPr>
            <w:tcW w:w="2475" w:type="dxa"/>
          </w:tcPr>
          <w:p w:rsidR="003205B7" w:rsidRDefault="003205B7">
            <w:pPr>
              <w:pStyle w:val="ConsPlusNormal"/>
              <w:jc w:val="right"/>
            </w:pPr>
            <w:r>
              <w:t>0,2</w:t>
            </w:r>
          </w:p>
        </w:tc>
      </w:tr>
      <w:tr w:rsidR="003205B7">
        <w:tc>
          <w:tcPr>
            <w:tcW w:w="990" w:type="dxa"/>
          </w:tcPr>
          <w:p w:rsidR="003205B7" w:rsidRDefault="003205B7">
            <w:pPr>
              <w:pStyle w:val="ConsPlusNormal"/>
            </w:pPr>
            <w:r>
              <w:t>1.17.</w:t>
            </w:r>
          </w:p>
        </w:tc>
        <w:tc>
          <w:tcPr>
            <w:tcW w:w="4455" w:type="dxa"/>
          </w:tcPr>
          <w:p w:rsidR="003205B7" w:rsidRDefault="003205B7">
            <w:pPr>
              <w:pStyle w:val="ConsPlusNormal"/>
            </w:pPr>
            <w:r>
              <w:t xml:space="preserve">Строительство канализационных сетей в р-не жилой застройки общества "КЕДР", ул. </w:t>
            </w:r>
            <w:proofErr w:type="gramStart"/>
            <w:r>
              <w:t>Звездная</w:t>
            </w:r>
            <w:proofErr w:type="gramEnd"/>
          </w:p>
        </w:tc>
        <w:tc>
          <w:tcPr>
            <w:tcW w:w="2475" w:type="dxa"/>
          </w:tcPr>
          <w:p w:rsidR="003205B7" w:rsidRDefault="003205B7">
            <w:pPr>
              <w:pStyle w:val="ConsPlusNormal"/>
              <w:jc w:val="right"/>
            </w:pPr>
            <w:r>
              <w:t>0,5</w:t>
            </w:r>
          </w:p>
        </w:tc>
        <w:tc>
          <w:tcPr>
            <w:tcW w:w="2310" w:type="dxa"/>
          </w:tcPr>
          <w:p w:rsidR="003205B7" w:rsidRDefault="003205B7">
            <w:pPr>
              <w:pStyle w:val="ConsPlusNormal"/>
              <w:jc w:val="right"/>
            </w:pPr>
            <w:r>
              <w:t>50,0</w:t>
            </w:r>
          </w:p>
        </w:tc>
        <w:tc>
          <w:tcPr>
            <w:tcW w:w="2475" w:type="dxa"/>
          </w:tcPr>
          <w:p w:rsidR="003205B7" w:rsidRDefault="003205B7">
            <w:pPr>
              <w:pStyle w:val="ConsPlusNormal"/>
              <w:jc w:val="center"/>
            </w:pPr>
            <w:r>
              <w:t>2014</w:t>
            </w:r>
          </w:p>
        </w:tc>
        <w:tc>
          <w:tcPr>
            <w:tcW w:w="2310" w:type="dxa"/>
          </w:tcPr>
          <w:p w:rsidR="003205B7" w:rsidRDefault="003205B7">
            <w:pPr>
              <w:pStyle w:val="ConsPlusNormal"/>
              <w:jc w:val="center"/>
            </w:pPr>
            <w:r>
              <w:t>2015</w:t>
            </w:r>
          </w:p>
        </w:tc>
        <w:tc>
          <w:tcPr>
            <w:tcW w:w="2970" w:type="dxa"/>
            <w:vMerge w:val="restart"/>
            <w:tcBorders>
              <w:top w:val="nil"/>
            </w:tcBorders>
          </w:tcPr>
          <w:p w:rsidR="003205B7" w:rsidRDefault="003205B7">
            <w:pPr>
              <w:pStyle w:val="ConsPlusNormal"/>
            </w:pPr>
          </w:p>
        </w:tc>
        <w:tc>
          <w:tcPr>
            <w:tcW w:w="2475" w:type="dxa"/>
          </w:tcPr>
          <w:p w:rsidR="003205B7" w:rsidRDefault="003205B7">
            <w:pPr>
              <w:pStyle w:val="ConsPlusNormal"/>
            </w:pPr>
          </w:p>
        </w:tc>
      </w:tr>
      <w:tr w:rsidR="003205B7">
        <w:tc>
          <w:tcPr>
            <w:tcW w:w="990" w:type="dxa"/>
          </w:tcPr>
          <w:p w:rsidR="003205B7" w:rsidRDefault="003205B7">
            <w:pPr>
              <w:pStyle w:val="ConsPlusNormal"/>
            </w:pPr>
            <w:r>
              <w:t>1.18.</w:t>
            </w:r>
          </w:p>
        </w:tc>
        <w:tc>
          <w:tcPr>
            <w:tcW w:w="4455" w:type="dxa"/>
          </w:tcPr>
          <w:p w:rsidR="003205B7" w:rsidRDefault="003205B7">
            <w:pPr>
              <w:pStyle w:val="ConsPlusNormal"/>
            </w:pPr>
            <w:r>
              <w:t>Строительство самотечных внутриквартальных канализационных сетей в р-не ул. Пржевальского, Чернышевского</w:t>
            </w:r>
          </w:p>
        </w:tc>
        <w:tc>
          <w:tcPr>
            <w:tcW w:w="2475" w:type="dxa"/>
          </w:tcPr>
          <w:p w:rsidR="003205B7" w:rsidRDefault="003205B7">
            <w:pPr>
              <w:pStyle w:val="ConsPlusNormal"/>
              <w:jc w:val="right"/>
            </w:pPr>
            <w:r>
              <w:t>0,5</w:t>
            </w:r>
          </w:p>
        </w:tc>
        <w:tc>
          <w:tcPr>
            <w:tcW w:w="2310" w:type="dxa"/>
          </w:tcPr>
          <w:p w:rsidR="003205B7" w:rsidRDefault="003205B7">
            <w:pPr>
              <w:pStyle w:val="ConsPlusNormal"/>
              <w:jc w:val="right"/>
            </w:pPr>
            <w:r>
              <w:t>15,0</w:t>
            </w:r>
          </w:p>
        </w:tc>
        <w:tc>
          <w:tcPr>
            <w:tcW w:w="2475" w:type="dxa"/>
          </w:tcPr>
          <w:p w:rsidR="003205B7" w:rsidRDefault="003205B7">
            <w:pPr>
              <w:pStyle w:val="ConsPlusNormal"/>
              <w:jc w:val="center"/>
            </w:pPr>
            <w:r>
              <w:t>2014</w:t>
            </w:r>
          </w:p>
        </w:tc>
        <w:tc>
          <w:tcPr>
            <w:tcW w:w="2310" w:type="dxa"/>
          </w:tcPr>
          <w:p w:rsidR="003205B7" w:rsidRDefault="003205B7">
            <w:pPr>
              <w:pStyle w:val="ConsPlusNormal"/>
              <w:jc w:val="center"/>
            </w:pPr>
            <w:r>
              <w:t>2015 - 2016</w:t>
            </w:r>
          </w:p>
        </w:tc>
        <w:tc>
          <w:tcPr>
            <w:tcW w:w="2970" w:type="dxa"/>
            <w:vMerge/>
            <w:tcBorders>
              <w:top w:val="nil"/>
            </w:tcBorders>
          </w:tcPr>
          <w:p w:rsidR="003205B7" w:rsidRDefault="003205B7"/>
        </w:tc>
        <w:tc>
          <w:tcPr>
            <w:tcW w:w="2475" w:type="dxa"/>
          </w:tcPr>
          <w:p w:rsidR="003205B7" w:rsidRDefault="003205B7">
            <w:pPr>
              <w:pStyle w:val="ConsPlusNormal"/>
              <w:jc w:val="right"/>
            </w:pPr>
            <w:r>
              <w:t>0,2</w:t>
            </w:r>
          </w:p>
        </w:tc>
      </w:tr>
      <w:tr w:rsidR="003205B7">
        <w:tc>
          <w:tcPr>
            <w:tcW w:w="990" w:type="dxa"/>
          </w:tcPr>
          <w:p w:rsidR="003205B7" w:rsidRDefault="003205B7">
            <w:pPr>
              <w:pStyle w:val="ConsPlusNormal"/>
            </w:pPr>
            <w:r>
              <w:lastRenderedPageBreak/>
              <w:t>1.19.</w:t>
            </w:r>
          </w:p>
        </w:tc>
        <w:tc>
          <w:tcPr>
            <w:tcW w:w="4455" w:type="dxa"/>
          </w:tcPr>
          <w:p w:rsidR="003205B7" w:rsidRDefault="003205B7">
            <w:pPr>
              <w:pStyle w:val="ConsPlusNormal"/>
            </w:pPr>
            <w:proofErr w:type="gramStart"/>
            <w:r>
              <w:t>Строительство канализационных сетей пос. Приисковый с подключением в самотечный коллектор по ул. Вавилова</w:t>
            </w:r>
            <w:proofErr w:type="gramEnd"/>
          </w:p>
        </w:tc>
        <w:tc>
          <w:tcPr>
            <w:tcW w:w="2475" w:type="dxa"/>
          </w:tcPr>
          <w:p w:rsidR="003205B7" w:rsidRDefault="003205B7">
            <w:pPr>
              <w:pStyle w:val="ConsPlusNormal"/>
              <w:jc w:val="right"/>
            </w:pPr>
            <w:r>
              <w:t>2,0</w:t>
            </w:r>
          </w:p>
        </w:tc>
        <w:tc>
          <w:tcPr>
            <w:tcW w:w="2310" w:type="dxa"/>
          </w:tcPr>
          <w:p w:rsidR="003205B7" w:rsidRDefault="003205B7">
            <w:pPr>
              <w:pStyle w:val="ConsPlusNormal"/>
              <w:jc w:val="right"/>
            </w:pPr>
            <w:r>
              <w:t>200,0</w:t>
            </w:r>
          </w:p>
        </w:tc>
        <w:tc>
          <w:tcPr>
            <w:tcW w:w="2475" w:type="dxa"/>
          </w:tcPr>
          <w:p w:rsidR="003205B7" w:rsidRDefault="003205B7">
            <w:pPr>
              <w:pStyle w:val="ConsPlusNormal"/>
              <w:jc w:val="center"/>
            </w:pPr>
            <w:r>
              <w:t>2017</w:t>
            </w:r>
          </w:p>
        </w:tc>
        <w:tc>
          <w:tcPr>
            <w:tcW w:w="2310" w:type="dxa"/>
          </w:tcPr>
          <w:p w:rsidR="003205B7" w:rsidRDefault="003205B7">
            <w:pPr>
              <w:pStyle w:val="ConsPlusNormal"/>
              <w:jc w:val="center"/>
            </w:pPr>
            <w:r>
              <w:t>2018</w:t>
            </w:r>
          </w:p>
        </w:tc>
        <w:tc>
          <w:tcPr>
            <w:tcW w:w="2970" w:type="dxa"/>
            <w:vMerge/>
            <w:tcBorders>
              <w:top w:val="nil"/>
            </w:tcBorders>
          </w:tcPr>
          <w:p w:rsidR="003205B7" w:rsidRDefault="003205B7"/>
        </w:tc>
        <w:tc>
          <w:tcPr>
            <w:tcW w:w="2475" w:type="dxa"/>
          </w:tcPr>
          <w:p w:rsidR="003205B7" w:rsidRDefault="003205B7">
            <w:pPr>
              <w:pStyle w:val="ConsPlusNormal"/>
              <w:jc w:val="right"/>
            </w:pPr>
            <w:r>
              <w:t>0,8</w:t>
            </w:r>
          </w:p>
        </w:tc>
      </w:tr>
      <w:tr w:rsidR="003205B7">
        <w:tc>
          <w:tcPr>
            <w:tcW w:w="990" w:type="dxa"/>
          </w:tcPr>
          <w:p w:rsidR="003205B7" w:rsidRDefault="003205B7">
            <w:pPr>
              <w:pStyle w:val="ConsPlusNormal"/>
            </w:pPr>
            <w:r>
              <w:t>1.20.</w:t>
            </w:r>
          </w:p>
        </w:tc>
        <w:tc>
          <w:tcPr>
            <w:tcW w:w="4455" w:type="dxa"/>
          </w:tcPr>
          <w:p w:rsidR="003205B7" w:rsidRDefault="003205B7">
            <w:pPr>
              <w:pStyle w:val="ConsPlusNormal"/>
            </w:pPr>
            <w:r>
              <w:t>Строительство канализационной насосной станции в р-не озера Рица</w:t>
            </w:r>
          </w:p>
        </w:tc>
        <w:tc>
          <w:tcPr>
            <w:tcW w:w="2475" w:type="dxa"/>
          </w:tcPr>
          <w:p w:rsidR="003205B7" w:rsidRDefault="003205B7">
            <w:pPr>
              <w:pStyle w:val="ConsPlusNormal"/>
              <w:jc w:val="right"/>
            </w:pPr>
            <w:r>
              <w:t>0,5</w:t>
            </w:r>
          </w:p>
        </w:tc>
        <w:tc>
          <w:tcPr>
            <w:tcW w:w="2310" w:type="dxa"/>
          </w:tcPr>
          <w:p w:rsidR="003205B7" w:rsidRDefault="003205B7">
            <w:pPr>
              <w:pStyle w:val="ConsPlusNormal"/>
              <w:jc w:val="right"/>
            </w:pPr>
            <w:r>
              <w:t>50,0</w:t>
            </w:r>
          </w:p>
        </w:tc>
        <w:tc>
          <w:tcPr>
            <w:tcW w:w="2475" w:type="dxa"/>
          </w:tcPr>
          <w:p w:rsidR="003205B7" w:rsidRDefault="003205B7">
            <w:pPr>
              <w:pStyle w:val="ConsPlusNormal"/>
              <w:jc w:val="center"/>
            </w:pPr>
            <w:r>
              <w:t>2013</w:t>
            </w:r>
          </w:p>
        </w:tc>
        <w:tc>
          <w:tcPr>
            <w:tcW w:w="2310" w:type="dxa"/>
          </w:tcPr>
          <w:p w:rsidR="003205B7" w:rsidRDefault="003205B7">
            <w:pPr>
              <w:pStyle w:val="ConsPlusNormal"/>
              <w:jc w:val="center"/>
            </w:pPr>
            <w:r>
              <w:t>2013</w:t>
            </w:r>
          </w:p>
        </w:tc>
        <w:tc>
          <w:tcPr>
            <w:tcW w:w="2970" w:type="dxa"/>
            <w:vMerge w:val="restart"/>
            <w:tcBorders>
              <w:bottom w:val="nil"/>
            </w:tcBorders>
          </w:tcPr>
          <w:p w:rsidR="003205B7" w:rsidRDefault="003205B7">
            <w:pPr>
              <w:pStyle w:val="ConsPlusNormal"/>
            </w:pPr>
            <w:r>
              <w:t>Для подключения новых жилых микрорайонов и социальной сферы к общей системе канализации</w:t>
            </w:r>
          </w:p>
        </w:tc>
        <w:tc>
          <w:tcPr>
            <w:tcW w:w="2475" w:type="dxa"/>
          </w:tcPr>
          <w:p w:rsidR="003205B7" w:rsidRDefault="003205B7">
            <w:pPr>
              <w:pStyle w:val="ConsPlusNormal"/>
              <w:jc w:val="right"/>
            </w:pPr>
            <w:r>
              <w:t>0,5</w:t>
            </w:r>
          </w:p>
        </w:tc>
      </w:tr>
      <w:tr w:rsidR="003205B7">
        <w:tc>
          <w:tcPr>
            <w:tcW w:w="990" w:type="dxa"/>
          </w:tcPr>
          <w:p w:rsidR="003205B7" w:rsidRDefault="003205B7">
            <w:pPr>
              <w:pStyle w:val="ConsPlusNormal"/>
            </w:pPr>
            <w:r>
              <w:t>1.21.</w:t>
            </w:r>
          </w:p>
        </w:tc>
        <w:tc>
          <w:tcPr>
            <w:tcW w:w="4455" w:type="dxa"/>
          </w:tcPr>
          <w:p w:rsidR="003205B7" w:rsidRDefault="003205B7">
            <w:pPr>
              <w:pStyle w:val="ConsPlusNormal"/>
            </w:pPr>
            <w:r>
              <w:t>Строительство канализационных сетей в р-не озера Рица (правая сторона)</w:t>
            </w:r>
          </w:p>
        </w:tc>
        <w:tc>
          <w:tcPr>
            <w:tcW w:w="2475" w:type="dxa"/>
          </w:tcPr>
          <w:p w:rsidR="003205B7" w:rsidRDefault="003205B7">
            <w:pPr>
              <w:pStyle w:val="ConsPlusNormal"/>
              <w:jc w:val="right"/>
            </w:pPr>
            <w:r>
              <w:t>0,5</w:t>
            </w:r>
          </w:p>
        </w:tc>
        <w:tc>
          <w:tcPr>
            <w:tcW w:w="2310" w:type="dxa"/>
          </w:tcPr>
          <w:p w:rsidR="003205B7" w:rsidRDefault="003205B7">
            <w:pPr>
              <w:pStyle w:val="ConsPlusNormal"/>
              <w:jc w:val="right"/>
            </w:pPr>
            <w:r>
              <w:t>15,0</w:t>
            </w:r>
          </w:p>
        </w:tc>
        <w:tc>
          <w:tcPr>
            <w:tcW w:w="2475" w:type="dxa"/>
          </w:tcPr>
          <w:p w:rsidR="003205B7" w:rsidRDefault="003205B7">
            <w:pPr>
              <w:pStyle w:val="ConsPlusNormal"/>
              <w:jc w:val="center"/>
            </w:pPr>
            <w:r>
              <w:t>2013</w:t>
            </w:r>
          </w:p>
        </w:tc>
        <w:tc>
          <w:tcPr>
            <w:tcW w:w="2310" w:type="dxa"/>
          </w:tcPr>
          <w:p w:rsidR="003205B7" w:rsidRDefault="003205B7">
            <w:pPr>
              <w:pStyle w:val="ConsPlusNormal"/>
              <w:jc w:val="center"/>
            </w:pPr>
            <w:r>
              <w:t>2013</w:t>
            </w:r>
          </w:p>
        </w:tc>
        <w:tc>
          <w:tcPr>
            <w:tcW w:w="2970" w:type="dxa"/>
            <w:vMerge/>
            <w:tcBorders>
              <w:bottom w:val="nil"/>
            </w:tcBorders>
          </w:tcPr>
          <w:p w:rsidR="003205B7" w:rsidRDefault="003205B7"/>
        </w:tc>
        <w:tc>
          <w:tcPr>
            <w:tcW w:w="2475" w:type="dxa"/>
          </w:tcPr>
          <w:p w:rsidR="003205B7" w:rsidRDefault="003205B7">
            <w:pPr>
              <w:pStyle w:val="ConsPlusNormal"/>
            </w:pPr>
          </w:p>
        </w:tc>
      </w:tr>
      <w:tr w:rsidR="003205B7">
        <w:tc>
          <w:tcPr>
            <w:tcW w:w="990" w:type="dxa"/>
          </w:tcPr>
          <w:p w:rsidR="003205B7" w:rsidRDefault="003205B7">
            <w:pPr>
              <w:pStyle w:val="ConsPlusNormal"/>
            </w:pPr>
            <w:r>
              <w:t>1.22.</w:t>
            </w:r>
          </w:p>
        </w:tc>
        <w:tc>
          <w:tcPr>
            <w:tcW w:w="4455" w:type="dxa"/>
          </w:tcPr>
          <w:p w:rsidR="003205B7" w:rsidRDefault="003205B7">
            <w:pPr>
              <w:pStyle w:val="ConsPlusNormal"/>
            </w:pPr>
            <w:r>
              <w:t>Строительство канализационных сетей в р-не озера Рица (левая сторона)</w:t>
            </w:r>
          </w:p>
        </w:tc>
        <w:tc>
          <w:tcPr>
            <w:tcW w:w="2475" w:type="dxa"/>
          </w:tcPr>
          <w:p w:rsidR="003205B7" w:rsidRDefault="003205B7">
            <w:pPr>
              <w:pStyle w:val="ConsPlusNormal"/>
            </w:pPr>
          </w:p>
        </w:tc>
        <w:tc>
          <w:tcPr>
            <w:tcW w:w="2310" w:type="dxa"/>
          </w:tcPr>
          <w:p w:rsidR="003205B7" w:rsidRDefault="003205B7">
            <w:pPr>
              <w:pStyle w:val="ConsPlusNormal"/>
              <w:jc w:val="right"/>
            </w:pPr>
            <w:r>
              <w:t>100,0</w:t>
            </w:r>
          </w:p>
        </w:tc>
        <w:tc>
          <w:tcPr>
            <w:tcW w:w="2475" w:type="dxa"/>
          </w:tcPr>
          <w:p w:rsidR="003205B7" w:rsidRDefault="003205B7">
            <w:pPr>
              <w:pStyle w:val="ConsPlusNormal"/>
            </w:pPr>
          </w:p>
        </w:tc>
        <w:tc>
          <w:tcPr>
            <w:tcW w:w="2310" w:type="dxa"/>
          </w:tcPr>
          <w:p w:rsidR="003205B7" w:rsidRDefault="003205B7">
            <w:pPr>
              <w:pStyle w:val="ConsPlusNormal"/>
              <w:jc w:val="center"/>
            </w:pPr>
            <w:r>
              <w:t>2015</w:t>
            </w:r>
          </w:p>
        </w:tc>
        <w:tc>
          <w:tcPr>
            <w:tcW w:w="2970" w:type="dxa"/>
            <w:vMerge/>
            <w:tcBorders>
              <w:bottom w:val="nil"/>
            </w:tcBorders>
          </w:tcPr>
          <w:p w:rsidR="003205B7" w:rsidRDefault="003205B7"/>
        </w:tc>
        <w:tc>
          <w:tcPr>
            <w:tcW w:w="2475" w:type="dxa"/>
          </w:tcPr>
          <w:p w:rsidR="003205B7" w:rsidRDefault="003205B7">
            <w:pPr>
              <w:pStyle w:val="ConsPlusNormal"/>
            </w:pPr>
          </w:p>
        </w:tc>
      </w:tr>
      <w:tr w:rsidR="003205B7">
        <w:tc>
          <w:tcPr>
            <w:tcW w:w="990" w:type="dxa"/>
          </w:tcPr>
          <w:p w:rsidR="003205B7" w:rsidRDefault="003205B7">
            <w:pPr>
              <w:pStyle w:val="ConsPlusNormal"/>
            </w:pPr>
            <w:r>
              <w:t>1.23.</w:t>
            </w:r>
          </w:p>
        </w:tc>
        <w:tc>
          <w:tcPr>
            <w:tcW w:w="4455" w:type="dxa"/>
          </w:tcPr>
          <w:p w:rsidR="003205B7" w:rsidRDefault="003205B7">
            <w:pPr>
              <w:pStyle w:val="ConsPlusNormal"/>
            </w:pPr>
            <w:r>
              <w:t xml:space="preserve">Строительство компактных очистных сооружений на 16 тыс. куб. м в </w:t>
            </w:r>
            <w:proofErr w:type="spellStart"/>
            <w:r>
              <w:t>сут</w:t>
            </w:r>
            <w:proofErr w:type="spellEnd"/>
            <w:r>
              <w:t>. в р-не б. Тунгус</w:t>
            </w:r>
          </w:p>
        </w:tc>
        <w:tc>
          <w:tcPr>
            <w:tcW w:w="2475" w:type="dxa"/>
          </w:tcPr>
          <w:p w:rsidR="003205B7" w:rsidRDefault="003205B7">
            <w:pPr>
              <w:pStyle w:val="ConsPlusNormal"/>
              <w:jc w:val="right"/>
            </w:pPr>
            <w:r>
              <w:t>2,0</w:t>
            </w:r>
          </w:p>
        </w:tc>
        <w:tc>
          <w:tcPr>
            <w:tcW w:w="2310" w:type="dxa"/>
          </w:tcPr>
          <w:p w:rsidR="003205B7" w:rsidRDefault="003205B7">
            <w:pPr>
              <w:pStyle w:val="ConsPlusNormal"/>
              <w:jc w:val="right"/>
            </w:pPr>
            <w:r>
              <w:t>200,0</w:t>
            </w:r>
          </w:p>
        </w:tc>
        <w:tc>
          <w:tcPr>
            <w:tcW w:w="2475" w:type="dxa"/>
          </w:tcPr>
          <w:p w:rsidR="003205B7" w:rsidRDefault="003205B7">
            <w:pPr>
              <w:pStyle w:val="ConsPlusNormal"/>
              <w:jc w:val="center"/>
            </w:pPr>
            <w:r>
              <w:t>2013</w:t>
            </w:r>
          </w:p>
        </w:tc>
        <w:tc>
          <w:tcPr>
            <w:tcW w:w="2310" w:type="dxa"/>
          </w:tcPr>
          <w:p w:rsidR="003205B7" w:rsidRDefault="003205B7">
            <w:pPr>
              <w:pStyle w:val="ConsPlusNormal"/>
              <w:jc w:val="center"/>
            </w:pPr>
            <w:r>
              <w:t>2015</w:t>
            </w:r>
          </w:p>
        </w:tc>
        <w:tc>
          <w:tcPr>
            <w:tcW w:w="2970" w:type="dxa"/>
            <w:vMerge w:val="restart"/>
            <w:tcBorders>
              <w:top w:val="nil"/>
            </w:tcBorders>
          </w:tcPr>
          <w:p w:rsidR="003205B7" w:rsidRDefault="003205B7">
            <w:pPr>
              <w:pStyle w:val="ConsPlusNormal"/>
            </w:pPr>
          </w:p>
        </w:tc>
        <w:tc>
          <w:tcPr>
            <w:tcW w:w="2475" w:type="dxa"/>
          </w:tcPr>
          <w:p w:rsidR="003205B7" w:rsidRDefault="003205B7">
            <w:pPr>
              <w:pStyle w:val="ConsPlusNormal"/>
            </w:pPr>
          </w:p>
        </w:tc>
      </w:tr>
      <w:tr w:rsidR="003205B7">
        <w:tc>
          <w:tcPr>
            <w:tcW w:w="990" w:type="dxa"/>
          </w:tcPr>
          <w:p w:rsidR="003205B7" w:rsidRDefault="003205B7">
            <w:pPr>
              <w:pStyle w:val="ConsPlusNormal"/>
            </w:pPr>
            <w:r>
              <w:t>1.24.</w:t>
            </w:r>
          </w:p>
        </w:tc>
        <w:tc>
          <w:tcPr>
            <w:tcW w:w="4455" w:type="dxa"/>
          </w:tcPr>
          <w:p w:rsidR="003205B7" w:rsidRDefault="003205B7">
            <w:pPr>
              <w:pStyle w:val="ConsPlusNormal"/>
            </w:pPr>
            <w:r>
              <w:t xml:space="preserve">Строительство канализационной насосной станции в р-не б. Тунгус, б. </w:t>
            </w:r>
            <w:proofErr w:type="gramStart"/>
            <w:r>
              <w:t>Прогулочная</w:t>
            </w:r>
            <w:proofErr w:type="gramEnd"/>
          </w:p>
        </w:tc>
        <w:tc>
          <w:tcPr>
            <w:tcW w:w="2475" w:type="dxa"/>
          </w:tcPr>
          <w:p w:rsidR="003205B7" w:rsidRDefault="003205B7">
            <w:pPr>
              <w:pStyle w:val="ConsPlusNormal"/>
              <w:jc w:val="right"/>
            </w:pPr>
            <w:r>
              <w:t>2,0</w:t>
            </w:r>
          </w:p>
        </w:tc>
        <w:tc>
          <w:tcPr>
            <w:tcW w:w="2310" w:type="dxa"/>
          </w:tcPr>
          <w:p w:rsidR="003205B7" w:rsidRDefault="003205B7">
            <w:pPr>
              <w:pStyle w:val="ConsPlusNormal"/>
              <w:jc w:val="right"/>
            </w:pPr>
            <w:r>
              <w:t>200,0</w:t>
            </w:r>
          </w:p>
        </w:tc>
        <w:tc>
          <w:tcPr>
            <w:tcW w:w="2475" w:type="dxa"/>
          </w:tcPr>
          <w:p w:rsidR="003205B7" w:rsidRDefault="003205B7">
            <w:pPr>
              <w:pStyle w:val="ConsPlusNormal"/>
              <w:jc w:val="center"/>
            </w:pPr>
            <w:r>
              <w:t>2018</w:t>
            </w:r>
          </w:p>
        </w:tc>
        <w:tc>
          <w:tcPr>
            <w:tcW w:w="2310" w:type="dxa"/>
          </w:tcPr>
          <w:p w:rsidR="003205B7" w:rsidRDefault="003205B7">
            <w:pPr>
              <w:pStyle w:val="ConsPlusNormal"/>
              <w:jc w:val="center"/>
            </w:pPr>
            <w:r>
              <w:t>2019</w:t>
            </w:r>
          </w:p>
        </w:tc>
        <w:tc>
          <w:tcPr>
            <w:tcW w:w="2970" w:type="dxa"/>
            <w:vMerge/>
            <w:tcBorders>
              <w:top w:val="nil"/>
            </w:tcBorders>
          </w:tcPr>
          <w:p w:rsidR="003205B7" w:rsidRDefault="003205B7"/>
        </w:tc>
        <w:tc>
          <w:tcPr>
            <w:tcW w:w="2475" w:type="dxa"/>
          </w:tcPr>
          <w:p w:rsidR="003205B7" w:rsidRDefault="003205B7">
            <w:pPr>
              <w:pStyle w:val="ConsPlusNormal"/>
              <w:jc w:val="right"/>
            </w:pPr>
            <w:r>
              <w:t>1,0</w:t>
            </w:r>
          </w:p>
        </w:tc>
      </w:tr>
      <w:tr w:rsidR="003205B7">
        <w:tc>
          <w:tcPr>
            <w:tcW w:w="990" w:type="dxa"/>
          </w:tcPr>
          <w:p w:rsidR="003205B7" w:rsidRDefault="003205B7">
            <w:pPr>
              <w:pStyle w:val="ConsPlusNormal"/>
            </w:pPr>
            <w:r>
              <w:t>1.25.</w:t>
            </w:r>
          </w:p>
        </w:tc>
        <w:tc>
          <w:tcPr>
            <w:tcW w:w="4455" w:type="dxa"/>
          </w:tcPr>
          <w:p w:rsidR="003205B7" w:rsidRDefault="003205B7">
            <w:pPr>
              <w:pStyle w:val="ConsPlusNormal"/>
            </w:pPr>
            <w:r>
              <w:t xml:space="preserve">Строительство канализационных сетей р-нов б. Тунгус, б. </w:t>
            </w:r>
            <w:proofErr w:type="gramStart"/>
            <w:r>
              <w:t>Прогулочная</w:t>
            </w:r>
            <w:proofErr w:type="gramEnd"/>
            <w:r>
              <w:t>, с подключением на ОСК</w:t>
            </w:r>
          </w:p>
        </w:tc>
        <w:tc>
          <w:tcPr>
            <w:tcW w:w="2475" w:type="dxa"/>
          </w:tcPr>
          <w:p w:rsidR="003205B7" w:rsidRDefault="003205B7">
            <w:pPr>
              <w:pStyle w:val="ConsPlusNormal"/>
            </w:pPr>
          </w:p>
        </w:tc>
        <w:tc>
          <w:tcPr>
            <w:tcW w:w="2310" w:type="dxa"/>
          </w:tcPr>
          <w:p w:rsidR="003205B7" w:rsidRDefault="003205B7">
            <w:pPr>
              <w:pStyle w:val="ConsPlusNormal"/>
              <w:jc w:val="right"/>
            </w:pPr>
            <w:r>
              <w:t>100,0</w:t>
            </w:r>
          </w:p>
        </w:tc>
        <w:tc>
          <w:tcPr>
            <w:tcW w:w="2475" w:type="dxa"/>
          </w:tcPr>
          <w:p w:rsidR="003205B7" w:rsidRDefault="003205B7">
            <w:pPr>
              <w:pStyle w:val="ConsPlusNormal"/>
            </w:pPr>
          </w:p>
        </w:tc>
        <w:tc>
          <w:tcPr>
            <w:tcW w:w="2310" w:type="dxa"/>
          </w:tcPr>
          <w:p w:rsidR="003205B7" w:rsidRDefault="003205B7">
            <w:pPr>
              <w:pStyle w:val="ConsPlusNormal"/>
              <w:jc w:val="center"/>
            </w:pPr>
            <w:r>
              <w:t>2019</w:t>
            </w:r>
          </w:p>
        </w:tc>
        <w:tc>
          <w:tcPr>
            <w:tcW w:w="2970" w:type="dxa"/>
            <w:vMerge/>
            <w:tcBorders>
              <w:top w:val="nil"/>
            </w:tcBorders>
          </w:tcPr>
          <w:p w:rsidR="003205B7" w:rsidRDefault="003205B7"/>
        </w:tc>
        <w:tc>
          <w:tcPr>
            <w:tcW w:w="2475" w:type="dxa"/>
          </w:tcPr>
          <w:p w:rsidR="003205B7" w:rsidRDefault="003205B7">
            <w:pPr>
              <w:pStyle w:val="ConsPlusNormal"/>
            </w:pPr>
          </w:p>
        </w:tc>
      </w:tr>
      <w:tr w:rsidR="003205B7">
        <w:tc>
          <w:tcPr>
            <w:tcW w:w="990" w:type="dxa"/>
          </w:tcPr>
          <w:p w:rsidR="003205B7" w:rsidRDefault="003205B7">
            <w:pPr>
              <w:pStyle w:val="ConsPlusNormal"/>
              <w:outlineLvl w:val="6"/>
            </w:pPr>
            <w:r>
              <w:t>2</w:t>
            </w:r>
          </w:p>
        </w:tc>
        <w:tc>
          <w:tcPr>
            <w:tcW w:w="4455" w:type="dxa"/>
          </w:tcPr>
          <w:p w:rsidR="003205B7" w:rsidRDefault="003205B7">
            <w:pPr>
              <w:pStyle w:val="ConsPlusNormal"/>
            </w:pPr>
            <w:r>
              <w:t>Реконструкция, модернизация</w:t>
            </w:r>
          </w:p>
        </w:tc>
        <w:tc>
          <w:tcPr>
            <w:tcW w:w="2475" w:type="dxa"/>
          </w:tcPr>
          <w:p w:rsidR="003205B7" w:rsidRDefault="003205B7">
            <w:pPr>
              <w:pStyle w:val="ConsPlusNormal"/>
            </w:pPr>
          </w:p>
        </w:tc>
        <w:tc>
          <w:tcPr>
            <w:tcW w:w="2310" w:type="dxa"/>
          </w:tcPr>
          <w:p w:rsidR="003205B7" w:rsidRDefault="003205B7">
            <w:pPr>
              <w:pStyle w:val="ConsPlusNormal"/>
            </w:pPr>
          </w:p>
        </w:tc>
        <w:tc>
          <w:tcPr>
            <w:tcW w:w="2475" w:type="dxa"/>
          </w:tcPr>
          <w:p w:rsidR="003205B7" w:rsidRDefault="003205B7">
            <w:pPr>
              <w:pStyle w:val="ConsPlusNormal"/>
            </w:pPr>
          </w:p>
        </w:tc>
        <w:tc>
          <w:tcPr>
            <w:tcW w:w="2310" w:type="dxa"/>
          </w:tcPr>
          <w:p w:rsidR="003205B7" w:rsidRDefault="003205B7">
            <w:pPr>
              <w:pStyle w:val="ConsPlusNormal"/>
            </w:pPr>
          </w:p>
        </w:tc>
        <w:tc>
          <w:tcPr>
            <w:tcW w:w="2970" w:type="dxa"/>
          </w:tcPr>
          <w:p w:rsidR="003205B7" w:rsidRDefault="003205B7">
            <w:pPr>
              <w:pStyle w:val="ConsPlusNormal"/>
            </w:pPr>
          </w:p>
        </w:tc>
        <w:tc>
          <w:tcPr>
            <w:tcW w:w="2475" w:type="dxa"/>
          </w:tcPr>
          <w:p w:rsidR="003205B7" w:rsidRDefault="003205B7">
            <w:pPr>
              <w:pStyle w:val="ConsPlusNormal"/>
            </w:pPr>
          </w:p>
        </w:tc>
      </w:tr>
      <w:tr w:rsidR="003205B7">
        <w:tc>
          <w:tcPr>
            <w:tcW w:w="990" w:type="dxa"/>
          </w:tcPr>
          <w:p w:rsidR="003205B7" w:rsidRDefault="003205B7">
            <w:pPr>
              <w:pStyle w:val="ConsPlusNormal"/>
            </w:pPr>
            <w:r>
              <w:t>2.1.</w:t>
            </w:r>
          </w:p>
        </w:tc>
        <w:tc>
          <w:tcPr>
            <w:tcW w:w="4455" w:type="dxa"/>
          </w:tcPr>
          <w:p w:rsidR="003205B7" w:rsidRDefault="003205B7">
            <w:pPr>
              <w:pStyle w:val="ConsPlusNormal"/>
            </w:pPr>
            <w:r>
              <w:t>Реконструкция очистных сооружений канализации б. Тунгус</w:t>
            </w:r>
          </w:p>
        </w:tc>
        <w:tc>
          <w:tcPr>
            <w:tcW w:w="2475" w:type="dxa"/>
          </w:tcPr>
          <w:p w:rsidR="003205B7" w:rsidRDefault="003205B7">
            <w:pPr>
              <w:pStyle w:val="ConsPlusNormal"/>
            </w:pPr>
          </w:p>
        </w:tc>
        <w:tc>
          <w:tcPr>
            <w:tcW w:w="2310" w:type="dxa"/>
          </w:tcPr>
          <w:p w:rsidR="003205B7" w:rsidRDefault="003205B7">
            <w:pPr>
              <w:pStyle w:val="ConsPlusNormal"/>
              <w:jc w:val="right"/>
            </w:pPr>
            <w:r>
              <w:t>150,0</w:t>
            </w:r>
          </w:p>
        </w:tc>
        <w:tc>
          <w:tcPr>
            <w:tcW w:w="2475" w:type="dxa"/>
          </w:tcPr>
          <w:p w:rsidR="003205B7" w:rsidRDefault="003205B7">
            <w:pPr>
              <w:pStyle w:val="ConsPlusNormal"/>
            </w:pPr>
          </w:p>
        </w:tc>
        <w:tc>
          <w:tcPr>
            <w:tcW w:w="2310" w:type="dxa"/>
          </w:tcPr>
          <w:p w:rsidR="003205B7" w:rsidRDefault="003205B7">
            <w:pPr>
              <w:pStyle w:val="ConsPlusNormal"/>
              <w:jc w:val="center"/>
            </w:pPr>
            <w:r>
              <w:t>2014</w:t>
            </w:r>
          </w:p>
        </w:tc>
        <w:tc>
          <w:tcPr>
            <w:tcW w:w="2970" w:type="dxa"/>
            <w:vMerge w:val="restart"/>
            <w:tcBorders>
              <w:bottom w:val="nil"/>
            </w:tcBorders>
          </w:tcPr>
          <w:p w:rsidR="003205B7" w:rsidRDefault="003205B7">
            <w:pPr>
              <w:pStyle w:val="ConsPlusNormal"/>
            </w:pPr>
            <w:r>
              <w:t>Увеличение срока службы, снижение аварийности, снижение затрат на аварийно-восстановительные работы</w:t>
            </w:r>
          </w:p>
        </w:tc>
        <w:tc>
          <w:tcPr>
            <w:tcW w:w="2475" w:type="dxa"/>
          </w:tcPr>
          <w:p w:rsidR="003205B7" w:rsidRDefault="003205B7">
            <w:pPr>
              <w:pStyle w:val="ConsPlusNormal"/>
            </w:pPr>
          </w:p>
        </w:tc>
      </w:tr>
      <w:tr w:rsidR="003205B7">
        <w:tc>
          <w:tcPr>
            <w:tcW w:w="990" w:type="dxa"/>
          </w:tcPr>
          <w:p w:rsidR="003205B7" w:rsidRDefault="003205B7">
            <w:pPr>
              <w:pStyle w:val="ConsPlusNormal"/>
            </w:pPr>
            <w:r>
              <w:t>2.2.</w:t>
            </w:r>
          </w:p>
        </w:tc>
        <w:tc>
          <w:tcPr>
            <w:tcW w:w="4455" w:type="dxa"/>
          </w:tcPr>
          <w:p w:rsidR="003205B7" w:rsidRDefault="003205B7">
            <w:pPr>
              <w:pStyle w:val="ConsPlusNormal"/>
            </w:pPr>
            <w:r>
              <w:t>Модернизация сооружения по обработке осадка (</w:t>
            </w:r>
            <w:proofErr w:type="spellStart"/>
            <w:r>
              <w:t>декантер</w:t>
            </w:r>
            <w:proofErr w:type="spellEnd"/>
            <w:r>
              <w:t>) на очистных сооружениях канализации</w:t>
            </w:r>
          </w:p>
        </w:tc>
        <w:tc>
          <w:tcPr>
            <w:tcW w:w="2475" w:type="dxa"/>
          </w:tcPr>
          <w:p w:rsidR="003205B7" w:rsidRDefault="003205B7">
            <w:pPr>
              <w:pStyle w:val="ConsPlusNormal"/>
            </w:pPr>
          </w:p>
        </w:tc>
        <w:tc>
          <w:tcPr>
            <w:tcW w:w="2310" w:type="dxa"/>
          </w:tcPr>
          <w:p w:rsidR="003205B7" w:rsidRDefault="003205B7">
            <w:pPr>
              <w:pStyle w:val="ConsPlusNormal"/>
              <w:jc w:val="right"/>
            </w:pPr>
            <w:r>
              <w:t>2,0</w:t>
            </w:r>
          </w:p>
        </w:tc>
        <w:tc>
          <w:tcPr>
            <w:tcW w:w="2475" w:type="dxa"/>
          </w:tcPr>
          <w:p w:rsidR="003205B7" w:rsidRDefault="003205B7">
            <w:pPr>
              <w:pStyle w:val="ConsPlusNormal"/>
            </w:pPr>
          </w:p>
        </w:tc>
        <w:tc>
          <w:tcPr>
            <w:tcW w:w="2310" w:type="dxa"/>
          </w:tcPr>
          <w:p w:rsidR="003205B7" w:rsidRDefault="003205B7">
            <w:pPr>
              <w:pStyle w:val="ConsPlusNormal"/>
              <w:jc w:val="center"/>
            </w:pPr>
            <w:r>
              <w:t>2014</w:t>
            </w:r>
          </w:p>
        </w:tc>
        <w:tc>
          <w:tcPr>
            <w:tcW w:w="2970" w:type="dxa"/>
            <w:vMerge/>
            <w:tcBorders>
              <w:bottom w:val="nil"/>
            </w:tcBorders>
          </w:tcPr>
          <w:p w:rsidR="003205B7" w:rsidRDefault="003205B7"/>
        </w:tc>
        <w:tc>
          <w:tcPr>
            <w:tcW w:w="2475" w:type="dxa"/>
          </w:tcPr>
          <w:p w:rsidR="003205B7" w:rsidRDefault="003205B7">
            <w:pPr>
              <w:pStyle w:val="ConsPlusNormal"/>
            </w:pPr>
          </w:p>
        </w:tc>
      </w:tr>
      <w:tr w:rsidR="003205B7">
        <w:tc>
          <w:tcPr>
            <w:tcW w:w="990" w:type="dxa"/>
          </w:tcPr>
          <w:p w:rsidR="003205B7" w:rsidRDefault="003205B7">
            <w:pPr>
              <w:pStyle w:val="ConsPlusNormal"/>
            </w:pPr>
            <w:r>
              <w:t>2.3.</w:t>
            </w:r>
          </w:p>
        </w:tc>
        <w:tc>
          <w:tcPr>
            <w:tcW w:w="4455" w:type="dxa"/>
          </w:tcPr>
          <w:p w:rsidR="003205B7" w:rsidRDefault="003205B7">
            <w:pPr>
              <w:pStyle w:val="ConsPlusNormal"/>
            </w:pPr>
            <w:r>
              <w:t>Реконструкция напорного коллектора от ГНС до камеры гашения</w:t>
            </w:r>
          </w:p>
        </w:tc>
        <w:tc>
          <w:tcPr>
            <w:tcW w:w="2475" w:type="dxa"/>
          </w:tcPr>
          <w:p w:rsidR="003205B7" w:rsidRDefault="003205B7">
            <w:pPr>
              <w:pStyle w:val="ConsPlusNormal"/>
            </w:pPr>
          </w:p>
        </w:tc>
        <w:tc>
          <w:tcPr>
            <w:tcW w:w="2310" w:type="dxa"/>
          </w:tcPr>
          <w:p w:rsidR="003205B7" w:rsidRDefault="003205B7">
            <w:pPr>
              <w:pStyle w:val="ConsPlusNormal"/>
              <w:jc w:val="right"/>
            </w:pPr>
            <w:r>
              <w:t>50,0</w:t>
            </w:r>
          </w:p>
        </w:tc>
        <w:tc>
          <w:tcPr>
            <w:tcW w:w="2475" w:type="dxa"/>
          </w:tcPr>
          <w:p w:rsidR="003205B7" w:rsidRDefault="003205B7">
            <w:pPr>
              <w:pStyle w:val="ConsPlusNormal"/>
            </w:pPr>
          </w:p>
        </w:tc>
        <w:tc>
          <w:tcPr>
            <w:tcW w:w="2310" w:type="dxa"/>
          </w:tcPr>
          <w:p w:rsidR="003205B7" w:rsidRDefault="003205B7">
            <w:pPr>
              <w:pStyle w:val="ConsPlusNormal"/>
              <w:jc w:val="center"/>
            </w:pPr>
            <w:r>
              <w:t>2015</w:t>
            </w:r>
          </w:p>
        </w:tc>
        <w:tc>
          <w:tcPr>
            <w:tcW w:w="2970" w:type="dxa"/>
            <w:vMerge/>
            <w:tcBorders>
              <w:bottom w:val="nil"/>
            </w:tcBorders>
          </w:tcPr>
          <w:p w:rsidR="003205B7" w:rsidRDefault="003205B7"/>
        </w:tc>
        <w:tc>
          <w:tcPr>
            <w:tcW w:w="2475" w:type="dxa"/>
          </w:tcPr>
          <w:p w:rsidR="003205B7" w:rsidRDefault="003205B7">
            <w:pPr>
              <w:pStyle w:val="ConsPlusNormal"/>
            </w:pPr>
          </w:p>
        </w:tc>
      </w:tr>
      <w:tr w:rsidR="003205B7">
        <w:tc>
          <w:tcPr>
            <w:tcW w:w="990" w:type="dxa"/>
          </w:tcPr>
          <w:p w:rsidR="003205B7" w:rsidRDefault="003205B7">
            <w:pPr>
              <w:pStyle w:val="ConsPlusNormal"/>
            </w:pPr>
            <w:r>
              <w:lastRenderedPageBreak/>
              <w:t>2.4.</w:t>
            </w:r>
          </w:p>
        </w:tc>
        <w:tc>
          <w:tcPr>
            <w:tcW w:w="4455" w:type="dxa"/>
          </w:tcPr>
          <w:p w:rsidR="003205B7" w:rsidRDefault="003205B7">
            <w:pPr>
              <w:pStyle w:val="ConsPlusNormal"/>
            </w:pPr>
            <w:r>
              <w:t>Реконструкция КНС "</w:t>
            </w:r>
            <w:proofErr w:type="spellStart"/>
            <w:r>
              <w:t>Юзгоу</w:t>
            </w:r>
            <w:proofErr w:type="spellEnd"/>
            <w:r>
              <w:t xml:space="preserve"> 1", "</w:t>
            </w:r>
            <w:proofErr w:type="spellStart"/>
            <w:r>
              <w:t>Юзгоу</w:t>
            </w:r>
            <w:proofErr w:type="spellEnd"/>
            <w:r>
              <w:t xml:space="preserve"> 2", "</w:t>
            </w:r>
            <w:proofErr w:type="spellStart"/>
            <w:r>
              <w:t>Юзгоу</w:t>
            </w:r>
            <w:proofErr w:type="spellEnd"/>
            <w:r>
              <w:t xml:space="preserve"> 3"</w:t>
            </w:r>
          </w:p>
        </w:tc>
        <w:tc>
          <w:tcPr>
            <w:tcW w:w="2475" w:type="dxa"/>
          </w:tcPr>
          <w:p w:rsidR="003205B7" w:rsidRDefault="003205B7">
            <w:pPr>
              <w:pStyle w:val="ConsPlusNormal"/>
            </w:pPr>
          </w:p>
        </w:tc>
        <w:tc>
          <w:tcPr>
            <w:tcW w:w="2310" w:type="dxa"/>
          </w:tcPr>
          <w:p w:rsidR="003205B7" w:rsidRDefault="003205B7">
            <w:pPr>
              <w:pStyle w:val="ConsPlusNormal"/>
              <w:jc w:val="right"/>
            </w:pPr>
            <w:r>
              <w:t>10,0</w:t>
            </w:r>
          </w:p>
        </w:tc>
        <w:tc>
          <w:tcPr>
            <w:tcW w:w="2475" w:type="dxa"/>
          </w:tcPr>
          <w:p w:rsidR="003205B7" w:rsidRDefault="003205B7">
            <w:pPr>
              <w:pStyle w:val="ConsPlusNormal"/>
            </w:pPr>
          </w:p>
        </w:tc>
        <w:tc>
          <w:tcPr>
            <w:tcW w:w="2310" w:type="dxa"/>
          </w:tcPr>
          <w:p w:rsidR="003205B7" w:rsidRDefault="003205B7">
            <w:pPr>
              <w:pStyle w:val="ConsPlusNormal"/>
              <w:jc w:val="center"/>
            </w:pPr>
            <w:r>
              <w:t>2015</w:t>
            </w:r>
          </w:p>
        </w:tc>
        <w:tc>
          <w:tcPr>
            <w:tcW w:w="2970" w:type="dxa"/>
            <w:vMerge w:val="restart"/>
            <w:tcBorders>
              <w:top w:val="nil"/>
              <w:bottom w:val="nil"/>
            </w:tcBorders>
          </w:tcPr>
          <w:p w:rsidR="003205B7" w:rsidRDefault="003205B7">
            <w:pPr>
              <w:pStyle w:val="ConsPlusNormal"/>
            </w:pPr>
          </w:p>
        </w:tc>
        <w:tc>
          <w:tcPr>
            <w:tcW w:w="2475" w:type="dxa"/>
          </w:tcPr>
          <w:p w:rsidR="003205B7" w:rsidRDefault="003205B7">
            <w:pPr>
              <w:pStyle w:val="ConsPlusNormal"/>
            </w:pPr>
          </w:p>
        </w:tc>
      </w:tr>
      <w:tr w:rsidR="003205B7">
        <w:tc>
          <w:tcPr>
            <w:tcW w:w="990" w:type="dxa"/>
          </w:tcPr>
          <w:p w:rsidR="003205B7" w:rsidRDefault="003205B7">
            <w:pPr>
              <w:pStyle w:val="ConsPlusNormal"/>
            </w:pPr>
            <w:r>
              <w:t>2.5.</w:t>
            </w:r>
          </w:p>
        </w:tc>
        <w:tc>
          <w:tcPr>
            <w:tcW w:w="4455" w:type="dxa"/>
          </w:tcPr>
          <w:p w:rsidR="003205B7" w:rsidRDefault="003205B7">
            <w:pPr>
              <w:pStyle w:val="ConsPlusNormal"/>
            </w:pPr>
            <w:r>
              <w:t>Реконструкция напорного коллектора от КНС-4 до КНС-7</w:t>
            </w:r>
          </w:p>
        </w:tc>
        <w:tc>
          <w:tcPr>
            <w:tcW w:w="2475" w:type="dxa"/>
          </w:tcPr>
          <w:p w:rsidR="003205B7" w:rsidRDefault="003205B7">
            <w:pPr>
              <w:pStyle w:val="ConsPlusNormal"/>
            </w:pPr>
          </w:p>
        </w:tc>
        <w:tc>
          <w:tcPr>
            <w:tcW w:w="2310" w:type="dxa"/>
          </w:tcPr>
          <w:p w:rsidR="003205B7" w:rsidRDefault="003205B7">
            <w:pPr>
              <w:pStyle w:val="ConsPlusNormal"/>
              <w:jc w:val="right"/>
            </w:pPr>
            <w:r>
              <w:t>15,0</w:t>
            </w:r>
          </w:p>
        </w:tc>
        <w:tc>
          <w:tcPr>
            <w:tcW w:w="2475" w:type="dxa"/>
          </w:tcPr>
          <w:p w:rsidR="003205B7" w:rsidRDefault="003205B7">
            <w:pPr>
              <w:pStyle w:val="ConsPlusNormal"/>
            </w:pPr>
          </w:p>
        </w:tc>
        <w:tc>
          <w:tcPr>
            <w:tcW w:w="2310" w:type="dxa"/>
          </w:tcPr>
          <w:p w:rsidR="003205B7" w:rsidRDefault="003205B7">
            <w:pPr>
              <w:pStyle w:val="ConsPlusNormal"/>
              <w:jc w:val="center"/>
            </w:pPr>
            <w:r>
              <w:t>2014</w:t>
            </w:r>
          </w:p>
        </w:tc>
        <w:tc>
          <w:tcPr>
            <w:tcW w:w="2970" w:type="dxa"/>
            <w:vMerge/>
            <w:tcBorders>
              <w:top w:val="nil"/>
              <w:bottom w:val="nil"/>
            </w:tcBorders>
          </w:tcPr>
          <w:p w:rsidR="003205B7" w:rsidRDefault="003205B7"/>
        </w:tc>
        <w:tc>
          <w:tcPr>
            <w:tcW w:w="2475" w:type="dxa"/>
          </w:tcPr>
          <w:p w:rsidR="003205B7" w:rsidRDefault="003205B7">
            <w:pPr>
              <w:pStyle w:val="ConsPlusNormal"/>
            </w:pPr>
          </w:p>
        </w:tc>
      </w:tr>
      <w:tr w:rsidR="003205B7">
        <w:tc>
          <w:tcPr>
            <w:tcW w:w="990" w:type="dxa"/>
          </w:tcPr>
          <w:p w:rsidR="003205B7" w:rsidRDefault="003205B7">
            <w:pPr>
              <w:pStyle w:val="ConsPlusNormal"/>
            </w:pPr>
            <w:r>
              <w:t>2.6.</w:t>
            </w:r>
          </w:p>
        </w:tc>
        <w:tc>
          <w:tcPr>
            <w:tcW w:w="4455" w:type="dxa"/>
          </w:tcPr>
          <w:p w:rsidR="003205B7" w:rsidRDefault="003205B7">
            <w:pPr>
              <w:pStyle w:val="ConsPlusNormal"/>
            </w:pPr>
            <w:r>
              <w:t>Реконструкция напорного коллектора от КНС "МЖК" до КНС-13</w:t>
            </w:r>
          </w:p>
        </w:tc>
        <w:tc>
          <w:tcPr>
            <w:tcW w:w="2475" w:type="dxa"/>
          </w:tcPr>
          <w:p w:rsidR="003205B7" w:rsidRDefault="003205B7">
            <w:pPr>
              <w:pStyle w:val="ConsPlusNormal"/>
            </w:pPr>
          </w:p>
        </w:tc>
        <w:tc>
          <w:tcPr>
            <w:tcW w:w="2310" w:type="dxa"/>
          </w:tcPr>
          <w:p w:rsidR="003205B7" w:rsidRDefault="003205B7">
            <w:pPr>
              <w:pStyle w:val="ConsPlusNormal"/>
              <w:jc w:val="right"/>
            </w:pPr>
            <w:r>
              <w:t>10,0</w:t>
            </w:r>
          </w:p>
        </w:tc>
        <w:tc>
          <w:tcPr>
            <w:tcW w:w="2475" w:type="dxa"/>
          </w:tcPr>
          <w:p w:rsidR="003205B7" w:rsidRDefault="003205B7">
            <w:pPr>
              <w:pStyle w:val="ConsPlusNormal"/>
            </w:pPr>
          </w:p>
        </w:tc>
        <w:tc>
          <w:tcPr>
            <w:tcW w:w="2310" w:type="dxa"/>
          </w:tcPr>
          <w:p w:rsidR="003205B7" w:rsidRDefault="003205B7">
            <w:pPr>
              <w:pStyle w:val="ConsPlusNormal"/>
              <w:jc w:val="center"/>
            </w:pPr>
            <w:r>
              <w:t>2013</w:t>
            </w:r>
          </w:p>
        </w:tc>
        <w:tc>
          <w:tcPr>
            <w:tcW w:w="2970" w:type="dxa"/>
            <w:vMerge/>
            <w:tcBorders>
              <w:top w:val="nil"/>
              <w:bottom w:val="nil"/>
            </w:tcBorders>
          </w:tcPr>
          <w:p w:rsidR="003205B7" w:rsidRDefault="003205B7"/>
        </w:tc>
        <w:tc>
          <w:tcPr>
            <w:tcW w:w="2475" w:type="dxa"/>
          </w:tcPr>
          <w:p w:rsidR="003205B7" w:rsidRDefault="003205B7">
            <w:pPr>
              <w:pStyle w:val="ConsPlusNormal"/>
            </w:pPr>
          </w:p>
        </w:tc>
      </w:tr>
      <w:tr w:rsidR="003205B7">
        <w:tc>
          <w:tcPr>
            <w:tcW w:w="990" w:type="dxa"/>
          </w:tcPr>
          <w:p w:rsidR="003205B7" w:rsidRDefault="003205B7">
            <w:pPr>
              <w:pStyle w:val="ConsPlusNormal"/>
            </w:pPr>
            <w:r>
              <w:t>2.7.</w:t>
            </w:r>
          </w:p>
        </w:tc>
        <w:tc>
          <w:tcPr>
            <w:tcW w:w="4455" w:type="dxa"/>
          </w:tcPr>
          <w:p w:rsidR="003205B7" w:rsidRDefault="003205B7">
            <w:pPr>
              <w:pStyle w:val="ConsPlusNormal"/>
            </w:pPr>
            <w:r>
              <w:t>Реконструкция самотечного коллектора по ул. Фрунзе, 10, 12, 16, 18</w:t>
            </w:r>
          </w:p>
        </w:tc>
        <w:tc>
          <w:tcPr>
            <w:tcW w:w="2475" w:type="dxa"/>
          </w:tcPr>
          <w:p w:rsidR="003205B7" w:rsidRDefault="003205B7">
            <w:pPr>
              <w:pStyle w:val="ConsPlusNormal"/>
            </w:pPr>
          </w:p>
        </w:tc>
        <w:tc>
          <w:tcPr>
            <w:tcW w:w="2310" w:type="dxa"/>
          </w:tcPr>
          <w:p w:rsidR="003205B7" w:rsidRDefault="003205B7">
            <w:pPr>
              <w:pStyle w:val="ConsPlusNormal"/>
              <w:jc w:val="right"/>
            </w:pPr>
            <w:r>
              <w:t>12,0</w:t>
            </w:r>
          </w:p>
        </w:tc>
        <w:tc>
          <w:tcPr>
            <w:tcW w:w="2475" w:type="dxa"/>
          </w:tcPr>
          <w:p w:rsidR="003205B7" w:rsidRDefault="003205B7">
            <w:pPr>
              <w:pStyle w:val="ConsPlusNormal"/>
            </w:pPr>
          </w:p>
        </w:tc>
        <w:tc>
          <w:tcPr>
            <w:tcW w:w="2310" w:type="dxa"/>
          </w:tcPr>
          <w:p w:rsidR="003205B7" w:rsidRDefault="003205B7">
            <w:pPr>
              <w:pStyle w:val="ConsPlusNormal"/>
              <w:jc w:val="center"/>
            </w:pPr>
            <w:r>
              <w:t>2015</w:t>
            </w:r>
          </w:p>
        </w:tc>
        <w:tc>
          <w:tcPr>
            <w:tcW w:w="2970" w:type="dxa"/>
            <w:vMerge/>
            <w:tcBorders>
              <w:top w:val="nil"/>
              <w:bottom w:val="nil"/>
            </w:tcBorders>
          </w:tcPr>
          <w:p w:rsidR="003205B7" w:rsidRDefault="003205B7"/>
        </w:tc>
        <w:tc>
          <w:tcPr>
            <w:tcW w:w="2475" w:type="dxa"/>
          </w:tcPr>
          <w:p w:rsidR="003205B7" w:rsidRDefault="003205B7">
            <w:pPr>
              <w:pStyle w:val="ConsPlusNormal"/>
            </w:pPr>
          </w:p>
        </w:tc>
      </w:tr>
      <w:tr w:rsidR="003205B7">
        <w:tc>
          <w:tcPr>
            <w:tcW w:w="990" w:type="dxa"/>
          </w:tcPr>
          <w:p w:rsidR="003205B7" w:rsidRDefault="003205B7">
            <w:pPr>
              <w:pStyle w:val="ConsPlusNormal"/>
            </w:pPr>
            <w:r>
              <w:t>2.8.</w:t>
            </w:r>
          </w:p>
        </w:tc>
        <w:tc>
          <w:tcPr>
            <w:tcW w:w="4455" w:type="dxa"/>
          </w:tcPr>
          <w:p w:rsidR="003205B7" w:rsidRDefault="003205B7">
            <w:pPr>
              <w:pStyle w:val="ConsPlusNormal"/>
            </w:pPr>
            <w:r>
              <w:t>Реконструкция самотечного коллектора и канализационной насосной станции в р-не домов 95, 97, 105 ул. Партизанская</w:t>
            </w:r>
          </w:p>
        </w:tc>
        <w:tc>
          <w:tcPr>
            <w:tcW w:w="2475" w:type="dxa"/>
          </w:tcPr>
          <w:p w:rsidR="003205B7" w:rsidRDefault="003205B7">
            <w:pPr>
              <w:pStyle w:val="ConsPlusNormal"/>
            </w:pPr>
          </w:p>
        </w:tc>
        <w:tc>
          <w:tcPr>
            <w:tcW w:w="2310" w:type="dxa"/>
          </w:tcPr>
          <w:p w:rsidR="003205B7" w:rsidRDefault="003205B7">
            <w:pPr>
              <w:pStyle w:val="ConsPlusNormal"/>
              <w:jc w:val="right"/>
            </w:pPr>
            <w:r>
              <w:t>6,0</w:t>
            </w:r>
          </w:p>
        </w:tc>
        <w:tc>
          <w:tcPr>
            <w:tcW w:w="2475" w:type="dxa"/>
          </w:tcPr>
          <w:p w:rsidR="003205B7" w:rsidRDefault="003205B7">
            <w:pPr>
              <w:pStyle w:val="ConsPlusNormal"/>
            </w:pPr>
          </w:p>
        </w:tc>
        <w:tc>
          <w:tcPr>
            <w:tcW w:w="2310" w:type="dxa"/>
          </w:tcPr>
          <w:p w:rsidR="003205B7" w:rsidRDefault="003205B7">
            <w:pPr>
              <w:pStyle w:val="ConsPlusNormal"/>
              <w:jc w:val="center"/>
            </w:pPr>
            <w:r>
              <w:t>2016</w:t>
            </w:r>
          </w:p>
        </w:tc>
        <w:tc>
          <w:tcPr>
            <w:tcW w:w="2970" w:type="dxa"/>
            <w:vMerge w:val="restart"/>
            <w:tcBorders>
              <w:top w:val="nil"/>
            </w:tcBorders>
          </w:tcPr>
          <w:p w:rsidR="003205B7" w:rsidRDefault="003205B7">
            <w:pPr>
              <w:pStyle w:val="ConsPlusNormal"/>
            </w:pPr>
          </w:p>
        </w:tc>
        <w:tc>
          <w:tcPr>
            <w:tcW w:w="2475" w:type="dxa"/>
          </w:tcPr>
          <w:p w:rsidR="003205B7" w:rsidRDefault="003205B7">
            <w:pPr>
              <w:pStyle w:val="ConsPlusNormal"/>
            </w:pPr>
          </w:p>
        </w:tc>
      </w:tr>
      <w:tr w:rsidR="003205B7">
        <w:tc>
          <w:tcPr>
            <w:tcW w:w="990" w:type="dxa"/>
          </w:tcPr>
          <w:p w:rsidR="003205B7" w:rsidRDefault="003205B7">
            <w:pPr>
              <w:pStyle w:val="ConsPlusNormal"/>
            </w:pPr>
            <w:r>
              <w:t>2.9.</w:t>
            </w:r>
          </w:p>
        </w:tc>
        <w:tc>
          <w:tcPr>
            <w:tcW w:w="4455" w:type="dxa"/>
          </w:tcPr>
          <w:p w:rsidR="003205B7" w:rsidRDefault="003205B7">
            <w:pPr>
              <w:pStyle w:val="ConsPlusNormal"/>
            </w:pPr>
            <w:r>
              <w:t>Реконструкция коллектора по ул. Комсомольская</w:t>
            </w:r>
          </w:p>
        </w:tc>
        <w:tc>
          <w:tcPr>
            <w:tcW w:w="2475" w:type="dxa"/>
          </w:tcPr>
          <w:p w:rsidR="003205B7" w:rsidRDefault="003205B7">
            <w:pPr>
              <w:pStyle w:val="ConsPlusNormal"/>
            </w:pPr>
          </w:p>
        </w:tc>
        <w:tc>
          <w:tcPr>
            <w:tcW w:w="2310" w:type="dxa"/>
          </w:tcPr>
          <w:p w:rsidR="003205B7" w:rsidRDefault="003205B7">
            <w:pPr>
              <w:pStyle w:val="ConsPlusNormal"/>
              <w:jc w:val="right"/>
            </w:pPr>
            <w:r>
              <w:t>12,0</w:t>
            </w:r>
          </w:p>
        </w:tc>
        <w:tc>
          <w:tcPr>
            <w:tcW w:w="2475" w:type="dxa"/>
          </w:tcPr>
          <w:p w:rsidR="003205B7" w:rsidRDefault="003205B7">
            <w:pPr>
              <w:pStyle w:val="ConsPlusNormal"/>
            </w:pPr>
          </w:p>
        </w:tc>
        <w:tc>
          <w:tcPr>
            <w:tcW w:w="2310" w:type="dxa"/>
          </w:tcPr>
          <w:p w:rsidR="003205B7" w:rsidRDefault="003205B7">
            <w:pPr>
              <w:pStyle w:val="ConsPlusNormal"/>
              <w:jc w:val="center"/>
            </w:pPr>
            <w:r>
              <w:t>2017</w:t>
            </w:r>
          </w:p>
        </w:tc>
        <w:tc>
          <w:tcPr>
            <w:tcW w:w="2970" w:type="dxa"/>
            <w:vMerge/>
            <w:tcBorders>
              <w:top w:val="nil"/>
            </w:tcBorders>
          </w:tcPr>
          <w:p w:rsidR="003205B7" w:rsidRDefault="003205B7"/>
        </w:tc>
        <w:tc>
          <w:tcPr>
            <w:tcW w:w="2475" w:type="dxa"/>
          </w:tcPr>
          <w:p w:rsidR="003205B7" w:rsidRDefault="003205B7">
            <w:pPr>
              <w:pStyle w:val="ConsPlusNormal"/>
            </w:pPr>
          </w:p>
        </w:tc>
      </w:tr>
      <w:tr w:rsidR="003205B7">
        <w:tc>
          <w:tcPr>
            <w:tcW w:w="990" w:type="dxa"/>
          </w:tcPr>
          <w:p w:rsidR="003205B7" w:rsidRDefault="003205B7">
            <w:pPr>
              <w:pStyle w:val="ConsPlusNormal"/>
            </w:pPr>
            <w:r>
              <w:t>2.10.</w:t>
            </w:r>
          </w:p>
        </w:tc>
        <w:tc>
          <w:tcPr>
            <w:tcW w:w="4455" w:type="dxa"/>
          </w:tcPr>
          <w:p w:rsidR="003205B7" w:rsidRDefault="003205B7">
            <w:pPr>
              <w:pStyle w:val="ConsPlusNormal"/>
            </w:pPr>
            <w:r>
              <w:t>Реконструкция напорного коллектора КНС-3 "БАМР" до ул. Крабовая</w:t>
            </w:r>
          </w:p>
        </w:tc>
        <w:tc>
          <w:tcPr>
            <w:tcW w:w="2475" w:type="dxa"/>
          </w:tcPr>
          <w:p w:rsidR="003205B7" w:rsidRDefault="003205B7">
            <w:pPr>
              <w:pStyle w:val="ConsPlusNormal"/>
            </w:pPr>
          </w:p>
        </w:tc>
        <w:tc>
          <w:tcPr>
            <w:tcW w:w="2310" w:type="dxa"/>
          </w:tcPr>
          <w:p w:rsidR="003205B7" w:rsidRDefault="003205B7">
            <w:pPr>
              <w:pStyle w:val="ConsPlusNormal"/>
              <w:jc w:val="right"/>
            </w:pPr>
            <w:r>
              <w:t>15,0</w:t>
            </w:r>
          </w:p>
        </w:tc>
        <w:tc>
          <w:tcPr>
            <w:tcW w:w="2475" w:type="dxa"/>
          </w:tcPr>
          <w:p w:rsidR="003205B7" w:rsidRDefault="003205B7">
            <w:pPr>
              <w:pStyle w:val="ConsPlusNormal"/>
            </w:pPr>
          </w:p>
        </w:tc>
        <w:tc>
          <w:tcPr>
            <w:tcW w:w="2310" w:type="dxa"/>
          </w:tcPr>
          <w:p w:rsidR="003205B7" w:rsidRDefault="003205B7">
            <w:pPr>
              <w:pStyle w:val="ConsPlusNormal"/>
              <w:jc w:val="center"/>
            </w:pPr>
            <w:r>
              <w:t>2013</w:t>
            </w:r>
          </w:p>
        </w:tc>
        <w:tc>
          <w:tcPr>
            <w:tcW w:w="2970" w:type="dxa"/>
            <w:vMerge/>
            <w:tcBorders>
              <w:top w:val="nil"/>
            </w:tcBorders>
          </w:tcPr>
          <w:p w:rsidR="003205B7" w:rsidRDefault="003205B7"/>
        </w:tc>
        <w:tc>
          <w:tcPr>
            <w:tcW w:w="2475" w:type="dxa"/>
          </w:tcPr>
          <w:p w:rsidR="003205B7" w:rsidRDefault="003205B7">
            <w:pPr>
              <w:pStyle w:val="ConsPlusNormal"/>
            </w:pPr>
          </w:p>
        </w:tc>
      </w:tr>
      <w:tr w:rsidR="003205B7">
        <w:tc>
          <w:tcPr>
            <w:tcW w:w="990" w:type="dxa"/>
          </w:tcPr>
          <w:p w:rsidR="003205B7" w:rsidRDefault="003205B7">
            <w:pPr>
              <w:pStyle w:val="ConsPlusNormal"/>
            </w:pPr>
            <w:r>
              <w:t>2.11.</w:t>
            </w:r>
          </w:p>
        </w:tc>
        <w:tc>
          <w:tcPr>
            <w:tcW w:w="4455" w:type="dxa"/>
          </w:tcPr>
          <w:p w:rsidR="003205B7" w:rsidRDefault="003205B7">
            <w:pPr>
              <w:pStyle w:val="ConsPlusNormal"/>
            </w:pPr>
            <w:r>
              <w:t>Реконструкция напорного коллектора от ЦКНС-4 до камеры сброса на р. Каменка</w:t>
            </w:r>
          </w:p>
        </w:tc>
        <w:tc>
          <w:tcPr>
            <w:tcW w:w="2475" w:type="dxa"/>
          </w:tcPr>
          <w:p w:rsidR="003205B7" w:rsidRDefault="003205B7">
            <w:pPr>
              <w:pStyle w:val="ConsPlusNormal"/>
            </w:pPr>
          </w:p>
        </w:tc>
        <w:tc>
          <w:tcPr>
            <w:tcW w:w="2310" w:type="dxa"/>
          </w:tcPr>
          <w:p w:rsidR="003205B7" w:rsidRDefault="003205B7">
            <w:pPr>
              <w:pStyle w:val="ConsPlusNormal"/>
              <w:jc w:val="right"/>
            </w:pPr>
            <w:r>
              <w:t>14,0</w:t>
            </w:r>
          </w:p>
        </w:tc>
        <w:tc>
          <w:tcPr>
            <w:tcW w:w="2475" w:type="dxa"/>
          </w:tcPr>
          <w:p w:rsidR="003205B7" w:rsidRDefault="003205B7">
            <w:pPr>
              <w:pStyle w:val="ConsPlusNormal"/>
            </w:pPr>
          </w:p>
        </w:tc>
        <w:tc>
          <w:tcPr>
            <w:tcW w:w="2310" w:type="dxa"/>
          </w:tcPr>
          <w:p w:rsidR="003205B7" w:rsidRDefault="003205B7">
            <w:pPr>
              <w:pStyle w:val="ConsPlusNormal"/>
              <w:jc w:val="center"/>
            </w:pPr>
            <w:r>
              <w:t>2014</w:t>
            </w:r>
          </w:p>
        </w:tc>
        <w:tc>
          <w:tcPr>
            <w:tcW w:w="2970" w:type="dxa"/>
            <w:vMerge/>
            <w:tcBorders>
              <w:top w:val="nil"/>
            </w:tcBorders>
          </w:tcPr>
          <w:p w:rsidR="003205B7" w:rsidRDefault="003205B7"/>
        </w:tc>
        <w:tc>
          <w:tcPr>
            <w:tcW w:w="2475" w:type="dxa"/>
          </w:tcPr>
          <w:p w:rsidR="003205B7" w:rsidRDefault="003205B7">
            <w:pPr>
              <w:pStyle w:val="ConsPlusNormal"/>
            </w:pPr>
          </w:p>
        </w:tc>
      </w:tr>
      <w:tr w:rsidR="003205B7">
        <w:tc>
          <w:tcPr>
            <w:tcW w:w="990" w:type="dxa"/>
          </w:tcPr>
          <w:p w:rsidR="003205B7" w:rsidRDefault="003205B7">
            <w:pPr>
              <w:pStyle w:val="ConsPlusNormal"/>
            </w:pPr>
            <w:r>
              <w:t>2.12.</w:t>
            </w:r>
          </w:p>
        </w:tc>
        <w:tc>
          <w:tcPr>
            <w:tcW w:w="4455" w:type="dxa"/>
          </w:tcPr>
          <w:p w:rsidR="003205B7" w:rsidRDefault="003205B7">
            <w:pPr>
              <w:pStyle w:val="ConsPlusNormal"/>
            </w:pPr>
            <w:r>
              <w:t xml:space="preserve">Модернизация входных задвижек на канализационных насосных станциях путем установления </w:t>
            </w:r>
            <w:proofErr w:type="spellStart"/>
            <w:r>
              <w:t>пневмоприводов</w:t>
            </w:r>
            <w:proofErr w:type="spellEnd"/>
            <w:r>
              <w:t xml:space="preserve"> (24 шт.)</w:t>
            </w:r>
          </w:p>
        </w:tc>
        <w:tc>
          <w:tcPr>
            <w:tcW w:w="2475" w:type="dxa"/>
          </w:tcPr>
          <w:p w:rsidR="003205B7" w:rsidRDefault="003205B7">
            <w:pPr>
              <w:pStyle w:val="ConsPlusNormal"/>
            </w:pPr>
          </w:p>
        </w:tc>
        <w:tc>
          <w:tcPr>
            <w:tcW w:w="2310" w:type="dxa"/>
          </w:tcPr>
          <w:p w:rsidR="003205B7" w:rsidRDefault="003205B7">
            <w:pPr>
              <w:pStyle w:val="ConsPlusNormal"/>
              <w:jc w:val="right"/>
            </w:pPr>
            <w:r>
              <w:t>7,5</w:t>
            </w:r>
          </w:p>
        </w:tc>
        <w:tc>
          <w:tcPr>
            <w:tcW w:w="2475" w:type="dxa"/>
          </w:tcPr>
          <w:p w:rsidR="003205B7" w:rsidRDefault="003205B7">
            <w:pPr>
              <w:pStyle w:val="ConsPlusNormal"/>
            </w:pPr>
          </w:p>
        </w:tc>
        <w:tc>
          <w:tcPr>
            <w:tcW w:w="2310" w:type="dxa"/>
          </w:tcPr>
          <w:p w:rsidR="003205B7" w:rsidRDefault="003205B7">
            <w:pPr>
              <w:pStyle w:val="ConsPlusNormal"/>
              <w:jc w:val="center"/>
            </w:pPr>
            <w:r>
              <w:t>2013 - 2017</w:t>
            </w:r>
          </w:p>
        </w:tc>
        <w:tc>
          <w:tcPr>
            <w:tcW w:w="2970" w:type="dxa"/>
            <w:vMerge w:val="restart"/>
          </w:tcPr>
          <w:p w:rsidR="003205B7" w:rsidRDefault="003205B7">
            <w:pPr>
              <w:pStyle w:val="ConsPlusNormal"/>
            </w:pPr>
            <w:r>
              <w:t>Защита оборудования при аварийном отключении электроэнергии</w:t>
            </w:r>
          </w:p>
        </w:tc>
        <w:tc>
          <w:tcPr>
            <w:tcW w:w="2475" w:type="dxa"/>
          </w:tcPr>
          <w:p w:rsidR="003205B7" w:rsidRDefault="003205B7">
            <w:pPr>
              <w:pStyle w:val="ConsPlusNormal"/>
            </w:pPr>
          </w:p>
        </w:tc>
      </w:tr>
      <w:tr w:rsidR="003205B7">
        <w:tc>
          <w:tcPr>
            <w:tcW w:w="990" w:type="dxa"/>
          </w:tcPr>
          <w:p w:rsidR="003205B7" w:rsidRDefault="003205B7">
            <w:pPr>
              <w:pStyle w:val="ConsPlusNormal"/>
            </w:pPr>
            <w:r>
              <w:t>2.13.</w:t>
            </w:r>
          </w:p>
        </w:tc>
        <w:tc>
          <w:tcPr>
            <w:tcW w:w="4455" w:type="dxa"/>
          </w:tcPr>
          <w:p w:rsidR="003205B7" w:rsidRDefault="003205B7">
            <w:pPr>
              <w:pStyle w:val="ConsPlusNormal"/>
            </w:pPr>
            <w:r>
              <w:t>Установка блоков плавного пуска электродвигателей на станциях (20 шт.)</w:t>
            </w:r>
          </w:p>
        </w:tc>
        <w:tc>
          <w:tcPr>
            <w:tcW w:w="2475" w:type="dxa"/>
          </w:tcPr>
          <w:p w:rsidR="003205B7" w:rsidRDefault="003205B7">
            <w:pPr>
              <w:pStyle w:val="ConsPlusNormal"/>
            </w:pPr>
          </w:p>
        </w:tc>
        <w:tc>
          <w:tcPr>
            <w:tcW w:w="2310" w:type="dxa"/>
          </w:tcPr>
          <w:p w:rsidR="003205B7" w:rsidRDefault="003205B7">
            <w:pPr>
              <w:pStyle w:val="ConsPlusNormal"/>
              <w:jc w:val="right"/>
            </w:pPr>
            <w:r>
              <w:t>15,0</w:t>
            </w:r>
          </w:p>
        </w:tc>
        <w:tc>
          <w:tcPr>
            <w:tcW w:w="2475" w:type="dxa"/>
          </w:tcPr>
          <w:p w:rsidR="003205B7" w:rsidRDefault="003205B7">
            <w:pPr>
              <w:pStyle w:val="ConsPlusNormal"/>
            </w:pPr>
          </w:p>
        </w:tc>
        <w:tc>
          <w:tcPr>
            <w:tcW w:w="2310" w:type="dxa"/>
          </w:tcPr>
          <w:p w:rsidR="003205B7" w:rsidRDefault="003205B7">
            <w:pPr>
              <w:pStyle w:val="ConsPlusNormal"/>
              <w:jc w:val="center"/>
            </w:pPr>
            <w:r>
              <w:t>2014 - 2016</w:t>
            </w:r>
          </w:p>
        </w:tc>
        <w:tc>
          <w:tcPr>
            <w:tcW w:w="2970" w:type="dxa"/>
            <w:vMerge/>
          </w:tcPr>
          <w:p w:rsidR="003205B7" w:rsidRDefault="003205B7"/>
        </w:tc>
        <w:tc>
          <w:tcPr>
            <w:tcW w:w="2475" w:type="dxa"/>
          </w:tcPr>
          <w:p w:rsidR="003205B7" w:rsidRDefault="003205B7">
            <w:pPr>
              <w:pStyle w:val="ConsPlusNormal"/>
            </w:pPr>
          </w:p>
        </w:tc>
      </w:tr>
      <w:tr w:rsidR="003205B7">
        <w:tc>
          <w:tcPr>
            <w:tcW w:w="990" w:type="dxa"/>
            <w:vMerge w:val="restart"/>
            <w:tcBorders>
              <w:bottom w:val="nil"/>
            </w:tcBorders>
          </w:tcPr>
          <w:p w:rsidR="003205B7" w:rsidRDefault="003205B7">
            <w:pPr>
              <w:pStyle w:val="ConsPlusNormal"/>
            </w:pPr>
            <w:r>
              <w:t>2.14.</w:t>
            </w:r>
          </w:p>
        </w:tc>
        <w:tc>
          <w:tcPr>
            <w:tcW w:w="4455" w:type="dxa"/>
          </w:tcPr>
          <w:p w:rsidR="003205B7" w:rsidRDefault="003205B7">
            <w:pPr>
              <w:pStyle w:val="ConsPlusNormal"/>
            </w:pPr>
            <w:r>
              <w:t xml:space="preserve">Модернизация канализационных насосных станций с заменой насосного оборудования, установкой автоматической системы управления с выводом на диспетчерский </w:t>
            </w:r>
            <w:r>
              <w:lastRenderedPageBreak/>
              <w:t>пункт:</w:t>
            </w:r>
          </w:p>
        </w:tc>
        <w:tc>
          <w:tcPr>
            <w:tcW w:w="2475" w:type="dxa"/>
          </w:tcPr>
          <w:p w:rsidR="003205B7" w:rsidRDefault="003205B7">
            <w:pPr>
              <w:pStyle w:val="ConsPlusNormal"/>
            </w:pPr>
          </w:p>
        </w:tc>
        <w:tc>
          <w:tcPr>
            <w:tcW w:w="2310" w:type="dxa"/>
          </w:tcPr>
          <w:p w:rsidR="003205B7" w:rsidRDefault="003205B7">
            <w:pPr>
              <w:pStyle w:val="ConsPlusNormal"/>
            </w:pPr>
          </w:p>
        </w:tc>
        <w:tc>
          <w:tcPr>
            <w:tcW w:w="2475" w:type="dxa"/>
          </w:tcPr>
          <w:p w:rsidR="003205B7" w:rsidRDefault="003205B7">
            <w:pPr>
              <w:pStyle w:val="ConsPlusNormal"/>
            </w:pPr>
          </w:p>
        </w:tc>
        <w:tc>
          <w:tcPr>
            <w:tcW w:w="2310" w:type="dxa"/>
          </w:tcPr>
          <w:p w:rsidR="003205B7" w:rsidRDefault="003205B7">
            <w:pPr>
              <w:pStyle w:val="ConsPlusNormal"/>
            </w:pPr>
          </w:p>
        </w:tc>
        <w:tc>
          <w:tcPr>
            <w:tcW w:w="2970" w:type="dxa"/>
            <w:vMerge w:val="restart"/>
            <w:tcBorders>
              <w:bottom w:val="nil"/>
            </w:tcBorders>
          </w:tcPr>
          <w:p w:rsidR="003205B7" w:rsidRDefault="003205B7">
            <w:pPr>
              <w:pStyle w:val="ConsPlusNormal"/>
            </w:pPr>
            <w:r>
              <w:t>Экономия затрат на эксплуатацию и обслуживание насосных станций</w:t>
            </w:r>
          </w:p>
        </w:tc>
        <w:tc>
          <w:tcPr>
            <w:tcW w:w="2475" w:type="dxa"/>
          </w:tcPr>
          <w:p w:rsidR="003205B7" w:rsidRDefault="003205B7">
            <w:pPr>
              <w:pStyle w:val="ConsPlusNormal"/>
            </w:pPr>
          </w:p>
        </w:tc>
      </w:tr>
      <w:tr w:rsidR="003205B7">
        <w:tc>
          <w:tcPr>
            <w:tcW w:w="990" w:type="dxa"/>
            <w:vMerge/>
            <w:tcBorders>
              <w:bottom w:val="nil"/>
            </w:tcBorders>
          </w:tcPr>
          <w:p w:rsidR="003205B7" w:rsidRDefault="003205B7"/>
        </w:tc>
        <w:tc>
          <w:tcPr>
            <w:tcW w:w="4455" w:type="dxa"/>
          </w:tcPr>
          <w:p w:rsidR="003205B7" w:rsidRDefault="003205B7">
            <w:pPr>
              <w:pStyle w:val="ConsPlusNormal"/>
            </w:pPr>
            <w:r>
              <w:t>КНС-2 ул. Промышленная</w:t>
            </w:r>
          </w:p>
        </w:tc>
        <w:tc>
          <w:tcPr>
            <w:tcW w:w="2475" w:type="dxa"/>
          </w:tcPr>
          <w:p w:rsidR="003205B7" w:rsidRDefault="003205B7">
            <w:pPr>
              <w:pStyle w:val="ConsPlusNormal"/>
            </w:pPr>
          </w:p>
        </w:tc>
        <w:tc>
          <w:tcPr>
            <w:tcW w:w="2310" w:type="dxa"/>
          </w:tcPr>
          <w:p w:rsidR="003205B7" w:rsidRDefault="003205B7">
            <w:pPr>
              <w:pStyle w:val="ConsPlusNormal"/>
              <w:jc w:val="right"/>
            </w:pPr>
            <w:r>
              <w:t>4,0</w:t>
            </w:r>
          </w:p>
        </w:tc>
        <w:tc>
          <w:tcPr>
            <w:tcW w:w="2475" w:type="dxa"/>
          </w:tcPr>
          <w:p w:rsidR="003205B7" w:rsidRDefault="003205B7">
            <w:pPr>
              <w:pStyle w:val="ConsPlusNormal"/>
            </w:pPr>
          </w:p>
        </w:tc>
        <w:tc>
          <w:tcPr>
            <w:tcW w:w="2310" w:type="dxa"/>
          </w:tcPr>
          <w:p w:rsidR="003205B7" w:rsidRDefault="003205B7">
            <w:pPr>
              <w:pStyle w:val="ConsPlusNormal"/>
              <w:jc w:val="center"/>
            </w:pPr>
            <w:r>
              <w:t>2013</w:t>
            </w:r>
          </w:p>
        </w:tc>
        <w:tc>
          <w:tcPr>
            <w:tcW w:w="2970" w:type="dxa"/>
            <w:vMerge/>
            <w:tcBorders>
              <w:bottom w:val="nil"/>
            </w:tcBorders>
          </w:tcPr>
          <w:p w:rsidR="003205B7" w:rsidRDefault="003205B7"/>
        </w:tc>
        <w:tc>
          <w:tcPr>
            <w:tcW w:w="2475" w:type="dxa"/>
          </w:tcPr>
          <w:p w:rsidR="003205B7" w:rsidRDefault="003205B7">
            <w:pPr>
              <w:pStyle w:val="ConsPlusNormal"/>
            </w:pPr>
          </w:p>
        </w:tc>
      </w:tr>
      <w:tr w:rsidR="003205B7">
        <w:tc>
          <w:tcPr>
            <w:tcW w:w="990" w:type="dxa"/>
            <w:vMerge/>
            <w:tcBorders>
              <w:bottom w:val="nil"/>
            </w:tcBorders>
          </w:tcPr>
          <w:p w:rsidR="003205B7" w:rsidRDefault="003205B7"/>
        </w:tc>
        <w:tc>
          <w:tcPr>
            <w:tcW w:w="4455" w:type="dxa"/>
          </w:tcPr>
          <w:p w:rsidR="003205B7" w:rsidRDefault="003205B7">
            <w:pPr>
              <w:pStyle w:val="ConsPlusNormal"/>
            </w:pPr>
            <w:r>
              <w:t>КНС-4 ул. Шоссейная</w:t>
            </w:r>
          </w:p>
        </w:tc>
        <w:tc>
          <w:tcPr>
            <w:tcW w:w="2475" w:type="dxa"/>
          </w:tcPr>
          <w:p w:rsidR="003205B7" w:rsidRDefault="003205B7">
            <w:pPr>
              <w:pStyle w:val="ConsPlusNormal"/>
            </w:pPr>
          </w:p>
        </w:tc>
        <w:tc>
          <w:tcPr>
            <w:tcW w:w="2310" w:type="dxa"/>
          </w:tcPr>
          <w:p w:rsidR="003205B7" w:rsidRDefault="003205B7">
            <w:pPr>
              <w:pStyle w:val="ConsPlusNormal"/>
              <w:jc w:val="right"/>
            </w:pPr>
            <w:r>
              <w:t>4,0</w:t>
            </w:r>
          </w:p>
        </w:tc>
        <w:tc>
          <w:tcPr>
            <w:tcW w:w="2475" w:type="dxa"/>
          </w:tcPr>
          <w:p w:rsidR="003205B7" w:rsidRDefault="003205B7">
            <w:pPr>
              <w:pStyle w:val="ConsPlusNormal"/>
            </w:pPr>
          </w:p>
        </w:tc>
        <w:tc>
          <w:tcPr>
            <w:tcW w:w="2310" w:type="dxa"/>
          </w:tcPr>
          <w:p w:rsidR="003205B7" w:rsidRDefault="003205B7">
            <w:pPr>
              <w:pStyle w:val="ConsPlusNormal"/>
              <w:jc w:val="center"/>
            </w:pPr>
            <w:r>
              <w:t>2017</w:t>
            </w:r>
          </w:p>
        </w:tc>
        <w:tc>
          <w:tcPr>
            <w:tcW w:w="2970" w:type="dxa"/>
            <w:vMerge/>
            <w:tcBorders>
              <w:bottom w:val="nil"/>
            </w:tcBorders>
          </w:tcPr>
          <w:p w:rsidR="003205B7" w:rsidRDefault="003205B7"/>
        </w:tc>
        <w:tc>
          <w:tcPr>
            <w:tcW w:w="2475" w:type="dxa"/>
          </w:tcPr>
          <w:p w:rsidR="003205B7" w:rsidRDefault="003205B7">
            <w:pPr>
              <w:pStyle w:val="ConsPlusNormal"/>
            </w:pPr>
          </w:p>
        </w:tc>
      </w:tr>
      <w:tr w:rsidR="003205B7">
        <w:tc>
          <w:tcPr>
            <w:tcW w:w="990" w:type="dxa"/>
            <w:vMerge/>
            <w:tcBorders>
              <w:bottom w:val="nil"/>
            </w:tcBorders>
          </w:tcPr>
          <w:p w:rsidR="003205B7" w:rsidRDefault="003205B7"/>
        </w:tc>
        <w:tc>
          <w:tcPr>
            <w:tcW w:w="4455" w:type="dxa"/>
          </w:tcPr>
          <w:p w:rsidR="003205B7" w:rsidRDefault="003205B7">
            <w:pPr>
              <w:pStyle w:val="ConsPlusNormal"/>
            </w:pPr>
            <w:r>
              <w:t>КНС-6 ул. Михайловская, 63</w:t>
            </w:r>
          </w:p>
        </w:tc>
        <w:tc>
          <w:tcPr>
            <w:tcW w:w="2475" w:type="dxa"/>
          </w:tcPr>
          <w:p w:rsidR="003205B7" w:rsidRDefault="003205B7">
            <w:pPr>
              <w:pStyle w:val="ConsPlusNormal"/>
            </w:pPr>
          </w:p>
        </w:tc>
        <w:tc>
          <w:tcPr>
            <w:tcW w:w="2310" w:type="dxa"/>
          </w:tcPr>
          <w:p w:rsidR="003205B7" w:rsidRDefault="003205B7">
            <w:pPr>
              <w:pStyle w:val="ConsPlusNormal"/>
              <w:jc w:val="right"/>
            </w:pPr>
            <w:r>
              <w:t>3,5</w:t>
            </w:r>
          </w:p>
        </w:tc>
        <w:tc>
          <w:tcPr>
            <w:tcW w:w="2475" w:type="dxa"/>
          </w:tcPr>
          <w:p w:rsidR="003205B7" w:rsidRDefault="003205B7">
            <w:pPr>
              <w:pStyle w:val="ConsPlusNormal"/>
            </w:pPr>
          </w:p>
        </w:tc>
        <w:tc>
          <w:tcPr>
            <w:tcW w:w="2310" w:type="dxa"/>
          </w:tcPr>
          <w:p w:rsidR="003205B7" w:rsidRDefault="003205B7">
            <w:pPr>
              <w:pStyle w:val="ConsPlusNormal"/>
              <w:jc w:val="center"/>
            </w:pPr>
            <w:r>
              <w:t>2016</w:t>
            </w:r>
          </w:p>
        </w:tc>
        <w:tc>
          <w:tcPr>
            <w:tcW w:w="2970" w:type="dxa"/>
            <w:vMerge/>
            <w:tcBorders>
              <w:bottom w:val="nil"/>
            </w:tcBorders>
          </w:tcPr>
          <w:p w:rsidR="003205B7" w:rsidRDefault="003205B7"/>
        </w:tc>
        <w:tc>
          <w:tcPr>
            <w:tcW w:w="2475" w:type="dxa"/>
          </w:tcPr>
          <w:p w:rsidR="003205B7" w:rsidRDefault="003205B7">
            <w:pPr>
              <w:pStyle w:val="ConsPlusNormal"/>
            </w:pPr>
          </w:p>
        </w:tc>
      </w:tr>
      <w:tr w:rsidR="003205B7">
        <w:tc>
          <w:tcPr>
            <w:tcW w:w="990" w:type="dxa"/>
            <w:vMerge/>
            <w:tcBorders>
              <w:bottom w:val="nil"/>
            </w:tcBorders>
          </w:tcPr>
          <w:p w:rsidR="003205B7" w:rsidRDefault="003205B7"/>
        </w:tc>
        <w:tc>
          <w:tcPr>
            <w:tcW w:w="4455" w:type="dxa"/>
          </w:tcPr>
          <w:p w:rsidR="003205B7" w:rsidRDefault="003205B7">
            <w:pPr>
              <w:pStyle w:val="ConsPlusNormal"/>
            </w:pPr>
            <w:r>
              <w:t>КНС-7 Находкинский проспект, 1</w:t>
            </w:r>
          </w:p>
        </w:tc>
        <w:tc>
          <w:tcPr>
            <w:tcW w:w="2475" w:type="dxa"/>
          </w:tcPr>
          <w:p w:rsidR="003205B7" w:rsidRDefault="003205B7">
            <w:pPr>
              <w:pStyle w:val="ConsPlusNormal"/>
            </w:pPr>
          </w:p>
        </w:tc>
        <w:tc>
          <w:tcPr>
            <w:tcW w:w="2310" w:type="dxa"/>
          </w:tcPr>
          <w:p w:rsidR="003205B7" w:rsidRDefault="003205B7">
            <w:pPr>
              <w:pStyle w:val="ConsPlusNormal"/>
              <w:jc w:val="right"/>
            </w:pPr>
            <w:r>
              <w:t>6,0</w:t>
            </w:r>
          </w:p>
        </w:tc>
        <w:tc>
          <w:tcPr>
            <w:tcW w:w="2475" w:type="dxa"/>
          </w:tcPr>
          <w:p w:rsidR="003205B7" w:rsidRDefault="003205B7">
            <w:pPr>
              <w:pStyle w:val="ConsPlusNormal"/>
            </w:pPr>
          </w:p>
        </w:tc>
        <w:tc>
          <w:tcPr>
            <w:tcW w:w="2310" w:type="dxa"/>
          </w:tcPr>
          <w:p w:rsidR="003205B7" w:rsidRDefault="003205B7">
            <w:pPr>
              <w:pStyle w:val="ConsPlusNormal"/>
              <w:jc w:val="center"/>
            </w:pPr>
            <w:r>
              <w:t>2019</w:t>
            </w:r>
          </w:p>
        </w:tc>
        <w:tc>
          <w:tcPr>
            <w:tcW w:w="2970" w:type="dxa"/>
            <w:vMerge/>
            <w:tcBorders>
              <w:bottom w:val="nil"/>
            </w:tcBorders>
          </w:tcPr>
          <w:p w:rsidR="003205B7" w:rsidRDefault="003205B7"/>
        </w:tc>
        <w:tc>
          <w:tcPr>
            <w:tcW w:w="2475" w:type="dxa"/>
          </w:tcPr>
          <w:p w:rsidR="003205B7" w:rsidRDefault="003205B7">
            <w:pPr>
              <w:pStyle w:val="ConsPlusNormal"/>
            </w:pPr>
          </w:p>
        </w:tc>
      </w:tr>
      <w:tr w:rsidR="003205B7">
        <w:tc>
          <w:tcPr>
            <w:tcW w:w="990" w:type="dxa"/>
            <w:vMerge w:val="restart"/>
            <w:tcBorders>
              <w:top w:val="nil"/>
            </w:tcBorders>
          </w:tcPr>
          <w:p w:rsidR="003205B7" w:rsidRDefault="003205B7">
            <w:pPr>
              <w:pStyle w:val="ConsPlusNormal"/>
            </w:pPr>
          </w:p>
        </w:tc>
        <w:tc>
          <w:tcPr>
            <w:tcW w:w="4455" w:type="dxa"/>
          </w:tcPr>
          <w:p w:rsidR="003205B7" w:rsidRDefault="003205B7">
            <w:pPr>
              <w:pStyle w:val="ConsPlusNormal"/>
            </w:pPr>
            <w:r>
              <w:t>КНС "Приозерная" Озерный бульвар, 10</w:t>
            </w:r>
          </w:p>
        </w:tc>
        <w:tc>
          <w:tcPr>
            <w:tcW w:w="2475" w:type="dxa"/>
          </w:tcPr>
          <w:p w:rsidR="003205B7" w:rsidRDefault="003205B7">
            <w:pPr>
              <w:pStyle w:val="ConsPlusNormal"/>
            </w:pPr>
          </w:p>
        </w:tc>
        <w:tc>
          <w:tcPr>
            <w:tcW w:w="2310" w:type="dxa"/>
          </w:tcPr>
          <w:p w:rsidR="003205B7" w:rsidRDefault="003205B7">
            <w:pPr>
              <w:pStyle w:val="ConsPlusNormal"/>
              <w:jc w:val="right"/>
            </w:pPr>
            <w:r>
              <w:t>3,5</w:t>
            </w:r>
          </w:p>
        </w:tc>
        <w:tc>
          <w:tcPr>
            <w:tcW w:w="2475" w:type="dxa"/>
          </w:tcPr>
          <w:p w:rsidR="003205B7" w:rsidRDefault="003205B7">
            <w:pPr>
              <w:pStyle w:val="ConsPlusNormal"/>
            </w:pPr>
          </w:p>
        </w:tc>
        <w:tc>
          <w:tcPr>
            <w:tcW w:w="2310" w:type="dxa"/>
          </w:tcPr>
          <w:p w:rsidR="003205B7" w:rsidRDefault="003205B7">
            <w:pPr>
              <w:pStyle w:val="ConsPlusNormal"/>
              <w:jc w:val="center"/>
            </w:pPr>
            <w:r>
              <w:t>2015</w:t>
            </w:r>
          </w:p>
        </w:tc>
        <w:tc>
          <w:tcPr>
            <w:tcW w:w="2970" w:type="dxa"/>
            <w:vMerge w:val="restart"/>
            <w:tcBorders>
              <w:top w:val="nil"/>
            </w:tcBorders>
          </w:tcPr>
          <w:p w:rsidR="003205B7" w:rsidRDefault="003205B7">
            <w:pPr>
              <w:pStyle w:val="ConsPlusNormal"/>
            </w:pPr>
          </w:p>
        </w:tc>
        <w:tc>
          <w:tcPr>
            <w:tcW w:w="2475" w:type="dxa"/>
          </w:tcPr>
          <w:p w:rsidR="003205B7" w:rsidRDefault="003205B7">
            <w:pPr>
              <w:pStyle w:val="ConsPlusNormal"/>
            </w:pPr>
          </w:p>
        </w:tc>
      </w:tr>
      <w:tr w:rsidR="003205B7">
        <w:tc>
          <w:tcPr>
            <w:tcW w:w="990" w:type="dxa"/>
            <w:vMerge/>
            <w:tcBorders>
              <w:top w:val="nil"/>
            </w:tcBorders>
          </w:tcPr>
          <w:p w:rsidR="003205B7" w:rsidRDefault="003205B7"/>
        </w:tc>
        <w:tc>
          <w:tcPr>
            <w:tcW w:w="4455" w:type="dxa"/>
          </w:tcPr>
          <w:p w:rsidR="003205B7" w:rsidRDefault="003205B7">
            <w:pPr>
              <w:pStyle w:val="ConsPlusNormal"/>
            </w:pPr>
            <w:r>
              <w:t>КНС "Вертолетная" Озерный бульвар, 5</w:t>
            </w:r>
          </w:p>
        </w:tc>
        <w:tc>
          <w:tcPr>
            <w:tcW w:w="2475" w:type="dxa"/>
          </w:tcPr>
          <w:p w:rsidR="003205B7" w:rsidRDefault="003205B7">
            <w:pPr>
              <w:pStyle w:val="ConsPlusNormal"/>
            </w:pPr>
          </w:p>
        </w:tc>
        <w:tc>
          <w:tcPr>
            <w:tcW w:w="2310" w:type="dxa"/>
          </w:tcPr>
          <w:p w:rsidR="003205B7" w:rsidRDefault="003205B7">
            <w:pPr>
              <w:pStyle w:val="ConsPlusNormal"/>
              <w:jc w:val="right"/>
            </w:pPr>
            <w:r>
              <w:t>4,0</w:t>
            </w:r>
          </w:p>
        </w:tc>
        <w:tc>
          <w:tcPr>
            <w:tcW w:w="2475" w:type="dxa"/>
          </w:tcPr>
          <w:p w:rsidR="003205B7" w:rsidRDefault="003205B7">
            <w:pPr>
              <w:pStyle w:val="ConsPlusNormal"/>
            </w:pPr>
          </w:p>
        </w:tc>
        <w:tc>
          <w:tcPr>
            <w:tcW w:w="2310" w:type="dxa"/>
          </w:tcPr>
          <w:p w:rsidR="003205B7" w:rsidRDefault="003205B7">
            <w:pPr>
              <w:pStyle w:val="ConsPlusNormal"/>
              <w:jc w:val="center"/>
            </w:pPr>
            <w:r>
              <w:t>2019</w:t>
            </w:r>
          </w:p>
        </w:tc>
        <w:tc>
          <w:tcPr>
            <w:tcW w:w="2970" w:type="dxa"/>
            <w:vMerge/>
            <w:tcBorders>
              <w:top w:val="nil"/>
            </w:tcBorders>
          </w:tcPr>
          <w:p w:rsidR="003205B7" w:rsidRDefault="003205B7"/>
        </w:tc>
        <w:tc>
          <w:tcPr>
            <w:tcW w:w="2475" w:type="dxa"/>
          </w:tcPr>
          <w:p w:rsidR="003205B7" w:rsidRDefault="003205B7">
            <w:pPr>
              <w:pStyle w:val="ConsPlusNormal"/>
            </w:pPr>
          </w:p>
        </w:tc>
      </w:tr>
      <w:tr w:rsidR="003205B7">
        <w:tc>
          <w:tcPr>
            <w:tcW w:w="990" w:type="dxa"/>
            <w:vMerge/>
            <w:tcBorders>
              <w:top w:val="nil"/>
            </w:tcBorders>
          </w:tcPr>
          <w:p w:rsidR="003205B7" w:rsidRDefault="003205B7"/>
        </w:tc>
        <w:tc>
          <w:tcPr>
            <w:tcW w:w="4455" w:type="dxa"/>
          </w:tcPr>
          <w:p w:rsidR="003205B7" w:rsidRDefault="003205B7">
            <w:pPr>
              <w:pStyle w:val="ConsPlusNormal"/>
            </w:pPr>
            <w:r>
              <w:t>КНС-3А ул. Постышева, 45</w:t>
            </w:r>
          </w:p>
        </w:tc>
        <w:tc>
          <w:tcPr>
            <w:tcW w:w="2475" w:type="dxa"/>
          </w:tcPr>
          <w:p w:rsidR="003205B7" w:rsidRDefault="003205B7">
            <w:pPr>
              <w:pStyle w:val="ConsPlusNormal"/>
            </w:pPr>
          </w:p>
        </w:tc>
        <w:tc>
          <w:tcPr>
            <w:tcW w:w="2310" w:type="dxa"/>
          </w:tcPr>
          <w:p w:rsidR="003205B7" w:rsidRDefault="003205B7">
            <w:pPr>
              <w:pStyle w:val="ConsPlusNormal"/>
              <w:jc w:val="right"/>
            </w:pPr>
            <w:r>
              <w:t>4,0</w:t>
            </w:r>
          </w:p>
        </w:tc>
        <w:tc>
          <w:tcPr>
            <w:tcW w:w="2475" w:type="dxa"/>
          </w:tcPr>
          <w:p w:rsidR="003205B7" w:rsidRDefault="003205B7">
            <w:pPr>
              <w:pStyle w:val="ConsPlusNormal"/>
            </w:pPr>
          </w:p>
        </w:tc>
        <w:tc>
          <w:tcPr>
            <w:tcW w:w="2310" w:type="dxa"/>
          </w:tcPr>
          <w:p w:rsidR="003205B7" w:rsidRDefault="003205B7">
            <w:pPr>
              <w:pStyle w:val="ConsPlusNormal"/>
              <w:jc w:val="center"/>
            </w:pPr>
            <w:r>
              <w:t>2016</w:t>
            </w:r>
          </w:p>
        </w:tc>
        <w:tc>
          <w:tcPr>
            <w:tcW w:w="2970" w:type="dxa"/>
            <w:vMerge/>
            <w:tcBorders>
              <w:top w:val="nil"/>
            </w:tcBorders>
          </w:tcPr>
          <w:p w:rsidR="003205B7" w:rsidRDefault="003205B7"/>
        </w:tc>
        <w:tc>
          <w:tcPr>
            <w:tcW w:w="2475" w:type="dxa"/>
          </w:tcPr>
          <w:p w:rsidR="003205B7" w:rsidRDefault="003205B7">
            <w:pPr>
              <w:pStyle w:val="ConsPlusNormal"/>
            </w:pPr>
          </w:p>
        </w:tc>
      </w:tr>
      <w:tr w:rsidR="003205B7">
        <w:tc>
          <w:tcPr>
            <w:tcW w:w="990" w:type="dxa"/>
            <w:vMerge/>
            <w:tcBorders>
              <w:top w:val="nil"/>
            </w:tcBorders>
          </w:tcPr>
          <w:p w:rsidR="003205B7" w:rsidRDefault="003205B7"/>
        </w:tc>
        <w:tc>
          <w:tcPr>
            <w:tcW w:w="4455" w:type="dxa"/>
          </w:tcPr>
          <w:p w:rsidR="003205B7" w:rsidRDefault="003205B7">
            <w:pPr>
              <w:pStyle w:val="ConsPlusNormal"/>
            </w:pPr>
            <w:r>
              <w:t>КНС "МЖК" проспект Мира, оз. Соленое</w:t>
            </w:r>
          </w:p>
        </w:tc>
        <w:tc>
          <w:tcPr>
            <w:tcW w:w="2475" w:type="dxa"/>
          </w:tcPr>
          <w:p w:rsidR="003205B7" w:rsidRDefault="003205B7">
            <w:pPr>
              <w:pStyle w:val="ConsPlusNormal"/>
            </w:pPr>
          </w:p>
        </w:tc>
        <w:tc>
          <w:tcPr>
            <w:tcW w:w="2310" w:type="dxa"/>
          </w:tcPr>
          <w:p w:rsidR="003205B7" w:rsidRDefault="003205B7">
            <w:pPr>
              <w:pStyle w:val="ConsPlusNormal"/>
              <w:jc w:val="right"/>
            </w:pPr>
            <w:r>
              <w:t>4,0</w:t>
            </w:r>
          </w:p>
        </w:tc>
        <w:tc>
          <w:tcPr>
            <w:tcW w:w="2475" w:type="dxa"/>
          </w:tcPr>
          <w:p w:rsidR="003205B7" w:rsidRDefault="003205B7">
            <w:pPr>
              <w:pStyle w:val="ConsPlusNormal"/>
            </w:pPr>
          </w:p>
        </w:tc>
        <w:tc>
          <w:tcPr>
            <w:tcW w:w="2310" w:type="dxa"/>
          </w:tcPr>
          <w:p w:rsidR="003205B7" w:rsidRDefault="003205B7">
            <w:pPr>
              <w:pStyle w:val="ConsPlusNormal"/>
              <w:jc w:val="center"/>
            </w:pPr>
            <w:r>
              <w:t>2014</w:t>
            </w:r>
          </w:p>
        </w:tc>
        <w:tc>
          <w:tcPr>
            <w:tcW w:w="2970" w:type="dxa"/>
            <w:vMerge/>
            <w:tcBorders>
              <w:top w:val="nil"/>
            </w:tcBorders>
          </w:tcPr>
          <w:p w:rsidR="003205B7" w:rsidRDefault="003205B7"/>
        </w:tc>
        <w:tc>
          <w:tcPr>
            <w:tcW w:w="2475" w:type="dxa"/>
          </w:tcPr>
          <w:p w:rsidR="003205B7" w:rsidRDefault="003205B7">
            <w:pPr>
              <w:pStyle w:val="ConsPlusNormal"/>
            </w:pPr>
          </w:p>
        </w:tc>
      </w:tr>
      <w:tr w:rsidR="003205B7">
        <w:tc>
          <w:tcPr>
            <w:tcW w:w="990" w:type="dxa"/>
            <w:vMerge/>
            <w:tcBorders>
              <w:top w:val="nil"/>
            </w:tcBorders>
          </w:tcPr>
          <w:p w:rsidR="003205B7" w:rsidRDefault="003205B7"/>
        </w:tc>
        <w:tc>
          <w:tcPr>
            <w:tcW w:w="4455" w:type="dxa"/>
          </w:tcPr>
          <w:p w:rsidR="003205B7" w:rsidRDefault="003205B7">
            <w:pPr>
              <w:pStyle w:val="ConsPlusNormal"/>
            </w:pPr>
            <w:r>
              <w:t>КНС-13 ул. Советская, 3</w:t>
            </w:r>
          </w:p>
        </w:tc>
        <w:tc>
          <w:tcPr>
            <w:tcW w:w="2475" w:type="dxa"/>
          </w:tcPr>
          <w:p w:rsidR="003205B7" w:rsidRDefault="003205B7">
            <w:pPr>
              <w:pStyle w:val="ConsPlusNormal"/>
            </w:pPr>
          </w:p>
        </w:tc>
        <w:tc>
          <w:tcPr>
            <w:tcW w:w="2310" w:type="dxa"/>
          </w:tcPr>
          <w:p w:rsidR="003205B7" w:rsidRDefault="003205B7">
            <w:pPr>
              <w:pStyle w:val="ConsPlusNormal"/>
              <w:jc w:val="right"/>
            </w:pPr>
            <w:r>
              <w:t>6,0</w:t>
            </w:r>
          </w:p>
        </w:tc>
        <w:tc>
          <w:tcPr>
            <w:tcW w:w="2475" w:type="dxa"/>
          </w:tcPr>
          <w:p w:rsidR="003205B7" w:rsidRDefault="003205B7">
            <w:pPr>
              <w:pStyle w:val="ConsPlusNormal"/>
            </w:pPr>
          </w:p>
        </w:tc>
        <w:tc>
          <w:tcPr>
            <w:tcW w:w="2310" w:type="dxa"/>
          </w:tcPr>
          <w:p w:rsidR="003205B7" w:rsidRDefault="003205B7">
            <w:pPr>
              <w:pStyle w:val="ConsPlusNormal"/>
              <w:jc w:val="center"/>
            </w:pPr>
            <w:r>
              <w:t>2012</w:t>
            </w:r>
          </w:p>
        </w:tc>
        <w:tc>
          <w:tcPr>
            <w:tcW w:w="2970" w:type="dxa"/>
            <w:vMerge/>
            <w:tcBorders>
              <w:top w:val="nil"/>
            </w:tcBorders>
          </w:tcPr>
          <w:p w:rsidR="003205B7" w:rsidRDefault="003205B7"/>
        </w:tc>
        <w:tc>
          <w:tcPr>
            <w:tcW w:w="2475" w:type="dxa"/>
          </w:tcPr>
          <w:p w:rsidR="003205B7" w:rsidRDefault="003205B7">
            <w:pPr>
              <w:pStyle w:val="ConsPlusNormal"/>
            </w:pPr>
          </w:p>
        </w:tc>
      </w:tr>
      <w:tr w:rsidR="003205B7">
        <w:tc>
          <w:tcPr>
            <w:tcW w:w="990" w:type="dxa"/>
            <w:vMerge/>
            <w:tcBorders>
              <w:top w:val="nil"/>
            </w:tcBorders>
          </w:tcPr>
          <w:p w:rsidR="003205B7" w:rsidRDefault="003205B7"/>
        </w:tc>
        <w:tc>
          <w:tcPr>
            <w:tcW w:w="4455" w:type="dxa"/>
          </w:tcPr>
          <w:p w:rsidR="003205B7" w:rsidRDefault="003205B7">
            <w:pPr>
              <w:pStyle w:val="ConsPlusNormal"/>
            </w:pPr>
            <w:r>
              <w:t>КНС-33 р-н Падь Ободная</w:t>
            </w:r>
          </w:p>
        </w:tc>
        <w:tc>
          <w:tcPr>
            <w:tcW w:w="2475" w:type="dxa"/>
          </w:tcPr>
          <w:p w:rsidR="003205B7" w:rsidRDefault="003205B7">
            <w:pPr>
              <w:pStyle w:val="ConsPlusNormal"/>
            </w:pPr>
          </w:p>
        </w:tc>
        <w:tc>
          <w:tcPr>
            <w:tcW w:w="2310" w:type="dxa"/>
          </w:tcPr>
          <w:p w:rsidR="003205B7" w:rsidRDefault="003205B7">
            <w:pPr>
              <w:pStyle w:val="ConsPlusNormal"/>
              <w:jc w:val="right"/>
            </w:pPr>
            <w:r>
              <w:t>3,0</w:t>
            </w:r>
          </w:p>
        </w:tc>
        <w:tc>
          <w:tcPr>
            <w:tcW w:w="2475" w:type="dxa"/>
          </w:tcPr>
          <w:p w:rsidR="003205B7" w:rsidRDefault="003205B7">
            <w:pPr>
              <w:pStyle w:val="ConsPlusNormal"/>
            </w:pPr>
          </w:p>
        </w:tc>
        <w:tc>
          <w:tcPr>
            <w:tcW w:w="2310" w:type="dxa"/>
          </w:tcPr>
          <w:p w:rsidR="003205B7" w:rsidRDefault="003205B7">
            <w:pPr>
              <w:pStyle w:val="ConsPlusNormal"/>
              <w:jc w:val="center"/>
            </w:pPr>
            <w:r>
              <w:t>2014</w:t>
            </w:r>
          </w:p>
        </w:tc>
        <w:tc>
          <w:tcPr>
            <w:tcW w:w="2970" w:type="dxa"/>
            <w:vMerge/>
            <w:tcBorders>
              <w:top w:val="nil"/>
            </w:tcBorders>
          </w:tcPr>
          <w:p w:rsidR="003205B7" w:rsidRDefault="003205B7"/>
        </w:tc>
        <w:tc>
          <w:tcPr>
            <w:tcW w:w="2475" w:type="dxa"/>
          </w:tcPr>
          <w:p w:rsidR="003205B7" w:rsidRDefault="003205B7">
            <w:pPr>
              <w:pStyle w:val="ConsPlusNormal"/>
            </w:pPr>
          </w:p>
        </w:tc>
      </w:tr>
      <w:tr w:rsidR="003205B7">
        <w:tc>
          <w:tcPr>
            <w:tcW w:w="990" w:type="dxa"/>
            <w:vMerge/>
            <w:tcBorders>
              <w:top w:val="nil"/>
            </w:tcBorders>
          </w:tcPr>
          <w:p w:rsidR="003205B7" w:rsidRDefault="003205B7"/>
        </w:tc>
        <w:tc>
          <w:tcPr>
            <w:tcW w:w="4455" w:type="dxa"/>
          </w:tcPr>
          <w:p w:rsidR="003205B7" w:rsidRDefault="003205B7">
            <w:pPr>
              <w:pStyle w:val="ConsPlusNormal"/>
            </w:pPr>
            <w:r>
              <w:t>КНС "</w:t>
            </w:r>
            <w:proofErr w:type="spellStart"/>
            <w:r>
              <w:t>Рыбпорт</w:t>
            </w:r>
            <w:proofErr w:type="spellEnd"/>
            <w:r>
              <w:t>" Находкинский проспект</w:t>
            </w:r>
          </w:p>
        </w:tc>
        <w:tc>
          <w:tcPr>
            <w:tcW w:w="2475" w:type="dxa"/>
          </w:tcPr>
          <w:p w:rsidR="003205B7" w:rsidRDefault="003205B7">
            <w:pPr>
              <w:pStyle w:val="ConsPlusNormal"/>
            </w:pPr>
          </w:p>
        </w:tc>
        <w:tc>
          <w:tcPr>
            <w:tcW w:w="2310" w:type="dxa"/>
          </w:tcPr>
          <w:p w:rsidR="003205B7" w:rsidRDefault="003205B7">
            <w:pPr>
              <w:pStyle w:val="ConsPlusNormal"/>
              <w:jc w:val="right"/>
            </w:pPr>
            <w:r>
              <w:t>3,5</w:t>
            </w:r>
          </w:p>
        </w:tc>
        <w:tc>
          <w:tcPr>
            <w:tcW w:w="2475" w:type="dxa"/>
          </w:tcPr>
          <w:p w:rsidR="003205B7" w:rsidRDefault="003205B7">
            <w:pPr>
              <w:pStyle w:val="ConsPlusNormal"/>
            </w:pPr>
          </w:p>
        </w:tc>
        <w:tc>
          <w:tcPr>
            <w:tcW w:w="2310" w:type="dxa"/>
          </w:tcPr>
          <w:p w:rsidR="003205B7" w:rsidRDefault="003205B7">
            <w:pPr>
              <w:pStyle w:val="ConsPlusNormal"/>
              <w:jc w:val="center"/>
            </w:pPr>
            <w:r>
              <w:t>2019</w:t>
            </w:r>
          </w:p>
        </w:tc>
        <w:tc>
          <w:tcPr>
            <w:tcW w:w="2970" w:type="dxa"/>
            <w:vMerge/>
            <w:tcBorders>
              <w:top w:val="nil"/>
            </w:tcBorders>
          </w:tcPr>
          <w:p w:rsidR="003205B7" w:rsidRDefault="003205B7"/>
        </w:tc>
        <w:tc>
          <w:tcPr>
            <w:tcW w:w="2475" w:type="dxa"/>
          </w:tcPr>
          <w:p w:rsidR="003205B7" w:rsidRDefault="003205B7">
            <w:pPr>
              <w:pStyle w:val="ConsPlusNormal"/>
            </w:pPr>
          </w:p>
        </w:tc>
      </w:tr>
      <w:tr w:rsidR="003205B7">
        <w:tc>
          <w:tcPr>
            <w:tcW w:w="990" w:type="dxa"/>
            <w:vMerge/>
            <w:tcBorders>
              <w:top w:val="nil"/>
            </w:tcBorders>
          </w:tcPr>
          <w:p w:rsidR="003205B7" w:rsidRDefault="003205B7"/>
        </w:tc>
        <w:tc>
          <w:tcPr>
            <w:tcW w:w="4455" w:type="dxa"/>
          </w:tcPr>
          <w:p w:rsidR="003205B7" w:rsidRDefault="003205B7">
            <w:pPr>
              <w:pStyle w:val="ConsPlusNormal"/>
            </w:pPr>
            <w:r>
              <w:t>КНС "Химчистка" ул. Малиновского, 1а</w:t>
            </w:r>
          </w:p>
        </w:tc>
        <w:tc>
          <w:tcPr>
            <w:tcW w:w="2475" w:type="dxa"/>
          </w:tcPr>
          <w:p w:rsidR="003205B7" w:rsidRDefault="003205B7">
            <w:pPr>
              <w:pStyle w:val="ConsPlusNormal"/>
            </w:pPr>
          </w:p>
        </w:tc>
        <w:tc>
          <w:tcPr>
            <w:tcW w:w="2310" w:type="dxa"/>
          </w:tcPr>
          <w:p w:rsidR="003205B7" w:rsidRDefault="003205B7">
            <w:pPr>
              <w:pStyle w:val="ConsPlusNormal"/>
              <w:jc w:val="right"/>
            </w:pPr>
            <w:r>
              <w:t>4,0</w:t>
            </w:r>
          </w:p>
        </w:tc>
        <w:tc>
          <w:tcPr>
            <w:tcW w:w="2475" w:type="dxa"/>
          </w:tcPr>
          <w:p w:rsidR="003205B7" w:rsidRDefault="003205B7">
            <w:pPr>
              <w:pStyle w:val="ConsPlusNormal"/>
            </w:pPr>
          </w:p>
        </w:tc>
        <w:tc>
          <w:tcPr>
            <w:tcW w:w="2310" w:type="dxa"/>
          </w:tcPr>
          <w:p w:rsidR="003205B7" w:rsidRDefault="003205B7">
            <w:pPr>
              <w:pStyle w:val="ConsPlusNormal"/>
              <w:jc w:val="center"/>
            </w:pPr>
            <w:r>
              <w:t>2018</w:t>
            </w:r>
          </w:p>
        </w:tc>
        <w:tc>
          <w:tcPr>
            <w:tcW w:w="2970" w:type="dxa"/>
            <w:vMerge/>
            <w:tcBorders>
              <w:top w:val="nil"/>
            </w:tcBorders>
          </w:tcPr>
          <w:p w:rsidR="003205B7" w:rsidRDefault="003205B7"/>
        </w:tc>
        <w:tc>
          <w:tcPr>
            <w:tcW w:w="2475" w:type="dxa"/>
          </w:tcPr>
          <w:p w:rsidR="003205B7" w:rsidRDefault="003205B7">
            <w:pPr>
              <w:pStyle w:val="ConsPlusNormal"/>
            </w:pPr>
          </w:p>
        </w:tc>
      </w:tr>
      <w:tr w:rsidR="003205B7">
        <w:tc>
          <w:tcPr>
            <w:tcW w:w="990" w:type="dxa"/>
          </w:tcPr>
          <w:p w:rsidR="003205B7" w:rsidRDefault="003205B7">
            <w:pPr>
              <w:pStyle w:val="ConsPlusNormal"/>
            </w:pPr>
            <w:r>
              <w:t>2.15.</w:t>
            </w:r>
          </w:p>
        </w:tc>
        <w:tc>
          <w:tcPr>
            <w:tcW w:w="4455" w:type="dxa"/>
          </w:tcPr>
          <w:p w:rsidR="003205B7" w:rsidRDefault="003205B7">
            <w:pPr>
              <w:pStyle w:val="ConsPlusNormal"/>
            </w:pPr>
            <w:r>
              <w:t>Дзержинского, 30 (дет. поликлиника) перелом под дорогой переключить до</w:t>
            </w:r>
            <w:proofErr w:type="gramStart"/>
            <w:r>
              <w:t xml:space="preserve"> Д</w:t>
            </w:r>
            <w:proofErr w:type="gramEnd"/>
            <w:r>
              <w:t xml:space="preserve"> = 300 мм (новая ДМГС)</w:t>
            </w:r>
          </w:p>
        </w:tc>
        <w:tc>
          <w:tcPr>
            <w:tcW w:w="2475" w:type="dxa"/>
          </w:tcPr>
          <w:p w:rsidR="003205B7" w:rsidRDefault="003205B7">
            <w:pPr>
              <w:pStyle w:val="ConsPlusNormal"/>
            </w:pPr>
          </w:p>
        </w:tc>
        <w:tc>
          <w:tcPr>
            <w:tcW w:w="2310" w:type="dxa"/>
          </w:tcPr>
          <w:p w:rsidR="003205B7" w:rsidRDefault="003205B7">
            <w:pPr>
              <w:pStyle w:val="ConsPlusNormal"/>
              <w:jc w:val="right"/>
            </w:pPr>
            <w:r>
              <w:t>2,0</w:t>
            </w:r>
          </w:p>
        </w:tc>
        <w:tc>
          <w:tcPr>
            <w:tcW w:w="2475" w:type="dxa"/>
          </w:tcPr>
          <w:p w:rsidR="003205B7" w:rsidRDefault="003205B7">
            <w:pPr>
              <w:pStyle w:val="ConsPlusNormal"/>
            </w:pPr>
          </w:p>
        </w:tc>
        <w:tc>
          <w:tcPr>
            <w:tcW w:w="2310" w:type="dxa"/>
          </w:tcPr>
          <w:p w:rsidR="003205B7" w:rsidRDefault="003205B7">
            <w:pPr>
              <w:pStyle w:val="ConsPlusNormal"/>
              <w:jc w:val="center"/>
            </w:pPr>
            <w:r>
              <w:t>2015</w:t>
            </w:r>
          </w:p>
        </w:tc>
        <w:tc>
          <w:tcPr>
            <w:tcW w:w="2970" w:type="dxa"/>
            <w:vMerge w:val="restart"/>
          </w:tcPr>
          <w:p w:rsidR="003205B7" w:rsidRDefault="003205B7">
            <w:pPr>
              <w:pStyle w:val="ConsPlusNormal"/>
            </w:pPr>
            <w:r>
              <w:t>Модернизация технологической схемы водоотведения, сокращение затрат на эксплуатацию</w:t>
            </w:r>
          </w:p>
        </w:tc>
        <w:tc>
          <w:tcPr>
            <w:tcW w:w="2475" w:type="dxa"/>
          </w:tcPr>
          <w:p w:rsidR="003205B7" w:rsidRDefault="003205B7">
            <w:pPr>
              <w:pStyle w:val="ConsPlusNormal"/>
            </w:pPr>
          </w:p>
        </w:tc>
      </w:tr>
      <w:tr w:rsidR="003205B7">
        <w:tc>
          <w:tcPr>
            <w:tcW w:w="990" w:type="dxa"/>
          </w:tcPr>
          <w:p w:rsidR="003205B7" w:rsidRDefault="003205B7">
            <w:pPr>
              <w:pStyle w:val="ConsPlusNormal"/>
            </w:pPr>
            <w:r>
              <w:t>2.16.</w:t>
            </w:r>
          </w:p>
        </w:tc>
        <w:tc>
          <w:tcPr>
            <w:tcW w:w="4455" w:type="dxa"/>
          </w:tcPr>
          <w:p w:rsidR="003205B7" w:rsidRDefault="003205B7">
            <w:pPr>
              <w:pStyle w:val="ConsPlusNormal"/>
            </w:pPr>
            <w:r>
              <w:t>Красноармейская, 38 переключить на</w:t>
            </w:r>
            <w:proofErr w:type="gramStart"/>
            <w:r>
              <w:t xml:space="preserve"> Д</w:t>
            </w:r>
            <w:proofErr w:type="gramEnd"/>
            <w:r>
              <w:t xml:space="preserve"> = 200 мм от Находкинский пр-т, 28</w:t>
            </w:r>
          </w:p>
        </w:tc>
        <w:tc>
          <w:tcPr>
            <w:tcW w:w="2475" w:type="dxa"/>
          </w:tcPr>
          <w:p w:rsidR="003205B7" w:rsidRDefault="003205B7">
            <w:pPr>
              <w:pStyle w:val="ConsPlusNormal"/>
            </w:pPr>
          </w:p>
        </w:tc>
        <w:tc>
          <w:tcPr>
            <w:tcW w:w="2310" w:type="dxa"/>
          </w:tcPr>
          <w:p w:rsidR="003205B7" w:rsidRDefault="003205B7">
            <w:pPr>
              <w:pStyle w:val="ConsPlusNormal"/>
              <w:jc w:val="right"/>
            </w:pPr>
            <w:r>
              <w:t>6,0</w:t>
            </w:r>
          </w:p>
        </w:tc>
        <w:tc>
          <w:tcPr>
            <w:tcW w:w="2475" w:type="dxa"/>
          </w:tcPr>
          <w:p w:rsidR="003205B7" w:rsidRDefault="003205B7">
            <w:pPr>
              <w:pStyle w:val="ConsPlusNormal"/>
            </w:pPr>
          </w:p>
        </w:tc>
        <w:tc>
          <w:tcPr>
            <w:tcW w:w="2310" w:type="dxa"/>
          </w:tcPr>
          <w:p w:rsidR="003205B7" w:rsidRDefault="003205B7">
            <w:pPr>
              <w:pStyle w:val="ConsPlusNormal"/>
              <w:jc w:val="center"/>
            </w:pPr>
            <w:r>
              <w:t>2016</w:t>
            </w:r>
          </w:p>
        </w:tc>
        <w:tc>
          <w:tcPr>
            <w:tcW w:w="2970" w:type="dxa"/>
            <w:vMerge/>
          </w:tcPr>
          <w:p w:rsidR="003205B7" w:rsidRDefault="003205B7"/>
        </w:tc>
        <w:tc>
          <w:tcPr>
            <w:tcW w:w="2475" w:type="dxa"/>
          </w:tcPr>
          <w:p w:rsidR="003205B7" w:rsidRDefault="003205B7">
            <w:pPr>
              <w:pStyle w:val="ConsPlusNormal"/>
            </w:pPr>
          </w:p>
        </w:tc>
      </w:tr>
      <w:tr w:rsidR="003205B7">
        <w:tc>
          <w:tcPr>
            <w:tcW w:w="990" w:type="dxa"/>
          </w:tcPr>
          <w:p w:rsidR="003205B7" w:rsidRDefault="003205B7">
            <w:pPr>
              <w:pStyle w:val="ConsPlusNormal"/>
            </w:pPr>
            <w:r>
              <w:t>2.17.</w:t>
            </w:r>
          </w:p>
        </w:tc>
        <w:tc>
          <w:tcPr>
            <w:tcW w:w="4455" w:type="dxa"/>
          </w:tcPr>
          <w:p w:rsidR="003205B7" w:rsidRDefault="003205B7">
            <w:pPr>
              <w:pStyle w:val="ConsPlusNormal"/>
            </w:pPr>
            <w:r>
              <w:t>Переключить ул. Астафьева, 3а, 5а на КНС-28</w:t>
            </w:r>
          </w:p>
        </w:tc>
        <w:tc>
          <w:tcPr>
            <w:tcW w:w="2475" w:type="dxa"/>
          </w:tcPr>
          <w:p w:rsidR="003205B7" w:rsidRDefault="003205B7">
            <w:pPr>
              <w:pStyle w:val="ConsPlusNormal"/>
            </w:pPr>
          </w:p>
        </w:tc>
        <w:tc>
          <w:tcPr>
            <w:tcW w:w="2310" w:type="dxa"/>
          </w:tcPr>
          <w:p w:rsidR="003205B7" w:rsidRDefault="003205B7">
            <w:pPr>
              <w:pStyle w:val="ConsPlusNormal"/>
              <w:jc w:val="right"/>
            </w:pPr>
            <w:r>
              <w:t>12,0</w:t>
            </w:r>
          </w:p>
        </w:tc>
        <w:tc>
          <w:tcPr>
            <w:tcW w:w="2475" w:type="dxa"/>
          </w:tcPr>
          <w:p w:rsidR="003205B7" w:rsidRDefault="003205B7">
            <w:pPr>
              <w:pStyle w:val="ConsPlusNormal"/>
            </w:pPr>
          </w:p>
        </w:tc>
        <w:tc>
          <w:tcPr>
            <w:tcW w:w="2310" w:type="dxa"/>
          </w:tcPr>
          <w:p w:rsidR="003205B7" w:rsidRDefault="003205B7">
            <w:pPr>
              <w:pStyle w:val="ConsPlusNormal"/>
              <w:jc w:val="center"/>
            </w:pPr>
            <w:r>
              <w:t>2015</w:t>
            </w:r>
          </w:p>
        </w:tc>
        <w:tc>
          <w:tcPr>
            <w:tcW w:w="2970" w:type="dxa"/>
            <w:vMerge/>
          </w:tcPr>
          <w:p w:rsidR="003205B7" w:rsidRDefault="003205B7"/>
        </w:tc>
        <w:tc>
          <w:tcPr>
            <w:tcW w:w="2475" w:type="dxa"/>
          </w:tcPr>
          <w:p w:rsidR="003205B7" w:rsidRDefault="003205B7">
            <w:pPr>
              <w:pStyle w:val="ConsPlusNormal"/>
            </w:pPr>
          </w:p>
        </w:tc>
      </w:tr>
      <w:tr w:rsidR="003205B7">
        <w:tc>
          <w:tcPr>
            <w:tcW w:w="990" w:type="dxa"/>
          </w:tcPr>
          <w:p w:rsidR="003205B7" w:rsidRDefault="003205B7">
            <w:pPr>
              <w:pStyle w:val="ConsPlusNormal"/>
            </w:pPr>
            <w:r>
              <w:t>2.18.</w:t>
            </w:r>
          </w:p>
        </w:tc>
        <w:tc>
          <w:tcPr>
            <w:tcW w:w="4455" w:type="dxa"/>
          </w:tcPr>
          <w:p w:rsidR="003205B7" w:rsidRDefault="003205B7">
            <w:pPr>
              <w:pStyle w:val="ConsPlusNormal"/>
            </w:pPr>
            <w:r>
              <w:t>Переключить дома ул. Макарова, 7, 9 в городскую сеть</w:t>
            </w:r>
          </w:p>
        </w:tc>
        <w:tc>
          <w:tcPr>
            <w:tcW w:w="2475" w:type="dxa"/>
          </w:tcPr>
          <w:p w:rsidR="003205B7" w:rsidRDefault="003205B7">
            <w:pPr>
              <w:pStyle w:val="ConsPlusNormal"/>
            </w:pPr>
          </w:p>
        </w:tc>
        <w:tc>
          <w:tcPr>
            <w:tcW w:w="2310" w:type="dxa"/>
          </w:tcPr>
          <w:p w:rsidR="003205B7" w:rsidRDefault="003205B7">
            <w:pPr>
              <w:pStyle w:val="ConsPlusNormal"/>
              <w:jc w:val="right"/>
            </w:pPr>
            <w:r>
              <w:t>5,0</w:t>
            </w:r>
          </w:p>
        </w:tc>
        <w:tc>
          <w:tcPr>
            <w:tcW w:w="2475" w:type="dxa"/>
          </w:tcPr>
          <w:p w:rsidR="003205B7" w:rsidRDefault="003205B7">
            <w:pPr>
              <w:pStyle w:val="ConsPlusNormal"/>
            </w:pPr>
          </w:p>
        </w:tc>
        <w:tc>
          <w:tcPr>
            <w:tcW w:w="2310" w:type="dxa"/>
          </w:tcPr>
          <w:p w:rsidR="003205B7" w:rsidRDefault="003205B7">
            <w:pPr>
              <w:pStyle w:val="ConsPlusNormal"/>
              <w:jc w:val="center"/>
            </w:pPr>
            <w:r>
              <w:t>2013</w:t>
            </w:r>
          </w:p>
        </w:tc>
        <w:tc>
          <w:tcPr>
            <w:tcW w:w="2970" w:type="dxa"/>
            <w:vMerge/>
          </w:tcPr>
          <w:p w:rsidR="003205B7" w:rsidRDefault="003205B7"/>
        </w:tc>
        <w:tc>
          <w:tcPr>
            <w:tcW w:w="2475" w:type="dxa"/>
          </w:tcPr>
          <w:p w:rsidR="003205B7" w:rsidRDefault="003205B7">
            <w:pPr>
              <w:pStyle w:val="ConsPlusNormal"/>
            </w:pPr>
          </w:p>
        </w:tc>
      </w:tr>
      <w:tr w:rsidR="003205B7">
        <w:tc>
          <w:tcPr>
            <w:tcW w:w="990" w:type="dxa"/>
          </w:tcPr>
          <w:p w:rsidR="003205B7" w:rsidRDefault="003205B7">
            <w:pPr>
              <w:pStyle w:val="ConsPlusNormal"/>
            </w:pPr>
            <w:r>
              <w:lastRenderedPageBreak/>
              <w:t>2.19.</w:t>
            </w:r>
          </w:p>
        </w:tc>
        <w:tc>
          <w:tcPr>
            <w:tcW w:w="4455" w:type="dxa"/>
          </w:tcPr>
          <w:p w:rsidR="003205B7" w:rsidRDefault="003205B7">
            <w:pPr>
              <w:pStyle w:val="ConsPlusNormal"/>
            </w:pPr>
            <w:proofErr w:type="gramStart"/>
            <w:r>
              <w:t>Переключение линии в городскую сеть в р-не ул. Пограничная, 38 (убрать ливневые воды)</w:t>
            </w:r>
            <w:proofErr w:type="gramEnd"/>
          </w:p>
        </w:tc>
        <w:tc>
          <w:tcPr>
            <w:tcW w:w="2475" w:type="dxa"/>
          </w:tcPr>
          <w:p w:rsidR="003205B7" w:rsidRDefault="003205B7">
            <w:pPr>
              <w:pStyle w:val="ConsPlusNormal"/>
            </w:pPr>
          </w:p>
        </w:tc>
        <w:tc>
          <w:tcPr>
            <w:tcW w:w="2310" w:type="dxa"/>
          </w:tcPr>
          <w:p w:rsidR="003205B7" w:rsidRDefault="003205B7">
            <w:pPr>
              <w:pStyle w:val="ConsPlusNormal"/>
              <w:jc w:val="right"/>
            </w:pPr>
            <w:r>
              <w:t>9,0</w:t>
            </w:r>
          </w:p>
        </w:tc>
        <w:tc>
          <w:tcPr>
            <w:tcW w:w="2475" w:type="dxa"/>
          </w:tcPr>
          <w:p w:rsidR="003205B7" w:rsidRDefault="003205B7">
            <w:pPr>
              <w:pStyle w:val="ConsPlusNormal"/>
            </w:pPr>
          </w:p>
        </w:tc>
        <w:tc>
          <w:tcPr>
            <w:tcW w:w="2310" w:type="dxa"/>
          </w:tcPr>
          <w:p w:rsidR="003205B7" w:rsidRDefault="003205B7">
            <w:pPr>
              <w:pStyle w:val="ConsPlusNormal"/>
              <w:jc w:val="center"/>
            </w:pPr>
            <w:r>
              <w:t>2015</w:t>
            </w:r>
          </w:p>
        </w:tc>
        <w:tc>
          <w:tcPr>
            <w:tcW w:w="2970" w:type="dxa"/>
            <w:vMerge/>
          </w:tcPr>
          <w:p w:rsidR="003205B7" w:rsidRDefault="003205B7"/>
        </w:tc>
        <w:tc>
          <w:tcPr>
            <w:tcW w:w="2475" w:type="dxa"/>
          </w:tcPr>
          <w:p w:rsidR="003205B7" w:rsidRDefault="003205B7">
            <w:pPr>
              <w:pStyle w:val="ConsPlusNormal"/>
            </w:pPr>
          </w:p>
        </w:tc>
      </w:tr>
      <w:tr w:rsidR="003205B7">
        <w:tc>
          <w:tcPr>
            <w:tcW w:w="990" w:type="dxa"/>
          </w:tcPr>
          <w:p w:rsidR="003205B7" w:rsidRDefault="003205B7">
            <w:pPr>
              <w:pStyle w:val="ConsPlusNormal"/>
            </w:pPr>
          </w:p>
        </w:tc>
        <w:tc>
          <w:tcPr>
            <w:tcW w:w="4455" w:type="dxa"/>
          </w:tcPr>
          <w:p w:rsidR="003205B7" w:rsidRDefault="003205B7">
            <w:pPr>
              <w:pStyle w:val="ConsPlusNormal"/>
              <w:outlineLvl w:val="5"/>
            </w:pPr>
            <w:r>
              <w:t>Водоснабжение</w:t>
            </w:r>
          </w:p>
        </w:tc>
        <w:tc>
          <w:tcPr>
            <w:tcW w:w="2475" w:type="dxa"/>
          </w:tcPr>
          <w:p w:rsidR="003205B7" w:rsidRDefault="003205B7">
            <w:pPr>
              <w:pStyle w:val="ConsPlusNormal"/>
            </w:pPr>
          </w:p>
        </w:tc>
        <w:tc>
          <w:tcPr>
            <w:tcW w:w="2310" w:type="dxa"/>
          </w:tcPr>
          <w:p w:rsidR="003205B7" w:rsidRDefault="003205B7">
            <w:pPr>
              <w:pStyle w:val="ConsPlusNormal"/>
            </w:pPr>
          </w:p>
        </w:tc>
        <w:tc>
          <w:tcPr>
            <w:tcW w:w="2475" w:type="dxa"/>
          </w:tcPr>
          <w:p w:rsidR="003205B7" w:rsidRDefault="003205B7">
            <w:pPr>
              <w:pStyle w:val="ConsPlusNormal"/>
            </w:pPr>
          </w:p>
        </w:tc>
        <w:tc>
          <w:tcPr>
            <w:tcW w:w="2310" w:type="dxa"/>
          </w:tcPr>
          <w:p w:rsidR="003205B7" w:rsidRDefault="003205B7">
            <w:pPr>
              <w:pStyle w:val="ConsPlusNormal"/>
            </w:pPr>
          </w:p>
        </w:tc>
        <w:tc>
          <w:tcPr>
            <w:tcW w:w="2970" w:type="dxa"/>
          </w:tcPr>
          <w:p w:rsidR="003205B7" w:rsidRDefault="003205B7">
            <w:pPr>
              <w:pStyle w:val="ConsPlusNormal"/>
            </w:pPr>
          </w:p>
        </w:tc>
        <w:tc>
          <w:tcPr>
            <w:tcW w:w="2475" w:type="dxa"/>
          </w:tcPr>
          <w:p w:rsidR="003205B7" w:rsidRDefault="003205B7">
            <w:pPr>
              <w:pStyle w:val="ConsPlusNormal"/>
            </w:pPr>
          </w:p>
        </w:tc>
      </w:tr>
      <w:tr w:rsidR="003205B7">
        <w:tc>
          <w:tcPr>
            <w:tcW w:w="990" w:type="dxa"/>
          </w:tcPr>
          <w:p w:rsidR="003205B7" w:rsidRDefault="003205B7">
            <w:pPr>
              <w:pStyle w:val="ConsPlusNormal"/>
              <w:outlineLvl w:val="6"/>
            </w:pPr>
            <w:r>
              <w:t>1</w:t>
            </w:r>
          </w:p>
        </w:tc>
        <w:tc>
          <w:tcPr>
            <w:tcW w:w="4455" w:type="dxa"/>
          </w:tcPr>
          <w:p w:rsidR="003205B7" w:rsidRDefault="003205B7">
            <w:pPr>
              <w:pStyle w:val="ConsPlusNormal"/>
            </w:pPr>
            <w:r>
              <w:t>Строительство</w:t>
            </w:r>
          </w:p>
        </w:tc>
        <w:tc>
          <w:tcPr>
            <w:tcW w:w="2475" w:type="dxa"/>
          </w:tcPr>
          <w:p w:rsidR="003205B7" w:rsidRDefault="003205B7">
            <w:pPr>
              <w:pStyle w:val="ConsPlusNormal"/>
            </w:pPr>
          </w:p>
        </w:tc>
        <w:tc>
          <w:tcPr>
            <w:tcW w:w="2310" w:type="dxa"/>
          </w:tcPr>
          <w:p w:rsidR="003205B7" w:rsidRDefault="003205B7">
            <w:pPr>
              <w:pStyle w:val="ConsPlusNormal"/>
            </w:pPr>
          </w:p>
        </w:tc>
        <w:tc>
          <w:tcPr>
            <w:tcW w:w="2475" w:type="dxa"/>
          </w:tcPr>
          <w:p w:rsidR="003205B7" w:rsidRDefault="003205B7">
            <w:pPr>
              <w:pStyle w:val="ConsPlusNormal"/>
            </w:pPr>
          </w:p>
        </w:tc>
        <w:tc>
          <w:tcPr>
            <w:tcW w:w="2310" w:type="dxa"/>
          </w:tcPr>
          <w:p w:rsidR="003205B7" w:rsidRDefault="003205B7">
            <w:pPr>
              <w:pStyle w:val="ConsPlusNormal"/>
            </w:pPr>
          </w:p>
        </w:tc>
        <w:tc>
          <w:tcPr>
            <w:tcW w:w="2970" w:type="dxa"/>
          </w:tcPr>
          <w:p w:rsidR="003205B7" w:rsidRDefault="003205B7">
            <w:pPr>
              <w:pStyle w:val="ConsPlusNormal"/>
            </w:pPr>
          </w:p>
        </w:tc>
        <w:tc>
          <w:tcPr>
            <w:tcW w:w="2475" w:type="dxa"/>
          </w:tcPr>
          <w:p w:rsidR="003205B7" w:rsidRDefault="003205B7">
            <w:pPr>
              <w:pStyle w:val="ConsPlusNormal"/>
            </w:pPr>
          </w:p>
        </w:tc>
      </w:tr>
      <w:tr w:rsidR="003205B7">
        <w:tc>
          <w:tcPr>
            <w:tcW w:w="990" w:type="dxa"/>
          </w:tcPr>
          <w:p w:rsidR="003205B7" w:rsidRDefault="003205B7">
            <w:pPr>
              <w:pStyle w:val="ConsPlusNormal"/>
            </w:pPr>
            <w:r>
              <w:t>1.1.</w:t>
            </w:r>
          </w:p>
        </w:tc>
        <w:tc>
          <w:tcPr>
            <w:tcW w:w="4455" w:type="dxa"/>
          </w:tcPr>
          <w:p w:rsidR="003205B7" w:rsidRDefault="003205B7">
            <w:pPr>
              <w:pStyle w:val="ConsPlusNormal"/>
            </w:pPr>
            <w:r>
              <w:t>Строительство двух водоводов</w:t>
            </w:r>
            <w:proofErr w:type="gramStart"/>
            <w:r>
              <w:t xml:space="preserve"> Д</w:t>
            </w:r>
            <w:proofErr w:type="gramEnd"/>
            <w:r>
              <w:t xml:space="preserve"> 630 мм протяженность 4700 м от ВНС 4-го подъема до резервуара V = 3000 куб. м на ул. Ленинградской, строительство емкостей на спусках ул. Нахимовская - Ленинская (2 x 4000 куб. м) и спусками на ул. Фруктовая - Павлова, спуском на оз. Рица с установкой емкости V = 1000 куб. м</w:t>
            </w:r>
          </w:p>
        </w:tc>
        <w:tc>
          <w:tcPr>
            <w:tcW w:w="2475" w:type="dxa"/>
          </w:tcPr>
          <w:p w:rsidR="003205B7" w:rsidRDefault="003205B7">
            <w:pPr>
              <w:pStyle w:val="ConsPlusNormal"/>
              <w:jc w:val="right"/>
            </w:pPr>
            <w:r>
              <w:t>30,0</w:t>
            </w:r>
          </w:p>
        </w:tc>
        <w:tc>
          <w:tcPr>
            <w:tcW w:w="2310" w:type="dxa"/>
          </w:tcPr>
          <w:p w:rsidR="003205B7" w:rsidRDefault="003205B7">
            <w:pPr>
              <w:pStyle w:val="ConsPlusNormal"/>
              <w:jc w:val="right"/>
            </w:pPr>
            <w:r>
              <w:t>2000,0</w:t>
            </w:r>
          </w:p>
        </w:tc>
        <w:tc>
          <w:tcPr>
            <w:tcW w:w="2475" w:type="dxa"/>
          </w:tcPr>
          <w:p w:rsidR="003205B7" w:rsidRDefault="003205B7">
            <w:pPr>
              <w:pStyle w:val="ConsPlusNormal"/>
              <w:jc w:val="center"/>
            </w:pPr>
            <w:r>
              <w:t>2013</w:t>
            </w:r>
          </w:p>
        </w:tc>
        <w:tc>
          <w:tcPr>
            <w:tcW w:w="2310" w:type="dxa"/>
          </w:tcPr>
          <w:p w:rsidR="003205B7" w:rsidRDefault="003205B7">
            <w:pPr>
              <w:pStyle w:val="ConsPlusNormal"/>
              <w:jc w:val="center"/>
            </w:pPr>
            <w:r>
              <w:t>2013 - 2014</w:t>
            </w:r>
          </w:p>
        </w:tc>
        <w:tc>
          <w:tcPr>
            <w:tcW w:w="2970" w:type="dxa"/>
          </w:tcPr>
          <w:p w:rsidR="003205B7" w:rsidRDefault="003205B7">
            <w:pPr>
              <w:pStyle w:val="ConsPlusNormal"/>
            </w:pPr>
            <w:r>
              <w:t xml:space="preserve">Обеспечение надежного водоснабжения и пожаротушения микрорайона "Южный" в соответствии с требованиями нормативных документов. Перспектива развития Южного района города, пос. Приисковый, пос. </w:t>
            </w:r>
            <w:proofErr w:type="spellStart"/>
            <w:r>
              <w:t>Золотори</w:t>
            </w:r>
            <w:proofErr w:type="spellEnd"/>
            <w:r>
              <w:t xml:space="preserve">, район жилой застройки озера </w:t>
            </w:r>
            <w:proofErr w:type="gramStart"/>
            <w:r>
              <w:t>Приморское</w:t>
            </w:r>
            <w:proofErr w:type="gramEnd"/>
          </w:p>
        </w:tc>
        <w:tc>
          <w:tcPr>
            <w:tcW w:w="2475" w:type="dxa"/>
          </w:tcPr>
          <w:p w:rsidR="003205B7" w:rsidRDefault="003205B7">
            <w:pPr>
              <w:pStyle w:val="ConsPlusNormal"/>
              <w:jc w:val="right"/>
            </w:pPr>
            <w:r>
              <w:t>1,2</w:t>
            </w:r>
          </w:p>
        </w:tc>
      </w:tr>
      <w:tr w:rsidR="003205B7">
        <w:tc>
          <w:tcPr>
            <w:tcW w:w="990" w:type="dxa"/>
          </w:tcPr>
          <w:p w:rsidR="003205B7" w:rsidRDefault="003205B7">
            <w:pPr>
              <w:pStyle w:val="ConsPlusNormal"/>
            </w:pPr>
            <w:r>
              <w:t>1.2.</w:t>
            </w:r>
          </w:p>
        </w:tc>
        <w:tc>
          <w:tcPr>
            <w:tcW w:w="4455" w:type="dxa"/>
          </w:tcPr>
          <w:p w:rsidR="003205B7" w:rsidRDefault="003205B7">
            <w:pPr>
              <w:pStyle w:val="ConsPlusNormal"/>
            </w:pPr>
            <w:r>
              <w:t xml:space="preserve">Строительство перемычки D 800 от водовода D 1200 до водовода D 800 в обход ВНС "III подъема" с камерой переключения в р-не ул. </w:t>
            </w:r>
            <w:proofErr w:type="gramStart"/>
            <w:r>
              <w:t>Партизанская</w:t>
            </w:r>
            <w:proofErr w:type="gramEnd"/>
            <w:r>
              <w:t>, 107</w:t>
            </w:r>
          </w:p>
        </w:tc>
        <w:tc>
          <w:tcPr>
            <w:tcW w:w="2475" w:type="dxa"/>
          </w:tcPr>
          <w:p w:rsidR="003205B7" w:rsidRDefault="003205B7">
            <w:pPr>
              <w:pStyle w:val="ConsPlusNormal"/>
              <w:jc w:val="right"/>
            </w:pPr>
            <w:r>
              <w:t>4,0</w:t>
            </w:r>
          </w:p>
        </w:tc>
        <w:tc>
          <w:tcPr>
            <w:tcW w:w="2310" w:type="dxa"/>
          </w:tcPr>
          <w:p w:rsidR="003205B7" w:rsidRDefault="003205B7">
            <w:pPr>
              <w:pStyle w:val="ConsPlusNormal"/>
              <w:jc w:val="right"/>
            </w:pPr>
            <w:r>
              <w:t>48,0</w:t>
            </w:r>
          </w:p>
        </w:tc>
        <w:tc>
          <w:tcPr>
            <w:tcW w:w="2475" w:type="dxa"/>
          </w:tcPr>
          <w:p w:rsidR="003205B7" w:rsidRDefault="003205B7">
            <w:pPr>
              <w:pStyle w:val="ConsPlusNormal"/>
              <w:jc w:val="center"/>
            </w:pPr>
            <w:r>
              <w:t>2015</w:t>
            </w:r>
          </w:p>
        </w:tc>
        <w:tc>
          <w:tcPr>
            <w:tcW w:w="2310" w:type="dxa"/>
          </w:tcPr>
          <w:p w:rsidR="003205B7" w:rsidRDefault="003205B7">
            <w:pPr>
              <w:pStyle w:val="ConsPlusNormal"/>
              <w:jc w:val="center"/>
            </w:pPr>
            <w:r>
              <w:t>2016 - 2017</w:t>
            </w:r>
          </w:p>
        </w:tc>
        <w:tc>
          <w:tcPr>
            <w:tcW w:w="2970" w:type="dxa"/>
          </w:tcPr>
          <w:p w:rsidR="003205B7" w:rsidRDefault="003205B7">
            <w:pPr>
              <w:pStyle w:val="ConsPlusNormal"/>
            </w:pPr>
            <w:r>
              <w:t>Для увеличения давления и бесперебойного водоснабжения микрорайона "Северный"</w:t>
            </w:r>
          </w:p>
        </w:tc>
        <w:tc>
          <w:tcPr>
            <w:tcW w:w="2475" w:type="dxa"/>
          </w:tcPr>
          <w:p w:rsidR="003205B7" w:rsidRDefault="003205B7">
            <w:pPr>
              <w:pStyle w:val="ConsPlusNormal"/>
            </w:pPr>
          </w:p>
        </w:tc>
      </w:tr>
      <w:tr w:rsidR="003205B7">
        <w:tc>
          <w:tcPr>
            <w:tcW w:w="990" w:type="dxa"/>
          </w:tcPr>
          <w:p w:rsidR="003205B7" w:rsidRDefault="003205B7">
            <w:pPr>
              <w:pStyle w:val="ConsPlusNormal"/>
            </w:pPr>
            <w:r>
              <w:t>1.3.</w:t>
            </w:r>
          </w:p>
        </w:tc>
        <w:tc>
          <w:tcPr>
            <w:tcW w:w="4455" w:type="dxa"/>
          </w:tcPr>
          <w:p w:rsidR="003205B7" w:rsidRDefault="003205B7">
            <w:pPr>
              <w:pStyle w:val="ConsPlusNormal"/>
            </w:pPr>
            <w:r>
              <w:t>Строительство водопровода</w:t>
            </w:r>
            <w:proofErr w:type="gramStart"/>
            <w:r>
              <w:t xml:space="preserve"> Д</w:t>
            </w:r>
            <w:proofErr w:type="gramEnd"/>
            <w:r>
              <w:t xml:space="preserve"> 630 мм вдоль существующей водопроводной сети Д 800 мм от Площади Совершеннолетия до ВНС 4-го подъема, протяженностью 3500 мм</w:t>
            </w:r>
          </w:p>
        </w:tc>
        <w:tc>
          <w:tcPr>
            <w:tcW w:w="2475" w:type="dxa"/>
          </w:tcPr>
          <w:p w:rsidR="003205B7" w:rsidRDefault="003205B7">
            <w:pPr>
              <w:pStyle w:val="ConsPlusNormal"/>
              <w:jc w:val="right"/>
            </w:pPr>
            <w:r>
              <w:t>6,0</w:t>
            </w:r>
          </w:p>
        </w:tc>
        <w:tc>
          <w:tcPr>
            <w:tcW w:w="2310" w:type="dxa"/>
          </w:tcPr>
          <w:p w:rsidR="003205B7" w:rsidRDefault="003205B7">
            <w:pPr>
              <w:pStyle w:val="ConsPlusNormal"/>
              <w:jc w:val="right"/>
            </w:pPr>
            <w:r>
              <w:t>84,0</w:t>
            </w:r>
          </w:p>
        </w:tc>
        <w:tc>
          <w:tcPr>
            <w:tcW w:w="2475" w:type="dxa"/>
          </w:tcPr>
          <w:p w:rsidR="003205B7" w:rsidRDefault="003205B7">
            <w:pPr>
              <w:pStyle w:val="ConsPlusNormal"/>
              <w:jc w:val="center"/>
            </w:pPr>
            <w:r>
              <w:t>2015</w:t>
            </w:r>
          </w:p>
        </w:tc>
        <w:tc>
          <w:tcPr>
            <w:tcW w:w="2310" w:type="dxa"/>
          </w:tcPr>
          <w:p w:rsidR="003205B7" w:rsidRDefault="003205B7">
            <w:pPr>
              <w:pStyle w:val="ConsPlusNormal"/>
              <w:jc w:val="center"/>
            </w:pPr>
            <w:r>
              <w:t>2015 - 2017</w:t>
            </w:r>
          </w:p>
        </w:tc>
        <w:tc>
          <w:tcPr>
            <w:tcW w:w="2970" w:type="dxa"/>
          </w:tcPr>
          <w:p w:rsidR="003205B7" w:rsidRDefault="003205B7">
            <w:pPr>
              <w:pStyle w:val="ConsPlusNormal"/>
            </w:pPr>
            <w:r>
              <w:t>Для обеспечения жилого микрорайона "Нефтяник" оз. Соленое питьевой водой</w:t>
            </w:r>
          </w:p>
        </w:tc>
        <w:tc>
          <w:tcPr>
            <w:tcW w:w="2475" w:type="dxa"/>
          </w:tcPr>
          <w:p w:rsidR="003205B7" w:rsidRDefault="003205B7">
            <w:pPr>
              <w:pStyle w:val="ConsPlusNormal"/>
              <w:jc w:val="right"/>
            </w:pPr>
            <w:r>
              <w:t>1,5</w:t>
            </w:r>
          </w:p>
        </w:tc>
      </w:tr>
      <w:tr w:rsidR="003205B7">
        <w:tc>
          <w:tcPr>
            <w:tcW w:w="990" w:type="dxa"/>
          </w:tcPr>
          <w:p w:rsidR="003205B7" w:rsidRDefault="003205B7">
            <w:pPr>
              <w:pStyle w:val="ConsPlusNormal"/>
            </w:pPr>
            <w:r>
              <w:t>1.4.</w:t>
            </w:r>
          </w:p>
        </w:tc>
        <w:tc>
          <w:tcPr>
            <w:tcW w:w="4455" w:type="dxa"/>
          </w:tcPr>
          <w:p w:rsidR="003205B7" w:rsidRDefault="003205B7">
            <w:pPr>
              <w:pStyle w:val="ConsPlusNormal"/>
            </w:pPr>
            <w:r>
              <w:t>Строительство в р-не пади "Барсучиха" емкости запаса воды на 5000 куб. м со строительством подводяще-отводящих трубопроводов 2000 м, строительство камеры переключения на водоводах</w:t>
            </w:r>
            <w:proofErr w:type="gramStart"/>
            <w:r>
              <w:t xml:space="preserve"> Д</w:t>
            </w:r>
            <w:proofErr w:type="gramEnd"/>
            <w:r>
              <w:t xml:space="preserve"> 1200 мм, Д 800 мм в р-не ул. Свердлова, 53</w:t>
            </w:r>
          </w:p>
        </w:tc>
        <w:tc>
          <w:tcPr>
            <w:tcW w:w="2475" w:type="dxa"/>
          </w:tcPr>
          <w:p w:rsidR="003205B7" w:rsidRDefault="003205B7">
            <w:pPr>
              <w:pStyle w:val="ConsPlusNormal"/>
              <w:jc w:val="right"/>
            </w:pPr>
            <w:r>
              <w:t>1,0</w:t>
            </w:r>
          </w:p>
        </w:tc>
        <w:tc>
          <w:tcPr>
            <w:tcW w:w="2310" w:type="dxa"/>
          </w:tcPr>
          <w:p w:rsidR="003205B7" w:rsidRDefault="003205B7">
            <w:pPr>
              <w:pStyle w:val="ConsPlusNormal"/>
              <w:jc w:val="right"/>
            </w:pPr>
            <w:r>
              <w:t>23,0</w:t>
            </w:r>
          </w:p>
        </w:tc>
        <w:tc>
          <w:tcPr>
            <w:tcW w:w="2475" w:type="dxa"/>
          </w:tcPr>
          <w:p w:rsidR="003205B7" w:rsidRDefault="003205B7">
            <w:pPr>
              <w:pStyle w:val="ConsPlusNormal"/>
              <w:jc w:val="center"/>
            </w:pPr>
            <w:r>
              <w:t>2018</w:t>
            </w:r>
          </w:p>
        </w:tc>
        <w:tc>
          <w:tcPr>
            <w:tcW w:w="2310" w:type="dxa"/>
          </w:tcPr>
          <w:p w:rsidR="003205B7" w:rsidRDefault="003205B7">
            <w:pPr>
              <w:pStyle w:val="ConsPlusNormal"/>
              <w:jc w:val="center"/>
            </w:pPr>
            <w:r>
              <w:t>2018 - 2020</w:t>
            </w:r>
          </w:p>
        </w:tc>
        <w:tc>
          <w:tcPr>
            <w:tcW w:w="2970" w:type="dxa"/>
          </w:tcPr>
          <w:p w:rsidR="003205B7" w:rsidRDefault="003205B7">
            <w:pPr>
              <w:pStyle w:val="ConsPlusNormal"/>
            </w:pPr>
            <w:r>
              <w:t>Для обеспечения бесперебойного водоснабжения жилого микрорайона "Северный"</w:t>
            </w:r>
          </w:p>
        </w:tc>
        <w:tc>
          <w:tcPr>
            <w:tcW w:w="2475" w:type="dxa"/>
          </w:tcPr>
          <w:p w:rsidR="003205B7" w:rsidRDefault="003205B7">
            <w:pPr>
              <w:pStyle w:val="ConsPlusNormal"/>
              <w:jc w:val="right"/>
            </w:pPr>
            <w:r>
              <w:t>1,44</w:t>
            </w:r>
          </w:p>
        </w:tc>
      </w:tr>
      <w:tr w:rsidR="003205B7">
        <w:tc>
          <w:tcPr>
            <w:tcW w:w="990" w:type="dxa"/>
          </w:tcPr>
          <w:p w:rsidR="003205B7" w:rsidRDefault="003205B7">
            <w:pPr>
              <w:pStyle w:val="ConsPlusNormal"/>
            </w:pPr>
            <w:r>
              <w:lastRenderedPageBreak/>
              <w:t>1.5.</w:t>
            </w:r>
          </w:p>
        </w:tc>
        <w:tc>
          <w:tcPr>
            <w:tcW w:w="4455" w:type="dxa"/>
          </w:tcPr>
          <w:p w:rsidR="003205B7" w:rsidRDefault="003205B7">
            <w:pPr>
              <w:pStyle w:val="ConsPlusNormal"/>
            </w:pPr>
            <w:r>
              <w:t>Строительство водовода D 325 мм и протяженностью 9000 м от ВНС IV до районов Золотари, Приисковый, Антарес</w:t>
            </w:r>
          </w:p>
        </w:tc>
        <w:tc>
          <w:tcPr>
            <w:tcW w:w="2475" w:type="dxa"/>
          </w:tcPr>
          <w:p w:rsidR="003205B7" w:rsidRDefault="003205B7">
            <w:pPr>
              <w:pStyle w:val="ConsPlusNormal"/>
              <w:jc w:val="right"/>
            </w:pPr>
            <w:r>
              <w:t>1,0</w:t>
            </w:r>
          </w:p>
        </w:tc>
        <w:tc>
          <w:tcPr>
            <w:tcW w:w="2310" w:type="dxa"/>
          </w:tcPr>
          <w:p w:rsidR="003205B7" w:rsidRDefault="003205B7">
            <w:pPr>
              <w:pStyle w:val="ConsPlusNormal"/>
              <w:jc w:val="right"/>
            </w:pPr>
            <w:r>
              <w:t>36,0</w:t>
            </w:r>
          </w:p>
        </w:tc>
        <w:tc>
          <w:tcPr>
            <w:tcW w:w="2475" w:type="dxa"/>
          </w:tcPr>
          <w:p w:rsidR="003205B7" w:rsidRDefault="003205B7">
            <w:pPr>
              <w:pStyle w:val="ConsPlusNormal"/>
              <w:jc w:val="center"/>
            </w:pPr>
            <w:r>
              <w:t>2018</w:t>
            </w:r>
          </w:p>
        </w:tc>
        <w:tc>
          <w:tcPr>
            <w:tcW w:w="2310" w:type="dxa"/>
          </w:tcPr>
          <w:p w:rsidR="003205B7" w:rsidRDefault="003205B7">
            <w:pPr>
              <w:pStyle w:val="ConsPlusNormal"/>
              <w:jc w:val="center"/>
            </w:pPr>
            <w:r>
              <w:t>2018 - 2020</w:t>
            </w:r>
          </w:p>
        </w:tc>
        <w:tc>
          <w:tcPr>
            <w:tcW w:w="2970" w:type="dxa"/>
            <w:vMerge w:val="restart"/>
          </w:tcPr>
          <w:p w:rsidR="003205B7" w:rsidRDefault="003205B7">
            <w:pPr>
              <w:pStyle w:val="ConsPlusNormal"/>
            </w:pPr>
            <w:r>
              <w:t>Для подключения новых жилых микрорайонов и социальной сферы к общей системе водоснабжения</w:t>
            </w:r>
          </w:p>
        </w:tc>
        <w:tc>
          <w:tcPr>
            <w:tcW w:w="2475" w:type="dxa"/>
          </w:tcPr>
          <w:p w:rsidR="003205B7" w:rsidRDefault="003205B7">
            <w:pPr>
              <w:pStyle w:val="ConsPlusNormal"/>
              <w:jc w:val="right"/>
            </w:pPr>
            <w:r>
              <w:t>1,0</w:t>
            </w:r>
          </w:p>
        </w:tc>
      </w:tr>
      <w:tr w:rsidR="003205B7">
        <w:tc>
          <w:tcPr>
            <w:tcW w:w="990" w:type="dxa"/>
          </w:tcPr>
          <w:p w:rsidR="003205B7" w:rsidRDefault="003205B7">
            <w:pPr>
              <w:pStyle w:val="ConsPlusNormal"/>
            </w:pPr>
            <w:r>
              <w:t>1.6.</w:t>
            </w:r>
          </w:p>
        </w:tc>
        <w:tc>
          <w:tcPr>
            <w:tcW w:w="4455" w:type="dxa"/>
          </w:tcPr>
          <w:p w:rsidR="003205B7" w:rsidRDefault="003205B7">
            <w:pPr>
              <w:pStyle w:val="ConsPlusNormal"/>
            </w:pPr>
            <w:r>
              <w:t xml:space="preserve">Строительство ВНС Тунгус - </w:t>
            </w:r>
            <w:proofErr w:type="spellStart"/>
            <w:r>
              <w:t>Людянза</w:t>
            </w:r>
            <w:proofErr w:type="spellEnd"/>
            <w:r>
              <w:t xml:space="preserve"> с прокладкой водоводов D 160 мм, протяженностью 2000 м</w:t>
            </w:r>
          </w:p>
        </w:tc>
        <w:tc>
          <w:tcPr>
            <w:tcW w:w="2475" w:type="dxa"/>
          </w:tcPr>
          <w:p w:rsidR="003205B7" w:rsidRDefault="003205B7">
            <w:pPr>
              <w:pStyle w:val="ConsPlusNormal"/>
              <w:jc w:val="right"/>
            </w:pPr>
            <w:r>
              <w:t>0,5</w:t>
            </w:r>
          </w:p>
        </w:tc>
        <w:tc>
          <w:tcPr>
            <w:tcW w:w="2310" w:type="dxa"/>
          </w:tcPr>
          <w:p w:rsidR="003205B7" w:rsidRDefault="003205B7">
            <w:pPr>
              <w:pStyle w:val="ConsPlusNormal"/>
              <w:jc w:val="right"/>
            </w:pPr>
            <w:r>
              <w:t>5,0</w:t>
            </w:r>
          </w:p>
        </w:tc>
        <w:tc>
          <w:tcPr>
            <w:tcW w:w="2475" w:type="dxa"/>
          </w:tcPr>
          <w:p w:rsidR="003205B7" w:rsidRDefault="003205B7">
            <w:pPr>
              <w:pStyle w:val="ConsPlusNormal"/>
              <w:jc w:val="center"/>
            </w:pPr>
            <w:r>
              <w:t>2018</w:t>
            </w:r>
          </w:p>
        </w:tc>
        <w:tc>
          <w:tcPr>
            <w:tcW w:w="2310" w:type="dxa"/>
          </w:tcPr>
          <w:p w:rsidR="003205B7" w:rsidRDefault="003205B7">
            <w:pPr>
              <w:pStyle w:val="ConsPlusNormal"/>
              <w:jc w:val="center"/>
            </w:pPr>
            <w:r>
              <w:t>2018 - 2020</w:t>
            </w:r>
          </w:p>
        </w:tc>
        <w:tc>
          <w:tcPr>
            <w:tcW w:w="2970" w:type="dxa"/>
            <w:vMerge/>
          </w:tcPr>
          <w:p w:rsidR="003205B7" w:rsidRDefault="003205B7"/>
        </w:tc>
        <w:tc>
          <w:tcPr>
            <w:tcW w:w="2475" w:type="dxa"/>
          </w:tcPr>
          <w:p w:rsidR="003205B7" w:rsidRDefault="003205B7">
            <w:pPr>
              <w:pStyle w:val="ConsPlusNormal"/>
              <w:jc w:val="right"/>
            </w:pPr>
            <w:r>
              <w:t>1,0</w:t>
            </w:r>
          </w:p>
        </w:tc>
      </w:tr>
      <w:tr w:rsidR="003205B7">
        <w:tc>
          <w:tcPr>
            <w:tcW w:w="990" w:type="dxa"/>
          </w:tcPr>
          <w:p w:rsidR="003205B7" w:rsidRDefault="003205B7">
            <w:pPr>
              <w:pStyle w:val="ConsPlusNormal"/>
            </w:pPr>
            <w:r>
              <w:t>1.7.</w:t>
            </w:r>
          </w:p>
        </w:tc>
        <w:tc>
          <w:tcPr>
            <w:tcW w:w="4455" w:type="dxa"/>
          </w:tcPr>
          <w:p w:rsidR="003205B7" w:rsidRDefault="003205B7">
            <w:pPr>
              <w:pStyle w:val="ConsPlusNormal"/>
            </w:pPr>
            <w:r>
              <w:t>Строительство водопроводной насосной станции в р-не Сидоренко с прокладкой внутренних сетей D 200 мм</w:t>
            </w:r>
          </w:p>
        </w:tc>
        <w:tc>
          <w:tcPr>
            <w:tcW w:w="2475" w:type="dxa"/>
          </w:tcPr>
          <w:p w:rsidR="003205B7" w:rsidRDefault="003205B7">
            <w:pPr>
              <w:pStyle w:val="ConsPlusNormal"/>
              <w:jc w:val="right"/>
            </w:pPr>
            <w:r>
              <w:t>0,5</w:t>
            </w:r>
          </w:p>
        </w:tc>
        <w:tc>
          <w:tcPr>
            <w:tcW w:w="2310" w:type="dxa"/>
          </w:tcPr>
          <w:p w:rsidR="003205B7" w:rsidRDefault="003205B7">
            <w:pPr>
              <w:pStyle w:val="ConsPlusNormal"/>
              <w:jc w:val="right"/>
            </w:pPr>
            <w:r>
              <w:t>6,0</w:t>
            </w:r>
          </w:p>
        </w:tc>
        <w:tc>
          <w:tcPr>
            <w:tcW w:w="2475" w:type="dxa"/>
          </w:tcPr>
          <w:p w:rsidR="003205B7" w:rsidRDefault="003205B7">
            <w:pPr>
              <w:pStyle w:val="ConsPlusNormal"/>
              <w:jc w:val="center"/>
            </w:pPr>
            <w:r>
              <w:t>2018</w:t>
            </w:r>
          </w:p>
        </w:tc>
        <w:tc>
          <w:tcPr>
            <w:tcW w:w="2310" w:type="dxa"/>
          </w:tcPr>
          <w:p w:rsidR="003205B7" w:rsidRDefault="003205B7">
            <w:pPr>
              <w:pStyle w:val="ConsPlusNormal"/>
              <w:jc w:val="center"/>
            </w:pPr>
            <w:r>
              <w:t>2018 - 2020</w:t>
            </w:r>
          </w:p>
        </w:tc>
        <w:tc>
          <w:tcPr>
            <w:tcW w:w="2970" w:type="dxa"/>
            <w:vMerge/>
          </w:tcPr>
          <w:p w:rsidR="003205B7" w:rsidRDefault="003205B7"/>
        </w:tc>
        <w:tc>
          <w:tcPr>
            <w:tcW w:w="2475" w:type="dxa"/>
          </w:tcPr>
          <w:p w:rsidR="003205B7" w:rsidRDefault="003205B7">
            <w:pPr>
              <w:pStyle w:val="ConsPlusNormal"/>
              <w:jc w:val="right"/>
            </w:pPr>
            <w:r>
              <w:t>1,0</w:t>
            </w:r>
          </w:p>
        </w:tc>
      </w:tr>
      <w:tr w:rsidR="003205B7">
        <w:tc>
          <w:tcPr>
            <w:tcW w:w="990" w:type="dxa"/>
          </w:tcPr>
          <w:p w:rsidR="003205B7" w:rsidRDefault="003205B7">
            <w:pPr>
              <w:pStyle w:val="ConsPlusNormal"/>
            </w:pPr>
            <w:r>
              <w:t>1.8.</w:t>
            </w:r>
          </w:p>
        </w:tc>
        <w:tc>
          <w:tcPr>
            <w:tcW w:w="4455" w:type="dxa"/>
          </w:tcPr>
          <w:p w:rsidR="003205B7" w:rsidRDefault="003205B7">
            <w:pPr>
              <w:pStyle w:val="ConsPlusNormal"/>
            </w:pPr>
            <w:r>
              <w:t>Строительство водовода D 400 мм и протяженностью 10000 м от емкости по ул. Ленинградская до ул. Астафьева, 27</w:t>
            </w:r>
          </w:p>
        </w:tc>
        <w:tc>
          <w:tcPr>
            <w:tcW w:w="2475" w:type="dxa"/>
          </w:tcPr>
          <w:p w:rsidR="003205B7" w:rsidRDefault="003205B7">
            <w:pPr>
              <w:pStyle w:val="ConsPlusNormal"/>
              <w:jc w:val="right"/>
            </w:pPr>
            <w:r>
              <w:t>2,5</w:t>
            </w:r>
          </w:p>
        </w:tc>
        <w:tc>
          <w:tcPr>
            <w:tcW w:w="2310" w:type="dxa"/>
          </w:tcPr>
          <w:p w:rsidR="003205B7" w:rsidRDefault="003205B7">
            <w:pPr>
              <w:pStyle w:val="ConsPlusNormal"/>
              <w:jc w:val="right"/>
            </w:pPr>
            <w:r>
              <w:t>80,0</w:t>
            </w:r>
          </w:p>
        </w:tc>
        <w:tc>
          <w:tcPr>
            <w:tcW w:w="2475" w:type="dxa"/>
          </w:tcPr>
          <w:p w:rsidR="003205B7" w:rsidRDefault="003205B7">
            <w:pPr>
              <w:pStyle w:val="ConsPlusNormal"/>
              <w:jc w:val="center"/>
            </w:pPr>
            <w:r>
              <w:t>2017</w:t>
            </w:r>
          </w:p>
        </w:tc>
        <w:tc>
          <w:tcPr>
            <w:tcW w:w="2310" w:type="dxa"/>
          </w:tcPr>
          <w:p w:rsidR="003205B7" w:rsidRDefault="003205B7">
            <w:pPr>
              <w:pStyle w:val="ConsPlusNormal"/>
              <w:jc w:val="center"/>
            </w:pPr>
            <w:r>
              <w:t>2018 - 2021</w:t>
            </w:r>
          </w:p>
        </w:tc>
        <w:tc>
          <w:tcPr>
            <w:tcW w:w="2970" w:type="dxa"/>
            <w:vMerge w:val="restart"/>
          </w:tcPr>
          <w:p w:rsidR="003205B7" w:rsidRDefault="003205B7">
            <w:pPr>
              <w:pStyle w:val="ConsPlusNormal"/>
            </w:pPr>
            <w:r>
              <w:t>Для подключения к централизованной системе водоснабжения перспективной застройки в р-не Бухты Новицкого</w:t>
            </w:r>
          </w:p>
        </w:tc>
        <w:tc>
          <w:tcPr>
            <w:tcW w:w="2475" w:type="dxa"/>
            <w:vMerge w:val="restart"/>
          </w:tcPr>
          <w:p w:rsidR="003205B7" w:rsidRDefault="003205B7">
            <w:pPr>
              <w:pStyle w:val="ConsPlusNormal"/>
              <w:jc w:val="right"/>
            </w:pPr>
            <w:r>
              <w:t>11,1</w:t>
            </w:r>
          </w:p>
        </w:tc>
      </w:tr>
      <w:tr w:rsidR="003205B7">
        <w:tc>
          <w:tcPr>
            <w:tcW w:w="990" w:type="dxa"/>
          </w:tcPr>
          <w:p w:rsidR="003205B7" w:rsidRDefault="003205B7">
            <w:pPr>
              <w:pStyle w:val="ConsPlusNormal"/>
            </w:pPr>
            <w:r>
              <w:t>1.9.</w:t>
            </w:r>
          </w:p>
        </w:tc>
        <w:tc>
          <w:tcPr>
            <w:tcW w:w="4455" w:type="dxa"/>
          </w:tcPr>
          <w:p w:rsidR="003205B7" w:rsidRDefault="003205B7">
            <w:pPr>
              <w:pStyle w:val="ConsPlusNormal"/>
            </w:pPr>
            <w:r>
              <w:t>Строительство емкости V 3000 куб. м подводящих и отводящих водопроводных сетей в районе Бухты "Новицкого"</w:t>
            </w:r>
          </w:p>
        </w:tc>
        <w:tc>
          <w:tcPr>
            <w:tcW w:w="2475" w:type="dxa"/>
          </w:tcPr>
          <w:p w:rsidR="003205B7" w:rsidRDefault="003205B7">
            <w:pPr>
              <w:pStyle w:val="ConsPlusNormal"/>
              <w:jc w:val="right"/>
            </w:pPr>
            <w:r>
              <w:t>1,0</w:t>
            </w:r>
          </w:p>
        </w:tc>
        <w:tc>
          <w:tcPr>
            <w:tcW w:w="2310" w:type="dxa"/>
          </w:tcPr>
          <w:p w:rsidR="003205B7" w:rsidRDefault="003205B7">
            <w:pPr>
              <w:pStyle w:val="ConsPlusNormal"/>
              <w:jc w:val="right"/>
            </w:pPr>
            <w:r>
              <w:t>15,0</w:t>
            </w:r>
          </w:p>
        </w:tc>
        <w:tc>
          <w:tcPr>
            <w:tcW w:w="2475" w:type="dxa"/>
          </w:tcPr>
          <w:p w:rsidR="003205B7" w:rsidRDefault="003205B7">
            <w:pPr>
              <w:pStyle w:val="ConsPlusNormal"/>
              <w:jc w:val="center"/>
            </w:pPr>
            <w:r>
              <w:t>2018</w:t>
            </w:r>
          </w:p>
        </w:tc>
        <w:tc>
          <w:tcPr>
            <w:tcW w:w="2310" w:type="dxa"/>
          </w:tcPr>
          <w:p w:rsidR="003205B7" w:rsidRDefault="003205B7">
            <w:pPr>
              <w:pStyle w:val="ConsPlusNormal"/>
              <w:jc w:val="center"/>
            </w:pPr>
            <w:r>
              <w:t>2019 - 2020</w:t>
            </w:r>
          </w:p>
        </w:tc>
        <w:tc>
          <w:tcPr>
            <w:tcW w:w="2970" w:type="dxa"/>
            <w:vMerge/>
          </w:tcPr>
          <w:p w:rsidR="003205B7" w:rsidRDefault="003205B7"/>
        </w:tc>
        <w:tc>
          <w:tcPr>
            <w:tcW w:w="2475" w:type="dxa"/>
            <w:vMerge/>
          </w:tcPr>
          <w:p w:rsidR="003205B7" w:rsidRDefault="003205B7"/>
        </w:tc>
      </w:tr>
      <w:tr w:rsidR="003205B7">
        <w:tc>
          <w:tcPr>
            <w:tcW w:w="990" w:type="dxa"/>
          </w:tcPr>
          <w:p w:rsidR="003205B7" w:rsidRDefault="003205B7">
            <w:pPr>
              <w:pStyle w:val="ConsPlusNormal"/>
            </w:pPr>
            <w:r>
              <w:t>1.10.</w:t>
            </w:r>
          </w:p>
        </w:tc>
        <w:tc>
          <w:tcPr>
            <w:tcW w:w="4455" w:type="dxa"/>
          </w:tcPr>
          <w:p w:rsidR="003205B7" w:rsidRDefault="003205B7">
            <w:pPr>
              <w:pStyle w:val="ConsPlusNormal"/>
            </w:pPr>
            <w:r>
              <w:t xml:space="preserve">Строительство трубопровода D 150 мм - 300 мм от скважин до действующего водовода с устройством в точке врезки отсекающего колодца на Находкинском водозаборе </w:t>
            </w:r>
            <w:proofErr w:type="gramStart"/>
            <w:r>
              <w:t>с</w:t>
            </w:r>
            <w:proofErr w:type="gramEnd"/>
            <w:r>
              <w:t>. Екатериновка</w:t>
            </w:r>
          </w:p>
        </w:tc>
        <w:tc>
          <w:tcPr>
            <w:tcW w:w="2475" w:type="dxa"/>
          </w:tcPr>
          <w:p w:rsidR="003205B7" w:rsidRDefault="003205B7">
            <w:pPr>
              <w:pStyle w:val="ConsPlusNormal"/>
              <w:jc w:val="right"/>
            </w:pPr>
            <w:r>
              <w:t>0,5</w:t>
            </w:r>
          </w:p>
        </w:tc>
        <w:tc>
          <w:tcPr>
            <w:tcW w:w="2310" w:type="dxa"/>
          </w:tcPr>
          <w:p w:rsidR="003205B7" w:rsidRDefault="003205B7">
            <w:pPr>
              <w:pStyle w:val="ConsPlusNormal"/>
              <w:jc w:val="right"/>
            </w:pPr>
            <w:r>
              <w:t>8,0</w:t>
            </w:r>
          </w:p>
        </w:tc>
        <w:tc>
          <w:tcPr>
            <w:tcW w:w="2475" w:type="dxa"/>
          </w:tcPr>
          <w:p w:rsidR="003205B7" w:rsidRDefault="003205B7">
            <w:pPr>
              <w:pStyle w:val="ConsPlusNormal"/>
              <w:jc w:val="center"/>
            </w:pPr>
            <w:r>
              <w:t>2015</w:t>
            </w:r>
          </w:p>
        </w:tc>
        <w:tc>
          <w:tcPr>
            <w:tcW w:w="2310" w:type="dxa"/>
          </w:tcPr>
          <w:p w:rsidR="003205B7" w:rsidRDefault="003205B7">
            <w:pPr>
              <w:pStyle w:val="ConsPlusNormal"/>
              <w:jc w:val="center"/>
            </w:pPr>
            <w:r>
              <w:t>2015 - 2017</w:t>
            </w:r>
          </w:p>
        </w:tc>
        <w:tc>
          <w:tcPr>
            <w:tcW w:w="2970" w:type="dxa"/>
            <w:vMerge w:val="restart"/>
            <w:tcBorders>
              <w:bottom w:val="nil"/>
            </w:tcBorders>
          </w:tcPr>
          <w:p w:rsidR="003205B7" w:rsidRDefault="003205B7">
            <w:pPr>
              <w:pStyle w:val="ConsPlusNormal"/>
            </w:pPr>
            <w:r>
              <w:t>Для бесперебойного водоснабжения г. Находка</w:t>
            </w:r>
          </w:p>
        </w:tc>
        <w:tc>
          <w:tcPr>
            <w:tcW w:w="2475" w:type="dxa"/>
          </w:tcPr>
          <w:p w:rsidR="003205B7" w:rsidRDefault="003205B7">
            <w:pPr>
              <w:pStyle w:val="ConsPlusNormal"/>
            </w:pPr>
          </w:p>
        </w:tc>
      </w:tr>
      <w:tr w:rsidR="003205B7">
        <w:tc>
          <w:tcPr>
            <w:tcW w:w="990" w:type="dxa"/>
          </w:tcPr>
          <w:p w:rsidR="003205B7" w:rsidRDefault="003205B7">
            <w:pPr>
              <w:pStyle w:val="ConsPlusNormal"/>
            </w:pPr>
            <w:r>
              <w:t>1.11.</w:t>
            </w:r>
          </w:p>
        </w:tc>
        <w:tc>
          <w:tcPr>
            <w:tcW w:w="4455" w:type="dxa"/>
          </w:tcPr>
          <w:p w:rsidR="003205B7" w:rsidRDefault="003205B7">
            <w:pPr>
              <w:pStyle w:val="ConsPlusNormal"/>
            </w:pPr>
            <w:r>
              <w:t xml:space="preserve">Строительство емкости чистой воды V = 5000 куб. м на Находкинском водозаборе </w:t>
            </w:r>
            <w:proofErr w:type="gramStart"/>
            <w:r>
              <w:t>с</w:t>
            </w:r>
            <w:proofErr w:type="gramEnd"/>
            <w:r>
              <w:t>. Екатериновка</w:t>
            </w:r>
          </w:p>
        </w:tc>
        <w:tc>
          <w:tcPr>
            <w:tcW w:w="2475" w:type="dxa"/>
          </w:tcPr>
          <w:p w:rsidR="003205B7" w:rsidRDefault="003205B7">
            <w:pPr>
              <w:pStyle w:val="ConsPlusNormal"/>
              <w:jc w:val="right"/>
            </w:pPr>
            <w:r>
              <w:t>0,5</w:t>
            </w:r>
          </w:p>
        </w:tc>
        <w:tc>
          <w:tcPr>
            <w:tcW w:w="2310" w:type="dxa"/>
          </w:tcPr>
          <w:p w:rsidR="003205B7" w:rsidRDefault="003205B7">
            <w:pPr>
              <w:pStyle w:val="ConsPlusNormal"/>
              <w:jc w:val="right"/>
            </w:pPr>
            <w:r>
              <w:t>5,0</w:t>
            </w:r>
          </w:p>
        </w:tc>
        <w:tc>
          <w:tcPr>
            <w:tcW w:w="2475" w:type="dxa"/>
          </w:tcPr>
          <w:p w:rsidR="003205B7" w:rsidRDefault="003205B7">
            <w:pPr>
              <w:pStyle w:val="ConsPlusNormal"/>
              <w:jc w:val="center"/>
            </w:pPr>
            <w:r>
              <w:t>2015</w:t>
            </w:r>
          </w:p>
        </w:tc>
        <w:tc>
          <w:tcPr>
            <w:tcW w:w="2310" w:type="dxa"/>
          </w:tcPr>
          <w:p w:rsidR="003205B7" w:rsidRDefault="003205B7">
            <w:pPr>
              <w:pStyle w:val="ConsPlusNormal"/>
              <w:jc w:val="center"/>
            </w:pPr>
            <w:r>
              <w:t>2015 - 2016</w:t>
            </w:r>
          </w:p>
        </w:tc>
        <w:tc>
          <w:tcPr>
            <w:tcW w:w="2970" w:type="dxa"/>
            <w:vMerge/>
            <w:tcBorders>
              <w:bottom w:val="nil"/>
            </w:tcBorders>
          </w:tcPr>
          <w:p w:rsidR="003205B7" w:rsidRDefault="003205B7"/>
        </w:tc>
        <w:tc>
          <w:tcPr>
            <w:tcW w:w="2475" w:type="dxa"/>
          </w:tcPr>
          <w:p w:rsidR="003205B7" w:rsidRDefault="003205B7">
            <w:pPr>
              <w:pStyle w:val="ConsPlusNormal"/>
            </w:pPr>
          </w:p>
        </w:tc>
      </w:tr>
      <w:tr w:rsidR="003205B7">
        <w:tc>
          <w:tcPr>
            <w:tcW w:w="990" w:type="dxa"/>
          </w:tcPr>
          <w:p w:rsidR="003205B7" w:rsidRDefault="003205B7">
            <w:pPr>
              <w:pStyle w:val="ConsPlusNormal"/>
            </w:pPr>
            <w:r>
              <w:t>1.12.</w:t>
            </w:r>
          </w:p>
        </w:tc>
        <w:tc>
          <w:tcPr>
            <w:tcW w:w="4455" w:type="dxa"/>
          </w:tcPr>
          <w:p w:rsidR="003205B7" w:rsidRDefault="003205B7">
            <w:pPr>
              <w:pStyle w:val="ConsPlusNormal"/>
            </w:pPr>
            <w:r>
              <w:t>Строительство водовода D 1200 мм от ВНС II подъема до точки врезки</w:t>
            </w:r>
          </w:p>
        </w:tc>
        <w:tc>
          <w:tcPr>
            <w:tcW w:w="2475" w:type="dxa"/>
          </w:tcPr>
          <w:p w:rsidR="003205B7" w:rsidRDefault="003205B7">
            <w:pPr>
              <w:pStyle w:val="ConsPlusNormal"/>
              <w:jc w:val="right"/>
            </w:pPr>
            <w:r>
              <w:t>0,5</w:t>
            </w:r>
          </w:p>
        </w:tc>
        <w:tc>
          <w:tcPr>
            <w:tcW w:w="2310" w:type="dxa"/>
          </w:tcPr>
          <w:p w:rsidR="003205B7" w:rsidRDefault="003205B7">
            <w:pPr>
              <w:pStyle w:val="ConsPlusNormal"/>
              <w:jc w:val="right"/>
            </w:pPr>
            <w:r>
              <w:t>10,0</w:t>
            </w:r>
          </w:p>
        </w:tc>
        <w:tc>
          <w:tcPr>
            <w:tcW w:w="2475" w:type="dxa"/>
          </w:tcPr>
          <w:p w:rsidR="003205B7" w:rsidRDefault="003205B7">
            <w:pPr>
              <w:pStyle w:val="ConsPlusNormal"/>
              <w:jc w:val="center"/>
            </w:pPr>
            <w:r>
              <w:t>2015</w:t>
            </w:r>
          </w:p>
        </w:tc>
        <w:tc>
          <w:tcPr>
            <w:tcW w:w="2310" w:type="dxa"/>
          </w:tcPr>
          <w:p w:rsidR="003205B7" w:rsidRDefault="003205B7">
            <w:pPr>
              <w:pStyle w:val="ConsPlusNormal"/>
              <w:jc w:val="center"/>
            </w:pPr>
            <w:r>
              <w:t>2015 - 2017</w:t>
            </w:r>
          </w:p>
        </w:tc>
        <w:tc>
          <w:tcPr>
            <w:tcW w:w="2970" w:type="dxa"/>
            <w:vMerge w:val="restart"/>
            <w:tcBorders>
              <w:top w:val="nil"/>
            </w:tcBorders>
          </w:tcPr>
          <w:p w:rsidR="003205B7" w:rsidRDefault="003205B7">
            <w:pPr>
              <w:pStyle w:val="ConsPlusNormal"/>
            </w:pPr>
          </w:p>
        </w:tc>
        <w:tc>
          <w:tcPr>
            <w:tcW w:w="2475" w:type="dxa"/>
          </w:tcPr>
          <w:p w:rsidR="003205B7" w:rsidRDefault="003205B7">
            <w:pPr>
              <w:pStyle w:val="ConsPlusNormal"/>
            </w:pPr>
          </w:p>
        </w:tc>
      </w:tr>
      <w:tr w:rsidR="003205B7">
        <w:tc>
          <w:tcPr>
            <w:tcW w:w="990" w:type="dxa"/>
          </w:tcPr>
          <w:p w:rsidR="003205B7" w:rsidRDefault="003205B7">
            <w:pPr>
              <w:pStyle w:val="ConsPlusNormal"/>
            </w:pPr>
            <w:r>
              <w:t>1.13.</w:t>
            </w:r>
          </w:p>
        </w:tc>
        <w:tc>
          <w:tcPr>
            <w:tcW w:w="4455" w:type="dxa"/>
          </w:tcPr>
          <w:p w:rsidR="003205B7" w:rsidRDefault="003205B7">
            <w:pPr>
              <w:pStyle w:val="ConsPlusNormal"/>
            </w:pPr>
            <w:r>
              <w:t xml:space="preserve">Строительство камеры переключения на территории Находкинского водозабора </w:t>
            </w:r>
            <w:proofErr w:type="gramStart"/>
            <w:r>
              <w:t>с</w:t>
            </w:r>
            <w:proofErr w:type="gramEnd"/>
            <w:r>
              <w:t xml:space="preserve">. </w:t>
            </w:r>
            <w:proofErr w:type="gramStart"/>
            <w:r>
              <w:lastRenderedPageBreak/>
              <w:t>Екатериновка</w:t>
            </w:r>
            <w:proofErr w:type="gramEnd"/>
            <w:r>
              <w:t xml:space="preserve"> с размещением узла учета на ВНС II подъема</w:t>
            </w:r>
          </w:p>
        </w:tc>
        <w:tc>
          <w:tcPr>
            <w:tcW w:w="2475" w:type="dxa"/>
          </w:tcPr>
          <w:p w:rsidR="003205B7" w:rsidRDefault="003205B7">
            <w:pPr>
              <w:pStyle w:val="ConsPlusNormal"/>
              <w:jc w:val="right"/>
            </w:pPr>
            <w:r>
              <w:lastRenderedPageBreak/>
              <w:t>1,0</w:t>
            </w:r>
          </w:p>
        </w:tc>
        <w:tc>
          <w:tcPr>
            <w:tcW w:w="2310" w:type="dxa"/>
          </w:tcPr>
          <w:p w:rsidR="003205B7" w:rsidRDefault="003205B7">
            <w:pPr>
              <w:pStyle w:val="ConsPlusNormal"/>
              <w:jc w:val="right"/>
            </w:pPr>
            <w:r>
              <w:t>10,0</w:t>
            </w:r>
          </w:p>
        </w:tc>
        <w:tc>
          <w:tcPr>
            <w:tcW w:w="2475" w:type="dxa"/>
          </w:tcPr>
          <w:p w:rsidR="003205B7" w:rsidRDefault="003205B7">
            <w:pPr>
              <w:pStyle w:val="ConsPlusNormal"/>
              <w:jc w:val="center"/>
            </w:pPr>
            <w:r>
              <w:t>2016</w:t>
            </w:r>
          </w:p>
        </w:tc>
        <w:tc>
          <w:tcPr>
            <w:tcW w:w="2310" w:type="dxa"/>
          </w:tcPr>
          <w:p w:rsidR="003205B7" w:rsidRDefault="003205B7">
            <w:pPr>
              <w:pStyle w:val="ConsPlusNormal"/>
              <w:jc w:val="center"/>
            </w:pPr>
            <w:r>
              <w:t>2017 - 2018</w:t>
            </w:r>
          </w:p>
        </w:tc>
        <w:tc>
          <w:tcPr>
            <w:tcW w:w="2970" w:type="dxa"/>
            <w:vMerge/>
            <w:tcBorders>
              <w:top w:val="nil"/>
            </w:tcBorders>
          </w:tcPr>
          <w:p w:rsidR="003205B7" w:rsidRDefault="003205B7"/>
        </w:tc>
        <w:tc>
          <w:tcPr>
            <w:tcW w:w="2475" w:type="dxa"/>
          </w:tcPr>
          <w:p w:rsidR="003205B7" w:rsidRDefault="003205B7">
            <w:pPr>
              <w:pStyle w:val="ConsPlusNormal"/>
            </w:pPr>
          </w:p>
        </w:tc>
      </w:tr>
      <w:tr w:rsidR="003205B7">
        <w:tc>
          <w:tcPr>
            <w:tcW w:w="990" w:type="dxa"/>
          </w:tcPr>
          <w:p w:rsidR="003205B7" w:rsidRDefault="003205B7">
            <w:pPr>
              <w:pStyle w:val="ConsPlusNormal"/>
            </w:pPr>
            <w:r>
              <w:lastRenderedPageBreak/>
              <w:t>1.14.</w:t>
            </w:r>
          </w:p>
        </w:tc>
        <w:tc>
          <w:tcPr>
            <w:tcW w:w="4455" w:type="dxa"/>
          </w:tcPr>
          <w:p w:rsidR="003205B7" w:rsidRDefault="003205B7">
            <w:pPr>
              <w:pStyle w:val="ConsPlusNormal"/>
            </w:pPr>
            <w:r>
              <w:t>Строительство сооружений по обеззараживанию питьевой воды гипохлоритом натрия на Находкинском водозаборе подземных вод</w:t>
            </w:r>
          </w:p>
        </w:tc>
        <w:tc>
          <w:tcPr>
            <w:tcW w:w="2475" w:type="dxa"/>
          </w:tcPr>
          <w:p w:rsidR="003205B7" w:rsidRDefault="003205B7">
            <w:pPr>
              <w:pStyle w:val="ConsPlusNormal"/>
              <w:jc w:val="right"/>
            </w:pPr>
            <w:r>
              <w:t>0,5</w:t>
            </w:r>
          </w:p>
        </w:tc>
        <w:tc>
          <w:tcPr>
            <w:tcW w:w="2310" w:type="dxa"/>
          </w:tcPr>
          <w:p w:rsidR="003205B7" w:rsidRDefault="003205B7">
            <w:pPr>
              <w:pStyle w:val="ConsPlusNormal"/>
              <w:jc w:val="right"/>
            </w:pPr>
            <w:r>
              <w:t>15,0</w:t>
            </w:r>
          </w:p>
        </w:tc>
        <w:tc>
          <w:tcPr>
            <w:tcW w:w="2475" w:type="dxa"/>
          </w:tcPr>
          <w:p w:rsidR="003205B7" w:rsidRDefault="003205B7">
            <w:pPr>
              <w:pStyle w:val="ConsPlusNormal"/>
              <w:jc w:val="center"/>
            </w:pPr>
            <w:r>
              <w:t>2013</w:t>
            </w:r>
          </w:p>
        </w:tc>
        <w:tc>
          <w:tcPr>
            <w:tcW w:w="2310" w:type="dxa"/>
          </w:tcPr>
          <w:p w:rsidR="003205B7" w:rsidRDefault="003205B7">
            <w:pPr>
              <w:pStyle w:val="ConsPlusNormal"/>
              <w:jc w:val="center"/>
            </w:pPr>
            <w:r>
              <w:t>2013 - 2014</w:t>
            </w:r>
          </w:p>
        </w:tc>
        <w:tc>
          <w:tcPr>
            <w:tcW w:w="2970" w:type="dxa"/>
          </w:tcPr>
          <w:p w:rsidR="003205B7" w:rsidRDefault="003205B7">
            <w:pPr>
              <w:pStyle w:val="ConsPlusNormal"/>
            </w:pPr>
            <w:r>
              <w:t>Повышение безопасности процесса обеззараживания питьевой воды, отказ от сжиженного хлора</w:t>
            </w:r>
          </w:p>
        </w:tc>
        <w:tc>
          <w:tcPr>
            <w:tcW w:w="2475" w:type="dxa"/>
          </w:tcPr>
          <w:p w:rsidR="003205B7" w:rsidRDefault="003205B7">
            <w:pPr>
              <w:pStyle w:val="ConsPlusNormal"/>
            </w:pPr>
          </w:p>
        </w:tc>
      </w:tr>
      <w:tr w:rsidR="003205B7">
        <w:tc>
          <w:tcPr>
            <w:tcW w:w="990" w:type="dxa"/>
          </w:tcPr>
          <w:p w:rsidR="003205B7" w:rsidRDefault="003205B7">
            <w:pPr>
              <w:pStyle w:val="ConsPlusNormal"/>
            </w:pPr>
            <w:r>
              <w:t>1.15.</w:t>
            </w:r>
          </w:p>
        </w:tc>
        <w:tc>
          <w:tcPr>
            <w:tcW w:w="4455" w:type="dxa"/>
          </w:tcPr>
          <w:p w:rsidR="003205B7" w:rsidRDefault="003205B7">
            <w:pPr>
              <w:pStyle w:val="ConsPlusNormal"/>
            </w:pPr>
            <w:r>
              <w:t>Строительство станции по очистке воды на Находкинском водозаборе подземных вод</w:t>
            </w:r>
          </w:p>
        </w:tc>
        <w:tc>
          <w:tcPr>
            <w:tcW w:w="2475" w:type="dxa"/>
          </w:tcPr>
          <w:p w:rsidR="003205B7" w:rsidRDefault="003205B7">
            <w:pPr>
              <w:pStyle w:val="ConsPlusNormal"/>
              <w:jc w:val="right"/>
            </w:pPr>
            <w:r>
              <w:t>5,0</w:t>
            </w:r>
          </w:p>
        </w:tc>
        <w:tc>
          <w:tcPr>
            <w:tcW w:w="2310" w:type="dxa"/>
          </w:tcPr>
          <w:p w:rsidR="003205B7" w:rsidRDefault="003205B7">
            <w:pPr>
              <w:pStyle w:val="ConsPlusNormal"/>
              <w:jc w:val="right"/>
            </w:pPr>
            <w:r>
              <w:t>150,0</w:t>
            </w:r>
          </w:p>
        </w:tc>
        <w:tc>
          <w:tcPr>
            <w:tcW w:w="2475" w:type="dxa"/>
          </w:tcPr>
          <w:p w:rsidR="003205B7" w:rsidRDefault="003205B7">
            <w:pPr>
              <w:pStyle w:val="ConsPlusNormal"/>
              <w:jc w:val="center"/>
            </w:pPr>
            <w:r>
              <w:t>2016</w:t>
            </w:r>
          </w:p>
        </w:tc>
        <w:tc>
          <w:tcPr>
            <w:tcW w:w="2310" w:type="dxa"/>
          </w:tcPr>
          <w:p w:rsidR="003205B7" w:rsidRDefault="003205B7">
            <w:pPr>
              <w:pStyle w:val="ConsPlusNormal"/>
              <w:jc w:val="center"/>
            </w:pPr>
            <w:r>
              <w:t>2016 - 2018</w:t>
            </w:r>
          </w:p>
        </w:tc>
        <w:tc>
          <w:tcPr>
            <w:tcW w:w="2970" w:type="dxa"/>
          </w:tcPr>
          <w:p w:rsidR="003205B7" w:rsidRDefault="003205B7">
            <w:pPr>
              <w:pStyle w:val="ConsPlusNormal"/>
            </w:pPr>
            <w:r>
              <w:t>Доведение качества воды до требований нормативных документов</w:t>
            </w:r>
          </w:p>
        </w:tc>
        <w:tc>
          <w:tcPr>
            <w:tcW w:w="2475" w:type="dxa"/>
          </w:tcPr>
          <w:p w:rsidR="003205B7" w:rsidRDefault="003205B7">
            <w:pPr>
              <w:pStyle w:val="ConsPlusNormal"/>
            </w:pPr>
          </w:p>
        </w:tc>
      </w:tr>
      <w:tr w:rsidR="003205B7">
        <w:tc>
          <w:tcPr>
            <w:tcW w:w="990" w:type="dxa"/>
          </w:tcPr>
          <w:p w:rsidR="003205B7" w:rsidRDefault="003205B7">
            <w:pPr>
              <w:pStyle w:val="ConsPlusNormal"/>
            </w:pPr>
            <w:r>
              <w:t>1.16.</w:t>
            </w:r>
          </w:p>
        </w:tc>
        <w:tc>
          <w:tcPr>
            <w:tcW w:w="4455" w:type="dxa"/>
          </w:tcPr>
          <w:p w:rsidR="003205B7" w:rsidRDefault="003205B7">
            <w:pPr>
              <w:pStyle w:val="ConsPlusNormal"/>
            </w:pPr>
            <w:r>
              <w:t xml:space="preserve">Строительство водохранилища и гидроузла на р. </w:t>
            </w:r>
            <w:proofErr w:type="gramStart"/>
            <w:r>
              <w:t>Водопадная</w:t>
            </w:r>
            <w:proofErr w:type="gramEnd"/>
          </w:p>
        </w:tc>
        <w:tc>
          <w:tcPr>
            <w:tcW w:w="2475" w:type="dxa"/>
          </w:tcPr>
          <w:p w:rsidR="003205B7" w:rsidRDefault="003205B7">
            <w:pPr>
              <w:pStyle w:val="ConsPlusNormal"/>
              <w:jc w:val="right"/>
            </w:pPr>
            <w:r>
              <w:t>400,0</w:t>
            </w:r>
          </w:p>
        </w:tc>
        <w:tc>
          <w:tcPr>
            <w:tcW w:w="2310" w:type="dxa"/>
          </w:tcPr>
          <w:p w:rsidR="003205B7" w:rsidRDefault="003205B7">
            <w:pPr>
              <w:pStyle w:val="ConsPlusNormal"/>
              <w:jc w:val="right"/>
            </w:pPr>
            <w:r>
              <w:t>6200,0</w:t>
            </w:r>
          </w:p>
        </w:tc>
        <w:tc>
          <w:tcPr>
            <w:tcW w:w="2475" w:type="dxa"/>
          </w:tcPr>
          <w:p w:rsidR="003205B7" w:rsidRDefault="003205B7">
            <w:pPr>
              <w:pStyle w:val="ConsPlusNormal"/>
              <w:jc w:val="center"/>
            </w:pPr>
            <w:r>
              <w:t>2013</w:t>
            </w:r>
          </w:p>
        </w:tc>
        <w:tc>
          <w:tcPr>
            <w:tcW w:w="2310" w:type="dxa"/>
          </w:tcPr>
          <w:p w:rsidR="003205B7" w:rsidRDefault="003205B7">
            <w:pPr>
              <w:pStyle w:val="ConsPlusNormal"/>
              <w:jc w:val="center"/>
            </w:pPr>
            <w:r>
              <w:t>2013 - 2015</w:t>
            </w:r>
          </w:p>
        </w:tc>
        <w:tc>
          <w:tcPr>
            <w:tcW w:w="2970" w:type="dxa"/>
          </w:tcPr>
          <w:p w:rsidR="003205B7" w:rsidRDefault="003205B7">
            <w:pPr>
              <w:pStyle w:val="ConsPlusNormal"/>
            </w:pPr>
            <w:r>
              <w:t>Увеличение подачи воды до 100 тыс. куб. м/</w:t>
            </w:r>
            <w:proofErr w:type="spellStart"/>
            <w:r>
              <w:t>сут</w:t>
            </w:r>
            <w:proofErr w:type="spellEnd"/>
            <w:r>
              <w:t>.</w:t>
            </w:r>
          </w:p>
        </w:tc>
        <w:tc>
          <w:tcPr>
            <w:tcW w:w="2475" w:type="dxa"/>
          </w:tcPr>
          <w:p w:rsidR="003205B7" w:rsidRDefault="003205B7">
            <w:pPr>
              <w:pStyle w:val="ConsPlusNormal"/>
              <w:jc w:val="right"/>
            </w:pPr>
            <w:r>
              <w:t>100,0</w:t>
            </w:r>
          </w:p>
        </w:tc>
      </w:tr>
      <w:tr w:rsidR="003205B7">
        <w:tc>
          <w:tcPr>
            <w:tcW w:w="990" w:type="dxa"/>
            <w:vMerge w:val="restart"/>
          </w:tcPr>
          <w:p w:rsidR="003205B7" w:rsidRDefault="003205B7">
            <w:pPr>
              <w:pStyle w:val="ConsPlusNormal"/>
            </w:pPr>
            <w:r>
              <w:t>1.17.</w:t>
            </w:r>
          </w:p>
        </w:tc>
        <w:tc>
          <w:tcPr>
            <w:tcW w:w="4455" w:type="dxa"/>
          </w:tcPr>
          <w:p w:rsidR="003205B7" w:rsidRDefault="003205B7">
            <w:pPr>
              <w:pStyle w:val="ConsPlusNormal"/>
            </w:pPr>
            <w:r>
              <w:t>Строительство магистральных водоводов в т.ч.:</w:t>
            </w:r>
          </w:p>
        </w:tc>
        <w:tc>
          <w:tcPr>
            <w:tcW w:w="2475" w:type="dxa"/>
          </w:tcPr>
          <w:p w:rsidR="003205B7" w:rsidRDefault="003205B7">
            <w:pPr>
              <w:pStyle w:val="ConsPlusNormal"/>
            </w:pPr>
          </w:p>
        </w:tc>
        <w:tc>
          <w:tcPr>
            <w:tcW w:w="2310" w:type="dxa"/>
          </w:tcPr>
          <w:p w:rsidR="003205B7" w:rsidRDefault="003205B7">
            <w:pPr>
              <w:pStyle w:val="ConsPlusNormal"/>
            </w:pPr>
          </w:p>
        </w:tc>
        <w:tc>
          <w:tcPr>
            <w:tcW w:w="2475" w:type="dxa"/>
          </w:tcPr>
          <w:p w:rsidR="003205B7" w:rsidRDefault="003205B7">
            <w:pPr>
              <w:pStyle w:val="ConsPlusNormal"/>
            </w:pPr>
          </w:p>
        </w:tc>
        <w:tc>
          <w:tcPr>
            <w:tcW w:w="2310" w:type="dxa"/>
          </w:tcPr>
          <w:p w:rsidR="003205B7" w:rsidRDefault="003205B7">
            <w:pPr>
              <w:pStyle w:val="ConsPlusNormal"/>
            </w:pPr>
          </w:p>
        </w:tc>
        <w:tc>
          <w:tcPr>
            <w:tcW w:w="2970" w:type="dxa"/>
          </w:tcPr>
          <w:p w:rsidR="003205B7" w:rsidRDefault="003205B7">
            <w:pPr>
              <w:pStyle w:val="ConsPlusNormal"/>
            </w:pPr>
          </w:p>
        </w:tc>
        <w:tc>
          <w:tcPr>
            <w:tcW w:w="2475" w:type="dxa"/>
          </w:tcPr>
          <w:p w:rsidR="003205B7" w:rsidRDefault="003205B7">
            <w:pPr>
              <w:pStyle w:val="ConsPlusNormal"/>
            </w:pPr>
          </w:p>
        </w:tc>
      </w:tr>
      <w:tr w:rsidR="003205B7">
        <w:tc>
          <w:tcPr>
            <w:tcW w:w="990" w:type="dxa"/>
            <w:vMerge/>
          </w:tcPr>
          <w:p w:rsidR="003205B7" w:rsidRDefault="003205B7"/>
        </w:tc>
        <w:tc>
          <w:tcPr>
            <w:tcW w:w="4455" w:type="dxa"/>
          </w:tcPr>
          <w:p w:rsidR="003205B7" w:rsidRDefault="003205B7">
            <w:pPr>
              <w:pStyle w:val="ConsPlusNormal"/>
            </w:pPr>
            <w:r>
              <w:t xml:space="preserve">от водохранилища на р. </w:t>
            </w:r>
            <w:proofErr w:type="gramStart"/>
            <w:r>
              <w:t>Водопадной</w:t>
            </w:r>
            <w:proofErr w:type="gramEnd"/>
            <w:r>
              <w:t xml:space="preserve"> до Находкинского водозабора подземных вод</w:t>
            </w:r>
          </w:p>
        </w:tc>
        <w:tc>
          <w:tcPr>
            <w:tcW w:w="2475" w:type="dxa"/>
          </w:tcPr>
          <w:p w:rsidR="003205B7" w:rsidRDefault="003205B7">
            <w:pPr>
              <w:pStyle w:val="ConsPlusNormal"/>
              <w:jc w:val="right"/>
            </w:pPr>
            <w:r>
              <w:t>100,0</w:t>
            </w:r>
          </w:p>
        </w:tc>
        <w:tc>
          <w:tcPr>
            <w:tcW w:w="2310" w:type="dxa"/>
          </w:tcPr>
          <w:p w:rsidR="003205B7" w:rsidRDefault="003205B7">
            <w:pPr>
              <w:pStyle w:val="ConsPlusNormal"/>
              <w:jc w:val="right"/>
            </w:pPr>
            <w:r>
              <w:t>1545,0</w:t>
            </w:r>
          </w:p>
        </w:tc>
        <w:tc>
          <w:tcPr>
            <w:tcW w:w="2475" w:type="dxa"/>
          </w:tcPr>
          <w:p w:rsidR="003205B7" w:rsidRDefault="003205B7">
            <w:pPr>
              <w:pStyle w:val="ConsPlusNormal"/>
              <w:jc w:val="center"/>
            </w:pPr>
            <w:r>
              <w:t>2013</w:t>
            </w:r>
          </w:p>
        </w:tc>
        <w:tc>
          <w:tcPr>
            <w:tcW w:w="2310" w:type="dxa"/>
          </w:tcPr>
          <w:p w:rsidR="003205B7" w:rsidRDefault="003205B7">
            <w:pPr>
              <w:pStyle w:val="ConsPlusNormal"/>
              <w:jc w:val="center"/>
            </w:pPr>
            <w:r>
              <w:t>2013 - 2014</w:t>
            </w:r>
          </w:p>
        </w:tc>
        <w:tc>
          <w:tcPr>
            <w:tcW w:w="2970" w:type="dxa"/>
          </w:tcPr>
          <w:p w:rsidR="003205B7" w:rsidRDefault="003205B7">
            <w:pPr>
              <w:pStyle w:val="ConsPlusNormal"/>
            </w:pPr>
            <w:r>
              <w:t>Транспортировка воды до Находкинского водозабора подземных вод</w:t>
            </w:r>
          </w:p>
        </w:tc>
        <w:tc>
          <w:tcPr>
            <w:tcW w:w="2475" w:type="dxa"/>
          </w:tcPr>
          <w:p w:rsidR="003205B7" w:rsidRDefault="003205B7">
            <w:pPr>
              <w:pStyle w:val="ConsPlusNormal"/>
            </w:pPr>
          </w:p>
        </w:tc>
      </w:tr>
      <w:tr w:rsidR="003205B7">
        <w:tc>
          <w:tcPr>
            <w:tcW w:w="990" w:type="dxa"/>
            <w:vMerge/>
          </w:tcPr>
          <w:p w:rsidR="003205B7" w:rsidRDefault="003205B7"/>
        </w:tc>
        <w:tc>
          <w:tcPr>
            <w:tcW w:w="4455" w:type="dxa"/>
          </w:tcPr>
          <w:p w:rsidR="003205B7" w:rsidRDefault="003205B7">
            <w:pPr>
              <w:pStyle w:val="ConsPlusNormal"/>
            </w:pPr>
            <w:r>
              <w:t>от Находкинского водозабора подземных вод до м-на Врангель</w:t>
            </w:r>
          </w:p>
        </w:tc>
        <w:tc>
          <w:tcPr>
            <w:tcW w:w="2475" w:type="dxa"/>
          </w:tcPr>
          <w:p w:rsidR="003205B7" w:rsidRDefault="003205B7">
            <w:pPr>
              <w:pStyle w:val="ConsPlusNormal"/>
              <w:jc w:val="right"/>
            </w:pPr>
            <w:r>
              <w:t>150,0</w:t>
            </w:r>
          </w:p>
        </w:tc>
        <w:tc>
          <w:tcPr>
            <w:tcW w:w="2310" w:type="dxa"/>
          </w:tcPr>
          <w:p w:rsidR="003205B7" w:rsidRDefault="003205B7">
            <w:pPr>
              <w:pStyle w:val="ConsPlusNormal"/>
              <w:jc w:val="right"/>
            </w:pPr>
            <w:r>
              <w:t>2990,0</w:t>
            </w:r>
          </w:p>
        </w:tc>
        <w:tc>
          <w:tcPr>
            <w:tcW w:w="2475" w:type="dxa"/>
          </w:tcPr>
          <w:p w:rsidR="003205B7" w:rsidRDefault="003205B7">
            <w:pPr>
              <w:pStyle w:val="ConsPlusNormal"/>
              <w:jc w:val="center"/>
            </w:pPr>
            <w:r>
              <w:t>2013</w:t>
            </w:r>
          </w:p>
        </w:tc>
        <w:tc>
          <w:tcPr>
            <w:tcW w:w="2310" w:type="dxa"/>
          </w:tcPr>
          <w:p w:rsidR="003205B7" w:rsidRDefault="003205B7">
            <w:pPr>
              <w:pStyle w:val="ConsPlusNormal"/>
              <w:jc w:val="center"/>
            </w:pPr>
            <w:r>
              <w:t>2013 - 2015</w:t>
            </w:r>
          </w:p>
        </w:tc>
        <w:tc>
          <w:tcPr>
            <w:tcW w:w="2970" w:type="dxa"/>
          </w:tcPr>
          <w:p w:rsidR="003205B7" w:rsidRDefault="003205B7">
            <w:pPr>
              <w:pStyle w:val="ConsPlusNormal"/>
            </w:pPr>
            <w:r>
              <w:t>Транспортировка питьевой воды в пос. Врангель</w:t>
            </w:r>
          </w:p>
        </w:tc>
        <w:tc>
          <w:tcPr>
            <w:tcW w:w="2475" w:type="dxa"/>
          </w:tcPr>
          <w:p w:rsidR="003205B7" w:rsidRDefault="003205B7">
            <w:pPr>
              <w:pStyle w:val="ConsPlusNormal"/>
              <w:jc w:val="right"/>
            </w:pPr>
            <w:r>
              <w:t>5,0</w:t>
            </w:r>
          </w:p>
        </w:tc>
      </w:tr>
      <w:tr w:rsidR="003205B7">
        <w:tc>
          <w:tcPr>
            <w:tcW w:w="990" w:type="dxa"/>
          </w:tcPr>
          <w:p w:rsidR="003205B7" w:rsidRDefault="003205B7">
            <w:pPr>
              <w:pStyle w:val="ConsPlusNormal"/>
              <w:outlineLvl w:val="6"/>
            </w:pPr>
            <w:r>
              <w:t>2</w:t>
            </w:r>
          </w:p>
        </w:tc>
        <w:tc>
          <w:tcPr>
            <w:tcW w:w="4455" w:type="dxa"/>
          </w:tcPr>
          <w:p w:rsidR="003205B7" w:rsidRDefault="003205B7">
            <w:pPr>
              <w:pStyle w:val="ConsPlusNormal"/>
            </w:pPr>
            <w:r>
              <w:t>Реконструкция, модернизация</w:t>
            </w:r>
          </w:p>
        </w:tc>
        <w:tc>
          <w:tcPr>
            <w:tcW w:w="2475" w:type="dxa"/>
          </w:tcPr>
          <w:p w:rsidR="003205B7" w:rsidRDefault="003205B7">
            <w:pPr>
              <w:pStyle w:val="ConsPlusNormal"/>
            </w:pPr>
          </w:p>
        </w:tc>
        <w:tc>
          <w:tcPr>
            <w:tcW w:w="2310" w:type="dxa"/>
          </w:tcPr>
          <w:p w:rsidR="003205B7" w:rsidRDefault="003205B7">
            <w:pPr>
              <w:pStyle w:val="ConsPlusNormal"/>
            </w:pPr>
          </w:p>
        </w:tc>
        <w:tc>
          <w:tcPr>
            <w:tcW w:w="2475" w:type="dxa"/>
          </w:tcPr>
          <w:p w:rsidR="003205B7" w:rsidRDefault="003205B7">
            <w:pPr>
              <w:pStyle w:val="ConsPlusNormal"/>
            </w:pPr>
          </w:p>
        </w:tc>
        <w:tc>
          <w:tcPr>
            <w:tcW w:w="2310" w:type="dxa"/>
          </w:tcPr>
          <w:p w:rsidR="003205B7" w:rsidRDefault="003205B7">
            <w:pPr>
              <w:pStyle w:val="ConsPlusNormal"/>
            </w:pPr>
          </w:p>
        </w:tc>
        <w:tc>
          <w:tcPr>
            <w:tcW w:w="2970" w:type="dxa"/>
          </w:tcPr>
          <w:p w:rsidR="003205B7" w:rsidRDefault="003205B7">
            <w:pPr>
              <w:pStyle w:val="ConsPlusNormal"/>
            </w:pPr>
          </w:p>
        </w:tc>
        <w:tc>
          <w:tcPr>
            <w:tcW w:w="2475" w:type="dxa"/>
          </w:tcPr>
          <w:p w:rsidR="003205B7" w:rsidRDefault="003205B7">
            <w:pPr>
              <w:pStyle w:val="ConsPlusNormal"/>
            </w:pPr>
          </w:p>
        </w:tc>
      </w:tr>
      <w:tr w:rsidR="003205B7">
        <w:tc>
          <w:tcPr>
            <w:tcW w:w="990" w:type="dxa"/>
            <w:vMerge w:val="restart"/>
            <w:tcBorders>
              <w:bottom w:val="nil"/>
            </w:tcBorders>
          </w:tcPr>
          <w:p w:rsidR="003205B7" w:rsidRDefault="003205B7">
            <w:pPr>
              <w:pStyle w:val="ConsPlusNormal"/>
            </w:pPr>
            <w:r>
              <w:t>2.1.</w:t>
            </w:r>
          </w:p>
        </w:tc>
        <w:tc>
          <w:tcPr>
            <w:tcW w:w="4455" w:type="dxa"/>
          </w:tcPr>
          <w:p w:rsidR="003205B7" w:rsidRDefault="003205B7">
            <w:pPr>
              <w:pStyle w:val="ConsPlusNormal"/>
            </w:pPr>
            <w:r>
              <w:t>Модернизация водопроводных насосных станций с заменой насосного оборудования, установкой автоматической системы управления с выводом на диспетчерский пункт:</w:t>
            </w:r>
          </w:p>
        </w:tc>
        <w:tc>
          <w:tcPr>
            <w:tcW w:w="2475" w:type="dxa"/>
          </w:tcPr>
          <w:p w:rsidR="003205B7" w:rsidRDefault="003205B7">
            <w:pPr>
              <w:pStyle w:val="ConsPlusNormal"/>
            </w:pPr>
          </w:p>
        </w:tc>
        <w:tc>
          <w:tcPr>
            <w:tcW w:w="2310" w:type="dxa"/>
          </w:tcPr>
          <w:p w:rsidR="003205B7" w:rsidRDefault="003205B7">
            <w:pPr>
              <w:pStyle w:val="ConsPlusNormal"/>
            </w:pPr>
          </w:p>
        </w:tc>
        <w:tc>
          <w:tcPr>
            <w:tcW w:w="2475" w:type="dxa"/>
          </w:tcPr>
          <w:p w:rsidR="003205B7" w:rsidRDefault="003205B7">
            <w:pPr>
              <w:pStyle w:val="ConsPlusNormal"/>
            </w:pPr>
          </w:p>
        </w:tc>
        <w:tc>
          <w:tcPr>
            <w:tcW w:w="2310" w:type="dxa"/>
          </w:tcPr>
          <w:p w:rsidR="003205B7" w:rsidRDefault="003205B7">
            <w:pPr>
              <w:pStyle w:val="ConsPlusNormal"/>
            </w:pPr>
          </w:p>
        </w:tc>
        <w:tc>
          <w:tcPr>
            <w:tcW w:w="2970" w:type="dxa"/>
            <w:vMerge w:val="restart"/>
            <w:tcBorders>
              <w:bottom w:val="nil"/>
            </w:tcBorders>
          </w:tcPr>
          <w:p w:rsidR="003205B7" w:rsidRDefault="003205B7">
            <w:pPr>
              <w:pStyle w:val="ConsPlusNormal"/>
            </w:pPr>
            <w:r>
              <w:t>Экономия затрат на эксплуатацию и обслуживание насосных станций</w:t>
            </w:r>
          </w:p>
        </w:tc>
        <w:tc>
          <w:tcPr>
            <w:tcW w:w="2475" w:type="dxa"/>
          </w:tcPr>
          <w:p w:rsidR="003205B7" w:rsidRDefault="003205B7">
            <w:pPr>
              <w:pStyle w:val="ConsPlusNormal"/>
            </w:pPr>
          </w:p>
        </w:tc>
      </w:tr>
      <w:tr w:rsidR="003205B7">
        <w:tc>
          <w:tcPr>
            <w:tcW w:w="990" w:type="dxa"/>
            <w:vMerge/>
            <w:tcBorders>
              <w:bottom w:val="nil"/>
            </w:tcBorders>
          </w:tcPr>
          <w:p w:rsidR="003205B7" w:rsidRDefault="003205B7"/>
        </w:tc>
        <w:tc>
          <w:tcPr>
            <w:tcW w:w="4455" w:type="dxa"/>
          </w:tcPr>
          <w:p w:rsidR="003205B7" w:rsidRDefault="003205B7">
            <w:pPr>
              <w:pStyle w:val="ConsPlusNormal"/>
            </w:pPr>
            <w:r>
              <w:t>ВНС III-п Михайловская, 103</w:t>
            </w:r>
          </w:p>
        </w:tc>
        <w:tc>
          <w:tcPr>
            <w:tcW w:w="2475" w:type="dxa"/>
          </w:tcPr>
          <w:p w:rsidR="003205B7" w:rsidRDefault="003205B7">
            <w:pPr>
              <w:pStyle w:val="ConsPlusNormal"/>
            </w:pPr>
          </w:p>
        </w:tc>
        <w:tc>
          <w:tcPr>
            <w:tcW w:w="2310" w:type="dxa"/>
          </w:tcPr>
          <w:p w:rsidR="003205B7" w:rsidRDefault="003205B7">
            <w:pPr>
              <w:pStyle w:val="ConsPlusNormal"/>
              <w:jc w:val="right"/>
            </w:pPr>
            <w:r>
              <w:t>6,5</w:t>
            </w:r>
          </w:p>
        </w:tc>
        <w:tc>
          <w:tcPr>
            <w:tcW w:w="2475" w:type="dxa"/>
          </w:tcPr>
          <w:p w:rsidR="003205B7" w:rsidRDefault="003205B7">
            <w:pPr>
              <w:pStyle w:val="ConsPlusNormal"/>
            </w:pPr>
          </w:p>
        </w:tc>
        <w:tc>
          <w:tcPr>
            <w:tcW w:w="2310" w:type="dxa"/>
          </w:tcPr>
          <w:p w:rsidR="003205B7" w:rsidRDefault="003205B7">
            <w:pPr>
              <w:pStyle w:val="ConsPlusNormal"/>
              <w:jc w:val="center"/>
            </w:pPr>
            <w:r>
              <w:t>2013 - 2015</w:t>
            </w:r>
          </w:p>
        </w:tc>
        <w:tc>
          <w:tcPr>
            <w:tcW w:w="2970" w:type="dxa"/>
            <w:vMerge/>
            <w:tcBorders>
              <w:bottom w:val="nil"/>
            </w:tcBorders>
          </w:tcPr>
          <w:p w:rsidR="003205B7" w:rsidRDefault="003205B7"/>
        </w:tc>
        <w:tc>
          <w:tcPr>
            <w:tcW w:w="2475" w:type="dxa"/>
          </w:tcPr>
          <w:p w:rsidR="003205B7" w:rsidRDefault="003205B7">
            <w:pPr>
              <w:pStyle w:val="ConsPlusNormal"/>
            </w:pPr>
          </w:p>
        </w:tc>
      </w:tr>
      <w:tr w:rsidR="003205B7">
        <w:tc>
          <w:tcPr>
            <w:tcW w:w="990" w:type="dxa"/>
            <w:vMerge/>
            <w:tcBorders>
              <w:bottom w:val="nil"/>
            </w:tcBorders>
          </w:tcPr>
          <w:p w:rsidR="003205B7" w:rsidRDefault="003205B7"/>
        </w:tc>
        <w:tc>
          <w:tcPr>
            <w:tcW w:w="4455" w:type="dxa"/>
          </w:tcPr>
          <w:p w:rsidR="003205B7" w:rsidRDefault="003205B7">
            <w:pPr>
              <w:pStyle w:val="ConsPlusNormal"/>
            </w:pPr>
            <w:r>
              <w:t>ВНС IV-п Пограничная, 100</w:t>
            </w:r>
          </w:p>
        </w:tc>
        <w:tc>
          <w:tcPr>
            <w:tcW w:w="2475" w:type="dxa"/>
          </w:tcPr>
          <w:p w:rsidR="003205B7" w:rsidRDefault="003205B7">
            <w:pPr>
              <w:pStyle w:val="ConsPlusNormal"/>
            </w:pPr>
          </w:p>
        </w:tc>
        <w:tc>
          <w:tcPr>
            <w:tcW w:w="2310" w:type="dxa"/>
          </w:tcPr>
          <w:p w:rsidR="003205B7" w:rsidRDefault="003205B7">
            <w:pPr>
              <w:pStyle w:val="ConsPlusNormal"/>
              <w:jc w:val="right"/>
            </w:pPr>
            <w:r>
              <w:t>8,0</w:t>
            </w:r>
          </w:p>
        </w:tc>
        <w:tc>
          <w:tcPr>
            <w:tcW w:w="2475" w:type="dxa"/>
          </w:tcPr>
          <w:p w:rsidR="003205B7" w:rsidRDefault="003205B7">
            <w:pPr>
              <w:pStyle w:val="ConsPlusNormal"/>
            </w:pPr>
          </w:p>
        </w:tc>
        <w:tc>
          <w:tcPr>
            <w:tcW w:w="2310" w:type="dxa"/>
          </w:tcPr>
          <w:p w:rsidR="003205B7" w:rsidRDefault="003205B7">
            <w:pPr>
              <w:pStyle w:val="ConsPlusNormal"/>
              <w:jc w:val="center"/>
            </w:pPr>
            <w:r>
              <w:t>2013 - 2016</w:t>
            </w:r>
          </w:p>
        </w:tc>
        <w:tc>
          <w:tcPr>
            <w:tcW w:w="2970" w:type="dxa"/>
            <w:vMerge/>
            <w:tcBorders>
              <w:bottom w:val="nil"/>
            </w:tcBorders>
          </w:tcPr>
          <w:p w:rsidR="003205B7" w:rsidRDefault="003205B7"/>
        </w:tc>
        <w:tc>
          <w:tcPr>
            <w:tcW w:w="2475" w:type="dxa"/>
          </w:tcPr>
          <w:p w:rsidR="003205B7" w:rsidRDefault="003205B7">
            <w:pPr>
              <w:pStyle w:val="ConsPlusNormal"/>
            </w:pPr>
          </w:p>
        </w:tc>
      </w:tr>
      <w:tr w:rsidR="003205B7">
        <w:tc>
          <w:tcPr>
            <w:tcW w:w="990" w:type="dxa"/>
            <w:vMerge/>
            <w:tcBorders>
              <w:bottom w:val="nil"/>
            </w:tcBorders>
          </w:tcPr>
          <w:p w:rsidR="003205B7" w:rsidRDefault="003205B7"/>
        </w:tc>
        <w:tc>
          <w:tcPr>
            <w:tcW w:w="4455" w:type="dxa"/>
          </w:tcPr>
          <w:p w:rsidR="003205B7" w:rsidRDefault="003205B7">
            <w:pPr>
              <w:pStyle w:val="ConsPlusNormal"/>
            </w:pPr>
            <w:r>
              <w:t>ВНС "Южная" Находкинский проспект - Пирогова</w:t>
            </w:r>
          </w:p>
        </w:tc>
        <w:tc>
          <w:tcPr>
            <w:tcW w:w="2475" w:type="dxa"/>
          </w:tcPr>
          <w:p w:rsidR="003205B7" w:rsidRDefault="003205B7">
            <w:pPr>
              <w:pStyle w:val="ConsPlusNormal"/>
            </w:pPr>
          </w:p>
        </w:tc>
        <w:tc>
          <w:tcPr>
            <w:tcW w:w="2310" w:type="dxa"/>
          </w:tcPr>
          <w:p w:rsidR="003205B7" w:rsidRDefault="003205B7">
            <w:pPr>
              <w:pStyle w:val="ConsPlusNormal"/>
              <w:jc w:val="right"/>
            </w:pPr>
            <w:r>
              <w:t>6,7</w:t>
            </w:r>
          </w:p>
        </w:tc>
        <w:tc>
          <w:tcPr>
            <w:tcW w:w="2475" w:type="dxa"/>
          </w:tcPr>
          <w:p w:rsidR="003205B7" w:rsidRDefault="003205B7">
            <w:pPr>
              <w:pStyle w:val="ConsPlusNormal"/>
            </w:pPr>
          </w:p>
        </w:tc>
        <w:tc>
          <w:tcPr>
            <w:tcW w:w="2310" w:type="dxa"/>
          </w:tcPr>
          <w:p w:rsidR="003205B7" w:rsidRDefault="003205B7">
            <w:pPr>
              <w:pStyle w:val="ConsPlusNormal"/>
              <w:jc w:val="center"/>
            </w:pPr>
            <w:r>
              <w:t>2015 - 2018</w:t>
            </w:r>
          </w:p>
        </w:tc>
        <w:tc>
          <w:tcPr>
            <w:tcW w:w="2970" w:type="dxa"/>
            <w:vMerge/>
            <w:tcBorders>
              <w:bottom w:val="nil"/>
            </w:tcBorders>
          </w:tcPr>
          <w:p w:rsidR="003205B7" w:rsidRDefault="003205B7"/>
        </w:tc>
        <w:tc>
          <w:tcPr>
            <w:tcW w:w="2475" w:type="dxa"/>
          </w:tcPr>
          <w:p w:rsidR="003205B7" w:rsidRDefault="003205B7">
            <w:pPr>
              <w:pStyle w:val="ConsPlusNormal"/>
            </w:pPr>
          </w:p>
        </w:tc>
      </w:tr>
      <w:tr w:rsidR="003205B7">
        <w:tc>
          <w:tcPr>
            <w:tcW w:w="990" w:type="dxa"/>
            <w:vMerge/>
            <w:tcBorders>
              <w:bottom w:val="nil"/>
            </w:tcBorders>
          </w:tcPr>
          <w:p w:rsidR="003205B7" w:rsidRDefault="003205B7"/>
        </w:tc>
        <w:tc>
          <w:tcPr>
            <w:tcW w:w="4455" w:type="dxa"/>
          </w:tcPr>
          <w:p w:rsidR="003205B7" w:rsidRDefault="003205B7">
            <w:pPr>
              <w:pStyle w:val="ConsPlusNormal"/>
            </w:pPr>
            <w:r>
              <w:t>ВНС "Спортивная" Спортивная, 7</w:t>
            </w:r>
          </w:p>
        </w:tc>
        <w:tc>
          <w:tcPr>
            <w:tcW w:w="2475" w:type="dxa"/>
          </w:tcPr>
          <w:p w:rsidR="003205B7" w:rsidRDefault="003205B7">
            <w:pPr>
              <w:pStyle w:val="ConsPlusNormal"/>
            </w:pPr>
          </w:p>
        </w:tc>
        <w:tc>
          <w:tcPr>
            <w:tcW w:w="2310" w:type="dxa"/>
          </w:tcPr>
          <w:p w:rsidR="003205B7" w:rsidRDefault="003205B7">
            <w:pPr>
              <w:pStyle w:val="ConsPlusNormal"/>
              <w:jc w:val="right"/>
            </w:pPr>
            <w:r>
              <w:t>5,5</w:t>
            </w:r>
          </w:p>
        </w:tc>
        <w:tc>
          <w:tcPr>
            <w:tcW w:w="2475" w:type="dxa"/>
          </w:tcPr>
          <w:p w:rsidR="003205B7" w:rsidRDefault="003205B7">
            <w:pPr>
              <w:pStyle w:val="ConsPlusNormal"/>
            </w:pPr>
          </w:p>
        </w:tc>
        <w:tc>
          <w:tcPr>
            <w:tcW w:w="2310" w:type="dxa"/>
          </w:tcPr>
          <w:p w:rsidR="003205B7" w:rsidRDefault="003205B7">
            <w:pPr>
              <w:pStyle w:val="ConsPlusNormal"/>
              <w:jc w:val="center"/>
            </w:pPr>
            <w:r>
              <w:t>2015 - 2018</w:t>
            </w:r>
          </w:p>
        </w:tc>
        <w:tc>
          <w:tcPr>
            <w:tcW w:w="2970" w:type="dxa"/>
            <w:vMerge/>
            <w:tcBorders>
              <w:bottom w:val="nil"/>
            </w:tcBorders>
          </w:tcPr>
          <w:p w:rsidR="003205B7" w:rsidRDefault="003205B7"/>
        </w:tc>
        <w:tc>
          <w:tcPr>
            <w:tcW w:w="2475" w:type="dxa"/>
          </w:tcPr>
          <w:p w:rsidR="003205B7" w:rsidRDefault="003205B7">
            <w:pPr>
              <w:pStyle w:val="ConsPlusNormal"/>
            </w:pPr>
          </w:p>
        </w:tc>
      </w:tr>
      <w:tr w:rsidR="003205B7">
        <w:tc>
          <w:tcPr>
            <w:tcW w:w="990" w:type="dxa"/>
            <w:vMerge w:val="restart"/>
            <w:tcBorders>
              <w:top w:val="nil"/>
            </w:tcBorders>
          </w:tcPr>
          <w:p w:rsidR="003205B7" w:rsidRDefault="003205B7">
            <w:pPr>
              <w:pStyle w:val="ConsPlusNormal"/>
            </w:pPr>
          </w:p>
        </w:tc>
        <w:tc>
          <w:tcPr>
            <w:tcW w:w="4455" w:type="dxa"/>
          </w:tcPr>
          <w:p w:rsidR="003205B7" w:rsidRDefault="003205B7">
            <w:pPr>
              <w:pStyle w:val="ConsPlusNormal"/>
            </w:pPr>
            <w:r>
              <w:t>ВНС "Дзержинского" Дзержинского, 16</w:t>
            </w:r>
          </w:p>
        </w:tc>
        <w:tc>
          <w:tcPr>
            <w:tcW w:w="2475" w:type="dxa"/>
          </w:tcPr>
          <w:p w:rsidR="003205B7" w:rsidRDefault="003205B7">
            <w:pPr>
              <w:pStyle w:val="ConsPlusNormal"/>
            </w:pPr>
          </w:p>
        </w:tc>
        <w:tc>
          <w:tcPr>
            <w:tcW w:w="2310" w:type="dxa"/>
          </w:tcPr>
          <w:p w:rsidR="003205B7" w:rsidRDefault="003205B7">
            <w:pPr>
              <w:pStyle w:val="ConsPlusNormal"/>
              <w:jc w:val="right"/>
            </w:pPr>
            <w:r>
              <w:t>2,5</w:t>
            </w:r>
          </w:p>
        </w:tc>
        <w:tc>
          <w:tcPr>
            <w:tcW w:w="2475" w:type="dxa"/>
          </w:tcPr>
          <w:p w:rsidR="003205B7" w:rsidRDefault="003205B7">
            <w:pPr>
              <w:pStyle w:val="ConsPlusNormal"/>
            </w:pPr>
          </w:p>
        </w:tc>
        <w:tc>
          <w:tcPr>
            <w:tcW w:w="2310" w:type="dxa"/>
          </w:tcPr>
          <w:p w:rsidR="003205B7" w:rsidRDefault="003205B7">
            <w:pPr>
              <w:pStyle w:val="ConsPlusNormal"/>
              <w:jc w:val="center"/>
            </w:pPr>
            <w:r>
              <w:t>2013 - 2015</w:t>
            </w:r>
          </w:p>
        </w:tc>
        <w:tc>
          <w:tcPr>
            <w:tcW w:w="2970" w:type="dxa"/>
            <w:vMerge w:val="restart"/>
            <w:tcBorders>
              <w:top w:val="nil"/>
            </w:tcBorders>
          </w:tcPr>
          <w:p w:rsidR="003205B7" w:rsidRDefault="003205B7">
            <w:pPr>
              <w:pStyle w:val="ConsPlusNormal"/>
            </w:pPr>
          </w:p>
        </w:tc>
        <w:tc>
          <w:tcPr>
            <w:tcW w:w="2475" w:type="dxa"/>
          </w:tcPr>
          <w:p w:rsidR="003205B7" w:rsidRDefault="003205B7">
            <w:pPr>
              <w:pStyle w:val="ConsPlusNormal"/>
            </w:pPr>
          </w:p>
        </w:tc>
      </w:tr>
      <w:tr w:rsidR="003205B7">
        <w:tc>
          <w:tcPr>
            <w:tcW w:w="990" w:type="dxa"/>
            <w:vMerge/>
            <w:tcBorders>
              <w:top w:val="nil"/>
            </w:tcBorders>
          </w:tcPr>
          <w:p w:rsidR="003205B7" w:rsidRDefault="003205B7"/>
        </w:tc>
        <w:tc>
          <w:tcPr>
            <w:tcW w:w="4455" w:type="dxa"/>
          </w:tcPr>
          <w:p w:rsidR="003205B7" w:rsidRDefault="003205B7">
            <w:pPr>
              <w:pStyle w:val="ConsPlusNormal"/>
            </w:pPr>
            <w:r>
              <w:t>ВНС "Арсеньева" Омская, 4а</w:t>
            </w:r>
          </w:p>
        </w:tc>
        <w:tc>
          <w:tcPr>
            <w:tcW w:w="2475" w:type="dxa"/>
          </w:tcPr>
          <w:p w:rsidR="003205B7" w:rsidRDefault="003205B7">
            <w:pPr>
              <w:pStyle w:val="ConsPlusNormal"/>
            </w:pPr>
          </w:p>
        </w:tc>
        <w:tc>
          <w:tcPr>
            <w:tcW w:w="2310" w:type="dxa"/>
          </w:tcPr>
          <w:p w:rsidR="003205B7" w:rsidRDefault="003205B7">
            <w:pPr>
              <w:pStyle w:val="ConsPlusNormal"/>
              <w:jc w:val="right"/>
            </w:pPr>
            <w:r>
              <w:t>2,0</w:t>
            </w:r>
          </w:p>
        </w:tc>
        <w:tc>
          <w:tcPr>
            <w:tcW w:w="2475" w:type="dxa"/>
          </w:tcPr>
          <w:p w:rsidR="003205B7" w:rsidRDefault="003205B7">
            <w:pPr>
              <w:pStyle w:val="ConsPlusNormal"/>
            </w:pPr>
          </w:p>
        </w:tc>
        <w:tc>
          <w:tcPr>
            <w:tcW w:w="2310" w:type="dxa"/>
          </w:tcPr>
          <w:p w:rsidR="003205B7" w:rsidRDefault="003205B7">
            <w:pPr>
              <w:pStyle w:val="ConsPlusNormal"/>
              <w:jc w:val="center"/>
            </w:pPr>
            <w:r>
              <w:t>2013 - 2015</w:t>
            </w:r>
          </w:p>
        </w:tc>
        <w:tc>
          <w:tcPr>
            <w:tcW w:w="2970" w:type="dxa"/>
            <w:vMerge/>
            <w:tcBorders>
              <w:top w:val="nil"/>
            </w:tcBorders>
          </w:tcPr>
          <w:p w:rsidR="003205B7" w:rsidRDefault="003205B7"/>
        </w:tc>
        <w:tc>
          <w:tcPr>
            <w:tcW w:w="2475" w:type="dxa"/>
          </w:tcPr>
          <w:p w:rsidR="003205B7" w:rsidRDefault="003205B7">
            <w:pPr>
              <w:pStyle w:val="ConsPlusNormal"/>
            </w:pPr>
          </w:p>
        </w:tc>
      </w:tr>
      <w:tr w:rsidR="003205B7">
        <w:tc>
          <w:tcPr>
            <w:tcW w:w="990" w:type="dxa"/>
            <w:vMerge/>
            <w:tcBorders>
              <w:top w:val="nil"/>
            </w:tcBorders>
          </w:tcPr>
          <w:p w:rsidR="003205B7" w:rsidRDefault="003205B7"/>
        </w:tc>
        <w:tc>
          <w:tcPr>
            <w:tcW w:w="4455" w:type="dxa"/>
          </w:tcPr>
          <w:p w:rsidR="003205B7" w:rsidRDefault="003205B7">
            <w:pPr>
              <w:pStyle w:val="ConsPlusNormal"/>
            </w:pPr>
            <w:r>
              <w:t>ВНС "Арсеньева 27" Арсеньева 21</w:t>
            </w:r>
          </w:p>
        </w:tc>
        <w:tc>
          <w:tcPr>
            <w:tcW w:w="2475" w:type="dxa"/>
          </w:tcPr>
          <w:p w:rsidR="003205B7" w:rsidRDefault="003205B7">
            <w:pPr>
              <w:pStyle w:val="ConsPlusNormal"/>
            </w:pPr>
          </w:p>
        </w:tc>
        <w:tc>
          <w:tcPr>
            <w:tcW w:w="2310" w:type="dxa"/>
          </w:tcPr>
          <w:p w:rsidR="003205B7" w:rsidRDefault="003205B7">
            <w:pPr>
              <w:pStyle w:val="ConsPlusNormal"/>
              <w:jc w:val="right"/>
            </w:pPr>
            <w:r>
              <w:t>2,0</w:t>
            </w:r>
          </w:p>
        </w:tc>
        <w:tc>
          <w:tcPr>
            <w:tcW w:w="2475" w:type="dxa"/>
          </w:tcPr>
          <w:p w:rsidR="003205B7" w:rsidRDefault="003205B7">
            <w:pPr>
              <w:pStyle w:val="ConsPlusNormal"/>
            </w:pPr>
          </w:p>
        </w:tc>
        <w:tc>
          <w:tcPr>
            <w:tcW w:w="2310" w:type="dxa"/>
          </w:tcPr>
          <w:p w:rsidR="003205B7" w:rsidRDefault="003205B7">
            <w:pPr>
              <w:pStyle w:val="ConsPlusNormal"/>
              <w:jc w:val="center"/>
            </w:pPr>
            <w:r>
              <w:t>2013 - 2015</w:t>
            </w:r>
          </w:p>
        </w:tc>
        <w:tc>
          <w:tcPr>
            <w:tcW w:w="2970" w:type="dxa"/>
            <w:vMerge/>
            <w:tcBorders>
              <w:top w:val="nil"/>
            </w:tcBorders>
          </w:tcPr>
          <w:p w:rsidR="003205B7" w:rsidRDefault="003205B7"/>
        </w:tc>
        <w:tc>
          <w:tcPr>
            <w:tcW w:w="2475" w:type="dxa"/>
          </w:tcPr>
          <w:p w:rsidR="003205B7" w:rsidRDefault="003205B7">
            <w:pPr>
              <w:pStyle w:val="ConsPlusNormal"/>
            </w:pPr>
          </w:p>
        </w:tc>
      </w:tr>
      <w:tr w:rsidR="003205B7">
        <w:tc>
          <w:tcPr>
            <w:tcW w:w="990" w:type="dxa"/>
            <w:vMerge/>
            <w:tcBorders>
              <w:top w:val="nil"/>
            </w:tcBorders>
          </w:tcPr>
          <w:p w:rsidR="003205B7" w:rsidRDefault="003205B7"/>
        </w:tc>
        <w:tc>
          <w:tcPr>
            <w:tcW w:w="4455" w:type="dxa"/>
          </w:tcPr>
          <w:p w:rsidR="003205B7" w:rsidRDefault="003205B7">
            <w:pPr>
              <w:pStyle w:val="ConsPlusNormal"/>
            </w:pPr>
            <w:r>
              <w:t>ВНС "Лесная" Астафьева, 5</w:t>
            </w:r>
          </w:p>
        </w:tc>
        <w:tc>
          <w:tcPr>
            <w:tcW w:w="2475" w:type="dxa"/>
          </w:tcPr>
          <w:p w:rsidR="003205B7" w:rsidRDefault="003205B7">
            <w:pPr>
              <w:pStyle w:val="ConsPlusNormal"/>
            </w:pPr>
          </w:p>
        </w:tc>
        <w:tc>
          <w:tcPr>
            <w:tcW w:w="2310" w:type="dxa"/>
          </w:tcPr>
          <w:p w:rsidR="003205B7" w:rsidRDefault="003205B7">
            <w:pPr>
              <w:pStyle w:val="ConsPlusNormal"/>
              <w:jc w:val="right"/>
            </w:pPr>
            <w:r>
              <w:t>2,0</w:t>
            </w:r>
          </w:p>
        </w:tc>
        <w:tc>
          <w:tcPr>
            <w:tcW w:w="2475" w:type="dxa"/>
          </w:tcPr>
          <w:p w:rsidR="003205B7" w:rsidRDefault="003205B7">
            <w:pPr>
              <w:pStyle w:val="ConsPlusNormal"/>
            </w:pPr>
          </w:p>
        </w:tc>
        <w:tc>
          <w:tcPr>
            <w:tcW w:w="2310" w:type="dxa"/>
          </w:tcPr>
          <w:p w:rsidR="003205B7" w:rsidRDefault="003205B7">
            <w:pPr>
              <w:pStyle w:val="ConsPlusNormal"/>
              <w:jc w:val="center"/>
            </w:pPr>
            <w:r>
              <w:t>2013 - 2015</w:t>
            </w:r>
          </w:p>
        </w:tc>
        <w:tc>
          <w:tcPr>
            <w:tcW w:w="2970" w:type="dxa"/>
            <w:vMerge/>
            <w:tcBorders>
              <w:top w:val="nil"/>
            </w:tcBorders>
          </w:tcPr>
          <w:p w:rsidR="003205B7" w:rsidRDefault="003205B7"/>
        </w:tc>
        <w:tc>
          <w:tcPr>
            <w:tcW w:w="2475" w:type="dxa"/>
          </w:tcPr>
          <w:p w:rsidR="003205B7" w:rsidRDefault="003205B7">
            <w:pPr>
              <w:pStyle w:val="ConsPlusNormal"/>
            </w:pPr>
          </w:p>
        </w:tc>
      </w:tr>
      <w:tr w:rsidR="003205B7">
        <w:tc>
          <w:tcPr>
            <w:tcW w:w="990" w:type="dxa"/>
            <w:vMerge/>
            <w:tcBorders>
              <w:top w:val="nil"/>
            </w:tcBorders>
          </w:tcPr>
          <w:p w:rsidR="003205B7" w:rsidRDefault="003205B7"/>
        </w:tc>
        <w:tc>
          <w:tcPr>
            <w:tcW w:w="4455" w:type="dxa"/>
          </w:tcPr>
          <w:p w:rsidR="003205B7" w:rsidRDefault="003205B7">
            <w:pPr>
              <w:pStyle w:val="ConsPlusNormal"/>
            </w:pPr>
            <w:r>
              <w:t>ВНС "ДКС" Дзержинского, 1</w:t>
            </w:r>
          </w:p>
        </w:tc>
        <w:tc>
          <w:tcPr>
            <w:tcW w:w="2475" w:type="dxa"/>
          </w:tcPr>
          <w:p w:rsidR="003205B7" w:rsidRDefault="003205B7">
            <w:pPr>
              <w:pStyle w:val="ConsPlusNormal"/>
            </w:pPr>
          </w:p>
        </w:tc>
        <w:tc>
          <w:tcPr>
            <w:tcW w:w="2310" w:type="dxa"/>
          </w:tcPr>
          <w:p w:rsidR="003205B7" w:rsidRDefault="003205B7">
            <w:pPr>
              <w:pStyle w:val="ConsPlusNormal"/>
              <w:jc w:val="right"/>
            </w:pPr>
            <w:r>
              <w:t>2,5</w:t>
            </w:r>
          </w:p>
        </w:tc>
        <w:tc>
          <w:tcPr>
            <w:tcW w:w="2475" w:type="dxa"/>
          </w:tcPr>
          <w:p w:rsidR="003205B7" w:rsidRDefault="003205B7">
            <w:pPr>
              <w:pStyle w:val="ConsPlusNormal"/>
            </w:pPr>
          </w:p>
        </w:tc>
        <w:tc>
          <w:tcPr>
            <w:tcW w:w="2310" w:type="dxa"/>
          </w:tcPr>
          <w:p w:rsidR="003205B7" w:rsidRDefault="003205B7">
            <w:pPr>
              <w:pStyle w:val="ConsPlusNormal"/>
              <w:jc w:val="center"/>
            </w:pPr>
            <w:r>
              <w:t>2013 - 2015</w:t>
            </w:r>
          </w:p>
        </w:tc>
        <w:tc>
          <w:tcPr>
            <w:tcW w:w="2970" w:type="dxa"/>
            <w:vMerge/>
            <w:tcBorders>
              <w:top w:val="nil"/>
            </w:tcBorders>
          </w:tcPr>
          <w:p w:rsidR="003205B7" w:rsidRDefault="003205B7"/>
        </w:tc>
        <w:tc>
          <w:tcPr>
            <w:tcW w:w="2475" w:type="dxa"/>
          </w:tcPr>
          <w:p w:rsidR="003205B7" w:rsidRDefault="003205B7">
            <w:pPr>
              <w:pStyle w:val="ConsPlusNormal"/>
            </w:pPr>
          </w:p>
        </w:tc>
      </w:tr>
      <w:tr w:rsidR="003205B7">
        <w:tc>
          <w:tcPr>
            <w:tcW w:w="990" w:type="dxa"/>
            <w:vMerge/>
            <w:tcBorders>
              <w:top w:val="nil"/>
            </w:tcBorders>
          </w:tcPr>
          <w:p w:rsidR="003205B7" w:rsidRDefault="003205B7"/>
        </w:tc>
        <w:tc>
          <w:tcPr>
            <w:tcW w:w="4455" w:type="dxa"/>
          </w:tcPr>
          <w:p w:rsidR="003205B7" w:rsidRDefault="003205B7">
            <w:pPr>
              <w:pStyle w:val="ConsPlusNormal"/>
            </w:pPr>
            <w:r>
              <w:t>ВНС "Нахимовская" Нахимовская, 32</w:t>
            </w:r>
          </w:p>
        </w:tc>
        <w:tc>
          <w:tcPr>
            <w:tcW w:w="2475" w:type="dxa"/>
          </w:tcPr>
          <w:p w:rsidR="003205B7" w:rsidRDefault="003205B7">
            <w:pPr>
              <w:pStyle w:val="ConsPlusNormal"/>
            </w:pPr>
          </w:p>
        </w:tc>
        <w:tc>
          <w:tcPr>
            <w:tcW w:w="2310" w:type="dxa"/>
          </w:tcPr>
          <w:p w:rsidR="003205B7" w:rsidRDefault="003205B7">
            <w:pPr>
              <w:pStyle w:val="ConsPlusNormal"/>
              <w:jc w:val="right"/>
            </w:pPr>
            <w:r>
              <w:t>2,5</w:t>
            </w:r>
          </w:p>
        </w:tc>
        <w:tc>
          <w:tcPr>
            <w:tcW w:w="2475" w:type="dxa"/>
          </w:tcPr>
          <w:p w:rsidR="003205B7" w:rsidRDefault="003205B7">
            <w:pPr>
              <w:pStyle w:val="ConsPlusNormal"/>
            </w:pPr>
          </w:p>
        </w:tc>
        <w:tc>
          <w:tcPr>
            <w:tcW w:w="2310" w:type="dxa"/>
          </w:tcPr>
          <w:p w:rsidR="003205B7" w:rsidRDefault="003205B7">
            <w:pPr>
              <w:pStyle w:val="ConsPlusNormal"/>
              <w:jc w:val="center"/>
            </w:pPr>
            <w:r>
              <w:t>2013 - 2015</w:t>
            </w:r>
          </w:p>
        </w:tc>
        <w:tc>
          <w:tcPr>
            <w:tcW w:w="2970" w:type="dxa"/>
            <w:vMerge/>
            <w:tcBorders>
              <w:top w:val="nil"/>
            </w:tcBorders>
          </w:tcPr>
          <w:p w:rsidR="003205B7" w:rsidRDefault="003205B7"/>
        </w:tc>
        <w:tc>
          <w:tcPr>
            <w:tcW w:w="2475" w:type="dxa"/>
          </w:tcPr>
          <w:p w:rsidR="003205B7" w:rsidRDefault="003205B7">
            <w:pPr>
              <w:pStyle w:val="ConsPlusNormal"/>
            </w:pPr>
          </w:p>
        </w:tc>
      </w:tr>
      <w:tr w:rsidR="003205B7">
        <w:tc>
          <w:tcPr>
            <w:tcW w:w="990" w:type="dxa"/>
            <w:vMerge/>
            <w:tcBorders>
              <w:top w:val="nil"/>
            </w:tcBorders>
          </w:tcPr>
          <w:p w:rsidR="003205B7" w:rsidRDefault="003205B7"/>
        </w:tc>
        <w:tc>
          <w:tcPr>
            <w:tcW w:w="4455" w:type="dxa"/>
          </w:tcPr>
          <w:p w:rsidR="003205B7" w:rsidRDefault="003205B7">
            <w:pPr>
              <w:pStyle w:val="ConsPlusNormal"/>
            </w:pPr>
            <w:r>
              <w:t>ВНС "Рыбацкая" Рыбацкая, 5</w:t>
            </w:r>
          </w:p>
        </w:tc>
        <w:tc>
          <w:tcPr>
            <w:tcW w:w="2475" w:type="dxa"/>
          </w:tcPr>
          <w:p w:rsidR="003205B7" w:rsidRDefault="003205B7">
            <w:pPr>
              <w:pStyle w:val="ConsPlusNormal"/>
            </w:pPr>
          </w:p>
        </w:tc>
        <w:tc>
          <w:tcPr>
            <w:tcW w:w="2310" w:type="dxa"/>
          </w:tcPr>
          <w:p w:rsidR="003205B7" w:rsidRDefault="003205B7">
            <w:pPr>
              <w:pStyle w:val="ConsPlusNormal"/>
              <w:jc w:val="right"/>
            </w:pPr>
            <w:r>
              <w:t>1,5</w:t>
            </w:r>
          </w:p>
        </w:tc>
        <w:tc>
          <w:tcPr>
            <w:tcW w:w="2475" w:type="dxa"/>
          </w:tcPr>
          <w:p w:rsidR="003205B7" w:rsidRDefault="003205B7">
            <w:pPr>
              <w:pStyle w:val="ConsPlusNormal"/>
            </w:pPr>
          </w:p>
        </w:tc>
        <w:tc>
          <w:tcPr>
            <w:tcW w:w="2310" w:type="dxa"/>
          </w:tcPr>
          <w:p w:rsidR="003205B7" w:rsidRDefault="003205B7">
            <w:pPr>
              <w:pStyle w:val="ConsPlusNormal"/>
              <w:jc w:val="center"/>
            </w:pPr>
            <w:r>
              <w:t>2013 - 2015</w:t>
            </w:r>
          </w:p>
        </w:tc>
        <w:tc>
          <w:tcPr>
            <w:tcW w:w="2970" w:type="dxa"/>
            <w:vMerge/>
            <w:tcBorders>
              <w:top w:val="nil"/>
            </w:tcBorders>
          </w:tcPr>
          <w:p w:rsidR="003205B7" w:rsidRDefault="003205B7"/>
        </w:tc>
        <w:tc>
          <w:tcPr>
            <w:tcW w:w="2475" w:type="dxa"/>
          </w:tcPr>
          <w:p w:rsidR="003205B7" w:rsidRDefault="003205B7">
            <w:pPr>
              <w:pStyle w:val="ConsPlusNormal"/>
            </w:pPr>
          </w:p>
        </w:tc>
      </w:tr>
      <w:tr w:rsidR="003205B7">
        <w:tc>
          <w:tcPr>
            <w:tcW w:w="990" w:type="dxa"/>
          </w:tcPr>
          <w:p w:rsidR="003205B7" w:rsidRDefault="003205B7">
            <w:pPr>
              <w:pStyle w:val="ConsPlusNormal"/>
            </w:pPr>
            <w:r>
              <w:t>2.2.</w:t>
            </w:r>
          </w:p>
        </w:tc>
        <w:tc>
          <w:tcPr>
            <w:tcW w:w="4455" w:type="dxa"/>
          </w:tcPr>
          <w:p w:rsidR="003205B7" w:rsidRDefault="003205B7">
            <w:pPr>
              <w:pStyle w:val="ConsPlusNormal"/>
            </w:pPr>
            <w:r>
              <w:t>Установить приборы учета воды и регуляторы давления по всем насосным станциям (14 шт.)</w:t>
            </w:r>
          </w:p>
        </w:tc>
        <w:tc>
          <w:tcPr>
            <w:tcW w:w="2475" w:type="dxa"/>
          </w:tcPr>
          <w:p w:rsidR="003205B7" w:rsidRDefault="003205B7">
            <w:pPr>
              <w:pStyle w:val="ConsPlusNormal"/>
            </w:pPr>
          </w:p>
        </w:tc>
        <w:tc>
          <w:tcPr>
            <w:tcW w:w="2310" w:type="dxa"/>
          </w:tcPr>
          <w:p w:rsidR="003205B7" w:rsidRDefault="003205B7">
            <w:pPr>
              <w:pStyle w:val="ConsPlusNormal"/>
              <w:jc w:val="right"/>
            </w:pPr>
            <w:r>
              <w:t>2,3</w:t>
            </w:r>
          </w:p>
        </w:tc>
        <w:tc>
          <w:tcPr>
            <w:tcW w:w="2475" w:type="dxa"/>
          </w:tcPr>
          <w:p w:rsidR="003205B7" w:rsidRDefault="003205B7">
            <w:pPr>
              <w:pStyle w:val="ConsPlusNormal"/>
            </w:pPr>
          </w:p>
        </w:tc>
        <w:tc>
          <w:tcPr>
            <w:tcW w:w="2310" w:type="dxa"/>
          </w:tcPr>
          <w:p w:rsidR="003205B7" w:rsidRDefault="003205B7">
            <w:pPr>
              <w:pStyle w:val="ConsPlusNormal"/>
              <w:jc w:val="center"/>
            </w:pPr>
            <w:r>
              <w:t>2013 - 2015</w:t>
            </w:r>
          </w:p>
        </w:tc>
        <w:tc>
          <w:tcPr>
            <w:tcW w:w="2970" w:type="dxa"/>
          </w:tcPr>
          <w:p w:rsidR="003205B7" w:rsidRDefault="003205B7">
            <w:pPr>
              <w:pStyle w:val="ConsPlusNormal"/>
            </w:pPr>
            <w:r>
              <w:t>Для учета воды и проведения мероприятий по энергосбережению</w:t>
            </w:r>
          </w:p>
        </w:tc>
        <w:tc>
          <w:tcPr>
            <w:tcW w:w="2475" w:type="dxa"/>
          </w:tcPr>
          <w:p w:rsidR="003205B7" w:rsidRDefault="003205B7">
            <w:pPr>
              <w:pStyle w:val="ConsPlusNormal"/>
            </w:pPr>
          </w:p>
        </w:tc>
      </w:tr>
      <w:tr w:rsidR="003205B7">
        <w:tc>
          <w:tcPr>
            <w:tcW w:w="990" w:type="dxa"/>
          </w:tcPr>
          <w:p w:rsidR="003205B7" w:rsidRDefault="003205B7">
            <w:pPr>
              <w:pStyle w:val="ConsPlusNormal"/>
            </w:pPr>
            <w:r>
              <w:t>2.3.</w:t>
            </w:r>
          </w:p>
        </w:tc>
        <w:tc>
          <w:tcPr>
            <w:tcW w:w="4455" w:type="dxa"/>
          </w:tcPr>
          <w:p w:rsidR="003205B7" w:rsidRDefault="003205B7">
            <w:pPr>
              <w:pStyle w:val="ConsPlusNormal"/>
            </w:pPr>
            <w:proofErr w:type="gramStart"/>
            <w:r>
              <w:t>Реконструкция емкости ВНС "Луначарского" V = 3000 куб. м, "Лесная" V = 1000 куб. м, "Ленинградская" V = 3000 куб. м, "Крабовая" V = 100 куб. м</w:t>
            </w:r>
            <w:proofErr w:type="gramEnd"/>
          </w:p>
        </w:tc>
        <w:tc>
          <w:tcPr>
            <w:tcW w:w="2475" w:type="dxa"/>
          </w:tcPr>
          <w:p w:rsidR="003205B7" w:rsidRDefault="003205B7">
            <w:pPr>
              <w:pStyle w:val="ConsPlusNormal"/>
            </w:pPr>
          </w:p>
        </w:tc>
        <w:tc>
          <w:tcPr>
            <w:tcW w:w="2310" w:type="dxa"/>
          </w:tcPr>
          <w:p w:rsidR="003205B7" w:rsidRDefault="003205B7">
            <w:pPr>
              <w:pStyle w:val="ConsPlusNormal"/>
              <w:jc w:val="right"/>
            </w:pPr>
            <w:r>
              <w:t>11,5</w:t>
            </w:r>
          </w:p>
        </w:tc>
        <w:tc>
          <w:tcPr>
            <w:tcW w:w="2475" w:type="dxa"/>
          </w:tcPr>
          <w:p w:rsidR="003205B7" w:rsidRDefault="003205B7">
            <w:pPr>
              <w:pStyle w:val="ConsPlusNormal"/>
            </w:pPr>
          </w:p>
        </w:tc>
        <w:tc>
          <w:tcPr>
            <w:tcW w:w="2310" w:type="dxa"/>
          </w:tcPr>
          <w:p w:rsidR="003205B7" w:rsidRDefault="003205B7">
            <w:pPr>
              <w:pStyle w:val="ConsPlusNormal"/>
              <w:jc w:val="center"/>
            </w:pPr>
            <w:r>
              <w:t>2014 - 2017</w:t>
            </w:r>
          </w:p>
        </w:tc>
        <w:tc>
          <w:tcPr>
            <w:tcW w:w="2970" w:type="dxa"/>
            <w:vMerge w:val="restart"/>
            <w:tcBorders>
              <w:bottom w:val="nil"/>
            </w:tcBorders>
          </w:tcPr>
          <w:p w:rsidR="003205B7" w:rsidRDefault="003205B7">
            <w:pPr>
              <w:pStyle w:val="ConsPlusNormal"/>
            </w:pPr>
            <w:r>
              <w:t>Увеличение срока службы, снижение аварийности, снижение затрат на аварийно-восстановительные работы</w:t>
            </w:r>
          </w:p>
        </w:tc>
        <w:tc>
          <w:tcPr>
            <w:tcW w:w="2475" w:type="dxa"/>
          </w:tcPr>
          <w:p w:rsidR="003205B7" w:rsidRDefault="003205B7">
            <w:pPr>
              <w:pStyle w:val="ConsPlusNormal"/>
            </w:pPr>
          </w:p>
        </w:tc>
      </w:tr>
      <w:tr w:rsidR="003205B7">
        <w:tc>
          <w:tcPr>
            <w:tcW w:w="990" w:type="dxa"/>
            <w:vMerge w:val="restart"/>
            <w:tcBorders>
              <w:bottom w:val="nil"/>
            </w:tcBorders>
          </w:tcPr>
          <w:p w:rsidR="003205B7" w:rsidRDefault="003205B7">
            <w:pPr>
              <w:pStyle w:val="ConsPlusNormal"/>
            </w:pPr>
            <w:r>
              <w:t>2.4.</w:t>
            </w:r>
          </w:p>
        </w:tc>
        <w:tc>
          <w:tcPr>
            <w:tcW w:w="4455" w:type="dxa"/>
          </w:tcPr>
          <w:p w:rsidR="003205B7" w:rsidRDefault="003205B7">
            <w:pPr>
              <w:pStyle w:val="ConsPlusNormal"/>
            </w:pPr>
            <w:r>
              <w:t>Реконструкция (замена) водопроводной сети:</w:t>
            </w:r>
          </w:p>
        </w:tc>
        <w:tc>
          <w:tcPr>
            <w:tcW w:w="2475" w:type="dxa"/>
          </w:tcPr>
          <w:p w:rsidR="003205B7" w:rsidRDefault="003205B7">
            <w:pPr>
              <w:pStyle w:val="ConsPlusNormal"/>
            </w:pPr>
          </w:p>
        </w:tc>
        <w:tc>
          <w:tcPr>
            <w:tcW w:w="2310" w:type="dxa"/>
          </w:tcPr>
          <w:p w:rsidR="003205B7" w:rsidRDefault="003205B7">
            <w:pPr>
              <w:pStyle w:val="ConsPlusNormal"/>
            </w:pPr>
          </w:p>
        </w:tc>
        <w:tc>
          <w:tcPr>
            <w:tcW w:w="2475" w:type="dxa"/>
          </w:tcPr>
          <w:p w:rsidR="003205B7" w:rsidRDefault="003205B7">
            <w:pPr>
              <w:pStyle w:val="ConsPlusNormal"/>
            </w:pPr>
          </w:p>
        </w:tc>
        <w:tc>
          <w:tcPr>
            <w:tcW w:w="2310" w:type="dxa"/>
          </w:tcPr>
          <w:p w:rsidR="003205B7" w:rsidRDefault="003205B7">
            <w:pPr>
              <w:pStyle w:val="ConsPlusNormal"/>
            </w:pPr>
          </w:p>
        </w:tc>
        <w:tc>
          <w:tcPr>
            <w:tcW w:w="2970" w:type="dxa"/>
            <w:vMerge/>
            <w:tcBorders>
              <w:bottom w:val="nil"/>
            </w:tcBorders>
          </w:tcPr>
          <w:p w:rsidR="003205B7" w:rsidRDefault="003205B7"/>
        </w:tc>
        <w:tc>
          <w:tcPr>
            <w:tcW w:w="2475" w:type="dxa"/>
          </w:tcPr>
          <w:p w:rsidR="003205B7" w:rsidRDefault="003205B7">
            <w:pPr>
              <w:pStyle w:val="ConsPlusNormal"/>
            </w:pPr>
          </w:p>
        </w:tc>
      </w:tr>
      <w:tr w:rsidR="003205B7">
        <w:tc>
          <w:tcPr>
            <w:tcW w:w="990" w:type="dxa"/>
            <w:vMerge/>
            <w:tcBorders>
              <w:bottom w:val="nil"/>
            </w:tcBorders>
          </w:tcPr>
          <w:p w:rsidR="003205B7" w:rsidRDefault="003205B7"/>
        </w:tc>
        <w:tc>
          <w:tcPr>
            <w:tcW w:w="4455" w:type="dxa"/>
          </w:tcPr>
          <w:p w:rsidR="003205B7" w:rsidRDefault="003205B7">
            <w:pPr>
              <w:pStyle w:val="ConsPlusNormal"/>
            </w:pPr>
            <w:r>
              <w:t>р-н КПД D 300 - 650 м; D 110 - 1500 м</w:t>
            </w:r>
          </w:p>
        </w:tc>
        <w:tc>
          <w:tcPr>
            <w:tcW w:w="2475" w:type="dxa"/>
          </w:tcPr>
          <w:p w:rsidR="003205B7" w:rsidRDefault="003205B7">
            <w:pPr>
              <w:pStyle w:val="ConsPlusNormal"/>
            </w:pPr>
          </w:p>
        </w:tc>
        <w:tc>
          <w:tcPr>
            <w:tcW w:w="2310" w:type="dxa"/>
          </w:tcPr>
          <w:p w:rsidR="003205B7" w:rsidRDefault="003205B7">
            <w:pPr>
              <w:pStyle w:val="ConsPlusNormal"/>
              <w:jc w:val="right"/>
            </w:pPr>
            <w:r>
              <w:t>5,6</w:t>
            </w:r>
          </w:p>
        </w:tc>
        <w:tc>
          <w:tcPr>
            <w:tcW w:w="2475" w:type="dxa"/>
          </w:tcPr>
          <w:p w:rsidR="003205B7" w:rsidRDefault="003205B7">
            <w:pPr>
              <w:pStyle w:val="ConsPlusNormal"/>
            </w:pPr>
          </w:p>
        </w:tc>
        <w:tc>
          <w:tcPr>
            <w:tcW w:w="2310" w:type="dxa"/>
          </w:tcPr>
          <w:p w:rsidR="003205B7" w:rsidRDefault="003205B7">
            <w:pPr>
              <w:pStyle w:val="ConsPlusNormal"/>
              <w:jc w:val="center"/>
            </w:pPr>
            <w:r>
              <w:t>2014 - 2016</w:t>
            </w:r>
          </w:p>
        </w:tc>
        <w:tc>
          <w:tcPr>
            <w:tcW w:w="2970" w:type="dxa"/>
            <w:vMerge/>
            <w:tcBorders>
              <w:bottom w:val="nil"/>
            </w:tcBorders>
          </w:tcPr>
          <w:p w:rsidR="003205B7" w:rsidRDefault="003205B7"/>
        </w:tc>
        <w:tc>
          <w:tcPr>
            <w:tcW w:w="2475" w:type="dxa"/>
          </w:tcPr>
          <w:p w:rsidR="003205B7" w:rsidRDefault="003205B7">
            <w:pPr>
              <w:pStyle w:val="ConsPlusNormal"/>
            </w:pPr>
          </w:p>
        </w:tc>
      </w:tr>
      <w:tr w:rsidR="003205B7">
        <w:tc>
          <w:tcPr>
            <w:tcW w:w="990" w:type="dxa"/>
            <w:vMerge/>
            <w:tcBorders>
              <w:bottom w:val="nil"/>
            </w:tcBorders>
          </w:tcPr>
          <w:p w:rsidR="003205B7" w:rsidRDefault="003205B7"/>
        </w:tc>
        <w:tc>
          <w:tcPr>
            <w:tcW w:w="4455" w:type="dxa"/>
          </w:tcPr>
          <w:p w:rsidR="003205B7" w:rsidRDefault="003205B7">
            <w:pPr>
              <w:pStyle w:val="ConsPlusNormal"/>
            </w:pPr>
            <w:r>
              <w:t>Озерный бульвар D 300 - 550 м</w:t>
            </w:r>
          </w:p>
        </w:tc>
        <w:tc>
          <w:tcPr>
            <w:tcW w:w="2475" w:type="dxa"/>
          </w:tcPr>
          <w:p w:rsidR="003205B7" w:rsidRDefault="003205B7">
            <w:pPr>
              <w:pStyle w:val="ConsPlusNormal"/>
            </w:pPr>
          </w:p>
        </w:tc>
        <w:tc>
          <w:tcPr>
            <w:tcW w:w="2310" w:type="dxa"/>
          </w:tcPr>
          <w:p w:rsidR="003205B7" w:rsidRDefault="003205B7">
            <w:pPr>
              <w:pStyle w:val="ConsPlusNormal"/>
              <w:jc w:val="right"/>
            </w:pPr>
            <w:r>
              <w:t>2,2</w:t>
            </w:r>
          </w:p>
        </w:tc>
        <w:tc>
          <w:tcPr>
            <w:tcW w:w="2475" w:type="dxa"/>
          </w:tcPr>
          <w:p w:rsidR="003205B7" w:rsidRDefault="003205B7">
            <w:pPr>
              <w:pStyle w:val="ConsPlusNormal"/>
            </w:pPr>
          </w:p>
        </w:tc>
        <w:tc>
          <w:tcPr>
            <w:tcW w:w="2310" w:type="dxa"/>
          </w:tcPr>
          <w:p w:rsidR="003205B7" w:rsidRDefault="003205B7">
            <w:pPr>
              <w:pStyle w:val="ConsPlusNormal"/>
              <w:jc w:val="center"/>
            </w:pPr>
            <w:r>
              <w:t>2013</w:t>
            </w:r>
          </w:p>
        </w:tc>
        <w:tc>
          <w:tcPr>
            <w:tcW w:w="2970" w:type="dxa"/>
            <w:vMerge/>
            <w:tcBorders>
              <w:bottom w:val="nil"/>
            </w:tcBorders>
          </w:tcPr>
          <w:p w:rsidR="003205B7" w:rsidRDefault="003205B7"/>
        </w:tc>
        <w:tc>
          <w:tcPr>
            <w:tcW w:w="2475" w:type="dxa"/>
          </w:tcPr>
          <w:p w:rsidR="003205B7" w:rsidRDefault="003205B7">
            <w:pPr>
              <w:pStyle w:val="ConsPlusNormal"/>
            </w:pPr>
          </w:p>
        </w:tc>
      </w:tr>
      <w:tr w:rsidR="003205B7">
        <w:tc>
          <w:tcPr>
            <w:tcW w:w="990" w:type="dxa"/>
            <w:vMerge/>
            <w:tcBorders>
              <w:bottom w:val="nil"/>
            </w:tcBorders>
          </w:tcPr>
          <w:p w:rsidR="003205B7" w:rsidRDefault="003205B7"/>
        </w:tc>
        <w:tc>
          <w:tcPr>
            <w:tcW w:w="4455" w:type="dxa"/>
          </w:tcPr>
          <w:p w:rsidR="003205B7" w:rsidRDefault="003205B7">
            <w:pPr>
              <w:pStyle w:val="ConsPlusNormal"/>
            </w:pPr>
            <w:r>
              <w:t>Озерный Бульвар - пр-т Мира D 160 - 1950 м, D 110 - 2200 м</w:t>
            </w:r>
          </w:p>
        </w:tc>
        <w:tc>
          <w:tcPr>
            <w:tcW w:w="2475" w:type="dxa"/>
          </w:tcPr>
          <w:p w:rsidR="003205B7" w:rsidRDefault="003205B7">
            <w:pPr>
              <w:pStyle w:val="ConsPlusNormal"/>
            </w:pPr>
          </w:p>
        </w:tc>
        <w:tc>
          <w:tcPr>
            <w:tcW w:w="2310" w:type="dxa"/>
          </w:tcPr>
          <w:p w:rsidR="003205B7" w:rsidRDefault="003205B7">
            <w:pPr>
              <w:pStyle w:val="ConsPlusNormal"/>
              <w:jc w:val="right"/>
            </w:pPr>
            <w:r>
              <w:t>9,2</w:t>
            </w:r>
          </w:p>
        </w:tc>
        <w:tc>
          <w:tcPr>
            <w:tcW w:w="2475" w:type="dxa"/>
          </w:tcPr>
          <w:p w:rsidR="003205B7" w:rsidRDefault="003205B7">
            <w:pPr>
              <w:pStyle w:val="ConsPlusNormal"/>
            </w:pPr>
          </w:p>
        </w:tc>
        <w:tc>
          <w:tcPr>
            <w:tcW w:w="2310" w:type="dxa"/>
          </w:tcPr>
          <w:p w:rsidR="003205B7" w:rsidRDefault="003205B7">
            <w:pPr>
              <w:pStyle w:val="ConsPlusNormal"/>
              <w:jc w:val="center"/>
            </w:pPr>
            <w:r>
              <w:t>2014 - 2016</w:t>
            </w:r>
          </w:p>
        </w:tc>
        <w:tc>
          <w:tcPr>
            <w:tcW w:w="2970" w:type="dxa"/>
            <w:vMerge/>
            <w:tcBorders>
              <w:bottom w:val="nil"/>
            </w:tcBorders>
          </w:tcPr>
          <w:p w:rsidR="003205B7" w:rsidRDefault="003205B7"/>
        </w:tc>
        <w:tc>
          <w:tcPr>
            <w:tcW w:w="2475" w:type="dxa"/>
          </w:tcPr>
          <w:p w:rsidR="003205B7" w:rsidRDefault="003205B7">
            <w:pPr>
              <w:pStyle w:val="ConsPlusNormal"/>
            </w:pPr>
          </w:p>
        </w:tc>
      </w:tr>
      <w:tr w:rsidR="003205B7">
        <w:tc>
          <w:tcPr>
            <w:tcW w:w="990" w:type="dxa"/>
            <w:vMerge w:val="restart"/>
            <w:tcBorders>
              <w:top w:val="nil"/>
              <w:bottom w:val="nil"/>
            </w:tcBorders>
          </w:tcPr>
          <w:p w:rsidR="003205B7" w:rsidRDefault="003205B7">
            <w:pPr>
              <w:pStyle w:val="ConsPlusNormal"/>
            </w:pPr>
          </w:p>
        </w:tc>
        <w:tc>
          <w:tcPr>
            <w:tcW w:w="4455" w:type="dxa"/>
          </w:tcPr>
          <w:p w:rsidR="003205B7" w:rsidRDefault="003205B7">
            <w:pPr>
              <w:pStyle w:val="ConsPlusNormal"/>
            </w:pPr>
            <w:r>
              <w:t>Замена водовода 800 от ВНС "III подъема" до ул. Партизанская, 107 2D 500 = 600 x 2 = 1200 м</w:t>
            </w:r>
          </w:p>
        </w:tc>
        <w:tc>
          <w:tcPr>
            <w:tcW w:w="2475" w:type="dxa"/>
          </w:tcPr>
          <w:p w:rsidR="003205B7" w:rsidRDefault="003205B7">
            <w:pPr>
              <w:pStyle w:val="ConsPlusNormal"/>
            </w:pPr>
          </w:p>
        </w:tc>
        <w:tc>
          <w:tcPr>
            <w:tcW w:w="2310" w:type="dxa"/>
          </w:tcPr>
          <w:p w:rsidR="003205B7" w:rsidRDefault="003205B7">
            <w:pPr>
              <w:pStyle w:val="ConsPlusNormal"/>
              <w:jc w:val="right"/>
            </w:pPr>
            <w:r>
              <w:t>10,0</w:t>
            </w:r>
          </w:p>
        </w:tc>
        <w:tc>
          <w:tcPr>
            <w:tcW w:w="2475" w:type="dxa"/>
          </w:tcPr>
          <w:p w:rsidR="003205B7" w:rsidRDefault="003205B7">
            <w:pPr>
              <w:pStyle w:val="ConsPlusNormal"/>
            </w:pPr>
          </w:p>
        </w:tc>
        <w:tc>
          <w:tcPr>
            <w:tcW w:w="2310" w:type="dxa"/>
          </w:tcPr>
          <w:p w:rsidR="003205B7" w:rsidRDefault="003205B7">
            <w:pPr>
              <w:pStyle w:val="ConsPlusNormal"/>
              <w:jc w:val="center"/>
            </w:pPr>
            <w:r>
              <w:t>2014 - 2016</w:t>
            </w:r>
          </w:p>
        </w:tc>
        <w:tc>
          <w:tcPr>
            <w:tcW w:w="2970" w:type="dxa"/>
            <w:vMerge w:val="restart"/>
            <w:tcBorders>
              <w:top w:val="nil"/>
              <w:bottom w:val="nil"/>
            </w:tcBorders>
          </w:tcPr>
          <w:p w:rsidR="003205B7" w:rsidRDefault="003205B7">
            <w:pPr>
              <w:pStyle w:val="ConsPlusNormal"/>
            </w:pPr>
          </w:p>
        </w:tc>
        <w:tc>
          <w:tcPr>
            <w:tcW w:w="2475" w:type="dxa"/>
          </w:tcPr>
          <w:p w:rsidR="003205B7" w:rsidRDefault="003205B7">
            <w:pPr>
              <w:pStyle w:val="ConsPlusNormal"/>
            </w:pPr>
          </w:p>
        </w:tc>
      </w:tr>
      <w:tr w:rsidR="003205B7">
        <w:tc>
          <w:tcPr>
            <w:tcW w:w="990" w:type="dxa"/>
            <w:vMerge/>
            <w:tcBorders>
              <w:top w:val="nil"/>
              <w:bottom w:val="nil"/>
            </w:tcBorders>
          </w:tcPr>
          <w:p w:rsidR="003205B7" w:rsidRDefault="003205B7"/>
        </w:tc>
        <w:tc>
          <w:tcPr>
            <w:tcW w:w="4455" w:type="dxa"/>
          </w:tcPr>
          <w:p w:rsidR="003205B7" w:rsidRDefault="003205B7">
            <w:pPr>
              <w:pStyle w:val="ConsPlusNormal"/>
            </w:pPr>
            <w:r>
              <w:t>Нижняя зона D 500 от Автовокзала до Торгового порта - 1900 м</w:t>
            </w:r>
          </w:p>
        </w:tc>
        <w:tc>
          <w:tcPr>
            <w:tcW w:w="2475" w:type="dxa"/>
          </w:tcPr>
          <w:p w:rsidR="003205B7" w:rsidRDefault="003205B7">
            <w:pPr>
              <w:pStyle w:val="ConsPlusNormal"/>
            </w:pPr>
          </w:p>
        </w:tc>
        <w:tc>
          <w:tcPr>
            <w:tcW w:w="2310" w:type="dxa"/>
          </w:tcPr>
          <w:p w:rsidR="003205B7" w:rsidRDefault="003205B7">
            <w:pPr>
              <w:pStyle w:val="ConsPlusNormal"/>
              <w:jc w:val="right"/>
            </w:pPr>
            <w:r>
              <w:t>19,0</w:t>
            </w:r>
          </w:p>
        </w:tc>
        <w:tc>
          <w:tcPr>
            <w:tcW w:w="2475" w:type="dxa"/>
          </w:tcPr>
          <w:p w:rsidR="003205B7" w:rsidRDefault="003205B7">
            <w:pPr>
              <w:pStyle w:val="ConsPlusNormal"/>
            </w:pPr>
          </w:p>
        </w:tc>
        <w:tc>
          <w:tcPr>
            <w:tcW w:w="2310" w:type="dxa"/>
          </w:tcPr>
          <w:p w:rsidR="003205B7" w:rsidRDefault="003205B7">
            <w:pPr>
              <w:pStyle w:val="ConsPlusNormal"/>
              <w:jc w:val="center"/>
            </w:pPr>
            <w:r>
              <w:t>2018 - 2020</w:t>
            </w:r>
          </w:p>
        </w:tc>
        <w:tc>
          <w:tcPr>
            <w:tcW w:w="2970" w:type="dxa"/>
            <w:vMerge/>
            <w:tcBorders>
              <w:top w:val="nil"/>
              <w:bottom w:val="nil"/>
            </w:tcBorders>
          </w:tcPr>
          <w:p w:rsidR="003205B7" w:rsidRDefault="003205B7"/>
        </w:tc>
        <w:tc>
          <w:tcPr>
            <w:tcW w:w="2475" w:type="dxa"/>
          </w:tcPr>
          <w:p w:rsidR="003205B7" w:rsidRDefault="003205B7">
            <w:pPr>
              <w:pStyle w:val="ConsPlusNormal"/>
            </w:pPr>
          </w:p>
        </w:tc>
      </w:tr>
      <w:tr w:rsidR="003205B7">
        <w:tc>
          <w:tcPr>
            <w:tcW w:w="990" w:type="dxa"/>
            <w:vMerge/>
            <w:tcBorders>
              <w:top w:val="nil"/>
              <w:bottom w:val="nil"/>
            </w:tcBorders>
          </w:tcPr>
          <w:p w:rsidR="003205B7" w:rsidRDefault="003205B7"/>
        </w:tc>
        <w:tc>
          <w:tcPr>
            <w:tcW w:w="4455" w:type="dxa"/>
          </w:tcPr>
          <w:p w:rsidR="003205B7" w:rsidRDefault="003205B7">
            <w:pPr>
              <w:pStyle w:val="ConsPlusNormal"/>
            </w:pPr>
            <w:r>
              <w:t>D 400 от гостиницы "Находка" до Торгового порта L - 820 м</w:t>
            </w:r>
          </w:p>
        </w:tc>
        <w:tc>
          <w:tcPr>
            <w:tcW w:w="2475" w:type="dxa"/>
          </w:tcPr>
          <w:p w:rsidR="003205B7" w:rsidRDefault="003205B7">
            <w:pPr>
              <w:pStyle w:val="ConsPlusNormal"/>
            </w:pPr>
          </w:p>
        </w:tc>
        <w:tc>
          <w:tcPr>
            <w:tcW w:w="2310" w:type="dxa"/>
          </w:tcPr>
          <w:p w:rsidR="003205B7" w:rsidRDefault="003205B7">
            <w:pPr>
              <w:pStyle w:val="ConsPlusNormal"/>
              <w:jc w:val="right"/>
            </w:pPr>
            <w:r>
              <w:t>2,4</w:t>
            </w:r>
          </w:p>
        </w:tc>
        <w:tc>
          <w:tcPr>
            <w:tcW w:w="2475" w:type="dxa"/>
          </w:tcPr>
          <w:p w:rsidR="003205B7" w:rsidRDefault="003205B7">
            <w:pPr>
              <w:pStyle w:val="ConsPlusNormal"/>
            </w:pPr>
          </w:p>
        </w:tc>
        <w:tc>
          <w:tcPr>
            <w:tcW w:w="2310" w:type="dxa"/>
          </w:tcPr>
          <w:p w:rsidR="003205B7" w:rsidRDefault="003205B7">
            <w:pPr>
              <w:pStyle w:val="ConsPlusNormal"/>
              <w:jc w:val="center"/>
            </w:pPr>
            <w:r>
              <w:t>2014 - 2015</w:t>
            </w:r>
          </w:p>
        </w:tc>
        <w:tc>
          <w:tcPr>
            <w:tcW w:w="2970" w:type="dxa"/>
            <w:vMerge/>
            <w:tcBorders>
              <w:top w:val="nil"/>
              <w:bottom w:val="nil"/>
            </w:tcBorders>
          </w:tcPr>
          <w:p w:rsidR="003205B7" w:rsidRDefault="003205B7"/>
        </w:tc>
        <w:tc>
          <w:tcPr>
            <w:tcW w:w="2475" w:type="dxa"/>
          </w:tcPr>
          <w:p w:rsidR="003205B7" w:rsidRDefault="003205B7">
            <w:pPr>
              <w:pStyle w:val="ConsPlusNormal"/>
            </w:pPr>
          </w:p>
        </w:tc>
      </w:tr>
      <w:tr w:rsidR="003205B7">
        <w:tc>
          <w:tcPr>
            <w:tcW w:w="990" w:type="dxa"/>
            <w:vMerge/>
            <w:tcBorders>
              <w:top w:val="nil"/>
              <w:bottom w:val="nil"/>
            </w:tcBorders>
          </w:tcPr>
          <w:p w:rsidR="003205B7" w:rsidRDefault="003205B7"/>
        </w:tc>
        <w:tc>
          <w:tcPr>
            <w:tcW w:w="4455" w:type="dxa"/>
          </w:tcPr>
          <w:p w:rsidR="003205B7" w:rsidRDefault="003205B7">
            <w:pPr>
              <w:pStyle w:val="ConsPlusNormal"/>
            </w:pPr>
            <w:r>
              <w:t>От ВНС "Кинотехникум" до ВНС "IV подъема" D 300 - 3360 м + внутренние сети</w:t>
            </w:r>
          </w:p>
        </w:tc>
        <w:tc>
          <w:tcPr>
            <w:tcW w:w="2475" w:type="dxa"/>
          </w:tcPr>
          <w:p w:rsidR="003205B7" w:rsidRDefault="003205B7">
            <w:pPr>
              <w:pStyle w:val="ConsPlusNormal"/>
            </w:pPr>
          </w:p>
        </w:tc>
        <w:tc>
          <w:tcPr>
            <w:tcW w:w="2310" w:type="dxa"/>
          </w:tcPr>
          <w:p w:rsidR="003205B7" w:rsidRDefault="003205B7">
            <w:pPr>
              <w:pStyle w:val="ConsPlusNormal"/>
              <w:jc w:val="right"/>
            </w:pPr>
            <w:r>
              <w:t>13,5</w:t>
            </w:r>
          </w:p>
        </w:tc>
        <w:tc>
          <w:tcPr>
            <w:tcW w:w="2475" w:type="dxa"/>
          </w:tcPr>
          <w:p w:rsidR="003205B7" w:rsidRDefault="003205B7">
            <w:pPr>
              <w:pStyle w:val="ConsPlusNormal"/>
            </w:pPr>
          </w:p>
        </w:tc>
        <w:tc>
          <w:tcPr>
            <w:tcW w:w="2310" w:type="dxa"/>
          </w:tcPr>
          <w:p w:rsidR="003205B7" w:rsidRDefault="003205B7">
            <w:pPr>
              <w:pStyle w:val="ConsPlusNormal"/>
              <w:jc w:val="center"/>
            </w:pPr>
            <w:r>
              <w:t>2018 - 2020</w:t>
            </w:r>
          </w:p>
        </w:tc>
        <w:tc>
          <w:tcPr>
            <w:tcW w:w="2970" w:type="dxa"/>
            <w:vMerge/>
            <w:tcBorders>
              <w:top w:val="nil"/>
              <w:bottom w:val="nil"/>
            </w:tcBorders>
          </w:tcPr>
          <w:p w:rsidR="003205B7" w:rsidRDefault="003205B7"/>
        </w:tc>
        <w:tc>
          <w:tcPr>
            <w:tcW w:w="2475" w:type="dxa"/>
          </w:tcPr>
          <w:p w:rsidR="003205B7" w:rsidRDefault="003205B7">
            <w:pPr>
              <w:pStyle w:val="ConsPlusNormal"/>
            </w:pPr>
          </w:p>
        </w:tc>
      </w:tr>
      <w:tr w:rsidR="003205B7">
        <w:tc>
          <w:tcPr>
            <w:tcW w:w="990" w:type="dxa"/>
            <w:vMerge/>
            <w:tcBorders>
              <w:top w:val="nil"/>
              <w:bottom w:val="nil"/>
            </w:tcBorders>
          </w:tcPr>
          <w:p w:rsidR="003205B7" w:rsidRDefault="003205B7"/>
        </w:tc>
        <w:tc>
          <w:tcPr>
            <w:tcW w:w="4455" w:type="dxa"/>
          </w:tcPr>
          <w:p w:rsidR="003205B7" w:rsidRDefault="003205B7">
            <w:pPr>
              <w:pStyle w:val="ConsPlusNormal"/>
            </w:pPr>
            <w:r>
              <w:t>От ВНС "IV подъема" до ВНС "Луначарского" 2D 500 - 3150 x 2 = 6300 м</w:t>
            </w:r>
          </w:p>
        </w:tc>
        <w:tc>
          <w:tcPr>
            <w:tcW w:w="2475" w:type="dxa"/>
          </w:tcPr>
          <w:p w:rsidR="003205B7" w:rsidRDefault="003205B7">
            <w:pPr>
              <w:pStyle w:val="ConsPlusNormal"/>
            </w:pPr>
          </w:p>
        </w:tc>
        <w:tc>
          <w:tcPr>
            <w:tcW w:w="2310" w:type="dxa"/>
          </w:tcPr>
          <w:p w:rsidR="003205B7" w:rsidRDefault="003205B7">
            <w:pPr>
              <w:pStyle w:val="ConsPlusNormal"/>
              <w:jc w:val="right"/>
            </w:pPr>
            <w:r>
              <w:t>50,0</w:t>
            </w:r>
          </w:p>
        </w:tc>
        <w:tc>
          <w:tcPr>
            <w:tcW w:w="2475" w:type="dxa"/>
          </w:tcPr>
          <w:p w:rsidR="003205B7" w:rsidRDefault="003205B7">
            <w:pPr>
              <w:pStyle w:val="ConsPlusNormal"/>
            </w:pPr>
          </w:p>
        </w:tc>
        <w:tc>
          <w:tcPr>
            <w:tcW w:w="2310" w:type="dxa"/>
          </w:tcPr>
          <w:p w:rsidR="003205B7" w:rsidRDefault="003205B7">
            <w:pPr>
              <w:pStyle w:val="ConsPlusNormal"/>
              <w:jc w:val="center"/>
            </w:pPr>
            <w:r>
              <w:t>2015 - 2017</w:t>
            </w:r>
          </w:p>
        </w:tc>
        <w:tc>
          <w:tcPr>
            <w:tcW w:w="2970" w:type="dxa"/>
            <w:vMerge/>
            <w:tcBorders>
              <w:top w:val="nil"/>
              <w:bottom w:val="nil"/>
            </w:tcBorders>
          </w:tcPr>
          <w:p w:rsidR="003205B7" w:rsidRDefault="003205B7"/>
        </w:tc>
        <w:tc>
          <w:tcPr>
            <w:tcW w:w="2475" w:type="dxa"/>
          </w:tcPr>
          <w:p w:rsidR="003205B7" w:rsidRDefault="003205B7">
            <w:pPr>
              <w:pStyle w:val="ConsPlusNormal"/>
            </w:pPr>
          </w:p>
        </w:tc>
      </w:tr>
      <w:tr w:rsidR="003205B7">
        <w:tc>
          <w:tcPr>
            <w:tcW w:w="990" w:type="dxa"/>
            <w:vMerge w:val="restart"/>
            <w:tcBorders>
              <w:top w:val="nil"/>
              <w:bottom w:val="nil"/>
            </w:tcBorders>
          </w:tcPr>
          <w:p w:rsidR="003205B7" w:rsidRDefault="003205B7">
            <w:pPr>
              <w:pStyle w:val="ConsPlusNormal"/>
            </w:pPr>
          </w:p>
        </w:tc>
        <w:tc>
          <w:tcPr>
            <w:tcW w:w="4455" w:type="dxa"/>
          </w:tcPr>
          <w:p w:rsidR="003205B7" w:rsidRDefault="003205B7">
            <w:pPr>
              <w:pStyle w:val="ConsPlusNormal"/>
            </w:pPr>
            <w:r>
              <w:t>От ВНС "Луначарского" до ул. Седова D 400 - 1215 м</w:t>
            </w:r>
          </w:p>
        </w:tc>
        <w:tc>
          <w:tcPr>
            <w:tcW w:w="2475" w:type="dxa"/>
          </w:tcPr>
          <w:p w:rsidR="003205B7" w:rsidRDefault="003205B7">
            <w:pPr>
              <w:pStyle w:val="ConsPlusNormal"/>
            </w:pPr>
          </w:p>
        </w:tc>
        <w:tc>
          <w:tcPr>
            <w:tcW w:w="2310" w:type="dxa"/>
          </w:tcPr>
          <w:p w:rsidR="003205B7" w:rsidRDefault="003205B7">
            <w:pPr>
              <w:pStyle w:val="ConsPlusNormal"/>
              <w:jc w:val="right"/>
            </w:pPr>
            <w:r>
              <w:t>12,0</w:t>
            </w:r>
          </w:p>
        </w:tc>
        <w:tc>
          <w:tcPr>
            <w:tcW w:w="2475" w:type="dxa"/>
          </w:tcPr>
          <w:p w:rsidR="003205B7" w:rsidRDefault="003205B7">
            <w:pPr>
              <w:pStyle w:val="ConsPlusNormal"/>
            </w:pPr>
          </w:p>
        </w:tc>
        <w:tc>
          <w:tcPr>
            <w:tcW w:w="2310" w:type="dxa"/>
          </w:tcPr>
          <w:p w:rsidR="003205B7" w:rsidRDefault="003205B7">
            <w:pPr>
              <w:pStyle w:val="ConsPlusNormal"/>
              <w:jc w:val="center"/>
            </w:pPr>
            <w:r>
              <w:t>2014 - 2015</w:t>
            </w:r>
          </w:p>
        </w:tc>
        <w:tc>
          <w:tcPr>
            <w:tcW w:w="2970" w:type="dxa"/>
            <w:vMerge w:val="restart"/>
            <w:tcBorders>
              <w:top w:val="nil"/>
              <w:bottom w:val="nil"/>
            </w:tcBorders>
          </w:tcPr>
          <w:p w:rsidR="003205B7" w:rsidRDefault="003205B7">
            <w:pPr>
              <w:pStyle w:val="ConsPlusNormal"/>
            </w:pPr>
          </w:p>
        </w:tc>
        <w:tc>
          <w:tcPr>
            <w:tcW w:w="2475" w:type="dxa"/>
          </w:tcPr>
          <w:p w:rsidR="003205B7" w:rsidRDefault="003205B7">
            <w:pPr>
              <w:pStyle w:val="ConsPlusNormal"/>
            </w:pPr>
          </w:p>
        </w:tc>
      </w:tr>
      <w:tr w:rsidR="003205B7">
        <w:tc>
          <w:tcPr>
            <w:tcW w:w="990" w:type="dxa"/>
            <w:vMerge/>
            <w:tcBorders>
              <w:top w:val="nil"/>
              <w:bottom w:val="nil"/>
            </w:tcBorders>
          </w:tcPr>
          <w:p w:rsidR="003205B7" w:rsidRDefault="003205B7"/>
        </w:tc>
        <w:tc>
          <w:tcPr>
            <w:tcW w:w="4455" w:type="dxa"/>
          </w:tcPr>
          <w:p w:rsidR="003205B7" w:rsidRDefault="003205B7">
            <w:pPr>
              <w:pStyle w:val="ConsPlusNormal"/>
            </w:pPr>
            <w:r>
              <w:t xml:space="preserve">ул. </w:t>
            </w:r>
            <w:proofErr w:type="gramStart"/>
            <w:r>
              <w:t>Владивостокская</w:t>
            </w:r>
            <w:proofErr w:type="gramEnd"/>
            <w:r>
              <w:t xml:space="preserve"> - ДКМ - Чернышевского D 200 - 1630 м + внутриквартальные сети</w:t>
            </w:r>
          </w:p>
        </w:tc>
        <w:tc>
          <w:tcPr>
            <w:tcW w:w="2475" w:type="dxa"/>
          </w:tcPr>
          <w:p w:rsidR="003205B7" w:rsidRDefault="003205B7">
            <w:pPr>
              <w:pStyle w:val="ConsPlusNormal"/>
            </w:pPr>
          </w:p>
        </w:tc>
        <w:tc>
          <w:tcPr>
            <w:tcW w:w="2310" w:type="dxa"/>
          </w:tcPr>
          <w:p w:rsidR="003205B7" w:rsidRDefault="003205B7">
            <w:pPr>
              <w:pStyle w:val="ConsPlusNormal"/>
              <w:jc w:val="right"/>
            </w:pPr>
            <w:r>
              <w:t>5,0</w:t>
            </w:r>
          </w:p>
        </w:tc>
        <w:tc>
          <w:tcPr>
            <w:tcW w:w="2475" w:type="dxa"/>
          </w:tcPr>
          <w:p w:rsidR="003205B7" w:rsidRDefault="003205B7">
            <w:pPr>
              <w:pStyle w:val="ConsPlusNormal"/>
            </w:pPr>
          </w:p>
        </w:tc>
        <w:tc>
          <w:tcPr>
            <w:tcW w:w="2310" w:type="dxa"/>
          </w:tcPr>
          <w:p w:rsidR="003205B7" w:rsidRDefault="003205B7">
            <w:pPr>
              <w:pStyle w:val="ConsPlusNormal"/>
              <w:jc w:val="center"/>
            </w:pPr>
            <w:r>
              <w:t>2013</w:t>
            </w:r>
          </w:p>
        </w:tc>
        <w:tc>
          <w:tcPr>
            <w:tcW w:w="2970" w:type="dxa"/>
            <w:vMerge/>
            <w:tcBorders>
              <w:top w:val="nil"/>
              <w:bottom w:val="nil"/>
            </w:tcBorders>
          </w:tcPr>
          <w:p w:rsidR="003205B7" w:rsidRDefault="003205B7"/>
        </w:tc>
        <w:tc>
          <w:tcPr>
            <w:tcW w:w="2475" w:type="dxa"/>
          </w:tcPr>
          <w:p w:rsidR="003205B7" w:rsidRDefault="003205B7">
            <w:pPr>
              <w:pStyle w:val="ConsPlusNormal"/>
            </w:pPr>
          </w:p>
        </w:tc>
      </w:tr>
      <w:tr w:rsidR="003205B7">
        <w:tc>
          <w:tcPr>
            <w:tcW w:w="990" w:type="dxa"/>
            <w:vMerge/>
            <w:tcBorders>
              <w:top w:val="nil"/>
              <w:bottom w:val="nil"/>
            </w:tcBorders>
          </w:tcPr>
          <w:p w:rsidR="003205B7" w:rsidRDefault="003205B7"/>
        </w:tc>
        <w:tc>
          <w:tcPr>
            <w:tcW w:w="4455" w:type="dxa"/>
          </w:tcPr>
          <w:p w:rsidR="003205B7" w:rsidRDefault="003205B7">
            <w:pPr>
              <w:pStyle w:val="ConsPlusNormal"/>
            </w:pPr>
            <w:r>
              <w:t>От ВНС "Луначарского" до ул. Горького D 400 - 753 м</w:t>
            </w:r>
          </w:p>
        </w:tc>
        <w:tc>
          <w:tcPr>
            <w:tcW w:w="2475" w:type="dxa"/>
          </w:tcPr>
          <w:p w:rsidR="003205B7" w:rsidRDefault="003205B7">
            <w:pPr>
              <w:pStyle w:val="ConsPlusNormal"/>
            </w:pPr>
          </w:p>
        </w:tc>
        <w:tc>
          <w:tcPr>
            <w:tcW w:w="2310" w:type="dxa"/>
          </w:tcPr>
          <w:p w:rsidR="003205B7" w:rsidRDefault="003205B7">
            <w:pPr>
              <w:pStyle w:val="ConsPlusNormal"/>
              <w:jc w:val="right"/>
            </w:pPr>
            <w:r>
              <w:t>2,3</w:t>
            </w:r>
          </w:p>
        </w:tc>
        <w:tc>
          <w:tcPr>
            <w:tcW w:w="2475" w:type="dxa"/>
          </w:tcPr>
          <w:p w:rsidR="003205B7" w:rsidRDefault="003205B7">
            <w:pPr>
              <w:pStyle w:val="ConsPlusNormal"/>
            </w:pPr>
          </w:p>
        </w:tc>
        <w:tc>
          <w:tcPr>
            <w:tcW w:w="2310" w:type="dxa"/>
          </w:tcPr>
          <w:p w:rsidR="003205B7" w:rsidRDefault="003205B7">
            <w:pPr>
              <w:pStyle w:val="ConsPlusNormal"/>
              <w:jc w:val="center"/>
            </w:pPr>
            <w:r>
              <w:t>2015 - 2016</w:t>
            </w:r>
          </w:p>
        </w:tc>
        <w:tc>
          <w:tcPr>
            <w:tcW w:w="2970" w:type="dxa"/>
            <w:vMerge/>
            <w:tcBorders>
              <w:top w:val="nil"/>
              <w:bottom w:val="nil"/>
            </w:tcBorders>
          </w:tcPr>
          <w:p w:rsidR="003205B7" w:rsidRDefault="003205B7"/>
        </w:tc>
        <w:tc>
          <w:tcPr>
            <w:tcW w:w="2475" w:type="dxa"/>
          </w:tcPr>
          <w:p w:rsidR="003205B7" w:rsidRDefault="003205B7">
            <w:pPr>
              <w:pStyle w:val="ConsPlusNormal"/>
            </w:pPr>
          </w:p>
        </w:tc>
      </w:tr>
      <w:tr w:rsidR="003205B7">
        <w:tc>
          <w:tcPr>
            <w:tcW w:w="990" w:type="dxa"/>
            <w:vMerge/>
            <w:tcBorders>
              <w:top w:val="nil"/>
              <w:bottom w:val="nil"/>
            </w:tcBorders>
          </w:tcPr>
          <w:p w:rsidR="003205B7" w:rsidRDefault="003205B7"/>
        </w:tc>
        <w:tc>
          <w:tcPr>
            <w:tcW w:w="4455" w:type="dxa"/>
          </w:tcPr>
          <w:p w:rsidR="003205B7" w:rsidRDefault="003205B7">
            <w:pPr>
              <w:pStyle w:val="ConsPlusNormal"/>
            </w:pPr>
            <w:r>
              <w:t>От КНС-3 (</w:t>
            </w:r>
            <w:proofErr w:type="spellStart"/>
            <w:r>
              <w:t>Рыбпорт</w:t>
            </w:r>
            <w:proofErr w:type="spellEnd"/>
            <w:r>
              <w:t>) до ВНС "Южная" D 300 - 1957 м</w:t>
            </w:r>
          </w:p>
        </w:tc>
        <w:tc>
          <w:tcPr>
            <w:tcW w:w="2475" w:type="dxa"/>
          </w:tcPr>
          <w:p w:rsidR="003205B7" w:rsidRDefault="003205B7">
            <w:pPr>
              <w:pStyle w:val="ConsPlusNormal"/>
            </w:pPr>
          </w:p>
        </w:tc>
        <w:tc>
          <w:tcPr>
            <w:tcW w:w="2310" w:type="dxa"/>
          </w:tcPr>
          <w:p w:rsidR="003205B7" w:rsidRDefault="003205B7">
            <w:pPr>
              <w:pStyle w:val="ConsPlusNormal"/>
              <w:jc w:val="right"/>
            </w:pPr>
            <w:r>
              <w:t>6,0</w:t>
            </w:r>
          </w:p>
        </w:tc>
        <w:tc>
          <w:tcPr>
            <w:tcW w:w="2475" w:type="dxa"/>
          </w:tcPr>
          <w:p w:rsidR="003205B7" w:rsidRDefault="003205B7">
            <w:pPr>
              <w:pStyle w:val="ConsPlusNormal"/>
            </w:pPr>
          </w:p>
        </w:tc>
        <w:tc>
          <w:tcPr>
            <w:tcW w:w="2310" w:type="dxa"/>
          </w:tcPr>
          <w:p w:rsidR="003205B7" w:rsidRDefault="003205B7">
            <w:pPr>
              <w:pStyle w:val="ConsPlusNormal"/>
              <w:jc w:val="center"/>
            </w:pPr>
            <w:r>
              <w:t>2014 - 2015</w:t>
            </w:r>
          </w:p>
        </w:tc>
        <w:tc>
          <w:tcPr>
            <w:tcW w:w="2970" w:type="dxa"/>
            <w:vMerge/>
            <w:tcBorders>
              <w:top w:val="nil"/>
              <w:bottom w:val="nil"/>
            </w:tcBorders>
          </w:tcPr>
          <w:p w:rsidR="003205B7" w:rsidRDefault="003205B7"/>
        </w:tc>
        <w:tc>
          <w:tcPr>
            <w:tcW w:w="2475" w:type="dxa"/>
          </w:tcPr>
          <w:p w:rsidR="003205B7" w:rsidRDefault="003205B7">
            <w:pPr>
              <w:pStyle w:val="ConsPlusNormal"/>
            </w:pPr>
          </w:p>
        </w:tc>
      </w:tr>
      <w:tr w:rsidR="003205B7">
        <w:tc>
          <w:tcPr>
            <w:tcW w:w="990" w:type="dxa"/>
            <w:vMerge/>
            <w:tcBorders>
              <w:top w:val="nil"/>
              <w:bottom w:val="nil"/>
            </w:tcBorders>
          </w:tcPr>
          <w:p w:rsidR="003205B7" w:rsidRDefault="003205B7"/>
        </w:tc>
        <w:tc>
          <w:tcPr>
            <w:tcW w:w="4455" w:type="dxa"/>
          </w:tcPr>
          <w:p w:rsidR="003205B7" w:rsidRDefault="003205B7">
            <w:pPr>
              <w:pStyle w:val="ConsPlusNormal"/>
            </w:pPr>
            <w:r>
              <w:t>От ВНС "Южная" до ул. Добролюбова D 250 - 765 м + внутренние сети</w:t>
            </w:r>
          </w:p>
        </w:tc>
        <w:tc>
          <w:tcPr>
            <w:tcW w:w="2475" w:type="dxa"/>
          </w:tcPr>
          <w:p w:rsidR="003205B7" w:rsidRDefault="003205B7">
            <w:pPr>
              <w:pStyle w:val="ConsPlusNormal"/>
            </w:pPr>
          </w:p>
        </w:tc>
        <w:tc>
          <w:tcPr>
            <w:tcW w:w="2310" w:type="dxa"/>
          </w:tcPr>
          <w:p w:rsidR="003205B7" w:rsidRDefault="003205B7">
            <w:pPr>
              <w:pStyle w:val="ConsPlusNormal"/>
              <w:jc w:val="right"/>
            </w:pPr>
            <w:r>
              <w:t>3,0</w:t>
            </w:r>
          </w:p>
        </w:tc>
        <w:tc>
          <w:tcPr>
            <w:tcW w:w="2475" w:type="dxa"/>
          </w:tcPr>
          <w:p w:rsidR="003205B7" w:rsidRDefault="003205B7">
            <w:pPr>
              <w:pStyle w:val="ConsPlusNormal"/>
            </w:pPr>
          </w:p>
        </w:tc>
        <w:tc>
          <w:tcPr>
            <w:tcW w:w="2310" w:type="dxa"/>
          </w:tcPr>
          <w:p w:rsidR="003205B7" w:rsidRDefault="003205B7">
            <w:pPr>
              <w:pStyle w:val="ConsPlusNormal"/>
              <w:jc w:val="center"/>
            </w:pPr>
            <w:r>
              <w:t>2013</w:t>
            </w:r>
          </w:p>
        </w:tc>
        <w:tc>
          <w:tcPr>
            <w:tcW w:w="2970" w:type="dxa"/>
            <w:vMerge/>
            <w:tcBorders>
              <w:top w:val="nil"/>
              <w:bottom w:val="nil"/>
            </w:tcBorders>
          </w:tcPr>
          <w:p w:rsidR="003205B7" w:rsidRDefault="003205B7"/>
        </w:tc>
        <w:tc>
          <w:tcPr>
            <w:tcW w:w="2475" w:type="dxa"/>
          </w:tcPr>
          <w:p w:rsidR="003205B7" w:rsidRDefault="003205B7">
            <w:pPr>
              <w:pStyle w:val="ConsPlusNormal"/>
            </w:pPr>
          </w:p>
        </w:tc>
      </w:tr>
      <w:tr w:rsidR="003205B7">
        <w:tc>
          <w:tcPr>
            <w:tcW w:w="990" w:type="dxa"/>
            <w:vMerge w:val="restart"/>
            <w:tcBorders>
              <w:top w:val="nil"/>
            </w:tcBorders>
          </w:tcPr>
          <w:p w:rsidR="003205B7" w:rsidRDefault="003205B7">
            <w:pPr>
              <w:pStyle w:val="ConsPlusNormal"/>
            </w:pPr>
          </w:p>
        </w:tc>
        <w:tc>
          <w:tcPr>
            <w:tcW w:w="4455" w:type="dxa"/>
          </w:tcPr>
          <w:p w:rsidR="003205B7" w:rsidRDefault="003205B7">
            <w:pPr>
              <w:pStyle w:val="ConsPlusNormal"/>
            </w:pPr>
            <w:r>
              <w:t>От ВНС "Спортивная" - Бокситогорская - Ленинградская D 400 - 1450 м + перемычка D 300 - 542 м + внутренние сети</w:t>
            </w:r>
          </w:p>
        </w:tc>
        <w:tc>
          <w:tcPr>
            <w:tcW w:w="2475" w:type="dxa"/>
          </w:tcPr>
          <w:p w:rsidR="003205B7" w:rsidRDefault="003205B7">
            <w:pPr>
              <w:pStyle w:val="ConsPlusNormal"/>
            </w:pPr>
          </w:p>
        </w:tc>
        <w:tc>
          <w:tcPr>
            <w:tcW w:w="2310" w:type="dxa"/>
          </w:tcPr>
          <w:p w:rsidR="003205B7" w:rsidRDefault="003205B7">
            <w:pPr>
              <w:pStyle w:val="ConsPlusNormal"/>
              <w:jc w:val="right"/>
            </w:pPr>
            <w:r>
              <w:t>7,5</w:t>
            </w:r>
          </w:p>
        </w:tc>
        <w:tc>
          <w:tcPr>
            <w:tcW w:w="2475" w:type="dxa"/>
          </w:tcPr>
          <w:p w:rsidR="003205B7" w:rsidRDefault="003205B7">
            <w:pPr>
              <w:pStyle w:val="ConsPlusNormal"/>
            </w:pPr>
          </w:p>
        </w:tc>
        <w:tc>
          <w:tcPr>
            <w:tcW w:w="2310" w:type="dxa"/>
          </w:tcPr>
          <w:p w:rsidR="003205B7" w:rsidRDefault="003205B7">
            <w:pPr>
              <w:pStyle w:val="ConsPlusNormal"/>
              <w:jc w:val="center"/>
            </w:pPr>
            <w:r>
              <w:t>2013 - 2014</w:t>
            </w:r>
          </w:p>
        </w:tc>
        <w:tc>
          <w:tcPr>
            <w:tcW w:w="2970" w:type="dxa"/>
            <w:vMerge w:val="restart"/>
            <w:tcBorders>
              <w:top w:val="nil"/>
            </w:tcBorders>
          </w:tcPr>
          <w:p w:rsidR="003205B7" w:rsidRDefault="003205B7">
            <w:pPr>
              <w:pStyle w:val="ConsPlusNormal"/>
            </w:pPr>
          </w:p>
        </w:tc>
        <w:tc>
          <w:tcPr>
            <w:tcW w:w="2475" w:type="dxa"/>
          </w:tcPr>
          <w:p w:rsidR="003205B7" w:rsidRDefault="003205B7">
            <w:pPr>
              <w:pStyle w:val="ConsPlusNormal"/>
            </w:pPr>
          </w:p>
        </w:tc>
      </w:tr>
      <w:tr w:rsidR="003205B7">
        <w:tc>
          <w:tcPr>
            <w:tcW w:w="990" w:type="dxa"/>
            <w:vMerge/>
            <w:tcBorders>
              <w:top w:val="nil"/>
            </w:tcBorders>
          </w:tcPr>
          <w:p w:rsidR="003205B7" w:rsidRDefault="003205B7"/>
        </w:tc>
        <w:tc>
          <w:tcPr>
            <w:tcW w:w="4455" w:type="dxa"/>
          </w:tcPr>
          <w:p w:rsidR="003205B7" w:rsidRDefault="003205B7">
            <w:pPr>
              <w:pStyle w:val="ConsPlusNormal"/>
            </w:pPr>
            <w:r>
              <w:t>От ВНС "Южная" до Горизонта D 200 - 320 м</w:t>
            </w:r>
          </w:p>
        </w:tc>
        <w:tc>
          <w:tcPr>
            <w:tcW w:w="2475" w:type="dxa"/>
          </w:tcPr>
          <w:p w:rsidR="003205B7" w:rsidRDefault="003205B7">
            <w:pPr>
              <w:pStyle w:val="ConsPlusNormal"/>
            </w:pPr>
          </w:p>
        </w:tc>
        <w:tc>
          <w:tcPr>
            <w:tcW w:w="2310" w:type="dxa"/>
          </w:tcPr>
          <w:p w:rsidR="003205B7" w:rsidRDefault="003205B7">
            <w:pPr>
              <w:pStyle w:val="ConsPlusNormal"/>
              <w:jc w:val="right"/>
            </w:pPr>
            <w:r>
              <w:t>1,0</w:t>
            </w:r>
          </w:p>
        </w:tc>
        <w:tc>
          <w:tcPr>
            <w:tcW w:w="2475" w:type="dxa"/>
          </w:tcPr>
          <w:p w:rsidR="003205B7" w:rsidRDefault="003205B7">
            <w:pPr>
              <w:pStyle w:val="ConsPlusNormal"/>
            </w:pPr>
          </w:p>
        </w:tc>
        <w:tc>
          <w:tcPr>
            <w:tcW w:w="2310" w:type="dxa"/>
          </w:tcPr>
          <w:p w:rsidR="003205B7" w:rsidRDefault="003205B7">
            <w:pPr>
              <w:pStyle w:val="ConsPlusNormal"/>
              <w:jc w:val="center"/>
            </w:pPr>
            <w:r>
              <w:t>2013</w:t>
            </w:r>
          </w:p>
        </w:tc>
        <w:tc>
          <w:tcPr>
            <w:tcW w:w="2970" w:type="dxa"/>
            <w:vMerge/>
            <w:tcBorders>
              <w:top w:val="nil"/>
            </w:tcBorders>
          </w:tcPr>
          <w:p w:rsidR="003205B7" w:rsidRDefault="003205B7"/>
        </w:tc>
        <w:tc>
          <w:tcPr>
            <w:tcW w:w="2475" w:type="dxa"/>
          </w:tcPr>
          <w:p w:rsidR="003205B7" w:rsidRDefault="003205B7">
            <w:pPr>
              <w:pStyle w:val="ConsPlusNormal"/>
            </w:pPr>
          </w:p>
        </w:tc>
      </w:tr>
      <w:tr w:rsidR="003205B7">
        <w:tc>
          <w:tcPr>
            <w:tcW w:w="990" w:type="dxa"/>
            <w:vMerge/>
            <w:tcBorders>
              <w:top w:val="nil"/>
            </w:tcBorders>
          </w:tcPr>
          <w:p w:rsidR="003205B7" w:rsidRDefault="003205B7"/>
        </w:tc>
        <w:tc>
          <w:tcPr>
            <w:tcW w:w="4455" w:type="dxa"/>
          </w:tcPr>
          <w:p w:rsidR="003205B7" w:rsidRDefault="003205B7">
            <w:pPr>
              <w:pStyle w:val="ConsPlusNormal"/>
            </w:pPr>
            <w:r>
              <w:t xml:space="preserve">От Горизонта до ул. </w:t>
            </w:r>
            <w:proofErr w:type="gramStart"/>
            <w:r>
              <w:t>Ленинградская</w:t>
            </w:r>
            <w:proofErr w:type="gramEnd"/>
            <w:r>
              <w:t>, 17а D 200 - 484 м + внутренние сети</w:t>
            </w:r>
          </w:p>
        </w:tc>
        <w:tc>
          <w:tcPr>
            <w:tcW w:w="2475" w:type="dxa"/>
          </w:tcPr>
          <w:p w:rsidR="003205B7" w:rsidRDefault="003205B7">
            <w:pPr>
              <w:pStyle w:val="ConsPlusNormal"/>
            </w:pPr>
          </w:p>
        </w:tc>
        <w:tc>
          <w:tcPr>
            <w:tcW w:w="2310" w:type="dxa"/>
          </w:tcPr>
          <w:p w:rsidR="003205B7" w:rsidRDefault="003205B7">
            <w:pPr>
              <w:pStyle w:val="ConsPlusNormal"/>
              <w:jc w:val="right"/>
            </w:pPr>
            <w:r>
              <w:t>1,5</w:t>
            </w:r>
          </w:p>
        </w:tc>
        <w:tc>
          <w:tcPr>
            <w:tcW w:w="2475" w:type="dxa"/>
          </w:tcPr>
          <w:p w:rsidR="003205B7" w:rsidRDefault="003205B7">
            <w:pPr>
              <w:pStyle w:val="ConsPlusNormal"/>
            </w:pPr>
          </w:p>
        </w:tc>
        <w:tc>
          <w:tcPr>
            <w:tcW w:w="2310" w:type="dxa"/>
          </w:tcPr>
          <w:p w:rsidR="003205B7" w:rsidRDefault="003205B7">
            <w:pPr>
              <w:pStyle w:val="ConsPlusNormal"/>
              <w:jc w:val="center"/>
            </w:pPr>
            <w:r>
              <w:t>2013 - 2014</w:t>
            </w:r>
          </w:p>
        </w:tc>
        <w:tc>
          <w:tcPr>
            <w:tcW w:w="2970" w:type="dxa"/>
            <w:vMerge/>
            <w:tcBorders>
              <w:top w:val="nil"/>
            </w:tcBorders>
          </w:tcPr>
          <w:p w:rsidR="003205B7" w:rsidRDefault="003205B7"/>
        </w:tc>
        <w:tc>
          <w:tcPr>
            <w:tcW w:w="2475" w:type="dxa"/>
          </w:tcPr>
          <w:p w:rsidR="003205B7" w:rsidRDefault="003205B7">
            <w:pPr>
              <w:pStyle w:val="ConsPlusNormal"/>
            </w:pPr>
          </w:p>
        </w:tc>
      </w:tr>
      <w:tr w:rsidR="003205B7">
        <w:tc>
          <w:tcPr>
            <w:tcW w:w="990" w:type="dxa"/>
          </w:tcPr>
          <w:p w:rsidR="003205B7" w:rsidRDefault="003205B7">
            <w:pPr>
              <w:pStyle w:val="ConsPlusNormal"/>
            </w:pPr>
            <w:r>
              <w:t>2.5.</w:t>
            </w:r>
          </w:p>
        </w:tc>
        <w:tc>
          <w:tcPr>
            <w:tcW w:w="4455" w:type="dxa"/>
          </w:tcPr>
          <w:p w:rsidR="003205B7" w:rsidRDefault="003205B7">
            <w:pPr>
              <w:pStyle w:val="ConsPlusNormal"/>
            </w:pPr>
            <w:r>
              <w:t xml:space="preserve">Реконструкция водозаборных скважин с устройством павильонов (10 шт.) на Находкинском водозаборе </w:t>
            </w:r>
            <w:proofErr w:type="gramStart"/>
            <w:r>
              <w:t>с</w:t>
            </w:r>
            <w:proofErr w:type="gramEnd"/>
            <w:r>
              <w:t>. Екатериновка</w:t>
            </w:r>
          </w:p>
        </w:tc>
        <w:tc>
          <w:tcPr>
            <w:tcW w:w="2475" w:type="dxa"/>
          </w:tcPr>
          <w:p w:rsidR="003205B7" w:rsidRDefault="003205B7">
            <w:pPr>
              <w:pStyle w:val="ConsPlusNormal"/>
            </w:pPr>
          </w:p>
        </w:tc>
        <w:tc>
          <w:tcPr>
            <w:tcW w:w="2310" w:type="dxa"/>
          </w:tcPr>
          <w:p w:rsidR="003205B7" w:rsidRDefault="003205B7">
            <w:pPr>
              <w:pStyle w:val="ConsPlusNormal"/>
              <w:jc w:val="right"/>
            </w:pPr>
            <w:r>
              <w:t>20,0</w:t>
            </w:r>
          </w:p>
        </w:tc>
        <w:tc>
          <w:tcPr>
            <w:tcW w:w="2475" w:type="dxa"/>
          </w:tcPr>
          <w:p w:rsidR="003205B7" w:rsidRDefault="003205B7">
            <w:pPr>
              <w:pStyle w:val="ConsPlusNormal"/>
            </w:pPr>
          </w:p>
        </w:tc>
        <w:tc>
          <w:tcPr>
            <w:tcW w:w="2310" w:type="dxa"/>
          </w:tcPr>
          <w:p w:rsidR="003205B7" w:rsidRDefault="003205B7">
            <w:pPr>
              <w:pStyle w:val="ConsPlusNormal"/>
              <w:jc w:val="center"/>
            </w:pPr>
            <w:r>
              <w:t>2015 - 2016</w:t>
            </w:r>
          </w:p>
        </w:tc>
        <w:tc>
          <w:tcPr>
            <w:tcW w:w="2970" w:type="dxa"/>
          </w:tcPr>
          <w:p w:rsidR="003205B7" w:rsidRDefault="003205B7">
            <w:pPr>
              <w:pStyle w:val="ConsPlusNormal"/>
            </w:pPr>
            <w:r>
              <w:t>Для увеличения дебита скважин</w:t>
            </w:r>
          </w:p>
        </w:tc>
        <w:tc>
          <w:tcPr>
            <w:tcW w:w="2475" w:type="dxa"/>
          </w:tcPr>
          <w:p w:rsidR="003205B7" w:rsidRDefault="003205B7">
            <w:pPr>
              <w:pStyle w:val="ConsPlusNormal"/>
            </w:pPr>
          </w:p>
        </w:tc>
      </w:tr>
      <w:tr w:rsidR="003205B7">
        <w:tc>
          <w:tcPr>
            <w:tcW w:w="990" w:type="dxa"/>
          </w:tcPr>
          <w:p w:rsidR="003205B7" w:rsidRDefault="003205B7">
            <w:pPr>
              <w:pStyle w:val="ConsPlusNormal"/>
            </w:pPr>
            <w:r>
              <w:t>2.6.</w:t>
            </w:r>
          </w:p>
        </w:tc>
        <w:tc>
          <w:tcPr>
            <w:tcW w:w="4455" w:type="dxa"/>
          </w:tcPr>
          <w:p w:rsidR="003205B7" w:rsidRDefault="003205B7">
            <w:pPr>
              <w:pStyle w:val="ConsPlusNormal"/>
            </w:pPr>
            <w:r>
              <w:t xml:space="preserve">Телеметрическая диспетчеризация скважин Находкинского водозабора </w:t>
            </w:r>
            <w:proofErr w:type="gramStart"/>
            <w:r>
              <w:t>с</w:t>
            </w:r>
            <w:proofErr w:type="gramEnd"/>
            <w:r>
              <w:t xml:space="preserve">. </w:t>
            </w:r>
            <w:proofErr w:type="gramStart"/>
            <w:r>
              <w:t>Екатериновка</w:t>
            </w:r>
            <w:proofErr w:type="gramEnd"/>
            <w:r>
              <w:t xml:space="preserve"> (61 шт.) с выводом всех параметров в диспетчерскую на насосной станции 2-го подъема. Диспетчерская связь между объектами водозабора и диспетчерской предприятия в г. Находка. Установка ультразвуковых расходомеров на насосной станции 2-го подъема</w:t>
            </w:r>
          </w:p>
        </w:tc>
        <w:tc>
          <w:tcPr>
            <w:tcW w:w="2475" w:type="dxa"/>
          </w:tcPr>
          <w:p w:rsidR="003205B7" w:rsidRDefault="003205B7">
            <w:pPr>
              <w:pStyle w:val="ConsPlusNormal"/>
            </w:pPr>
          </w:p>
        </w:tc>
        <w:tc>
          <w:tcPr>
            <w:tcW w:w="2310" w:type="dxa"/>
          </w:tcPr>
          <w:p w:rsidR="003205B7" w:rsidRDefault="003205B7">
            <w:pPr>
              <w:pStyle w:val="ConsPlusNormal"/>
              <w:jc w:val="right"/>
            </w:pPr>
            <w:r>
              <w:t>30,0</w:t>
            </w:r>
          </w:p>
        </w:tc>
        <w:tc>
          <w:tcPr>
            <w:tcW w:w="2475" w:type="dxa"/>
          </w:tcPr>
          <w:p w:rsidR="003205B7" w:rsidRDefault="003205B7">
            <w:pPr>
              <w:pStyle w:val="ConsPlusNormal"/>
            </w:pPr>
          </w:p>
        </w:tc>
        <w:tc>
          <w:tcPr>
            <w:tcW w:w="2310" w:type="dxa"/>
          </w:tcPr>
          <w:p w:rsidR="003205B7" w:rsidRDefault="003205B7">
            <w:pPr>
              <w:pStyle w:val="ConsPlusNormal"/>
              <w:jc w:val="center"/>
            </w:pPr>
            <w:r>
              <w:t>2017 - 2018</w:t>
            </w:r>
          </w:p>
        </w:tc>
        <w:tc>
          <w:tcPr>
            <w:tcW w:w="2970" w:type="dxa"/>
          </w:tcPr>
          <w:p w:rsidR="003205B7" w:rsidRDefault="003205B7">
            <w:pPr>
              <w:pStyle w:val="ConsPlusNormal"/>
            </w:pPr>
            <w:r>
              <w:t>Экономия затрат на эксплуатацию и обслуживание скважин</w:t>
            </w:r>
          </w:p>
        </w:tc>
        <w:tc>
          <w:tcPr>
            <w:tcW w:w="2475" w:type="dxa"/>
          </w:tcPr>
          <w:p w:rsidR="003205B7" w:rsidRDefault="003205B7">
            <w:pPr>
              <w:pStyle w:val="ConsPlusNormal"/>
            </w:pPr>
          </w:p>
        </w:tc>
      </w:tr>
      <w:tr w:rsidR="003205B7">
        <w:tc>
          <w:tcPr>
            <w:tcW w:w="990" w:type="dxa"/>
          </w:tcPr>
          <w:p w:rsidR="003205B7" w:rsidRDefault="003205B7">
            <w:pPr>
              <w:pStyle w:val="ConsPlusNormal"/>
            </w:pPr>
            <w:r>
              <w:t>2.7.</w:t>
            </w:r>
          </w:p>
        </w:tc>
        <w:tc>
          <w:tcPr>
            <w:tcW w:w="4455" w:type="dxa"/>
          </w:tcPr>
          <w:p w:rsidR="003205B7" w:rsidRDefault="003205B7">
            <w:pPr>
              <w:pStyle w:val="ConsPlusNormal"/>
            </w:pPr>
            <w:r>
              <w:t>Реконструкция ВНС II подъема с заменой насосного оборудования, заменой запорной арматуры с учетом подачи 100 тыс. куб. м/сутки напором не менее 80 м, установить ультразвуковые расходомеры</w:t>
            </w:r>
          </w:p>
        </w:tc>
        <w:tc>
          <w:tcPr>
            <w:tcW w:w="2475" w:type="dxa"/>
          </w:tcPr>
          <w:p w:rsidR="003205B7" w:rsidRDefault="003205B7">
            <w:pPr>
              <w:pStyle w:val="ConsPlusNormal"/>
            </w:pPr>
          </w:p>
        </w:tc>
        <w:tc>
          <w:tcPr>
            <w:tcW w:w="2310" w:type="dxa"/>
          </w:tcPr>
          <w:p w:rsidR="003205B7" w:rsidRDefault="003205B7">
            <w:pPr>
              <w:pStyle w:val="ConsPlusNormal"/>
              <w:jc w:val="right"/>
            </w:pPr>
            <w:r>
              <w:t>20,0</w:t>
            </w:r>
          </w:p>
        </w:tc>
        <w:tc>
          <w:tcPr>
            <w:tcW w:w="2475" w:type="dxa"/>
          </w:tcPr>
          <w:p w:rsidR="003205B7" w:rsidRDefault="003205B7">
            <w:pPr>
              <w:pStyle w:val="ConsPlusNormal"/>
            </w:pPr>
          </w:p>
        </w:tc>
        <w:tc>
          <w:tcPr>
            <w:tcW w:w="2310" w:type="dxa"/>
          </w:tcPr>
          <w:p w:rsidR="003205B7" w:rsidRDefault="003205B7">
            <w:pPr>
              <w:pStyle w:val="ConsPlusNormal"/>
              <w:jc w:val="center"/>
            </w:pPr>
            <w:r>
              <w:t>2017 - 2018</w:t>
            </w:r>
          </w:p>
        </w:tc>
        <w:tc>
          <w:tcPr>
            <w:tcW w:w="2970" w:type="dxa"/>
          </w:tcPr>
          <w:p w:rsidR="003205B7" w:rsidRDefault="003205B7">
            <w:pPr>
              <w:pStyle w:val="ConsPlusNormal"/>
            </w:pPr>
            <w:r>
              <w:t>Увеличение производственной мощности</w:t>
            </w:r>
          </w:p>
        </w:tc>
        <w:tc>
          <w:tcPr>
            <w:tcW w:w="2475" w:type="dxa"/>
          </w:tcPr>
          <w:p w:rsidR="003205B7" w:rsidRDefault="003205B7">
            <w:pPr>
              <w:pStyle w:val="ConsPlusNormal"/>
            </w:pPr>
          </w:p>
        </w:tc>
      </w:tr>
    </w:tbl>
    <w:p w:rsidR="003205B7" w:rsidRDefault="003205B7">
      <w:pPr>
        <w:sectPr w:rsidR="003205B7">
          <w:pgSz w:w="16838" w:h="11905" w:orient="landscape"/>
          <w:pgMar w:top="1701" w:right="1134" w:bottom="850" w:left="1134" w:header="0" w:footer="0" w:gutter="0"/>
          <w:cols w:space="720"/>
        </w:sectPr>
      </w:pPr>
    </w:p>
    <w:p w:rsidR="003205B7" w:rsidRDefault="003205B7">
      <w:pPr>
        <w:pStyle w:val="ConsPlusNormal"/>
        <w:jc w:val="both"/>
      </w:pPr>
    </w:p>
    <w:p w:rsidR="003205B7" w:rsidRDefault="003205B7">
      <w:pPr>
        <w:pStyle w:val="ConsPlusNormal"/>
        <w:jc w:val="right"/>
        <w:outlineLvl w:val="4"/>
      </w:pPr>
      <w:r>
        <w:t>Таблица N 81.1</w:t>
      </w:r>
    </w:p>
    <w:p w:rsidR="003205B7" w:rsidRDefault="003205B7">
      <w:pPr>
        <w:pStyle w:val="ConsPlusNormal"/>
        <w:jc w:val="both"/>
      </w:pPr>
    </w:p>
    <w:p w:rsidR="003205B7" w:rsidRDefault="003205B7">
      <w:pPr>
        <w:pStyle w:val="ConsPlusNormal"/>
        <w:jc w:val="center"/>
      </w:pPr>
      <w:r>
        <w:t>Перечень мероприятий</w:t>
      </w:r>
    </w:p>
    <w:p w:rsidR="003205B7" w:rsidRDefault="003205B7">
      <w:pPr>
        <w:pStyle w:val="ConsPlusNormal"/>
        <w:jc w:val="center"/>
      </w:pPr>
      <w:r>
        <w:t>по строительству, реконструкции и модернизации объектов</w:t>
      </w:r>
    </w:p>
    <w:p w:rsidR="003205B7" w:rsidRDefault="003205B7">
      <w:pPr>
        <w:pStyle w:val="ConsPlusNormal"/>
        <w:jc w:val="center"/>
      </w:pPr>
      <w:r>
        <w:t>водохозяйственной инфраструктуры Находкинского городского</w:t>
      </w:r>
    </w:p>
    <w:p w:rsidR="003205B7" w:rsidRDefault="003205B7">
      <w:pPr>
        <w:pStyle w:val="ConsPlusNormal"/>
        <w:jc w:val="center"/>
      </w:pPr>
      <w:r>
        <w:t>округа в рамках реализации проекта ВНХК-30</w:t>
      </w:r>
    </w:p>
    <w:p w:rsidR="003205B7" w:rsidRDefault="003205B7">
      <w:pPr>
        <w:pStyle w:val="ConsPlusNormal"/>
        <w:jc w:val="center"/>
      </w:pPr>
      <w:proofErr w:type="gramStart"/>
      <w:r>
        <w:t xml:space="preserve">(введена </w:t>
      </w:r>
      <w:hyperlink r:id="rId30" w:history="1">
        <w:r>
          <w:rPr>
            <w:color w:val="0000FF"/>
          </w:rPr>
          <w:t>Решением</w:t>
        </w:r>
      </w:hyperlink>
      <w:r>
        <w:t xml:space="preserve"> Думы Находкинского городского округа</w:t>
      </w:r>
      <w:proofErr w:type="gramEnd"/>
    </w:p>
    <w:p w:rsidR="003205B7" w:rsidRDefault="003205B7">
      <w:pPr>
        <w:pStyle w:val="ConsPlusNormal"/>
        <w:jc w:val="center"/>
      </w:pPr>
      <w:r>
        <w:t>от 26.02.2014 N 340-НПА)</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2603"/>
        <w:gridCol w:w="1850"/>
        <w:gridCol w:w="1821"/>
        <w:gridCol w:w="1984"/>
        <w:gridCol w:w="2551"/>
      </w:tblGrid>
      <w:tr w:rsidR="003205B7">
        <w:tc>
          <w:tcPr>
            <w:tcW w:w="680" w:type="dxa"/>
          </w:tcPr>
          <w:p w:rsidR="003205B7" w:rsidRDefault="003205B7">
            <w:pPr>
              <w:pStyle w:val="ConsPlusNormal"/>
              <w:jc w:val="center"/>
            </w:pPr>
            <w:r>
              <w:t xml:space="preserve">N </w:t>
            </w:r>
            <w:proofErr w:type="gramStart"/>
            <w:r>
              <w:t>п</w:t>
            </w:r>
            <w:proofErr w:type="gramEnd"/>
            <w:r>
              <w:t>/п</w:t>
            </w:r>
          </w:p>
        </w:tc>
        <w:tc>
          <w:tcPr>
            <w:tcW w:w="2603" w:type="dxa"/>
          </w:tcPr>
          <w:p w:rsidR="003205B7" w:rsidRDefault="003205B7">
            <w:pPr>
              <w:pStyle w:val="ConsPlusNormal"/>
              <w:jc w:val="center"/>
            </w:pPr>
            <w:r>
              <w:t>Мероприятия</w:t>
            </w:r>
          </w:p>
        </w:tc>
        <w:tc>
          <w:tcPr>
            <w:tcW w:w="1850" w:type="dxa"/>
          </w:tcPr>
          <w:p w:rsidR="003205B7" w:rsidRDefault="003205B7">
            <w:pPr>
              <w:pStyle w:val="ConsPlusNormal"/>
              <w:jc w:val="center"/>
            </w:pPr>
            <w:r>
              <w:t xml:space="preserve">Стоимость, </w:t>
            </w:r>
            <w:proofErr w:type="gramStart"/>
            <w:r>
              <w:t>млн</w:t>
            </w:r>
            <w:proofErr w:type="gramEnd"/>
            <w:r>
              <w:t xml:space="preserve"> руб.</w:t>
            </w:r>
          </w:p>
        </w:tc>
        <w:tc>
          <w:tcPr>
            <w:tcW w:w="1821" w:type="dxa"/>
          </w:tcPr>
          <w:p w:rsidR="003205B7" w:rsidRDefault="003205B7">
            <w:pPr>
              <w:pStyle w:val="ConsPlusNormal"/>
              <w:jc w:val="center"/>
            </w:pPr>
            <w:r>
              <w:t>Срок реализации, год</w:t>
            </w:r>
          </w:p>
        </w:tc>
        <w:tc>
          <w:tcPr>
            <w:tcW w:w="1984" w:type="dxa"/>
          </w:tcPr>
          <w:p w:rsidR="003205B7" w:rsidRDefault="003205B7">
            <w:pPr>
              <w:pStyle w:val="ConsPlusNormal"/>
              <w:jc w:val="center"/>
            </w:pPr>
            <w:r>
              <w:t>Цель проекта</w:t>
            </w:r>
          </w:p>
        </w:tc>
        <w:tc>
          <w:tcPr>
            <w:tcW w:w="2551" w:type="dxa"/>
          </w:tcPr>
          <w:p w:rsidR="003205B7" w:rsidRDefault="003205B7">
            <w:pPr>
              <w:pStyle w:val="ConsPlusNormal"/>
              <w:jc w:val="center"/>
            </w:pPr>
            <w:r>
              <w:t>Объем присоединяемой нагрузки, тыс. куб. м в сутки</w:t>
            </w:r>
          </w:p>
        </w:tc>
      </w:tr>
      <w:tr w:rsidR="003205B7">
        <w:tc>
          <w:tcPr>
            <w:tcW w:w="680" w:type="dxa"/>
          </w:tcPr>
          <w:p w:rsidR="003205B7" w:rsidRDefault="003205B7">
            <w:pPr>
              <w:pStyle w:val="ConsPlusNormal"/>
            </w:pPr>
            <w:r>
              <w:t>1</w:t>
            </w:r>
          </w:p>
        </w:tc>
        <w:tc>
          <w:tcPr>
            <w:tcW w:w="2603" w:type="dxa"/>
          </w:tcPr>
          <w:p w:rsidR="003205B7" w:rsidRDefault="003205B7">
            <w:pPr>
              <w:pStyle w:val="ConsPlusNormal"/>
            </w:pPr>
            <w:r>
              <w:t xml:space="preserve">Проектирование и реконструкция действующего водозабора подземных вод </w:t>
            </w:r>
            <w:proofErr w:type="gramStart"/>
            <w:r>
              <w:t>с</w:t>
            </w:r>
            <w:proofErr w:type="gramEnd"/>
            <w:r>
              <w:t>. Екатериновка</w:t>
            </w:r>
          </w:p>
        </w:tc>
        <w:tc>
          <w:tcPr>
            <w:tcW w:w="1850" w:type="dxa"/>
          </w:tcPr>
          <w:p w:rsidR="003205B7" w:rsidRDefault="003205B7">
            <w:pPr>
              <w:pStyle w:val="ConsPlusNormal"/>
            </w:pPr>
            <w:r>
              <w:t>2450</w:t>
            </w:r>
          </w:p>
        </w:tc>
        <w:tc>
          <w:tcPr>
            <w:tcW w:w="1821" w:type="dxa"/>
          </w:tcPr>
          <w:p w:rsidR="003205B7" w:rsidRDefault="003205B7">
            <w:pPr>
              <w:pStyle w:val="ConsPlusNormal"/>
            </w:pPr>
            <w:r>
              <w:t>2015 - 2018 годы</w:t>
            </w:r>
          </w:p>
        </w:tc>
        <w:tc>
          <w:tcPr>
            <w:tcW w:w="1984" w:type="dxa"/>
          </w:tcPr>
          <w:p w:rsidR="003205B7" w:rsidRDefault="003205B7">
            <w:pPr>
              <w:pStyle w:val="ConsPlusNormal"/>
            </w:pPr>
            <w:r>
              <w:t>Повышение надежности водоотдачи источника</w:t>
            </w:r>
          </w:p>
        </w:tc>
        <w:tc>
          <w:tcPr>
            <w:tcW w:w="2551" w:type="dxa"/>
          </w:tcPr>
          <w:p w:rsidR="003205B7" w:rsidRDefault="003205B7">
            <w:pPr>
              <w:pStyle w:val="ConsPlusNormal"/>
            </w:pPr>
            <w:r>
              <w:t>60 - 100 тыс. куб. м/сутки</w:t>
            </w:r>
          </w:p>
        </w:tc>
      </w:tr>
      <w:tr w:rsidR="003205B7">
        <w:tc>
          <w:tcPr>
            <w:tcW w:w="680" w:type="dxa"/>
          </w:tcPr>
          <w:p w:rsidR="003205B7" w:rsidRDefault="003205B7">
            <w:pPr>
              <w:pStyle w:val="ConsPlusNormal"/>
            </w:pPr>
            <w:r>
              <w:t>2</w:t>
            </w:r>
          </w:p>
        </w:tc>
        <w:tc>
          <w:tcPr>
            <w:tcW w:w="2603" w:type="dxa"/>
          </w:tcPr>
          <w:p w:rsidR="003205B7" w:rsidRDefault="003205B7">
            <w:pPr>
              <w:pStyle w:val="ConsPlusNormal"/>
            </w:pPr>
            <w:r>
              <w:t>Проектирование, реконструкция и строительство сетей и сооружений системы водоснабжения Находкинского городского округа</w:t>
            </w:r>
          </w:p>
        </w:tc>
        <w:tc>
          <w:tcPr>
            <w:tcW w:w="1850" w:type="dxa"/>
          </w:tcPr>
          <w:p w:rsidR="003205B7" w:rsidRDefault="003205B7">
            <w:pPr>
              <w:pStyle w:val="ConsPlusNormal"/>
            </w:pPr>
            <w:r>
              <w:t>9950</w:t>
            </w:r>
          </w:p>
        </w:tc>
        <w:tc>
          <w:tcPr>
            <w:tcW w:w="1821" w:type="dxa"/>
          </w:tcPr>
          <w:p w:rsidR="003205B7" w:rsidRDefault="003205B7">
            <w:pPr>
              <w:pStyle w:val="ConsPlusNormal"/>
            </w:pPr>
            <w:r>
              <w:t>2015 - 2018 годы</w:t>
            </w:r>
          </w:p>
        </w:tc>
        <w:tc>
          <w:tcPr>
            <w:tcW w:w="1984" w:type="dxa"/>
          </w:tcPr>
          <w:p w:rsidR="003205B7" w:rsidRDefault="003205B7">
            <w:pPr>
              <w:pStyle w:val="ConsPlusNormal"/>
            </w:pPr>
            <w:r>
              <w:t>Повышение пропускной способности сети</w:t>
            </w:r>
          </w:p>
        </w:tc>
        <w:tc>
          <w:tcPr>
            <w:tcW w:w="2551" w:type="dxa"/>
          </w:tcPr>
          <w:p w:rsidR="003205B7" w:rsidRDefault="003205B7">
            <w:pPr>
              <w:pStyle w:val="ConsPlusNormal"/>
            </w:pPr>
            <w:r>
              <w:t>100 тыс. куб. м/сутки</w:t>
            </w:r>
          </w:p>
        </w:tc>
      </w:tr>
    </w:tbl>
    <w:p w:rsidR="003205B7" w:rsidRDefault="003205B7">
      <w:pPr>
        <w:pStyle w:val="ConsPlusNormal"/>
        <w:jc w:val="both"/>
      </w:pPr>
    </w:p>
    <w:p w:rsidR="003205B7" w:rsidRDefault="003205B7">
      <w:pPr>
        <w:pStyle w:val="ConsPlusNormal"/>
        <w:jc w:val="right"/>
        <w:outlineLvl w:val="4"/>
      </w:pPr>
      <w:r>
        <w:t>Таблица N 82</w:t>
      </w:r>
    </w:p>
    <w:p w:rsidR="003205B7" w:rsidRDefault="003205B7">
      <w:pPr>
        <w:pStyle w:val="ConsPlusNormal"/>
        <w:jc w:val="both"/>
      </w:pPr>
    </w:p>
    <w:p w:rsidR="003205B7" w:rsidRDefault="003205B7">
      <w:pPr>
        <w:pStyle w:val="ConsPlusNormal"/>
        <w:jc w:val="center"/>
      </w:pPr>
      <w:r>
        <w:t>Мероприятия по модернизации и строительству</w:t>
      </w:r>
    </w:p>
    <w:p w:rsidR="003205B7" w:rsidRDefault="003205B7">
      <w:pPr>
        <w:pStyle w:val="ConsPlusNormal"/>
        <w:jc w:val="center"/>
      </w:pPr>
      <w:r>
        <w:t>объектов систем коммунального водоснабжения и водоотведения</w:t>
      </w:r>
    </w:p>
    <w:p w:rsidR="003205B7" w:rsidRDefault="003205B7">
      <w:pPr>
        <w:pStyle w:val="ConsPlusNormal"/>
        <w:jc w:val="center"/>
      </w:pPr>
      <w:r>
        <w:t>пос. Ливадия к инвестиционной программе ООО "Форд-Ност"</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65"/>
        <w:gridCol w:w="3465"/>
        <w:gridCol w:w="825"/>
        <w:gridCol w:w="1815"/>
        <w:gridCol w:w="1815"/>
        <w:gridCol w:w="2310"/>
      </w:tblGrid>
      <w:tr w:rsidR="003205B7">
        <w:tc>
          <w:tcPr>
            <w:tcW w:w="3465" w:type="dxa"/>
          </w:tcPr>
          <w:p w:rsidR="003205B7" w:rsidRDefault="003205B7">
            <w:pPr>
              <w:pStyle w:val="ConsPlusNormal"/>
              <w:jc w:val="center"/>
            </w:pPr>
            <w:r>
              <w:lastRenderedPageBreak/>
              <w:t>Характеристика проблемы</w:t>
            </w:r>
          </w:p>
        </w:tc>
        <w:tc>
          <w:tcPr>
            <w:tcW w:w="3465" w:type="dxa"/>
          </w:tcPr>
          <w:p w:rsidR="003205B7" w:rsidRDefault="003205B7">
            <w:pPr>
              <w:pStyle w:val="ConsPlusNormal"/>
              <w:jc w:val="center"/>
            </w:pPr>
            <w:r>
              <w:t>Содержание мероприятий и адрес</w:t>
            </w:r>
          </w:p>
        </w:tc>
        <w:tc>
          <w:tcPr>
            <w:tcW w:w="825" w:type="dxa"/>
          </w:tcPr>
          <w:p w:rsidR="003205B7" w:rsidRDefault="003205B7">
            <w:pPr>
              <w:pStyle w:val="ConsPlusNormal"/>
              <w:jc w:val="center"/>
            </w:pPr>
            <w:r>
              <w:t>Ед. изм.</w:t>
            </w:r>
          </w:p>
        </w:tc>
        <w:tc>
          <w:tcPr>
            <w:tcW w:w="1815" w:type="dxa"/>
          </w:tcPr>
          <w:p w:rsidR="003205B7" w:rsidRDefault="003205B7">
            <w:pPr>
              <w:pStyle w:val="ConsPlusNormal"/>
              <w:jc w:val="center"/>
            </w:pPr>
            <w:r>
              <w:t>Период реализации</w:t>
            </w:r>
          </w:p>
        </w:tc>
        <w:tc>
          <w:tcPr>
            <w:tcW w:w="1815" w:type="dxa"/>
          </w:tcPr>
          <w:p w:rsidR="003205B7" w:rsidRDefault="003205B7">
            <w:pPr>
              <w:pStyle w:val="ConsPlusNormal"/>
              <w:jc w:val="center"/>
            </w:pPr>
            <w:r>
              <w:t>Стоимость, тыс. руб. цены 2011 г.</w:t>
            </w:r>
          </w:p>
        </w:tc>
        <w:tc>
          <w:tcPr>
            <w:tcW w:w="2310" w:type="dxa"/>
          </w:tcPr>
          <w:p w:rsidR="003205B7" w:rsidRDefault="003205B7">
            <w:pPr>
              <w:pStyle w:val="ConsPlusNormal"/>
              <w:jc w:val="center"/>
            </w:pPr>
            <w:r>
              <w:t>Результат реализации мероприятий</w:t>
            </w:r>
          </w:p>
        </w:tc>
      </w:tr>
      <w:tr w:rsidR="003205B7">
        <w:tc>
          <w:tcPr>
            <w:tcW w:w="13695" w:type="dxa"/>
            <w:gridSpan w:val="6"/>
          </w:tcPr>
          <w:p w:rsidR="003205B7" w:rsidRDefault="003205B7">
            <w:pPr>
              <w:pStyle w:val="ConsPlusNormal"/>
              <w:outlineLvl w:val="5"/>
            </w:pPr>
            <w:r>
              <w:t>Водоснабжение</w:t>
            </w:r>
          </w:p>
        </w:tc>
      </w:tr>
      <w:tr w:rsidR="003205B7">
        <w:tc>
          <w:tcPr>
            <w:tcW w:w="3465" w:type="dxa"/>
          </w:tcPr>
          <w:p w:rsidR="003205B7" w:rsidRDefault="003205B7">
            <w:pPr>
              <w:pStyle w:val="ConsPlusNormal"/>
            </w:pPr>
            <w:r>
              <w:t>В связи с развитием строительства индивидуального жилья и баз отдыха в летний период планируется увеличение потребления воды</w:t>
            </w:r>
          </w:p>
        </w:tc>
        <w:tc>
          <w:tcPr>
            <w:tcW w:w="3465" w:type="dxa"/>
          </w:tcPr>
          <w:p w:rsidR="003205B7" w:rsidRDefault="003205B7">
            <w:pPr>
              <w:pStyle w:val="ConsPlusNormal"/>
            </w:pPr>
            <w:r>
              <w:t>Проектирование и строительство дополнительного бетонного резервуара объемом 2000 м в п. Южно-Морской</w:t>
            </w:r>
          </w:p>
        </w:tc>
        <w:tc>
          <w:tcPr>
            <w:tcW w:w="825" w:type="dxa"/>
          </w:tcPr>
          <w:p w:rsidR="003205B7" w:rsidRDefault="003205B7">
            <w:pPr>
              <w:pStyle w:val="ConsPlusNormal"/>
            </w:pPr>
          </w:p>
        </w:tc>
        <w:tc>
          <w:tcPr>
            <w:tcW w:w="1815" w:type="dxa"/>
          </w:tcPr>
          <w:p w:rsidR="003205B7" w:rsidRDefault="003205B7">
            <w:pPr>
              <w:pStyle w:val="ConsPlusNormal"/>
            </w:pPr>
            <w:r>
              <w:t>2017 - 2018 гг.</w:t>
            </w:r>
          </w:p>
        </w:tc>
        <w:tc>
          <w:tcPr>
            <w:tcW w:w="1815" w:type="dxa"/>
          </w:tcPr>
          <w:p w:rsidR="003205B7" w:rsidRDefault="003205B7">
            <w:pPr>
              <w:pStyle w:val="ConsPlusNormal"/>
              <w:jc w:val="right"/>
            </w:pPr>
            <w:r>
              <w:t>51500,0</w:t>
            </w:r>
          </w:p>
        </w:tc>
        <w:tc>
          <w:tcPr>
            <w:tcW w:w="2310" w:type="dxa"/>
          </w:tcPr>
          <w:p w:rsidR="003205B7" w:rsidRDefault="003205B7">
            <w:pPr>
              <w:pStyle w:val="ConsPlusNormal"/>
            </w:pPr>
            <w:r>
              <w:t>Стабильное водоснабжение населения</w:t>
            </w:r>
          </w:p>
        </w:tc>
      </w:tr>
      <w:tr w:rsidR="003205B7">
        <w:tc>
          <w:tcPr>
            <w:tcW w:w="3465" w:type="dxa"/>
          </w:tcPr>
          <w:p w:rsidR="003205B7" w:rsidRDefault="003205B7">
            <w:pPr>
              <w:pStyle w:val="ConsPlusNormal"/>
            </w:pPr>
            <w:r>
              <w:t>Необходимость стабильного обеспечения водоснабжения населения и объектов соцкультбыта с. Анна</w:t>
            </w:r>
          </w:p>
        </w:tc>
        <w:tc>
          <w:tcPr>
            <w:tcW w:w="3465" w:type="dxa"/>
          </w:tcPr>
          <w:p w:rsidR="003205B7" w:rsidRDefault="003205B7">
            <w:pPr>
              <w:pStyle w:val="ConsPlusNormal"/>
            </w:pPr>
            <w:r>
              <w:t xml:space="preserve">Изыскательные работы, проектирование и строительство скважинного водозабора в с. Анна; Монтаж накопительного резервуара объемом 200 м </w:t>
            </w:r>
            <w:proofErr w:type="gramStart"/>
            <w:r>
              <w:t>в</w:t>
            </w:r>
            <w:proofErr w:type="gramEnd"/>
            <w:r>
              <w:t xml:space="preserve"> с. Анна</w:t>
            </w:r>
          </w:p>
        </w:tc>
        <w:tc>
          <w:tcPr>
            <w:tcW w:w="825" w:type="dxa"/>
          </w:tcPr>
          <w:p w:rsidR="003205B7" w:rsidRDefault="003205B7">
            <w:pPr>
              <w:pStyle w:val="ConsPlusNormal"/>
            </w:pPr>
          </w:p>
        </w:tc>
        <w:tc>
          <w:tcPr>
            <w:tcW w:w="1815" w:type="dxa"/>
          </w:tcPr>
          <w:p w:rsidR="003205B7" w:rsidRDefault="003205B7">
            <w:pPr>
              <w:pStyle w:val="ConsPlusNormal"/>
            </w:pPr>
            <w:r>
              <w:t>2018 - 2020 гг.</w:t>
            </w:r>
          </w:p>
        </w:tc>
        <w:tc>
          <w:tcPr>
            <w:tcW w:w="1815" w:type="dxa"/>
          </w:tcPr>
          <w:p w:rsidR="003205B7" w:rsidRDefault="003205B7">
            <w:pPr>
              <w:pStyle w:val="ConsPlusNormal"/>
              <w:jc w:val="right"/>
            </w:pPr>
            <w:r>
              <w:t>15300,0</w:t>
            </w:r>
          </w:p>
        </w:tc>
        <w:tc>
          <w:tcPr>
            <w:tcW w:w="2310" w:type="dxa"/>
          </w:tcPr>
          <w:p w:rsidR="003205B7" w:rsidRDefault="003205B7">
            <w:pPr>
              <w:pStyle w:val="ConsPlusNormal"/>
            </w:pPr>
            <w:r>
              <w:t>Стабильное водоснабжение населения и объектов соцкультбыта с. Анна</w:t>
            </w:r>
          </w:p>
        </w:tc>
      </w:tr>
      <w:tr w:rsidR="003205B7">
        <w:tc>
          <w:tcPr>
            <w:tcW w:w="13695" w:type="dxa"/>
            <w:gridSpan w:val="6"/>
          </w:tcPr>
          <w:p w:rsidR="003205B7" w:rsidRDefault="003205B7">
            <w:pPr>
              <w:pStyle w:val="ConsPlusNormal"/>
              <w:outlineLvl w:val="5"/>
            </w:pPr>
            <w:r>
              <w:t>Водоотведение</w:t>
            </w:r>
          </w:p>
        </w:tc>
      </w:tr>
      <w:tr w:rsidR="003205B7">
        <w:tc>
          <w:tcPr>
            <w:tcW w:w="3465" w:type="dxa"/>
          </w:tcPr>
          <w:p w:rsidR="003205B7" w:rsidRDefault="003205B7">
            <w:pPr>
              <w:pStyle w:val="ConsPlusNormal"/>
            </w:pPr>
            <w:r>
              <w:t>Отсутствие очистки хозяйственно-бытовых сточных вод</w:t>
            </w:r>
          </w:p>
        </w:tc>
        <w:tc>
          <w:tcPr>
            <w:tcW w:w="3465" w:type="dxa"/>
          </w:tcPr>
          <w:p w:rsidR="003205B7" w:rsidRDefault="003205B7">
            <w:pPr>
              <w:pStyle w:val="ConsPlusNormal"/>
            </w:pPr>
            <w:r>
              <w:t>Разработка проектной документации о ликвидации выпусков неочищенных сточных вод в морскую акваторию</w:t>
            </w:r>
          </w:p>
        </w:tc>
        <w:tc>
          <w:tcPr>
            <w:tcW w:w="825" w:type="dxa"/>
          </w:tcPr>
          <w:p w:rsidR="003205B7" w:rsidRDefault="003205B7">
            <w:pPr>
              <w:pStyle w:val="ConsPlusNormal"/>
            </w:pPr>
          </w:p>
        </w:tc>
        <w:tc>
          <w:tcPr>
            <w:tcW w:w="1815" w:type="dxa"/>
          </w:tcPr>
          <w:p w:rsidR="003205B7" w:rsidRDefault="003205B7">
            <w:pPr>
              <w:pStyle w:val="ConsPlusNormal"/>
            </w:pPr>
            <w:r>
              <w:t>2012 - 2016 гг.</w:t>
            </w:r>
          </w:p>
        </w:tc>
        <w:tc>
          <w:tcPr>
            <w:tcW w:w="1815" w:type="dxa"/>
          </w:tcPr>
          <w:p w:rsidR="003205B7" w:rsidRDefault="003205B7">
            <w:pPr>
              <w:pStyle w:val="ConsPlusNormal"/>
              <w:jc w:val="right"/>
            </w:pPr>
            <w:r>
              <w:t>11880,0</w:t>
            </w:r>
          </w:p>
        </w:tc>
        <w:tc>
          <w:tcPr>
            <w:tcW w:w="2310" w:type="dxa"/>
          </w:tcPr>
          <w:p w:rsidR="003205B7" w:rsidRDefault="003205B7">
            <w:pPr>
              <w:pStyle w:val="ConsPlusNormal"/>
            </w:pPr>
            <w:r>
              <w:t>Улучшение экологической обстановки на территории НГО</w:t>
            </w:r>
          </w:p>
        </w:tc>
      </w:tr>
      <w:tr w:rsidR="003205B7">
        <w:tc>
          <w:tcPr>
            <w:tcW w:w="3465" w:type="dxa"/>
          </w:tcPr>
          <w:p w:rsidR="003205B7" w:rsidRDefault="003205B7">
            <w:pPr>
              <w:pStyle w:val="ConsPlusNormal"/>
            </w:pPr>
            <w:r>
              <w:t>Отсутствие очистки хозяйственно-бытовых сточных вод</w:t>
            </w:r>
          </w:p>
        </w:tc>
        <w:tc>
          <w:tcPr>
            <w:tcW w:w="3465" w:type="dxa"/>
          </w:tcPr>
          <w:p w:rsidR="003205B7" w:rsidRDefault="003205B7">
            <w:pPr>
              <w:pStyle w:val="ConsPlusNormal"/>
            </w:pPr>
            <w:proofErr w:type="gramStart"/>
            <w:r>
              <w:t>Разработка проектной документации КНС Южно-Морской, ул. Заводская, ул. Центральная, ул. Пограничная</w:t>
            </w:r>
            <w:proofErr w:type="gramEnd"/>
          </w:p>
        </w:tc>
        <w:tc>
          <w:tcPr>
            <w:tcW w:w="825" w:type="dxa"/>
          </w:tcPr>
          <w:p w:rsidR="003205B7" w:rsidRDefault="003205B7">
            <w:pPr>
              <w:pStyle w:val="ConsPlusNormal"/>
            </w:pPr>
          </w:p>
        </w:tc>
        <w:tc>
          <w:tcPr>
            <w:tcW w:w="1815" w:type="dxa"/>
          </w:tcPr>
          <w:p w:rsidR="003205B7" w:rsidRDefault="003205B7">
            <w:pPr>
              <w:pStyle w:val="ConsPlusNormal"/>
            </w:pPr>
            <w:r>
              <w:t>2016 г.</w:t>
            </w:r>
          </w:p>
        </w:tc>
        <w:tc>
          <w:tcPr>
            <w:tcW w:w="1815" w:type="dxa"/>
          </w:tcPr>
          <w:p w:rsidR="003205B7" w:rsidRDefault="003205B7">
            <w:pPr>
              <w:pStyle w:val="ConsPlusNormal"/>
              <w:jc w:val="right"/>
            </w:pPr>
            <w:r>
              <w:t>1500,0</w:t>
            </w:r>
          </w:p>
        </w:tc>
        <w:tc>
          <w:tcPr>
            <w:tcW w:w="2310" w:type="dxa"/>
          </w:tcPr>
          <w:p w:rsidR="003205B7" w:rsidRDefault="003205B7">
            <w:pPr>
              <w:pStyle w:val="ConsPlusNormal"/>
            </w:pPr>
            <w:r>
              <w:t>Улучшение экологической обстановки на территории НГО</w:t>
            </w:r>
          </w:p>
        </w:tc>
      </w:tr>
      <w:tr w:rsidR="003205B7">
        <w:tc>
          <w:tcPr>
            <w:tcW w:w="3465" w:type="dxa"/>
          </w:tcPr>
          <w:p w:rsidR="003205B7" w:rsidRDefault="003205B7">
            <w:pPr>
              <w:pStyle w:val="ConsPlusNormal"/>
            </w:pPr>
            <w:r>
              <w:t>Отсутствие очистки хозяйственно-бытовых сточных вод</w:t>
            </w:r>
          </w:p>
        </w:tc>
        <w:tc>
          <w:tcPr>
            <w:tcW w:w="3465" w:type="dxa"/>
          </w:tcPr>
          <w:p w:rsidR="003205B7" w:rsidRDefault="003205B7">
            <w:pPr>
              <w:pStyle w:val="ConsPlusNormal"/>
            </w:pPr>
            <w:r>
              <w:t>Проектирование очистных сооружений биологической очистки хозяйственно-бытовых стоков объектов села Анна</w:t>
            </w:r>
          </w:p>
        </w:tc>
        <w:tc>
          <w:tcPr>
            <w:tcW w:w="825" w:type="dxa"/>
          </w:tcPr>
          <w:p w:rsidR="003205B7" w:rsidRDefault="003205B7">
            <w:pPr>
              <w:pStyle w:val="ConsPlusNormal"/>
            </w:pPr>
          </w:p>
        </w:tc>
        <w:tc>
          <w:tcPr>
            <w:tcW w:w="1815" w:type="dxa"/>
          </w:tcPr>
          <w:p w:rsidR="003205B7" w:rsidRDefault="003205B7">
            <w:pPr>
              <w:pStyle w:val="ConsPlusNormal"/>
            </w:pPr>
            <w:r>
              <w:t>2015 г.</w:t>
            </w:r>
          </w:p>
        </w:tc>
        <w:tc>
          <w:tcPr>
            <w:tcW w:w="1815" w:type="dxa"/>
          </w:tcPr>
          <w:p w:rsidR="003205B7" w:rsidRDefault="003205B7">
            <w:pPr>
              <w:pStyle w:val="ConsPlusNormal"/>
              <w:jc w:val="right"/>
            </w:pPr>
            <w:r>
              <w:t>500,0</w:t>
            </w:r>
          </w:p>
        </w:tc>
        <w:tc>
          <w:tcPr>
            <w:tcW w:w="2310" w:type="dxa"/>
          </w:tcPr>
          <w:p w:rsidR="003205B7" w:rsidRDefault="003205B7">
            <w:pPr>
              <w:pStyle w:val="ConsPlusNormal"/>
            </w:pPr>
            <w:r>
              <w:t>Улучшение экологической обстановки на территории НГО</w:t>
            </w:r>
          </w:p>
        </w:tc>
      </w:tr>
      <w:tr w:rsidR="003205B7">
        <w:tc>
          <w:tcPr>
            <w:tcW w:w="3465" w:type="dxa"/>
          </w:tcPr>
          <w:p w:rsidR="003205B7" w:rsidRDefault="003205B7">
            <w:pPr>
              <w:pStyle w:val="ConsPlusNormal"/>
            </w:pPr>
            <w:r>
              <w:lastRenderedPageBreak/>
              <w:t>Отсутствие очистки хозяйственно-бытовых сточных вод</w:t>
            </w:r>
          </w:p>
        </w:tc>
        <w:tc>
          <w:tcPr>
            <w:tcW w:w="3465" w:type="dxa"/>
          </w:tcPr>
          <w:p w:rsidR="003205B7" w:rsidRDefault="003205B7">
            <w:pPr>
              <w:pStyle w:val="ConsPlusNormal"/>
            </w:pPr>
            <w:r>
              <w:t xml:space="preserve">Проектирование глубоководного выпуска к очистным сооружениям пос. </w:t>
            </w:r>
            <w:proofErr w:type="gramStart"/>
            <w:r>
              <w:t>Южно-Морской</w:t>
            </w:r>
            <w:proofErr w:type="gramEnd"/>
            <w:r>
              <w:t>, Ливадия</w:t>
            </w:r>
          </w:p>
        </w:tc>
        <w:tc>
          <w:tcPr>
            <w:tcW w:w="825" w:type="dxa"/>
          </w:tcPr>
          <w:p w:rsidR="003205B7" w:rsidRDefault="003205B7">
            <w:pPr>
              <w:pStyle w:val="ConsPlusNormal"/>
            </w:pPr>
          </w:p>
        </w:tc>
        <w:tc>
          <w:tcPr>
            <w:tcW w:w="1815" w:type="dxa"/>
          </w:tcPr>
          <w:p w:rsidR="003205B7" w:rsidRDefault="003205B7">
            <w:pPr>
              <w:pStyle w:val="ConsPlusNormal"/>
            </w:pPr>
            <w:r>
              <w:t>2013 г.</w:t>
            </w:r>
          </w:p>
        </w:tc>
        <w:tc>
          <w:tcPr>
            <w:tcW w:w="1815" w:type="dxa"/>
          </w:tcPr>
          <w:p w:rsidR="003205B7" w:rsidRDefault="003205B7">
            <w:pPr>
              <w:pStyle w:val="ConsPlusNormal"/>
              <w:jc w:val="right"/>
            </w:pPr>
            <w:r>
              <w:t>1700,0</w:t>
            </w:r>
          </w:p>
        </w:tc>
        <w:tc>
          <w:tcPr>
            <w:tcW w:w="2310" w:type="dxa"/>
          </w:tcPr>
          <w:p w:rsidR="003205B7" w:rsidRDefault="003205B7">
            <w:pPr>
              <w:pStyle w:val="ConsPlusNormal"/>
            </w:pPr>
            <w:r>
              <w:t>Улучшение экологической обстановки на территории НГО</w:t>
            </w:r>
          </w:p>
        </w:tc>
      </w:tr>
      <w:tr w:rsidR="003205B7">
        <w:tc>
          <w:tcPr>
            <w:tcW w:w="3465" w:type="dxa"/>
          </w:tcPr>
          <w:p w:rsidR="003205B7" w:rsidRDefault="003205B7">
            <w:pPr>
              <w:pStyle w:val="ConsPlusNormal"/>
            </w:pPr>
            <w:r>
              <w:t>Отсутствие очистки хозяйственно-бытовых сточных вод</w:t>
            </w:r>
          </w:p>
        </w:tc>
        <w:tc>
          <w:tcPr>
            <w:tcW w:w="3465" w:type="dxa"/>
          </w:tcPr>
          <w:p w:rsidR="003205B7" w:rsidRDefault="003205B7">
            <w:pPr>
              <w:pStyle w:val="ConsPlusNormal"/>
            </w:pPr>
            <w:r>
              <w:t xml:space="preserve">Строительство очистных сооружений </w:t>
            </w:r>
            <w:proofErr w:type="gramStart"/>
            <w:r>
              <w:t>Южно-Морской</w:t>
            </w:r>
            <w:proofErr w:type="gramEnd"/>
            <w:r>
              <w:t xml:space="preserve"> Ливадия</w:t>
            </w:r>
          </w:p>
        </w:tc>
        <w:tc>
          <w:tcPr>
            <w:tcW w:w="825" w:type="dxa"/>
          </w:tcPr>
          <w:p w:rsidR="003205B7" w:rsidRDefault="003205B7">
            <w:pPr>
              <w:pStyle w:val="ConsPlusNormal"/>
            </w:pPr>
          </w:p>
        </w:tc>
        <w:tc>
          <w:tcPr>
            <w:tcW w:w="1815" w:type="dxa"/>
          </w:tcPr>
          <w:p w:rsidR="003205B7" w:rsidRDefault="003205B7">
            <w:pPr>
              <w:pStyle w:val="ConsPlusNormal"/>
            </w:pPr>
            <w:r>
              <w:t>2013 - 2017 гг.</w:t>
            </w:r>
          </w:p>
        </w:tc>
        <w:tc>
          <w:tcPr>
            <w:tcW w:w="1815" w:type="dxa"/>
          </w:tcPr>
          <w:p w:rsidR="003205B7" w:rsidRDefault="003205B7">
            <w:pPr>
              <w:pStyle w:val="ConsPlusNormal"/>
              <w:jc w:val="right"/>
            </w:pPr>
            <w:r>
              <w:t>568750,0</w:t>
            </w:r>
          </w:p>
        </w:tc>
        <w:tc>
          <w:tcPr>
            <w:tcW w:w="2310" w:type="dxa"/>
          </w:tcPr>
          <w:p w:rsidR="003205B7" w:rsidRDefault="003205B7">
            <w:pPr>
              <w:pStyle w:val="ConsPlusNormal"/>
            </w:pPr>
            <w:r>
              <w:t>Улучшение экологической обстановки на территории НГО</w:t>
            </w:r>
          </w:p>
        </w:tc>
      </w:tr>
      <w:tr w:rsidR="003205B7">
        <w:tc>
          <w:tcPr>
            <w:tcW w:w="3465" w:type="dxa"/>
          </w:tcPr>
          <w:p w:rsidR="003205B7" w:rsidRDefault="003205B7">
            <w:pPr>
              <w:pStyle w:val="ConsPlusNormal"/>
            </w:pPr>
            <w:r>
              <w:t>Отсутствие очистки хозяйственно-бытовых сточных вод</w:t>
            </w:r>
          </w:p>
        </w:tc>
        <w:tc>
          <w:tcPr>
            <w:tcW w:w="3465" w:type="dxa"/>
          </w:tcPr>
          <w:p w:rsidR="003205B7" w:rsidRDefault="003205B7">
            <w:pPr>
              <w:pStyle w:val="ConsPlusNormal"/>
            </w:pPr>
            <w:r>
              <w:t>Строительство очистных сооружений села Анна</w:t>
            </w:r>
          </w:p>
        </w:tc>
        <w:tc>
          <w:tcPr>
            <w:tcW w:w="825" w:type="dxa"/>
          </w:tcPr>
          <w:p w:rsidR="003205B7" w:rsidRDefault="003205B7">
            <w:pPr>
              <w:pStyle w:val="ConsPlusNormal"/>
            </w:pPr>
          </w:p>
        </w:tc>
        <w:tc>
          <w:tcPr>
            <w:tcW w:w="1815" w:type="dxa"/>
          </w:tcPr>
          <w:p w:rsidR="003205B7" w:rsidRDefault="003205B7">
            <w:pPr>
              <w:pStyle w:val="ConsPlusNormal"/>
            </w:pPr>
            <w:r>
              <w:t>2016 г.</w:t>
            </w:r>
          </w:p>
        </w:tc>
        <w:tc>
          <w:tcPr>
            <w:tcW w:w="1815" w:type="dxa"/>
          </w:tcPr>
          <w:p w:rsidR="003205B7" w:rsidRDefault="003205B7">
            <w:pPr>
              <w:pStyle w:val="ConsPlusNormal"/>
              <w:jc w:val="right"/>
            </w:pPr>
            <w:r>
              <w:t>6930,0</w:t>
            </w:r>
          </w:p>
        </w:tc>
        <w:tc>
          <w:tcPr>
            <w:tcW w:w="2310" w:type="dxa"/>
          </w:tcPr>
          <w:p w:rsidR="003205B7" w:rsidRDefault="003205B7">
            <w:pPr>
              <w:pStyle w:val="ConsPlusNormal"/>
            </w:pPr>
            <w:r>
              <w:t>Улучшение экологической обстановки на территории НГО</w:t>
            </w:r>
          </w:p>
        </w:tc>
      </w:tr>
      <w:tr w:rsidR="003205B7">
        <w:tc>
          <w:tcPr>
            <w:tcW w:w="3465" w:type="dxa"/>
          </w:tcPr>
          <w:p w:rsidR="003205B7" w:rsidRDefault="003205B7">
            <w:pPr>
              <w:pStyle w:val="ConsPlusNormal"/>
            </w:pPr>
            <w:r>
              <w:t>Отсутствие очистки хозяйственно-бытовых сточных вод</w:t>
            </w:r>
          </w:p>
        </w:tc>
        <w:tc>
          <w:tcPr>
            <w:tcW w:w="3465" w:type="dxa"/>
          </w:tcPr>
          <w:p w:rsidR="003205B7" w:rsidRDefault="003205B7">
            <w:pPr>
              <w:pStyle w:val="ConsPlusNormal"/>
            </w:pPr>
            <w:r>
              <w:t xml:space="preserve">Строительство КНС </w:t>
            </w:r>
            <w:proofErr w:type="gramStart"/>
            <w:r>
              <w:t>Южно-Морской</w:t>
            </w:r>
            <w:proofErr w:type="gramEnd"/>
            <w:r>
              <w:t>, ул. Заводская, ул. Центральная, ул. Пограничная</w:t>
            </w:r>
          </w:p>
        </w:tc>
        <w:tc>
          <w:tcPr>
            <w:tcW w:w="825" w:type="dxa"/>
          </w:tcPr>
          <w:p w:rsidR="003205B7" w:rsidRDefault="003205B7">
            <w:pPr>
              <w:pStyle w:val="ConsPlusNormal"/>
            </w:pPr>
          </w:p>
        </w:tc>
        <w:tc>
          <w:tcPr>
            <w:tcW w:w="1815" w:type="dxa"/>
          </w:tcPr>
          <w:p w:rsidR="003205B7" w:rsidRDefault="003205B7">
            <w:pPr>
              <w:pStyle w:val="ConsPlusNormal"/>
            </w:pPr>
            <w:r>
              <w:t>2017 г.</w:t>
            </w:r>
          </w:p>
        </w:tc>
        <w:tc>
          <w:tcPr>
            <w:tcW w:w="1815" w:type="dxa"/>
          </w:tcPr>
          <w:p w:rsidR="003205B7" w:rsidRDefault="003205B7">
            <w:pPr>
              <w:pStyle w:val="ConsPlusNormal"/>
              <w:jc w:val="right"/>
            </w:pPr>
            <w:r>
              <w:t>25740,0</w:t>
            </w:r>
          </w:p>
        </w:tc>
        <w:tc>
          <w:tcPr>
            <w:tcW w:w="2310" w:type="dxa"/>
          </w:tcPr>
          <w:p w:rsidR="003205B7" w:rsidRDefault="003205B7">
            <w:pPr>
              <w:pStyle w:val="ConsPlusNormal"/>
            </w:pPr>
            <w:r>
              <w:t>Улучшение экологической обстановки на территории НГО</w:t>
            </w:r>
          </w:p>
        </w:tc>
      </w:tr>
      <w:tr w:rsidR="003205B7">
        <w:tc>
          <w:tcPr>
            <w:tcW w:w="3465" w:type="dxa"/>
          </w:tcPr>
          <w:p w:rsidR="003205B7" w:rsidRDefault="003205B7">
            <w:pPr>
              <w:pStyle w:val="ConsPlusNormal"/>
            </w:pPr>
            <w:r>
              <w:t>Замена морально, технически и физически устаревшей системы водоотведения</w:t>
            </w:r>
          </w:p>
        </w:tc>
        <w:tc>
          <w:tcPr>
            <w:tcW w:w="3465" w:type="dxa"/>
          </w:tcPr>
          <w:p w:rsidR="003205B7" w:rsidRDefault="003205B7">
            <w:pPr>
              <w:pStyle w:val="ConsPlusNormal"/>
            </w:pPr>
            <w:r>
              <w:t>Замена системы водоотведения Ф100 - 205,5 м по ул. Панова, Южно-Морской</w:t>
            </w:r>
          </w:p>
        </w:tc>
        <w:tc>
          <w:tcPr>
            <w:tcW w:w="825" w:type="dxa"/>
          </w:tcPr>
          <w:p w:rsidR="003205B7" w:rsidRDefault="003205B7">
            <w:pPr>
              <w:pStyle w:val="ConsPlusNormal"/>
            </w:pPr>
          </w:p>
        </w:tc>
        <w:tc>
          <w:tcPr>
            <w:tcW w:w="1815" w:type="dxa"/>
          </w:tcPr>
          <w:p w:rsidR="003205B7" w:rsidRDefault="003205B7">
            <w:pPr>
              <w:pStyle w:val="ConsPlusNormal"/>
            </w:pPr>
            <w:r>
              <w:t>2015 г.</w:t>
            </w:r>
          </w:p>
        </w:tc>
        <w:tc>
          <w:tcPr>
            <w:tcW w:w="1815" w:type="dxa"/>
          </w:tcPr>
          <w:p w:rsidR="003205B7" w:rsidRDefault="003205B7">
            <w:pPr>
              <w:pStyle w:val="ConsPlusNormal"/>
              <w:jc w:val="right"/>
            </w:pPr>
            <w:r>
              <w:t>550,0</w:t>
            </w:r>
          </w:p>
        </w:tc>
        <w:tc>
          <w:tcPr>
            <w:tcW w:w="2310" w:type="dxa"/>
          </w:tcPr>
          <w:p w:rsidR="003205B7" w:rsidRDefault="003205B7">
            <w:pPr>
              <w:pStyle w:val="ConsPlusNormal"/>
            </w:pPr>
            <w:r>
              <w:t>Уменьшение числа аварий на системе водоотведения и увеличение срока ее службы</w:t>
            </w:r>
          </w:p>
        </w:tc>
      </w:tr>
      <w:tr w:rsidR="003205B7">
        <w:tc>
          <w:tcPr>
            <w:tcW w:w="3465" w:type="dxa"/>
          </w:tcPr>
          <w:p w:rsidR="003205B7" w:rsidRDefault="003205B7">
            <w:pPr>
              <w:pStyle w:val="ConsPlusNormal"/>
            </w:pPr>
            <w:r>
              <w:t>Замена морально, технически и физически устаревшей системы водоотведения</w:t>
            </w:r>
          </w:p>
        </w:tc>
        <w:tc>
          <w:tcPr>
            <w:tcW w:w="3465" w:type="dxa"/>
          </w:tcPr>
          <w:p w:rsidR="003205B7" w:rsidRDefault="003205B7">
            <w:pPr>
              <w:pStyle w:val="ConsPlusNormal"/>
            </w:pPr>
            <w:r>
              <w:t>Замена системы водоотведения Ф200 - 600 м по ул. Заводская, Ливадия</w:t>
            </w:r>
          </w:p>
        </w:tc>
        <w:tc>
          <w:tcPr>
            <w:tcW w:w="825" w:type="dxa"/>
          </w:tcPr>
          <w:p w:rsidR="003205B7" w:rsidRDefault="003205B7">
            <w:pPr>
              <w:pStyle w:val="ConsPlusNormal"/>
            </w:pPr>
          </w:p>
        </w:tc>
        <w:tc>
          <w:tcPr>
            <w:tcW w:w="1815" w:type="dxa"/>
          </w:tcPr>
          <w:p w:rsidR="003205B7" w:rsidRDefault="003205B7">
            <w:pPr>
              <w:pStyle w:val="ConsPlusNormal"/>
            </w:pPr>
            <w:r>
              <w:t>2020 г.</w:t>
            </w:r>
          </w:p>
        </w:tc>
        <w:tc>
          <w:tcPr>
            <w:tcW w:w="1815" w:type="dxa"/>
          </w:tcPr>
          <w:p w:rsidR="003205B7" w:rsidRDefault="003205B7">
            <w:pPr>
              <w:pStyle w:val="ConsPlusNormal"/>
              <w:jc w:val="right"/>
            </w:pPr>
            <w:r>
              <w:t>908,0</w:t>
            </w:r>
          </w:p>
        </w:tc>
        <w:tc>
          <w:tcPr>
            <w:tcW w:w="2310" w:type="dxa"/>
          </w:tcPr>
          <w:p w:rsidR="003205B7" w:rsidRDefault="003205B7">
            <w:pPr>
              <w:pStyle w:val="ConsPlusNormal"/>
            </w:pPr>
            <w:r>
              <w:t>Уменьшение числа аварий на системе водоотведения и увеличение срока ее службы</w:t>
            </w:r>
          </w:p>
        </w:tc>
      </w:tr>
      <w:tr w:rsidR="003205B7">
        <w:tc>
          <w:tcPr>
            <w:tcW w:w="3465" w:type="dxa"/>
          </w:tcPr>
          <w:p w:rsidR="003205B7" w:rsidRDefault="003205B7">
            <w:pPr>
              <w:pStyle w:val="ConsPlusNormal"/>
            </w:pPr>
            <w:r>
              <w:t>Замена морально, технически и физически устаревшей системы водоотведения</w:t>
            </w:r>
          </w:p>
        </w:tc>
        <w:tc>
          <w:tcPr>
            <w:tcW w:w="3465" w:type="dxa"/>
          </w:tcPr>
          <w:p w:rsidR="003205B7" w:rsidRDefault="003205B7">
            <w:pPr>
              <w:pStyle w:val="ConsPlusNormal"/>
            </w:pPr>
            <w:r>
              <w:t>Замена системы водоотведения Ф 300 - 300 м по ул. Заречная, Ливадия</w:t>
            </w:r>
          </w:p>
        </w:tc>
        <w:tc>
          <w:tcPr>
            <w:tcW w:w="825" w:type="dxa"/>
          </w:tcPr>
          <w:p w:rsidR="003205B7" w:rsidRDefault="003205B7">
            <w:pPr>
              <w:pStyle w:val="ConsPlusNormal"/>
            </w:pPr>
          </w:p>
        </w:tc>
        <w:tc>
          <w:tcPr>
            <w:tcW w:w="1815" w:type="dxa"/>
          </w:tcPr>
          <w:p w:rsidR="003205B7" w:rsidRDefault="003205B7">
            <w:pPr>
              <w:pStyle w:val="ConsPlusNormal"/>
            </w:pPr>
            <w:r>
              <w:t>2021 г.</w:t>
            </w:r>
          </w:p>
        </w:tc>
        <w:tc>
          <w:tcPr>
            <w:tcW w:w="1815" w:type="dxa"/>
          </w:tcPr>
          <w:p w:rsidR="003205B7" w:rsidRDefault="003205B7">
            <w:pPr>
              <w:pStyle w:val="ConsPlusNormal"/>
              <w:jc w:val="right"/>
            </w:pPr>
            <w:r>
              <w:t>700,0</w:t>
            </w:r>
          </w:p>
        </w:tc>
        <w:tc>
          <w:tcPr>
            <w:tcW w:w="2310" w:type="dxa"/>
          </w:tcPr>
          <w:p w:rsidR="003205B7" w:rsidRDefault="003205B7">
            <w:pPr>
              <w:pStyle w:val="ConsPlusNormal"/>
            </w:pPr>
            <w:r>
              <w:t xml:space="preserve">Уменьшение числа аварий на системе водоотведения и </w:t>
            </w:r>
            <w:r>
              <w:lastRenderedPageBreak/>
              <w:t>увеличение срока ее службы</w:t>
            </w:r>
          </w:p>
        </w:tc>
      </w:tr>
      <w:tr w:rsidR="003205B7">
        <w:tc>
          <w:tcPr>
            <w:tcW w:w="3465" w:type="dxa"/>
          </w:tcPr>
          <w:p w:rsidR="003205B7" w:rsidRDefault="003205B7">
            <w:pPr>
              <w:pStyle w:val="ConsPlusNormal"/>
            </w:pPr>
            <w:r>
              <w:lastRenderedPageBreak/>
              <w:t>Замена физически устаревших колодцев</w:t>
            </w:r>
          </w:p>
        </w:tc>
        <w:tc>
          <w:tcPr>
            <w:tcW w:w="3465" w:type="dxa"/>
          </w:tcPr>
          <w:p w:rsidR="003205B7" w:rsidRDefault="003205B7">
            <w:pPr>
              <w:pStyle w:val="ConsPlusNormal"/>
            </w:pPr>
            <w:r>
              <w:t xml:space="preserve">Замена колодцев - Ливадия - 7 шт. </w:t>
            </w:r>
            <w:proofErr w:type="gramStart"/>
            <w:r>
              <w:t>Южно-Морской</w:t>
            </w:r>
            <w:proofErr w:type="gramEnd"/>
            <w:r>
              <w:t xml:space="preserve"> - 12 шт.</w:t>
            </w:r>
          </w:p>
        </w:tc>
        <w:tc>
          <w:tcPr>
            <w:tcW w:w="825" w:type="dxa"/>
          </w:tcPr>
          <w:p w:rsidR="003205B7" w:rsidRDefault="003205B7">
            <w:pPr>
              <w:pStyle w:val="ConsPlusNormal"/>
            </w:pPr>
          </w:p>
        </w:tc>
        <w:tc>
          <w:tcPr>
            <w:tcW w:w="1815" w:type="dxa"/>
          </w:tcPr>
          <w:p w:rsidR="003205B7" w:rsidRDefault="003205B7">
            <w:pPr>
              <w:pStyle w:val="ConsPlusNormal"/>
            </w:pPr>
            <w:r>
              <w:t>2014 г.</w:t>
            </w:r>
          </w:p>
        </w:tc>
        <w:tc>
          <w:tcPr>
            <w:tcW w:w="1815" w:type="dxa"/>
          </w:tcPr>
          <w:p w:rsidR="003205B7" w:rsidRDefault="003205B7">
            <w:pPr>
              <w:pStyle w:val="ConsPlusNormal"/>
              <w:jc w:val="right"/>
            </w:pPr>
            <w:r>
              <w:t>400,0</w:t>
            </w:r>
          </w:p>
        </w:tc>
        <w:tc>
          <w:tcPr>
            <w:tcW w:w="2310" w:type="dxa"/>
          </w:tcPr>
          <w:p w:rsidR="003205B7" w:rsidRDefault="003205B7">
            <w:pPr>
              <w:pStyle w:val="ConsPlusNormal"/>
            </w:pPr>
            <w:r>
              <w:t>Уменьшение числа аварий на системе водоотведения и увеличение срока ее службы</w:t>
            </w:r>
          </w:p>
        </w:tc>
      </w:tr>
    </w:tbl>
    <w:p w:rsidR="003205B7" w:rsidRDefault="003205B7">
      <w:pPr>
        <w:pStyle w:val="ConsPlusNormal"/>
        <w:jc w:val="both"/>
      </w:pPr>
    </w:p>
    <w:p w:rsidR="003205B7" w:rsidRDefault="003205B7">
      <w:pPr>
        <w:pStyle w:val="ConsPlusNormal"/>
        <w:jc w:val="right"/>
        <w:outlineLvl w:val="4"/>
      </w:pPr>
      <w:r>
        <w:t>Таблица N 83</w:t>
      </w:r>
    </w:p>
    <w:p w:rsidR="003205B7" w:rsidRDefault="003205B7">
      <w:pPr>
        <w:pStyle w:val="ConsPlusNormal"/>
        <w:jc w:val="both"/>
      </w:pPr>
    </w:p>
    <w:p w:rsidR="003205B7" w:rsidRDefault="003205B7">
      <w:pPr>
        <w:pStyle w:val="ConsPlusNormal"/>
        <w:jc w:val="center"/>
      </w:pPr>
      <w:r>
        <w:t>Мероприятия по модернизации</w:t>
      </w:r>
    </w:p>
    <w:p w:rsidR="003205B7" w:rsidRDefault="003205B7">
      <w:pPr>
        <w:pStyle w:val="ConsPlusNormal"/>
        <w:jc w:val="center"/>
      </w:pPr>
      <w:r>
        <w:t>и реконструкции ветхих сооружений водоснабжения</w:t>
      </w:r>
    </w:p>
    <w:p w:rsidR="003205B7" w:rsidRDefault="003205B7">
      <w:pPr>
        <w:pStyle w:val="ConsPlusNormal"/>
        <w:jc w:val="center"/>
      </w:pPr>
      <w:r>
        <w:t>инвестиционной программы ООО "Форд-Ност"</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75"/>
        <w:gridCol w:w="3135"/>
        <w:gridCol w:w="1320"/>
        <w:gridCol w:w="1485"/>
        <w:gridCol w:w="2145"/>
        <w:gridCol w:w="2970"/>
      </w:tblGrid>
      <w:tr w:rsidR="003205B7">
        <w:tc>
          <w:tcPr>
            <w:tcW w:w="2475" w:type="dxa"/>
            <w:vMerge w:val="restart"/>
          </w:tcPr>
          <w:p w:rsidR="003205B7" w:rsidRDefault="003205B7">
            <w:pPr>
              <w:pStyle w:val="ConsPlusNormal"/>
              <w:jc w:val="center"/>
            </w:pPr>
            <w:r>
              <w:t>Характеристика проблемы</w:t>
            </w:r>
          </w:p>
        </w:tc>
        <w:tc>
          <w:tcPr>
            <w:tcW w:w="3135" w:type="dxa"/>
            <w:vMerge w:val="restart"/>
          </w:tcPr>
          <w:p w:rsidR="003205B7" w:rsidRDefault="003205B7">
            <w:pPr>
              <w:pStyle w:val="ConsPlusNormal"/>
              <w:jc w:val="center"/>
            </w:pPr>
            <w:r>
              <w:t>Водоснабжение</w:t>
            </w:r>
          </w:p>
        </w:tc>
        <w:tc>
          <w:tcPr>
            <w:tcW w:w="2805" w:type="dxa"/>
            <w:gridSpan w:val="2"/>
          </w:tcPr>
          <w:p w:rsidR="003205B7" w:rsidRDefault="003205B7">
            <w:pPr>
              <w:pStyle w:val="ConsPlusNormal"/>
              <w:jc w:val="center"/>
            </w:pPr>
            <w:r>
              <w:t>Стоимость, тыс. руб.</w:t>
            </w:r>
          </w:p>
        </w:tc>
        <w:tc>
          <w:tcPr>
            <w:tcW w:w="2145" w:type="dxa"/>
            <w:vMerge w:val="restart"/>
          </w:tcPr>
          <w:p w:rsidR="003205B7" w:rsidRDefault="003205B7">
            <w:pPr>
              <w:pStyle w:val="ConsPlusNormal"/>
              <w:jc w:val="center"/>
            </w:pPr>
            <w:r>
              <w:t>Всего стоимость мероприятий, тыс. руб.</w:t>
            </w:r>
          </w:p>
        </w:tc>
        <w:tc>
          <w:tcPr>
            <w:tcW w:w="2970" w:type="dxa"/>
            <w:vMerge w:val="restart"/>
          </w:tcPr>
          <w:p w:rsidR="003205B7" w:rsidRDefault="003205B7">
            <w:pPr>
              <w:pStyle w:val="ConsPlusNormal"/>
              <w:jc w:val="center"/>
            </w:pPr>
            <w:r>
              <w:t>Достигаемый эффект</w:t>
            </w:r>
          </w:p>
        </w:tc>
      </w:tr>
      <w:tr w:rsidR="003205B7">
        <w:tc>
          <w:tcPr>
            <w:tcW w:w="2475" w:type="dxa"/>
            <w:vMerge/>
          </w:tcPr>
          <w:p w:rsidR="003205B7" w:rsidRDefault="003205B7"/>
        </w:tc>
        <w:tc>
          <w:tcPr>
            <w:tcW w:w="3135" w:type="dxa"/>
            <w:vMerge/>
          </w:tcPr>
          <w:p w:rsidR="003205B7" w:rsidRDefault="003205B7"/>
        </w:tc>
        <w:tc>
          <w:tcPr>
            <w:tcW w:w="1320" w:type="dxa"/>
          </w:tcPr>
          <w:p w:rsidR="003205B7" w:rsidRDefault="003205B7">
            <w:pPr>
              <w:pStyle w:val="ConsPlusNormal"/>
              <w:jc w:val="center"/>
            </w:pPr>
            <w:r>
              <w:t>2017 г.</w:t>
            </w:r>
          </w:p>
        </w:tc>
        <w:tc>
          <w:tcPr>
            <w:tcW w:w="1485" w:type="dxa"/>
          </w:tcPr>
          <w:p w:rsidR="003205B7" w:rsidRDefault="003205B7">
            <w:pPr>
              <w:pStyle w:val="ConsPlusNormal"/>
              <w:jc w:val="center"/>
            </w:pPr>
            <w:r>
              <w:t>2025 г.</w:t>
            </w:r>
          </w:p>
        </w:tc>
        <w:tc>
          <w:tcPr>
            <w:tcW w:w="2145" w:type="dxa"/>
            <w:vMerge/>
          </w:tcPr>
          <w:p w:rsidR="003205B7" w:rsidRDefault="003205B7"/>
        </w:tc>
        <w:tc>
          <w:tcPr>
            <w:tcW w:w="2970" w:type="dxa"/>
            <w:vMerge/>
          </w:tcPr>
          <w:p w:rsidR="003205B7" w:rsidRDefault="003205B7"/>
        </w:tc>
      </w:tr>
      <w:tr w:rsidR="003205B7">
        <w:tc>
          <w:tcPr>
            <w:tcW w:w="2475" w:type="dxa"/>
          </w:tcPr>
          <w:p w:rsidR="003205B7" w:rsidRDefault="003205B7">
            <w:pPr>
              <w:pStyle w:val="ConsPlusNormal"/>
            </w:pPr>
            <w:r>
              <w:t>Морально, технически и физически устаревшая установка ЛОНИИ-1000, работающая с применением жидкого хлора</w:t>
            </w:r>
          </w:p>
        </w:tc>
        <w:tc>
          <w:tcPr>
            <w:tcW w:w="3135" w:type="dxa"/>
          </w:tcPr>
          <w:p w:rsidR="003205B7" w:rsidRDefault="003205B7">
            <w:pPr>
              <w:pStyle w:val="ConsPlusNormal"/>
            </w:pPr>
            <w:r>
              <w:t>Проектирование и монтаж системы обеззараживания питьевой воды на водозаборе "</w:t>
            </w:r>
            <w:proofErr w:type="spellStart"/>
            <w:r>
              <w:t>Душкинский</w:t>
            </w:r>
            <w:proofErr w:type="spellEnd"/>
            <w:r>
              <w:t xml:space="preserve">" с установкой по производству гипохлорита натрия с. </w:t>
            </w:r>
            <w:proofErr w:type="spellStart"/>
            <w:r>
              <w:t>Душкино</w:t>
            </w:r>
            <w:proofErr w:type="spellEnd"/>
          </w:p>
        </w:tc>
        <w:tc>
          <w:tcPr>
            <w:tcW w:w="1320" w:type="dxa"/>
          </w:tcPr>
          <w:p w:rsidR="003205B7" w:rsidRDefault="003205B7">
            <w:pPr>
              <w:pStyle w:val="ConsPlusNormal"/>
              <w:jc w:val="right"/>
            </w:pPr>
            <w:r>
              <w:t>1150,0</w:t>
            </w:r>
          </w:p>
        </w:tc>
        <w:tc>
          <w:tcPr>
            <w:tcW w:w="1485" w:type="dxa"/>
          </w:tcPr>
          <w:p w:rsidR="003205B7" w:rsidRDefault="003205B7">
            <w:pPr>
              <w:pStyle w:val="ConsPlusNormal"/>
            </w:pPr>
          </w:p>
        </w:tc>
        <w:tc>
          <w:tcPr>
            <w:tcW w:w="2145" w:type="dxa"/>
          </w:tcPr>
          <w:p w:rsidR="003205B7" w:rsidRDefault="003205B7">
            <w:pPr>
              <w:pStyle w:val="ConsPlusNormal"/>
              <w:jc w:val="right"/>
            </w:pPr>
            <w:r>
              <w:t>1150,0</w:t>
            </w:r>
          </w:p>
        </w:tc>
        <w:tc>
          <w:tcPr>
            <w:tcW w:w="2970" w:type="dxa"/>
          </w:tcPr>
          <w:p w:rsidR="003205B7" w:rsidRDefault="003205B7">
            <w:pPr>
              <w:pStyle w:val="ConsPlusNormal"/>
            </w:pPr>
            <w:r>
              <w:t>Переход на более прогрессивные, технологические системы, уход от опасного производственного объекта "Склад хлора"</w:t>
            </w:r>
          </w:p>
        </w:tc>
      </w:tr>
      <w:tr w:rsidR="003205B7">
        <w:tc>
          <w:tcPr>
            <w:tcW w:w="2475" w:type="dxa"/>
          </w:tcPr>
          <w:p w:rsidR="003205B7" w:rsidRDefault="003205B7">
            <w:pPr>
              <w:pStyle w:val="ConsPlusNormal"/>
            </w:pPr>
            <w:r>
              <w:t>Морально, технически и физически устаревшие стальные водоводы</w:t>
            </w:r>
          </w:p>
        </w:tc>
        <w:tc>
          <w:tcPr>
            <w:tcW w:w="3135" w:type="dxa"/>
          </w:tcPr>
          <w:p w:rsidR="003205B7" w:rsidRDefault="003205B7">
            <w:pPr>
              <w:pStyle w:val="ConsPlusNormal"/>
            </w:pPr>
            <w:r>
              <w:t>Проектирование и прокладка двух напорных водоводов от водозабора "</w:t>
            </w:r>
            <w:proofErr w:type="spellStart"/>
            <w:r>
              <w:t>Душкинский</w:t>
            </w:r>
            <w:proofErr w:type="spellEnd"/>
            <w:r>
              <w:t>" до существующих резервуаров, Южно-Морской и Ливадия, из полимерных труб (Ф 500 - 12 км, Ф 200 - 10 км)</w:t>
            </w:r>
          </w:p>
        </w:tc>
        <w:tc>
          <w:tcPr>
            <w:tcW w:w="1320" w:type="dxa"/>
          </w:tcPr>
          <w:p w:rsidR="003205B7" w:rsidRDefault="003205B7">
            <w:pPr>
              <w:pStyle w:val="ConsPlusNormal"/>
              <w:jc w:val="right"/>
            </w:pPr>
            <w:r>
              <w:t>5000,0</w:t>
            </w:r>
          </w:p>
        </w:tc>
        <w:tc>
          <w:tcPr>
            <w:tcW w:w="1485" w:type="dxa"/>
          </w:tcPr>
          <w:p w:rsidR="003205B7" w:rsidRDefault="003205B7">
            <w:pPr>
              <w:pStyle w:val="ConsPlusNormal"/>
              <w:jc w:val="right"/>
            </w:pPr>
            <w:r>
              <w:t>125000,0</w:t>
            </w:r>
          </w:p>
        </w:tc>
        <w:tc>
          <w:tcPr>
            <w:tcW w:w="2145" w:type="dxa"/>
          </w:tcPr>
          <w:p w:rsidR="003205B7" w:rsidRDefault="003205B7">
            <w:pPr>
              <w:pStyle w:val="ConsPlusNormal"/>
              <w:jc w:val="right"/>
            </w:pPr>
            <w:r>
              <w:t>130000,0</w:t>
            </w:r>
          </w:p>
        </w:tc>
        <w:tc>
          <w:tcPr>
            <w:tcW w:w="2970" w:type="dxa"/>
          </w:tcPr>
          <w:p w:rsidR="003205B7" w:rsidRDefault="003205B7">
            <w:pPr>
              <w:pStyle w:val="ConsPlusNormal"/>
            </w:pPr>
            <w:r>
              <w:t>Улучшение качества воды, уменьшения числа аварий на системе водоснабжения и увеличение ее срока службы</w:t>
            </w:r>
          </w:p>
        </w:tc>
      </w:tr>
      <w:tr w:rsidR="003205B7">
        <w:tc>
          <w:tcPr>
            <w:tcW w:w="2475" w:type="dxa"/>
          </w:tcPr>
          <w:p w:rsidR="003205B7" w:rsidRDefault="003205B7">
            <w:pPr>
              <w:pStyle w:val="ConsPlusNormal"/>
            </w:pPr>
            <w:r>
              <w:lastRenderedPageBreak/>
              <w:t>Физически устаревшая накопительная емкость</w:t>
            </w:r>
          </w:p>
        </w:tc>
        <w:tc>
          <w:tcPr>
            <w:tcW w:w="3135" w:type="dxa"/>
          </w:tcPr>
          <w:p w:rsidR="003205B7" w:rsidRDefault="003205B7">
            <w:pPr>
              <w:pStyle w:val="ConsPlusNormal"/>
            </w:pPr>
            <w:r>
              <w:t xml:space="preserve">Замена резервуара объемом 500 м </w:t>
            </w:r>
            <w:proofErr w:type="gramStart"/>
            <w:r>
              <w:t>на</w:t>
            </w:r>
            <w:proofErr w:type="gramEnd"/>
            <w:r>
              <w:t xml:space="preserve"> новый в м-не Ливадия</w:t>
            </w:r>
          </w:p>
        </w:tc>
        <w:tc>
          <w:tcPr>
            <w:tcW w:w="1320" w:type="dxa"/>
          </w:tcPr>
          <w:p w:rsidR="003205B7" w:rsidRDefault="003205B7">
            <w:pPr>
              <w:pStyle w:val="ConsPlusNormal"/>
              <w:jc w:val="right"/>
            </w:pPr>
            <w:r>
              <w:t>10000</w:t>
            </w:r>
          </w:p>
        </w:tc>
        <w:tc>
          <w:tcPr>
            <w:tcW w:w="1485" w:type="dxa"/>
          </w:tcPr>
          <w:p w:rsidR="003205B7" w:rsidRDefault="003205B7">
            <w:pPr>
              <w:pStyle w:val="ConsPlusNormal"/>
            </w:pPr>
          </w:p>
        </w:tc>
        <w:tc>
          <w:tcPr>
            <w:tcW w:w="2145" w:type="dxa"/>
          </w:tcPr>
          <w:p w:rsidR="003205B7" w:rsidRDefault="003205B7">
            <w:pPr>
              <w:pStyle w:val="ConsPlusNormal"/>
              <w:jc w:val="right"/>
            </w:pPr>
            <w:r>
              <w:t>10000</w:t>
            </w:r>
          </w:p>
        </w:tc>
        <w:tc>
          <w:tcPr>
            <w:tcW w:w="2970" w:type="dxa"/>
          </w:tcPr>
          <w:p w:rsidR="003205B7" w:rsidRDefault="003205B7">
            <w:pPr>
              <w:pStyle w:val="ConsPlusNormal"/>
            </w:pPr>
            <w:r>
              <w:t>Более рациональное использование питьевой воды, а также улучшение ее качества</w:t>
            </w:r>
          </w:p>
        </w:tc>
      </w:tr>
      <w:tr w:rsidR="003205B7">
        <w:tc>
          <w:tcPr>
            <w:tcW w:w="2475" w:type="dxa"/>
          </w:tcPr>
          <w:p w:rsidR="003205B7" w:rsidRDefault="003205B7">
            <w:pPr>
              <w:pStyle w:val="ConsPlusNormal"/>
            </w:pPr>
            <w:r>
              <w:t>Физически устаревшие накопительные емкости</w:t>
            </w:r>
          </w:p>
        </w:tc>
        <w:tc>
          <w:tcPr>
            <w:tcW w:w="3135" w:type="dxa"/>
          </w:tcPr>
          <w:p w:rsidR="003205B7" w:rsidRDefault="003205B7">
            <w:pPr>
              <w:pStyle w:val="ConsPlusNormal"/>
            </w:pPr>
            <w:r>
              <w:t xml:space="preserve">Замена группы резервуаров общим объемом 100 м на один резервуар объемом 200 м с. </w:t>
            </w:r>
            <w:proofErr w:type="spellStart"/>
            <w:r>
              <w:t>Душкино</w:t>
            </w:r>
            <w:proofErr w:type="spellEnd"/>
          </w:p>
        </w:tc>
        <w:tc>
          <w:tcPr>
            <w:tcW w:w="1320" w:type="dxa"/>
          </w:tcPr>
          <w:p w:rsidR="003205B7" w:rsidRDefault="003205B7">
            <w:pPr>
              <w:pStyle w:val="ConsPlusNormal"/>
              <w:jc w:val="right"/>
            </w:pPr>
            <w:r>
              <w:t>7000</w:t>
            </w:r>
          </w:p>
        </w:tc>
        <w:tc>
          <w:tcPr>
            <w:tcW w:w="1485" w:type="dxa"/>
          </w:tcPr>
          <w:p w:rsidR="003205B7" w:rsidRDefault="003205B7">
            <w:pPr>
              <w:pStyle w:val="ConsPlusNormal"/>
            </w:pPr>
          </w:p>
        </w:tc>
        <w:tc>
          <w:tcPr>
            <w:tcW w:w="2145" w:type="dxa"/>
          </w:tcPr>
          <w:p w:rsidR="003205B7" w:rsidRDefault="003205B7">
            <w:pPr>
              <w:pStyle w:val="ConsPlusNormal"/>
              <w:jc w:val="right"/>
            </w:pPr>
            <w:r>
              <w:t>7000</w:t>
            </w:r>
          </w:p>
        </w:tc>
        <w:tc>
          <w:tcPr>
            <w:tcW w:w="2970" w:type="dxa"/>
          </w:tcPr>
          <w:p w:rsidR="003205B7" w:rsidRDefault="003205B7">
            <w:pPr>
              <w:pStyle w:val="ConsPlusNormal"/>
            </w:pPr>
            <w:r>
              <w:t>Более рациональное использование питьевой воды, улучшение ее качества</w:t>
            </w:r>
          </w:p>
        </w:tc>
      </w:tr>
      <w:tr w:rsidR="003205B7">
        <w:tc>
          <w:tcPr>
            <w:tcW w:w="2475" w:type="dxa"/>
          </w:tcPr>
          <w:p w:rsidR="003205B7" w:rsidRDefault="003205B7">
            <w:pPr>
              <w:pStyle w:val="ConsPlusNormal"/>
            </w:pPr>
            <w:r>
              <w:t>Морально, технически и физически устаревший водовод</w:t>
            </w:r>
          </w:p>
        </w:tc>
        <w:tc>
          <w:tcPr>
            <w:tcW w:w="3135" w:type="dxa"/>
          </w:tcPr>
          <w:p w:rsidR="003205B7" w:rsidRDefault="003205B7">
            <w:pPr>
              <w:pStyle w:val="ConsPlusNormal"/>
            </w:pPr>
            <w:r>
              <w:t xml:space="preserve">Замена напорного стального трубопровода </w:t>
            </w:r>
            <w:proofErr w:type="gramStart"/>
            <w:r>
              <w:t>в</w:t>
            </w:r>
            <w:proofErr w:type="gramEnd"/>
            <w:r>
              <w:t xml:space="preserve"> с. </w:t>
            </w:r>
            <w:proofErr w:type="spellStart"/>
            <w:r>
              <w:t>Душкино</w:t>
            </w:r>
            <w:proofErr w:type="spellEnd"/>
            <w:r>
              <w:t xml:space="preserve"> </w:t>
            </w:r>
            <w:proofErr w:type="gramStart"/>
            <w:r>
              <w:t>от</w:t>
            </w:r>
            <w:proofErr w:type="gramEnd"/>
            <w:r>
              <w:t xml:space="preserve"> скважины N 8 до накопительных резервуаров Ф 100 - 1000 м</w:t>
            </w:r>
          </w:p>
        </w:tc>
        <w:tc>
          <w:tcPr>
            <w:tcW w:w="1320" w:type="dxa"/>
          </w:tcPr>
          <w:p w:rsidR="003205B7" w:rsidRDefault="003205B7">
            <w:pPr>
              <w:pStyle w:val="ConsPlusNormal"/>
              <w:jc w:val="right"/>
            </w:pPr>
            <w:r>
              <w:t>650,0</w:t>
            </w:r>
          </w:p>
        </w:tc>
        <w:tc>
          <w:tcPr>
            <w:tcW w:w="1485" w:type="dxa"/>
          </w:tcPr>
          <w:p w:rsidR="003205B7" w:rsidRDefault="003205B7">
            <w:pPr>
              <w:pStyle w:val="ConsPlusNormal"/>
            </w:pPr>
          </w:p>
        </w:tc>
        <w:tc>
          <w:tcPr>
            <w:tcW w:w="2145" w:type="dxa"/>
          </w:tcPr>
          <w:p w:rsidR="003205B7" w:rsidRDefault="003205B7">
            <w:pPr>
              <w:pStyle w:val="ConsPlusNormal"/>
              <w:jc w:val="right"/>
            </w:pPr>
            <w:r>
              <w:t>650,0</w:t>
            </w:r>
          </w:p>
        </w:tc>
        <w:tc>
          <w:tcPr>
            <w:tcW w:w="2970" w:type="dxa"/>
          </w:tcPr>
          <w:p w:rsidR="003205B7" w:rsidRDefault="003205B7">
            <w:pPr>
              <w:pStyle w:val="ConsPlusNormal"/>
            </w:pPr>
            <w:r>
              <w:t>Улучшение качества воды, уменьшение числа аварий на системе водоснабжения и увеличение ее срока службы</w:t>
            </w:r>
          </w:p>
        </w:tc>
      </w:tr>
      <w:tr w:rsidR="003205B7">
        <w:tc>
          <w:tcPr>
            <w:tcW w:w="2475" w:type="dxa"/>
          </w:tcPr>
          <w:p w:rsidR="003205B7" w:rsidRDefault="003205B7">
            <w:pPr>
              <w:pStyle w:val="ConsPlusNormal"/>
            </w:pPr>
            <w:r>
              <w:t>Морально, технически и физически устаревший водовод</w:t>
            </w:r>
          </w:p>
        </w:tc>
        <w:tc>
          <w:tcPr>
            <w:tcW w:w="3135" w:type="dxa"/>
          </w:tcPr>
          <w:p w:rsidR="003205B7" w:rsidRDefault="003205B7">
            <w:pPr>
              <w:pStyle w:val="ConsPlusNormal"/>
            </w:pPr>
            <w:proofErr w:type="gramStart"/>
            <w:r>
              <w:t xml:space="preserve">Замена стального распределительного водовода Ф 108 на полимерный Ф 50 по ул. </w:t>
            </w:r>
            <w:proofErr w:type="spellStart"/>
            <w:r>
              <w:t>Ускова</w:t>
            </w:r>
            <w:proofErr w:type="spellEnd"/>
            <w:r>
              <w:t xml:space="preserve"> в с. </w:t>
            </w:r>
            <w:proofErr w:type="spellStart"/>
            <w:r>
              <w:t>Душкино</w:t>
            </w:r>
            <w:proofErr w:type="spellEnd"/>
            <w:r>
              <w:t xml:space="preserve"> - 500 м</w:t>
            </w:r>
            <w:proofErr w:type="gramEnd"/>
          </w:p>
        </w:tc>
        <w:tc>
          <w:tcPr>
            <w:tcW w:w="1320" w:type="dxa"/>
          </w:tcPr>
          <w:p w:rsidR="003205B7" w:rsidRDefault="003205B7">
            <w:pPr>
              <w:pStyle w:val="ConsPlusNormal"/>
              <w:jc w:val="right"/>
            </w:pPr>
            <w:r>
              <w:t>100,0</w:t>
            </w:r>
          </w:p>
        </w:tc>
        <w:tc>
          <w:tcPr>
            <w:tcW w:w="1485" w:type="dxa"/>
          </w:tcPr>
          <w:p w:rsidR="003205B7" w:rsidRDefault="003205B7">
            <w:pPr>
              <w:pStyle w:val="ConsPlusNormal"/>
            </w:pPr>
          </w:p>
        </w:tc>
        <w:tc>
          <w:tcPr>
            <w:tcW w:w="2145" w:type="dxa"/>
          </w:tcPr>
          <w:p w:rsidR="003205B7" w:rsidRDefault="003205B7">
            <w:pPr>
              <w:pStyle w:val="ConsPlusNormal"/>
              <w:jc w:val="right"/>
            </w:pPr>
            <w:r>
              <w:t>100,0</w:t>
            </w:r>
          </w:p>
        </w:tc>
        <w:tc>
          <w:tcPr>
            <w:tcW w:w="2970" w:type="dxa"/>
          </w:tcPr>
          <w:p w:rsidR="003205B7" w:rsidRDefault="003205B7">
            <w:pPr>
              <w:pStyle w:val="ConsPlusNormal"/>
            </w:pPr>
            <w:r>
              <w:t>Улучшение качества воды, уменьшение числа аварий на системе водоснабжения и увеличение ее срока службы</w:t>
            </w:r>
          </w:p>
        </w:tc>
      </w:tr>
      <w:tr w:rsidR="003205B7">
        <w:tc>
          <w:tcPr>
            <w:tcW w:w="2475" w:type="dxa"/>
          </w:tcPr>
          <w:p w:rsidR="003205B7" w:rsidRDefault="003205B7">
            <w:pPr>
              <w:pStyle w:val="ConsPlusNormal"/>
            </w:pPr>
            <w:r>
              <w:t>Морально, технически и физически устаревший водовод</w:t>
            </w:r>
          </w:p>
        </w:tc>
        <w:tc>
          <w:tcPr>
            <w:tcW w:w="3135" w:type="dxa"/>
          </w:tcPr>
          <w:p w:rsidR="003205B7" w:rsidRDefault="003205B7">
            <w:pPr>
              <w:pStyle w:val="ConsPlusNormal"/>
            </w:pPr>
            <w:proofErr w:type="gramStart"/>
            <w:r>
              <w:t xml:space="preserve">Замена стального распределительного водовода по ул. Беляева в с. </w:t>
            </w:r>
            <w:proofErr w:type="spellStart"/>
            <w:r>
              <w:t>Душкино</w:t>
            </w:r>
            <w:proofErr w:type="spellEnd"/>
            <w:r>
              <w:t xml:space="preserve"> Ф 57 на полимерный Ф 50 - 400 м</w:t>
            </w:r>
            <w:proofErr w:type="gramEnd"/>
          </w:p>
        </w:tc>
        <w:tc>
          <w:tcPr>
            <w:tcW w:w="1320" w:type="dxa"/>
          </w:tcPr>
          <w:p w:rsidR="003205B7" w:rsidRDefault="003205B7">
            <w:pPr>
              <w:pStyle w:val="ConsPlusNormal"/>
              <w:jc w:val="right"/>
            </w:pPr>
            <w:r>
              <w:t>100,0</w:t>
            </w:r>
          </w:p>
        </w:tc>
        <w:tc>
          <w:tcPr>
            <w:tcW w:w="1485" w:type="dxa"/>
          </w:tcPr>
          <w:p w:rsidR="003205B7" w:rsidRDefault="003205B7">
            <w:pPr>
              <w:pStyle w:val="ConsPlusNormal"/>
            </w:pPr>
          </w:p>
        </w:tc>
        <w:tc>
          <w:tcPr>
            <w:tcW w:w="2145" w:type="dxa"/>
          </w:tcPr>
          <w:p w:rsidR="003205B7" w:rsidRDefault="003205B7">
            <w:pPr>
              <w:pStyle w:val="ConsPlusNormal"/>
              <w:jc w:val="right"/>
            </w:pPr>
            <w:r>
              <w:t>100,0</w:t>
            </w:r>
          </w:p>
        </w:tc>
        <w:tc>
          <w:tcPr>
            <w:tcW w:w="2970" w:type="dxa"/>
          </w:tcPr>
          <w:p w:rsidR="003205B7" w:rsidRDefault="003205B7">
            <w:pPr>
              <w:pStyle w:val="ConsPlusNormal"/>
            </w:pPr>
            <w:r>
              <w:t>Улучшение качества воды, уменьшение числа аварий на системе водоснабжения и увеличение ее срока службы</w:t>
            </w:r>
          </w:p>
        </w:tc>
      </w:tr>
      <w:tr w:rsidR="003205B7">
        <w:tc>
          <w:tcPr>
            <w:tcW w:w="2475" w:type="dxa"/>
          </w:tcPr>
          <w:p w:rsidR="003205B7" w:rsidRDefault="003205B7">
            <w:pPr>
              <w:pStyle w:val="ConsPlusNormal"/>
            </w:pPr>
            <w:r>
              <w:t>Морально, технически и физически устаревший водовод</w:t>
            </w:r>
          </w:p>
        </w:tc>
        <w:tc>
          <w:tcPr>
            <w:tcW w:w="3135" w:type="dxa"/>
          </w:tcPr>
          <w:p w:rsidR="003205B7" w:rsidRDefault="003205B7">
            <w:pPr>
              <w:pStyle w:val="ConsPlusNormal"/>
            </w:pPr>
            <w:r>
              <w:t xml:space="preserve">Замена стального распределительного водовода Ф 108 по ул. Ватутина в с. </w:t>
            </w:r>
            <w:proofErr w:type="spellStart"/>
            <w:r>
              <w:t>Душкино</w:t>
            </w:r>
            <w:proofErr w:type="spellEnd"/>
            <w:r>
              <w:t xml:space="preserve"> Ф 90 - 800 м</w:t>
            </w:r>
          </w:p>
        </w:tc>
        <w:tc>
          <w:tcPr>
            <w:tcW w:w="1320" w:type="dxa"/>
          </w:tcPr>
          <w:p w:rsidR="003205B7" w:rsidRDefault="003205B7">
            <w:pPr>
              <w:pStyle w:val="ConsPlusNormal"/>
              <w:jc w:val="right"/>
            </w:pPr>
            <w:r>
              <w:t>400,0</w:t>
            </w:r>
          </w:p>
        </w:tc>
        <w:tc>
          <w:tcPr>
            <w:tcW w:w="1485" w:type="dxa"/>
          </w:tcPr>
          <w:p w:rsidR="003205B7" w:rsidRDefault="003205B7">
            <w:pPr>
              <w:pStyle w:val="ConsPlusNormal"/>
            </w:pPr>
          </w:p>
        </w:tc>
        <w:tc>
          <w:tcPr>
            <w:tcW w:w="2145" w:type="dxa"/>
          </w:tcPr>
          <w:p w:rsidR="003205B7" w:rsidRDefault="003205B7">
            <w:pPr>
              <w:pStyle w:val="ConsPlusNormal"/>
              <w:jc w:val="right"/>
            </w:pPr>
            <w:r>
              <w:t>400,0</w:t>
            </w:r>
          </w:p>
        </w:tc>
        <w:tc>
          <w:tcPr>
            <w:tcW w:w="2970" w:type="dxa"/>
          </w:tcPr>
          <w:p w:rsidR="003205B7" w:rsidRDefault="003205B7">
            <w:pPr>
              <w:pStyle w:val="ConsPlusNormal"/>
            </w:pPr>
            <w:r>
              <w:t>Улучшение качества воды, уменьшение числа аварий на системе водоснабжения и увеличение ее срока службы</w:t>
            </w:r>
          </w:p>
        </w:tc>
      </w:tr>
      <w:tr w:rsidR="003205B7">
        <w:tc>
          <w:tcPr>
            <w:tcW w:w="2475" w:type="dxa"/>
          </w:tcPr>
          <w:p w:rsidR="003205B7" w:rsidRDefault="003205B7">
            <w:pPr>
              <w:pStyle w:val="ConsPlusNormal"/>
            </w:pPr>
            <w:r>
              <w:t>Морально, технически и физически устаревший водовод</w:t>
            </w:r>
          </w:p>
        </w:tc>
        <w:tc>
          <w:tcPr>
            <w:tcW w:w="3135" w:type="dxa"/>
          </w:tcPr>
          <w:p w:rsidR="003205B7" w:rsidRDefault="003205B7">
            <w:pPr>
              <w:pStyle w:val="ConsPlusNormal"/>
            </w:pPr>
            <w:r>
              <w:t xml:space="preserve">Замена стального распределительного водовода по ул. Ватутина до ул. Пионерская в с. </w:t>
            </w:r>
            <w:proofErr w:type="spellStart"/>
            <w:r>
              <w:t>Душкино</w:t>
            </w:r>
            <w:proofErr w:type="spellEnd"/>
            <w:r>
              <w:t xml:space="preserve"> Ф 50 - </w:t>
            </w:r>
            <w:r>
              <w:lastRenderedPageBreak/>
              <w:t>400 м</w:t>
            </w:r>
          </w:p>
        </w:tc>
        <w:tc>
          <w:tcPr>
            <w:tcW w:w="1320" w:type="dxa"/>
          </w:tcPr>
          <w:p w:rsidR="003205B7" w:rsidRDefault="003205B7">
            <w:pPr>
              <w:pStyle w:val="ConsPlusNormal"/>
              <w:jc w:val="right"/>
            </w:pPr>
            <w:r>
              <w:lastRenderedPageBreak/>
              <w:t>100,0</w:t>
            </w:r>
          </w:p>
        </w:tc>
        <w:tc>
          <w:tcPr>
            <w:tcW w:w="1485" w:type="dxa"/>
          </w:tcPr>
          <w:p w:rsidR="003205B7" w:rsidRDefault="003205B7">
            <w:pPr>
              <w:pStyle w:val="ConsPlusNormal"/>
            </w:pPr>
          </w:p>
        </w:tc>
        <w:tc>
          <w:tcPr>
            <w:tcW w:w="2145" w:type="dxa"/>
          </w:tcPr>
          <w:p w:rsidR="003205B7" w:rsidRDefault="003205B7">
            <w:pPr>
              <w:pStyle w:val="ConsPlusNormal"/>
              <w:jc w:val="right"/>
            </w:pPr>
            <w:r>
              <w:t>100,0</w:t>
            </w:r>
          </w:p>
        </w:tc>
        <w:tc>
          <w:tcPr>
            <w:tcW w:w="2970" w:type="dxa"/>
          </w:tcPr>
          <w:p w:rsidR="003205B7" w:rsidRDefault="003205B7">
            <w:pPr>
              <w:pStyle w:val="ConsPlusNormal"/>
            </w:pPr>
            <w:r>
              <w:t>Улучшение качества воды, уменьшение числа аварий на системе водоснабжения и увеличение ее срока службы</w:t>
            </w:r>
          </w:p>
        </w:tc>
      </w:tr>
      <w:tr w:rsidR="003205B7">
        <w:tc>
          <w:tcPr>
            <w:tcW w:w="2475" w:type="dxa"/>
          </w:tcPr>
          <w:p w:rsidR="003205B7" w:rsidRDefault="003205B7">
            <w:pPr>
              <w:pStyle w:val="ConsPlusNormal"/>
            </w:pPr>
            <w:r>
              <w:lastRenderedPageBreak/>
              <w:t>Морально, технически и физически устаревший водовод</w:t>
            </w:r>
          </w:p>
        </w:tc>
        <w:tc>
          <w:tcPr>
            <w:tcW w:w="3135" w:type="dxa"/>
          </w:tcPr>
          <w:p w:rsidR="003205B7" w:rsidRDefault="003205B7">
            <w:pPr>
              <w:pStyle w:val="ConsPlusNormal"/>
            </w:pPr>
            <w:proofErr w:type="gramStart"/>
            <w:r>
              <w:t>Замена стального распределительного водовода Ф 219 - 750 м. на полимерный от резервуара 2500 м до ул. Центральная, Южно-Морской</w:t>
            </w:r>
            <w:proofErr w:type="gramEnd"/>
          </w:p>
        </w:tc>
        <w:tc>
          <w:tcPr>
            <w:tcW w:w="1320" w:type="dxa"/>
          </w:tcPr>
          <w:p w:rsidR="003205B7" w:rsidRDefault="003205B7">
            <w:pPr>
              <w:pStyle w:val="ConsPlusNormal"/>
            </w:pPr>
          </w:p>
        </w:tc>
        <w:tc>
          <w:tcPr>
            <w:tcW w:w="1485" w:type="dxa"/>
          </w:tcPr>
          <w:p w:rsidR="003205B7" w:rsidRDefault="003205B7">
            <w:pPr>
              <w:pStyle w:val="ConsPlusNormal"/>
              <w:jc w:val="right"/>
            </w:pPr>
            <w:r>
              <w:t>2000,0</w:t>
            </w:r>
          </w:p>
        </w:tc>
        <w:tc>
          <w:tcPr>
            <w:tcW w:w="2145" w:type="dxa"/>
          </w:tcPr>
          <w:p w:rsidR="003205B7" w:rsidRDefault="003205B7">
            <w:pPr>
              <w:pStyle w:val="ConsPlusNormal"/>
              <w:jc w:val="right"/>
            </w:pPr>
            <w:r>
              <w:t>2000,0</w:t>
            </w:r>
          </w:p>
        </w:tc>
        <w:tc>
          <w:tcPr>
            <w:tcW w:w="2970" w:type="dxa"/>
          </w:tcPr>
          <w:p w:rsidR="003205B7" w:rsidRDefault="003205B7">
            <w:pPr>
              <w:pStyle w:val="ConsPlusNormal"/>
            </w:pPr>
            <w:r>
              <w:t>Улучшение качества воды, уменьшение числа аварий на системе водоснабжения и увеличение ее срока службы</w:t>
            </w:r>
          </w:p>
        </w:tc>
      </w:tr>
      <w:tr w:rsidR="003205B7">
        <w:tc>
          <w:tcPr>
            <w:tcW w:w="2475" w:type="dxa"/>
          </w:tcPr>
          <w:p w:rsidR="003205B7" w:rsidRDefault="003205B7">
            <w:pPr>
              <w:pStyle w:val="ConsPlusNormal"/>
            </w:pPr>
            <w:r>
              <w:t>Морально, технически и физически устаревший водовод</w:t>
            </w:r>
          </w:p>
        </w:tc>
        <w:tc>
          <w:tcPr>
            <w:tcW w:w="3135" w:type="dxa"/>
          </w:tcPr>
          <w:p w:rsidR="003205B7" w:rsidRDefault="003205B7">
            <w:pPr>
              <w:pStyle w:val="ConsPlusNormal"/>
            </w:pPr>
            <w:r>
              <w:t>Замена стального распределительного водовода Ф 219 от резервуара 1000 м до ОАО "ЮМРФ" на полимерный Ф 200 - 400 м</w:t>
            </w:r>
          </w:p>
        </w:tc>
        <w:tc>
          <w:tcPr>
            <w:tcW w:w="1320" w:type="dxa"/>
          </w:tcPr>
          <w:p w:rsidR="003205B7" w:rsidRDefault="003205B7">
            <w:pPr>
              <w:pStyle w:val="ConsPlusNormal"/>
            </w:pPr>
          </w:p>
        </w:tc>
        <w:tc>
          <w:tcPr>
            <w:tcW w:w="1485" w:type="dxa"/>
          </w:tcPr>
          <w:p w:rsidR="003205B7" w:rsidRDefault="003205B7">
            <w:pPr>
              <w:pStyle w:val="ConsPlusNormal"/>
              <w:jc w:val="right"/>
            </w:pPr>
            <w:r>
              <w:t>850,0</w:t>
            </w:r>
          </w:p>
        </w:tc>
        <w:tc>
          <w:tcPr>
            <w:tcW w:w="2145" w:type="dxa"/>
          </w:tcPr>
          <w:p w:rsidR="003205B7" w:rsidRDefault="003205B7">
            <w:pPr>
              <w:pStyle w:val="ConsPlusNormal"/>
              <w:jc w:val="right"/>
            </w:pPr>
            <w:r>
              <w:t>850,0</w:t>
            </w:r>
          </w:p>
        </w:tc>
        <w:tc>
          <w:tcPr>
            <w:tcW w:w="2970" w:type="dxa"/>
          </w:tcPr>
          <w:p w:rsidR="003205B7" w:rsidRDefault="003205B7">
            <w:pPr>
              <w:pStyle w:val="ConsPlusNormal"/>
            </w:pPr>
            <w:r>
              <w:t>Улучшение качества воды, уменьшение числа аварий на системе водоснабжения и увеличение ее срока службы</w:t>
            </w:r>
          </w:p>
        </w:tc>
      </w:tr>
      <w:tr w:rsidR="003205B7">
        <w:tc>
          <w:tcPr>
            <w:tcW w:w="2475" w:type="dxa"/>
          </w:tcPr>
          <w:p w:rsidR="003205B7" w:rsidRDefault="003205B7">
            <w:pPr>
              <w:pStyle w:val="ConsPlusNormal"/>
            </w:pPr>
            <w:r>
              <w:t>Морально, технически и физически устаревший водовод</w:t>
            </w:r>
          </w:p>
        </w:tc>
        <w:tc>
          <w:tcPr>
            <w:tcW w:w="3135" w:type="dxa"/>
          </w:tcPr>
          <w:p w:rsidR="003205B7" w:rsidRDefault="003205B7">
            <w:pPr>
              <w:pStyle w:val="ConsPlusNormal"/>
            </w:pPr>
            <w:r>
              <w:t xml:space="preserve">Замена стальных водоводов </w:t>
            </w:r>
            <w:proofErr w:type="gramStart"/>
            <w:r>
              <w:t>в</w:t>
            </w:r>
            <w:proofErr w:type="gramEnd"/>
            <w:r>
              <w:t xml:space="preserve"> с. Анна </w:t>
            </w:r>
            <w:proofErr w:type="gramStart"/>
            <w:r>
              <w:t>на</w:t>
            </w:r>
            <w:proofErr w:type="gramEnd"/>
            <w:r>
              <w:t xml:space="preserve"> полимерные, диаметры от 100 мм до 20 мм - 4000 м</w:t>
            </w:r>
          </w:p>
        </w:tc>
        <w:tc>
          <w:tcPr>
            <w:tcW w:w="1320" w:type="dxa"/>
          </w:tcPr>
          <w:p w:rsidR="003205B7" w:rsidRDefault="003205B7">
            <w:pPr>
              <w:pStyle w:val="ConsPlusNormal"/>
              <w:jc w:val="right"/>
            </w:pPr>
            <w:r>
              <w:t>800,0</w:t>
            </w:r>
          </w:p>
        </w:tc>
        <w:tc>
          <w:tcPr>
            <w:tcW w:w="1485" w:type="dxa"/>
          </w:tcPr>
          <w:p w:rsidR="003205B7" w:rsidRDefault="003205B7">
            <w:pPr>
              <w:pStyle w:val="ConsPlusNormal"/>
            </w:pPr>
          </w:p>
        </w:tc>
        <w:tc>
          <w:tcPr>
            <w:tcW w:w="2145" w:type="dxa"/>
          </w:tcPr>
          <w:p w:rsidR="003205B7" w:rsidRDefault="003205B7">
            <w:pPr>
              <w:pStyle w:val="ConsPlusNormal"/>
              <w:jc w:val="right"/>
            </w:pPr>
            <w:r>
              <w:t>800,0</w:t>
            </w:r>
          </w:p>
        </w:tc>
        <w:tc>
          <w:tcPr>
            <w:tcW w:w="2970" w:type="dxa"/>
          </w:tcPr>
          <w:p w:rsidR="003205B7" w:rsidRDefault="003205B7">
            <w:pPr>
              <w:pStyle w:val="ConsPlusNormal"/>
            </w:pPr>
            <w:r>
              <w:t>Улучшение качества воды, уменьшение числа аварий на системе водоснабжения и увеличение ее срока службы</w:t>
            </w:r>
          </w:p>
        </w:tc>
      </w:tr>
      <w:tr w:rsidR="003205B7">
        <w:tc>
          <w:tcPr>
            <w:tcW w:w="2475" w:type="dxa"/>
          </w:tcPr>
          <w:p w:rsidR="003205B7" w:rsidRDefault="003205B7">
            <w:pPr>
              <w:pStyle w:val="ConsPlusNormal"/>
            </w:pPr>
            <w:r>
              <w:t>Морально, технически и физически устаревший водовод</w:t>
            </w:r>
          </w:p>
        </w:tc>
        <w:tc>
          <w:tcPr>
            <w:tcW w:w="3135" w:type="dxa"/>
          </w:tcPr>
          <w:p w:rsidR="003205B7" w:rsidRDefault="003205B7">
            <w:pPr>
              <w:pStyle w:val="ConsPlusNormal"/>
            </w:pPr>
            <w:r>
              <w:t>Замена напорного стального водовода Ф 219 на полимерный Ф 200 от распределительного 2500 м до 1000 м, Южно-Морской 1000 м</w:t>
            </w:r>
          </w:p>
        </w:tc>
        <w:tc>
          <w:tcPr>
            <w:tcW w:w="1320" w:type="dxa"/>
          </w:tcPr>
          <w:p w:rsidR="003205B7" w:rsidRDefault="003205B7">
            <w:pPr>
              <w:pStyle w:val="ConsPlusNormal"/>
              <w:jc w:val="right"/>
            </w:pPr>
            <w:r>
              <w:t>2000,0</w:t>
            </w:r>
          </w:p>
        </w:tc>
        <w:tc>
          <w:tcPr>
            <w:tcW w:w="1485" w:type="dxa"/>
          </w:tcPr>
          <w:p w:rsidR="003205B7" w:rsidRDefault="003205B7">
            <w:pPr>
              <w:pStyle w:val="ConsPlusNormal"/>
            </w:pPr>
          </w:p>
        </w:tc>
        <w:tc>
          <w:tcPr>
            <w:tcW w:w="2145" w:type="dxa"/>
          </w:tcPr>
          <w:p w:rsidR="003205B7" w:rsidRDefault="003205B7">
            <w:pPr>
              <w:pStyle w:val="ConsPlusNormal"/>
              <w:jc w:val="right"/>
            </w:pPr>
            <w:r>
              <w:t>2000,0</w:t>
            </w:r>
          </w:p>
        </w:tc>
        <w:tc>
          <w:tcPr>
            <w:tcW w:w="2970" w:type="dxa"/>
          </w:tcPr>
          <w:p w:rsidR="003205B7" w:rsidRDefault="003205B7">
            <w:pPr>
              <w:pStyle w:val="ConsPlusNormal"/>
            </w:pPr>
            <w:r>
              <w:t>Улучшение качества воды, уменьшение числа аварий на системе водоснабжения и увеличение ее срока службы</w:t>
            </w:r>
          </w:p>
        </w:tc>
      </w:tr>
      <w:tr w:rsidR="003205B7">
        <w:tc>
          <w:tcPr>
            <w:tcW w:w="2475" w:type="dxa"/>
          </w:tcPr>
          <w:p w:rsidR="003205B7" w:rsidRDefault="003205B7">
            <w:pPr>
              <w:pStyle w:val="ConsPlusNormal"/>
            </w:pPr>
            <w:r>
              <w:t>Морально, технически и физически устаревший водовод</w:t>
            </w:r>
          </w:p>
        </w:tc>
        <w:tc>
          <w:tcPr>
            <w:tcW w:w="3135" w:type="dxa"/>
          </w:tcPr>
          <w:p w:rsidR="003205B7" w:rsidRDefault="003205B7">
            <w:pPr>
              <w:pStyle w:val="ConsPlusNormal"/>
            </w:pPr>
            <w:r>
              <w:t>Замена распределительного стального водовода Ф 273 на полимерный Ф 300 от резервуара 2500 м до ул. Заречная, Ливадия 2000 м</w:t>
            </w:r>
          </w:p>
        </w:tc>
        <w:tc>
          <w:tcPr>
            <w:tcW w:w="1320" w:type="dxa"/>
          </w:tcPr>
          <w:p w:rsidR="003205B7" w:rsidRDefault="003205B7">
            <w:pPr>
              <w:pStyle w:val="ConsPlusNormal"/>
              <w:jc w:val="right"/>
            </w:pPr>
            <w:r>
              <w:t>9000,0</w:t>
            </w:r>
          </w:p>
        </w:tc>
        <w:tc>
          <w:tcPr>
            <w:tcW w:w="1485" w:type="dxa"/>
          </w:tcPr>
          <w:p w:rsidR="003205B7" w:rsidRDefault="003205B7">
            <w:pPr>
              <w:pStyle w:val="ConsPlusNormal"/>
            </w:pPr>
          </w:p>
        </w:tc>
        <w:tc>
          <w:tcPr>
            <w:tcW w:w="2145" w:type="dxa"/>
          </w:tcPr>
          <w:p w:rsidR="003205B7" w:rsidRDefault="003205B7">
            <w:pPr>
              <w:pStyle w:val="ConsPlusNormal"/>
              <w:jc w:val="right"/>
            </w:pPr>
            <w:r>
              <w:t>9000,0</w:t>
            </w:r>
          </w:p>
        </w:tc>
        <w:tc>
          <w:tcPr>
            <w:tcW w:w="2970" w:type="dxa"/>
          </w:tcPr>
          <w:p w:rsidR="003205B7" w:rsidRDefault="003205B7">
            <w:pPr>
              <w:pStyle w:val="ConsPlusNormal"/>
            </w:pPr>
            <w:r>
              <w:t>Улучшение качества воды, уменьшение числа аварий на системе водоснабжения и увеличение ее срока службы</w:t>
            </w:r>
          </w:p>
        </w:tc>
      </w:tr>
      <w:tr w:rsidR="003205B7">
        <w:tc>
          <w:tcPr>
            <w:tcW w:w="2475" w:type="dxa"/>
          </w:tcPr>
          <w:p w:rsidR="003205B7" w:rsidRDefault="003205B7">
            <w:pPr>
              <w:pStyle w:val="ConsPlusNormal"/>
            </w:pPr>
            <w:r>
              <w:t>Морально, технически и физически устаревший водовод</w:t>
            </w:r>
          </w:p>
        </w:tc>
        <w:tc>
          <w:tcPr>
            <w:tcW w:w="3135" w:type="dxa"/>
          </w:tcPr>
          <w:p w:rsidR="003205B7" w:rsidRDefault="003205B7">
            <w:pPr>
              <w:pStyle w:val="ConsPlusNormal"/>
            </w:pPr>
            <w:r>
              <w:t xml:space="preserve">Замена межквартального стального водовода Ф 133 на полимерный Ф 150 от дома N 6 до дома N 2 по ул. Заречная, </w:t>
            </w:r>
            <w:r>
              <w:lastRenderedPageBreak/>
              <w:t>Ливадия 300 м</w:t>
            </w:r>
          </w:p>
        </w:tc>
        <w:tc>
          <w:tcPr>
            <w:tcW w:w="1320" w:type="dxa"/>
          </w:tcPr>
          <w:p w:rsidR="003205B7" w:rsidRDefault="003205B7">
            <w:pPr>
              <w:pStyle w:val="ConsPlusNormal"/>
              <w:jc w:val="right"/>
            </w:pPr>
            <w:r>
              <w:lastRenderedPageBreak/>
              <w:t>400,0</w:t>
            </w:r>
          </w:p>
        </w:tc>
        <w:tc>
          <w:tcPr>
            <w:tcW w:w="1485" w:type="dxa"/>
          </w:tcPr>
          <w:p w:rsidR="003205B7" w:rsidRDefault="003205B7">
            <w:pPr>
              <w:pStyle w:val="ConsPlusNormal"/>
            </w:pPr>
          </w:p>
        </w:tc>
        <w:tc>
          <w:tcPr>
            <w:tcW w:w="2145" w:type="dxa"/>
          </w:tcPr>
          <w:p w:rsidR="003205B7" w:rsidRDefault="003205B7">
            <w:pPr>
              <w:pStyle w:val="ConsPlusNormal"/>
              <w:jc w:val="right"/>
            </w:pPr>
            <w:r>
              <w:t>400,0</w:t>
            </w:r>
          </w:p>
        </w:tc>
        <w:tc>
          <w:tcPr>
            <w:tcW w:w="2970" w:type="dxa"/>
          </w:tcPr>
          <w:p w:rsidR="003205B7" w:rsidRDefault="003205B7">
            <w:pPr>
              <w:pStyle w:val="ConsPlusNormal"/>
            </w:pPr>
            <w:r>
              <w:t>Улучшение качества воды, уменьшение числа аварий на системе водоснабжения и увеличение ее срока службы</w:t>
            </w:r>
          </w:p>
        </w:tc>
      </w:tr>
      <w:tr w:rsidR="003205B7">
        <w:tc>
          <w:tcPr>
            <w:tcW w:w="2475" w:type="dxa"/>
          </w:tcPr>
          <w:p w:rsidR="003205B7" w:rsidRDefault="003205B7">
            <w:pPr>
              <w:pStyle w:val="ConsPlusNormal"/>
            </w:pPr>
            <w:r>
              <w:lastRenderedPageBreak/>
              <w:t>Морально, технически и физически устаревший водовод</w:t>
            </w:r>
          </w:p>
        </w:tc>
        <w:tc>
          <w:tcPr>
            <w:tcW w:w="3135" w:type="dxa"/>
          </w:tcPr>
          <w:p w:rsidR="003205B7" w:rsidRDefault="003205B7">
            <w:pPr>
              <w:pStyle w:val="ConsPlusNormal"/>
            </w:pPr>
            <w:r>
              <w:t xml:space="preserve">Замена межквартальных стальных водоводов Ф 150 на </w:t>
            </w:r>
            <w:proofErr w:type="gramStart"/>
            <w:r>
              <w:t>полимерный</w:t>
            </w:r>
            <w:proofErr w:type="gramEnd"/>
            <w:r>
              <w:t xml:space="preserve"> Ф 150 - 500 м. по ул. Луговая, Ливадия</w:t>
            </w:r>
          </w:p>
        </w:tc>
        <w:tc>
          <w:tcPr>
            <w:tcW w:w="1320" w:type="dxa"/>
          </w:tcPr>
          <w:p w:rsidR="003205B7" w:rsidRDefault="003205B7">
            <w:pPr>
              <w:pStyle w:val="ConsPlusNormal"/>
              <w:jc w:val="right"/>
            </w:pPr>
            <w:r>
              <w:t>650,0</w:t>
            </w:r>
          </w:p>
        </w:tc>
        <w:tc>
          <w:tcPr>
            <w:tcW w:w="1485" w:type="dxa"/>
          </w:tcPr>
          <w:p w:rsidR="003205B7" w:rsidRDefault="003205B7">
            <w:pPr>
              <w:pStyle w:val="ConsPlusNormal"/>
            </w:pPr>
          </w:p>
        </w:tc>
        <w:tc>
          <w:tcPr>
            <w:tcW w:w="2145" w:type="dxa"/>
          </w:tcPr>
          <w:p w:rsidR="003205B7" w:rsidRDefault="003205B7">
            <w:pPr>
              <w:pStyle w:val="ConsPlusNormal"/>
              <w:jc w:val="right"/>
            </w:pPr>
            <w:r>
              <w:t>650,0</w:t>
            </w:r>
          </w:p>
        </w:tc>
        <w:tc>
          <w:tcPr>
            <w:tcW w:w="2970" w:type="dxa"/>
          </w:tcPr>
          <w:p w:rsidR="003205B7" w:rsidRDefault="003205B7">
            <w:pPr>
              <w:pStyle w:val="ConsPlusNormal"/>
            </w:pPr>
            <w:r>
              <w:t>Улучшение качества воды, уменьшение числа аварий на системе водоснабжения и увеличение ее срока службы</w:t>
            </w:r>
          </w:p>
        </w:tc>
      </w:tr>
      <w:tr w:rsidR="003205B7">
        <w:tc>
          <w:tcPr>
            <w:tcW w:w="2475" w:type="dxa"/>
          </w:tcPr>
          <w:p w:rsidR="003205B7" w:rsidRDefault="003205B7">
            <w:pPr>
              <w:pStyle w:val="ConsPlusNormal"/>
            </w:pPr>
            <w:r>
              <w:t>Морально, технически и физически устаревший водовод</w:t>
            </w:r>
          </w:p>
        </w:tc>
        <w:tc>
          <w:tcPr>
            <w:tcW w:w="3135" w:type="dxa"/>
          </w:tcPr>
          <w:p w:rsidR="003205B7" w:rsidRDefault="003205B7">
            <w:pPr>
              <w:pStyle w:val="ConsPlusNormal"/>
            </w:pPr>
            <w:r>
              <w:t>Замена распределительного стального водовода Ф 219 на полимерный Ф 200 - 1000 м от распределительных резервуаров 2500 м до дома N 11 по ул. Комсомольская</w:t>
            </w:r>
          </w:p>
        </w:tc>
        <w:tc>
          <w:tcPr>
            <w:tcW w:w="1320" w:type="dxa"/>
          </w:tcPr>
          <w:p w:rsidR="003205B7" w:rsidRDefault="003205B7">
            <w:pPr>
              <w:pStyle w:val="ConsPlusNormal"/>
            </w:pPr>
          </w:p>
        </w:tc>
        <w:tc>
          <w:tcPr>
            <w:tcW w:w="1485" w:type="dxa"/>
          </w:tcPr>
          <w:p w:rsidR="003205B7" w:rsidRDefault="003205B7">
            <w:pPr>
              <w:pStyle w:val="ConsPlusNormal"/>
              <w:jc w:val="right"/>
            </w:pPr>
            <w:r>
              <w:t>2000,0</w:t>
            </w:r>
          </w:p>
        </w:tc>
        <w:tc>
          <w:tcPr>
            <w:tcW w:w="2145" w:type="dxa"/>
          </w:tcPr>
          <w:p w:rsidR="003205B7" w:rsidRDefault="003205B7">
            <w:pPr>
              <w:pStyle w:val="ConsPlusNormal"/>
              <w:jc w:val="right"/>
            </w:pPr>
            <w:r>
              <w:t>2000,0</w:t>
            </w:r>
          </w:p>
        </w:tc>
        <w:tc>
          <w:tcPr>
            <w:tcW w:w="2970" w:type="dxa"/>
          </w:tcPr>
          <w:p w:rsidR="003205B7" w:rsidRDefault="003205B7">
            <w:pPr>
              <w:pStyle w:val="ConsPlusNormal"/>
            </w:pPr>
            <w:r>
              <w:t>Улучшение качества воды, уменьшение числа аварий на системе водоснабжения и увеличение ее срока службы</w:t>
            </w:r>
          </w:p>
        </w:tc>
      </w:tr>
      <w:tr w:rsidR="003205B7">
        <w:tc>
          <w:tcPr>
            <w:tcW w:w="2475" w:type="dxa"/>
          </w:tcPr>
          <w:p w:rsidR="003205B7" w:rsidRDefault="003205B7">
            <w:pPr>
              <w:pStyle w:val="ConsPlusNormal"/>
            </w:pPr>
            <w:r>
              <w:t>Морально, технически и физически устаревший водовод</w:t>
            </w:r>
          </w:p>
        </w:tc>
        <w:tc>
          <w:tcPr>
            <w:tcW w:w="3135" w:type="dxa"/>
          </w:tcPr>
          <w:p w:rsidR="003205B7" w:rsidRDefault="003205B7">
            <w:pPr>
              <w:pStyle w:val="ConsPlusNormal"/>
            </w:pPr>
            <w:r>
              <w:t>Замена распределительного стального водовода Ф 108 на полимерный Ф 100 - 200 м в районе домов NN 2 - 8 по ул. Комсомольская</w:t>
            </w:r>
          </w:p>
        </w:tc>
        <w:tc>
          <w:tcPr>
            <w:tcW w:w="1320" w:type="dxa"/>
          </w:tcPr>
          <w:p w:rsidR="003205B7" w:rsidRDefault="003205B7">
            <w:pPr>
              <w:pStyle w:val="ConsPlusNormal"/>
            </w:pPr>
          </w:p>
        </w:tc>
        <w:tc>
          <w:tcPr>
            <w:tcW w:w="1485" w:type="dxa"/>
          </w:tcPr>
          <w:p w:rsidR="003205B7" w:rsidRDefault="003205B7">
            <w:pPr>
              <w:pStyle w:val="ConsPlusNormal"/>
              <w:jc w:val="right"/>
            </w:pPr>
            <w:r>
              <w:t>150,0</w:t>
            </w:r>
          </w:p>
        </w:tc>
        <w:tc>
          <w:tcPr>
            <w:tcW w:w="2145" w:type="dxa"/>
          </w:tcPr>
          <w:p w:rsidR="003205B7" w:rsidRDefault="003205B7">
            <w:pPr>
              <w:pStyle w:val="ConsPlusNormal"/>
              <w:jc w:val="right"/>
            </w:pPr>
            <w:r>
              <w:t>150,0</w:t>
            </w:r>
          </w:p>
        </w:tc>
        <w:tc>
          <w:tcPr>
            <w:tcW w:w="2970" w:type="dxa"/>
          </w:tcPr>
          <w:p w:rsidR="003205B7" w:rsidRDefault="003205B7">
            <w:pPr>
              <w:pStyle w:val="ConsPlusNormal"/>
            </w:pPr>
            <w:r>
              <w:t>Улучшение качества воды, уменьшение числа аварий на системе водоснабжения и увеличение ее срока службы</w:t>
            </w:r>
          </w:p>
        </w:tc>
      </w:tr>
      <w:tr w:rsidR="003205B7">
        <w:tc>
          <w:tcPr>
            <w:tcW w:w="2475" w:type="dxa"/>
          </w:tcPr>
          <w:p w:rsidR="003205B7" w:rsidRDefault="003205B7">
            <w:pPr>
              <w:pStyle w:val="ConsPlusNormal"/>
            </w:pPr>
            <w:r>
              <w:t>Морально, технически и физически устаревший водовод</w:t>
            </w:r>
          </w:p>
        </w:tc>
        <w:tc>
          <w:tcPr>
            <w:tcW w:w="3135" w:type="dxa"/>
          </w:tcPr>
          <w:p w:rsidR="003205B7" w:rsidRDefault="003205B7">
            <w:pPr>
              <w:pStyle w:val="ConsPlusNormal"/>
            </w:pPr>
            <w:r>
              <w:t>Замена распределительного стального водовода в районе домов NN 6а, 7а, 8а по ул. Комсомольская и дома N 2 по ул. Победы Ф 100 - 400 м</w:t>
            </w:r>
          </w:p>
        </w:tc>
        <w:tc>
          <w:tcPr>
            <w:tcW w:w="1320" w:type="dxa"/>
          </w:tcPr>
          <w:p w:rsidR="003205B7" w:rsidRDefault="003205B7">
            <w:pPr>
              <w:pStyle w:val="ConsPlusNormal"/>
            </w:pPr>
          </w:p>
        </w:tc>
        <w:tc>
          <w:tcPr>
            <w:tcW w:w="1485" w:type="dxa"/>
          </w:tcPr>
          <w:p w:rsidR="003205B7" w:rsidRDefault="003205B7">
            <w:pPr>
              <w:pStyle w:val="ConsPlusNormal"/>
              <w:jc w:val="right"/>
            </w:pPr>
            <w:r>
              <w:t>250,0</w:t>
            </w:r>
          </w:p>
        </w:tc>
        <w:tc>
          <w:tcPr>
            <w:tcW w:w="2145" w:type="dxa"/>
          </w:tcPr>
          <w:p w:rsidR="003205B7" w:rsidRDefault="003205B7">
            <w:pPr>
              <w:pStyle w:val="ConsPlusNormal"/>
              <w:jc w:val="right"/>
            </w:pPr>
            <w:r>
              <w:t>250,0</w:t>
            </w:r>
          </w:p>
        </w:tc>
        <w:tc>
          <w:tcPr>
            <w:tcW w:w="2970" w:type="dxa"/>
          </w:tcPr>
          <w:p w:rsidR="003205B7" w:rsidRDefault="003205B7">
            <w:pPr>
              <w:pStyle w:val="ConsPlusNormal"/>
            </w:pPr>
            <w:r>
              <w:t>Улучшение качества воды, уменьшение числа аварий на системе водоснабжения и увеличение ее срока службы</w:t>
            </w:r>
          </w:p>
        </w:tc>
      </w:tr>
    </w:tbl>
    <w:p w:rsidR="003205B7" w:rsidRDefault="003205B7">
      <w:pPr>
        <w:pStyle w:val="ConsPlusNormal"/>
        <w:jc w:val="both"/>
      </w:pPr>
    </w:p>
    <w:p w:rsidR="003205B7" w:rsidRDefault="003205B7">
      <w:pPr>
        <w:pStyle w:val="ConsPlusNormal"/>
        <w:ind w:firstLine="540"/>
        <w:jc w:val="both"/>
      </w:pPr>
      <w:r>
        <w:t>Система электроснабжения</w:t>
      </w:r>
    </w:p>
    <w:p w:rsidR="003205B7" w:rsidRDefault="003205B7">
      <w:pPr>
        <w:pStyle w:val="ConsPlusNormal"/>
        <w:jc w:val="both"/>
      </w:pPr>
    </w:p>
    <w:p w:rsidR="003205B7" w:rsidRDefault="003205B7">
      <w:pPr>
        <w:pStyle w:val="ConsPlusNormal"/>
        <w:jc w:val="right"/>
        <w:outlineLvl w:val="4"/>
      </w:pPr>
      <w:r>
        <w:t>Таблица N 84</w:t>
      </w:r>
    </w:p>
    <w:p w:rsidR="003205B7" w:rsidRDefault="003205B7">
      <w:pPr>
        <w:pStyle w:val="ConsPlusNormal"/>
        <w:jc w:val="both"/>
      </w:pPr>
    </w:p>
    <w:p w:rsidR="003205B7" w:rsidRDefault="003205B7">
      <w:pPr>
        <w:pStyle w:val="ConsPlusNormal"/>
        <w:jc w:val="center"/>
      </w:pPr>
      <w:r>
        <w:t>Мероприятия по развитию объектов энергоснабжения</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4290"/>
        <w:gridCol w:w="3300"/>
        <w:gridCol w:w="1980"/>
        <w:gridCol w:w="1980"/>
      </w:tblGrid>
      <w:tr w:rsidR="003205B7">
        <w:tc>
          <w:tcPr>
            <w:tcW w:w="660" w:type="dxa"/>
          </w:tcPr>
          <w:p w:rsidR="003205B7" w:rsidRDefault="003205B7">
            <w:pPr>
              <w:pStyle w:val="ConsPlusNormal"/>
              <w:jc w:val="center"/>
            </w:pPr>
            <w:r>
              <w:t xml:space="preserve">N </w:t>
            </w:r>
            <w:proofErr w:type="gramStart"/>
            <w:r>
              <w:t>п</w:t>
            </w:r>
            <w:proofErr w:type="gramEnd"/>
            <w:r>
              <w:t>/п</w:t>
            </w:r>
          </w:p>
        </w:tc>
        <w:tc>
          <w:tcPr>
            <w:tcW w:w="4290" w:type="dxa"/>
          </w:tcPr>
          <w:p w:rsidR="003205B7" w:rsidRDefault="003205B7">
            <w:pPr>
              <w:pStyle w:val="ConsPlusNormal"/>
              <w:jc w:val="center"/>
            </w:pPr>
            <w:r>
              <w:t>Наименование объекта</w:t>
            </w:r>
          </w:p>
        </w:tc>
        <w:tc>
          <w:tcPr>
            <w:tcW w:w="3300" w:type="dxa"/>
          </w:tcPr>
          <w:p w:rsidR="003205B7" w:rsidRDefault="003205B7">
            <w:pPr>
              <w:pStyle w:val="ConsPlusNormal"/>
              <w:jc w:val="center"/>
            </w:pPr>
            <w:r>
              <w:t xml:space="preserve">Проектная мощность/ </w:t>
            </w:r>
            <w:r>
              <w:lastRenderedPageBreak/>
              <w:t>протяженность сетей, МВт/ Гкал/</w:t>
            </w:r>
            <w:proofErr w:type="gramStart"/>
            <w:r>
              <w:t>ч</w:t>
            </w:r>
            <w:proofErr w:type="gramEnd"/>
            <w:r>
              <w:t>/км/МВА</w:t>
            </w:r>
          </w:p>
        </w:tc>
        <w:tc>
          <w:tcPr>
            <w:tcW w:w="1980" w:type="dxa"/>
          </w:tcPr>
          <w:p w:rsidR="003205B7" w:rsidRDefault="003205B7">
            <w:pPr>
              <w:pStyle w:val="ConsPlusNormal"/>
              <w:jc w:val="center"/>
            </w:pPr>
            <w:r>
              <w:lastRenderedPageBreak/>
              <w:t xml:space="preserve">Стоимость </w:t>
            </w:r>
            <w:r>
              <w:lastRenderedPageBreak/>
              <w:t>мероприятий до 2017 г.</w:t>
            </w:r>
          </w:p>
        </w:tc>
        <w:tc>
          <w:tcPr>
            <w:tcW w:w="1980" w:type="dxa"/>
          </w:tcPr>
          <w:p w:rsidR="003205B7" w:rsidRDefault="003205B7">
            <w:pPr>
              <w:pStyle w:val="ConsPlusNormal"/>
              <w:jc w:val="center"/>
            </w:pPr>
            <w:r>
              <w:lastRenderedPageBreak/>
              <w:t xml:space="preserve">Полная стоимость </w:t>
            </w:r>
            <w:proofErr w:type="spellStart"/>
            <w:r>
              <w:lastRenderedPageBreak/>
              <w:t>стр-ва</w:t>
            </w:r>
            <w:proofErr w:type="spellEnd"/>
            <w:r>
              <w:t>, руб.</w:t>
            </w:r>
          </w:p>
        </w:tc>
      </w:tr>
      <w:tr w:rsidR="003205B7">
        <w:tc>
          <w:tcPr>
            <w:tcW w:w="660" w:type="dxa"/>
          </w:tcPr>
          <w:p w:rsidR="003205B7" w:rsidRDefault="003205B7">
            <w:pPr>
              <w:pStyle w:val="ConsPlusNormal"/>
            </w:pPr>
            <w:r>
              <w:lastRenderedPageBreak/>
              <w:t>1</w:t>
            </w:r>
          </w:p>
        </w:tc>
        <w:tc>
          <w:tcPr>
            <w:tcW w:w="4290" w:type="dxa"/>
          </w:tcPr>
          <w:p w:rsidR="003205B7" w:rsidRDefault="003205B7">
            <w:pPr>
              <w:pStyle w:val="ConsPlusNormal"/>
            </w:pPr>
            <w:r>
              <w:t>Проект планировки территории ул. Макарова и ул. Астафьева</w:t>
            </w:r>
          </w:p>
        </w:tc>
        <w:tc>
          <w:tcPr>
            <w:tcW w:w="3300" w:type="dxa"/>
          </w:tcPr>
          <w:p w:rsidR="003205B7" w:rsidRDefault="003205B7">
            <w:pPr>
              <w:pStyle w:val="ConsPlusNormal"/>
            </w:pPr>
            <w:r>
              <w:t xml:space="preserve">S = 0,4 МВА/ КВЛЭП-6,0 </w:t>
            </w:r>
            <w:proofErr w:type="spellStart"/>
            <w:r>
              <w:t>кВ</w:t>
            </w:r>
            <w:proofErr w:type="spellEnd"/>
            <w:r>
              <w:t xml:space="preserve">: L = 1,67 км/ КВЛЭП-0,4 </w:t>
            </w:r>
            <w:proofErr w:type="spellStart"/>
            <w:r>
              <w:t>кВ</w:t>
            </w:r>
            <w:proofErr w:type="spellEnd"/>
            <w:r>
              <w:t>: L = 0,73 км</w:t>
            </w:r>
          </w:p>
        </w:tc>
        <w:tc>
          <w:tcPr>
            <w:tcW w:w="1980" w:type="dxa"/>
          </w:tcPr>
          <w:p w:rsidR="003205B7" w:rsidRDefault="003205B7">
            <w:pPr>
              <w:pStyle w:val="ConsPlusNormal"/>
              <w:jc w:val="right"/>
            </w:pPr>
            <w:r>
              <w:t>5245027,16</w:t>
            </w:r>
          </w:p>
        </w:tc>
        <w:tc>
          <w:tcPr>
            <w:tcW w:w="1980" w:type="dxa"/>
          </w:tcPr>
          <w:p w:rsidR="003205B7" w:rsidRDefault="003205B7">
            <w:pPr>
              <w:pStyle w:val="ConsPlusNormal"/>
              <w:jc w:val="right"/>
            </w:pPr>
            <w:r>
              <w:t>5245027,16</w:t>
            </w:r>
          </w:p>
        </w:tc>
      </w:tr>
      <w:tr w:rsidR="003205B7">
        <w:tc>
          <w:tcPr>
            <w:tcW w:w="660" w:type="dxa"/>
          </w:tcPr>
          <w:p w:rsidR="003205B7" w:rsidRDefault="003205B7">
            <w:pPr>
              <w:pStyle w:val="ConsPlusNormal"/>
            </w:pPr>
            <w:r>
              <w:t>2</w:t>
            </w:r>
          </w:p>
        </w:tc>
        <w:tc>
          <w:tcPr>
            <w:tcW w:w="4290" w:type="dxa"/>
          </w:tcPr>
          <w:p w:rsidR="003205B7" w:rsidRDefault="003205B7">
            <w:pPr>
              <w:pStyle w:val="ConsPlusNormal"/>
            </w:pPr>
            <w:r>
              <w:t xml:space="preserve">Проект планировки территории ул. Внутрипортовая, Горные ключи, Набережная, Интернациональная в п. </w:t>
            </w:r>
            <w:proofErr w:type="gramStart"/>
            <w:r>
              <w:t>Козьмино</w:t>
            </w:r>
            <w:proofErr w:type="gramEnd"/>
          </w:p>
        </w:tc>
        <w:tc>
          <w:tcPr>
            <w:tcW w:w="3300" w:type="dxa"/>
          </w:tcPr>
          <w:p w:rsidR="003205B7" w:rsidRDefault="003205B7">
            <w:pPr>
              <w:pStyle w:val="ConsPlusNormal"/>
            </w:pPr>
            <w:r>
              <w:t xml:space="preserve">КВЛЭП-6,0 </w:t>
            </w:r>
            <w:proofErr w:type="spellStart"/>
            <w:r>
              <w:t>кВ</w:t>
            </w:r>
            <w:proofErr w:type="spellEnd"/>
            <w:r>
              <w:t>: L = 4,66 км</w:t>
            </w:r>
          </w:p>
        </w:tc>
        <w:tc>
          <w:tcPr>
            <w:tcW w:w="1980" w:type="dxa"/>
          </w:tcPr>
          <w:p w:rsidR="003205B7" w:rsidRDefault="003205B7">
            <w:pPr>
              <w:pStyle w:val="ConsPlusNormal"/>
              <w:jc w:val="right"/>
            </w:pPr>
            <w:r>
              <w:t>6486840,58</w:t>
            </w:r>
          </w:p>
        </w:tc>
        <w:tc>
          <w:tcPr>
            <w:tcW w:w="1980" w:type="dxa"/>
          </w:tcPr>
          <w:p w:rsidR="003205B7" w:rsidRDefault="003205B7">
            <w:pPr>
              <w:pStyle w:val="ConsPlusNormal"/>
              <w:jc w:val="right"/>
            </w:pPr>
            <w:r>
              <w:t>6486840,58</w:t>
            </w:r>
          </w:p>
        </w:tc>
      </w:tr>
      <w:tr w:rsidR="003205B7">
        <w:tc>
          <w:tcPr>
            <w:tcW w:w="660" w:type="dxa"/>
          </w:tcPr>
          <w:p w:rsidR="003205B7" w:rsidRDefault="003205B7">
            <w:pPr>
              <w:pStyle w:val="ConsPlusNormal"/>
            </w:pPr>
            <w:r>
              <w:t>3</w:t>
            </w:r>
          </w:p>
        </w:tc>
        <w:tc>
          <w:tcPr>
            <w:tcW w:w="4290" w:type="dxa"/>
          </w:tcPr>
          <w:p w:rsidR="003205B7" w:rsidRDefault="003205B7">
            <w:pPr>
              <w:pStyle w:val="ConsPlusNormal"/>
            </w:pPr>
            <w:r>
              <w:t xml:space="preserve">Проект планировки территории береговой линии мыса </w:t>
            </w:r>
            <w:proofErr w:type="spellStart"/>
            <w:r>
              <w:t>Подосенова</w:t>
            </w:r>
            <w:proofErr w:type="spellEnd"/>
            <w:r>
              <w:t xml:space="preserve">, озера </w:t>
            </w:r>
            <w:proofErr w:type="gramStart"/>
            <w:r>
              <w:t>Лебединое</w:t>
            </w:r>
            <w:proofErr w:type="gramEnd"/>
            <w:r>
              <w:t>, ул. Прибрежная, Колхозная, ул. Приисковая, Западная</w:t>
            </w:r>
          </w:p>
        </w:tc>
        <w:tc>
          <w:tcPr>
            <w:tcW w:w="3300" w:type="dxa"/>
          </w:tcPr>
          <w:p w:rsidR="003205B7" w:rsidRDefault="003205B7">
            <w:pPr>
              <w:pStyle w:val="ConsPlusNormal"/>
            </w:pPr>
            <w:r>
              <w:t xml:space="preserve">S = 4,41 МВА/ КВЛЭП-6,0 </w:t>
            </w:r>
            <w:proofErr w:type="spellStart"/>
            <w:r>
              <w:t>кВ</w:t>
            </w:r>
            <w:proofErr w:type="spellEnd"/>
            <w:r>
              <w:t xml:space="preserve">: L = 22,58 км/ КВЛЭП-0,4 </w:t>
            </w:r>
            <w:proofErr w:type="spellStart"/>
            <w:r>
              <w:t>кВ</w:t>
            </w:r>
            <w:proofErr w:type="spellEnd"/>
            <w:r>
              <w:t>: L = 3,8 км</w:t>
            </w:r>
          </w:p>
        </w:tc>
        <w:tc>
          <w:tcPr>
            <w:tcW w:w="1980" w:type="dxa"/>
          </w:tcPr>
          <w:p w:rsidR="003205B7" w:rsidRDefault="003205B7">
            <w:pPr>
              <w:pStyle w:val="ConsPlusNormal"/>
              <w:jc w:val="right"/>
            </w:pPr>
            <w:r>
              <w:t>57703306,93</w:t>
            </w:r>
          </w:p>
        </w:tc>
        <w:tc>
          <w:tcPr>
            <w:tcW w:w="1980" w:type="dxa"/>
          </w:tcPr>
          <w:p w:rsidR="003205B7" w:rsidRDefault="003205B7">
            <w:pPr>
              <w:pStyle w:val="ConsPlusNormal"/>
              <w:jc w:val="right"/>
            </w:pPr>
            <w:r>
              <w:t>57703306,93</w:t>
            </w:r>
          </w:p>
        </w:tc>
      </w:tr>
      <w:tr w:rsidR="003205B7">
        <w:tc>
          <w:tcPr>
            <w:tcW w:w="660" w:type="dxa"/>
          </w:tcPr>
          <w:p w:rsidR="003205B7" w:rsidRDefault="003205B7">
            <w:pPr>
              <w:pStyle w:val="ConsPlusNormal"/>
            </w:pPr>
            <w:r>
              <w:t>4</w:t>
            </w:r>
          </w:p>
        </w:tc>
        <w:tc>
          <w:tcPr>
            <w:tcW w:w="4290" w:type="dxa"/>
          </w:tcPr>
          <w:p w:rsidR="003205B7" w:rsidRDefault="003205B7">
            <w:pPr>
              <w:pStyle w:val="ConsPlusNormal"/>
            </w:pPr>
            <w:r>
              <w:t xml:space="preserve">Проект планировки ул. </w:t>
            </w:r>
            <w:proofErr w:type="gramStart"/>
            <w:r>
              <w:t>Сахалинская</w:t>
            </w:r>
            <w:proofErr w:type="gramEnd"/>
            <w:r>
              <w:t>, Северный проспект</w:t>
            </w:r>
          </w:p>
        </w:tc>
        <w:tc>
          <w:tcPr>
            <w:tcW w:w="3300" w:type="dxa"/>
          </w:tcPr>
          <w:p w:rsidR="003205B7" w:rsidRDefault="003205B7">
            <w:pPr>
              <w:pStyle w:val="ConsPlusNormal"/>
            </w:pPr>
            <w:r>
              <w:t xml:space="preserve">S = 1,26 МВА/ КВЛЭП-6,0 </w:t>
            </w:r>
            <w:proofErr w:type="spellStart"/>
            <w:r>
              <w:t>кВ</w:t>
            </w:r>
            <w:proofErr w:type="spellEnd"/>
            <w:r>
              <w:t>: L = 2,46 км</w:t>
            </w:r>
          </w:p>
        </w:tc>
        <w:tc>
          <w:tcPr>
            <w:tcW w:w="1980" w:type="dxa"/>
          </w:tcPr>
          <w:p w:rsidR="003205B7" w:rsidRDefault="003205B7">
            <w:pPr>
              <w:pStyle w:val="ConsPlusNormal"/>
              <w:jc w:val="right"/>
            </w:pPr>
            <w:r>
              <w:t>12300488,52</w:t>
            </w:r>
          </w:p>
        </w:tc>
        <w:tc>
          <w:tcPr>
            <w:tcW w:w="1980" w:type="dxa"/>
          </w:tcPr>
          <w:p w:rsidR="003205B7" w:rsidRDefault="003205B7">
            <w:pPr>
              <w:pStyle w:val="ConsPlusNormal"/>
              <w:jc w:val="right"/>
            </w:pPr>
            <w:r>
              <w:t>12300488,52</w:t>
            </w:r>
          </w:p>
        </w:tc>
      </w:tr>
      <w:tr w:rsidR="003205B7">
        <w:tc>
          <w:tcPr>
            <w:tcW w:w="660" w:type="dxa"/>
          </w:tcPr>
          <w:p w:rsidR="003205B7" w:rsidRDefault="003205B7">
            <w:pPr>
              <w:pStyle w:val="ConsPlusNormal"/>
            </w:pPr>
            <w:r>
              <w:t>5</w:t>
            </w:r>
          </w:p>
        </w:tc>
        <w:tc>
          <w:tcPr>
            <w:tcW w:w="4290" w:type="dxa"/>
          </w:tcPr>
          <w:p w:rsidR="003205B7" w:rsidRDefault="003205B7">
            <w:pPr>
              <w:pStyle w:val="ConsPlusNormal"/>
            </w:pPr>
            <w:proofErr w:type="gramStart"/>
            <w:r>
              <w:t>Проект планировки ул. Сидоренко, Северный проспект, озеро Лебяжье, Суханова, Солнечная, Лучистая</w:t>
            </w:r>
            <w:proofErr w:type="gramEnd"/>
          </w:p>
        </w:tc>
        <w:tc>
          <w:tcPr>
            <w:tcW w:w="3300" w:type="dxa"/>
          </w:tcPr>
          <w:p w:rsidR="003205B7" w:rsidRDefault="003205B7">
            <w:pPr>
              <w:pStyle w:val="ConsPlusNormal"/>
            </w:pPr>
            <w:r>
              <w:t xml:space="preserve">S = 2,52 МВА/ КВЛЭП-6,0 </w:t>
            </w:r>
            <w:proofErr w:type="spellStart"/>
            <w:r>
              <w:t>кВ</w:t>
            </w:r>
            <w:proofErr w:type="spellEnd"/>
            <w:r>
              <w:t>: L = 6,11 км</w:t>
            </w:r>
          </w:p>
        </w:tc>
        <w:tc>
          <w:tcPr>
            <w:tcW w:w="1980" w:type="dxa"/>
          </w:tcPr>
          <w:p w:rsidR="003205B7" w:rsidRDefault="003205B7">
            <w:pPr>
              <w:pStyle w:val="ConsPlusNormal"/>
              <w:jc w:val="right"/>
            </w:pPr>
            <w:r>
              <w:t>19570604,05</w:t>
            </w:r>
          </w:p>
        </w:tc>
        <w:tc>
          <w:tcPr>
            <w:tcW w:w="1980" w:type="dxa"/>
          </w:tcPr>
          <w:p w:rsidR="003205B7" w:rsidRDefault="003205B7">
            <w:pPr>
              <w:pStyle w:val="ConsPlusNormal"/>
              <w:jc w:val="right"/>
            </w:pPr>
            <w:r>
              <w:t>19570604,05</w:t>
            </w:r>
          </w:p>
        </w:tc>
      </w:tr>
      <w:tr w:rsidR="003205B7">
        <w:tc>
          <w:tcPr>
            <w:tcW w:w="660" w:type="dxa"/>
          </w:tcPr>
          <w:p w:rsidR="003205B7" w:rsidRDefault="003205B7">
            <w:pPr>
              <w:pStyle w:val="ConsPlusNormal"/>
            </w:pPr>
            <w:r>
              <w:t>6</w:t>
            </w:r>
          </w:p>
        </w:tc>
        <w:tc>
          <w:tcPr>
            <w:tcW w:w="4290" w:type="dxa"/>
          </w:tcPr>
          <w:p w:rsidR="003205B7" w:rsidRDefault="003205B7">
            <w:pPr>
              <w:pStyle w:val="ConsPlusNormal"/>
            </w:pPr>
            <w:r>
              <w:t xml:space="preserve">Проект планировки ул. Рождественская, Жемчужная, озера </w:t>
            </w:r>
            <w:proofErr w:type="gramStart"/>
            <w:r>
              <w:t>Приморское</w:t>
            </w:r>
            <w:proofErr w:type="gramEnd"/>
            <w:r>
              <w:t>, бухта Прозрачная</w:t>
            </w:r>
          </w:p>
        </w:tc>
        <w:tc>
          <w:tcPr>
            <w:tcW w:w="3300" w:type="dxa"/>
          </w:tcPr>
          <w:p w:rsidR="003205B7" w:rsidRDefault="003205B7">
            <w:pPr>
              <w:pStyle w:val="ConsPlusNormal"/>
            </w:pPr>
            <w:r>
              <w:t xml:space="preserve">S = 1,89 МВА/ КВЛЭП-6,0 </w:t>
            </w:r>
            <w:proofErr w:type="spellStart"/>
            <w:r>
              <w:t>кВ</w:t>
            </w:r>
            <w:proofErr w:type="spellEnd"/>
            <w:r>
              <w:t>: L = 2,61 км</w:t>
            </w:r>
          </w:p>
        </w:tc>
        <w:tc>
          <w:tcPr>
            <w:tcW w:w="1980" w:type="dxa"/>
          </w:tcPr>
          <w:p w:rsidR="003205B7" w:rsidRDefault="003205B7">
            <w:pPr>
              <w:pStyle w:val="ConsPlusNormal"/>
              <w:jc w:val="right"/>
            </w:pPr>
            <w:r>
              <w:t>7947030,65</w:t>
            </w:r>
          </w:p>
        </w:tc>
        <w:tc>
          <w:tcPr>
            <w:tcW w:w="1980" w:type="dxa"/>
          </w:tcPr>
          <w:p w:rsidR="003205B7" w:rsidRDefault="003205B7">
            <w:pPr>
              <w:pStyle w:val="ConsPlusNormal"/>
              <w:jc w:val="right"/>
            </w:pPr>
            <w:r>
              <w:t>7947030,65</w:t>
            </w:r>
          </w:p>
        </w:tc>
      </w:tr>
      <w:tr w:rsidR="003205B7">
        <w:tc>
          <w:tcPr>
            <w:tcW w:w="660" w:type="dxa"/>
          </w:tcPr>
          <w:p w:rsidR="003205B7" w:rsidRDefault="003205B7">
            <w:pPr>
              <w:pStyle w:val="ConsPlusNormal"/>
            </w:pPr>
            <w:r>
              <w:t>7</w:t>
            </w:r>
          </w:p>
        </w:tc>
        <w:tc>
          <w:tcPr>
            <w:tcW w:w="4290" w:type="dxa"/>
          </w:tcPr>
          <w:p w:rsidR="003205B7" w:rsidRDefault="003205B7">
            <w:pPr>
              <w:pStyle w:val="ConsPlusNormal"/>
            </w:pPr>
            <w:r>
              <w:t>Проект планировки бухта Средняя, ул. Светлая, Авангардная</w:t>
            </w:r>
          </w:p>
        </w:tc>
        <w:tc>
          <w:tcPr>
            <w:tcW w:w="3300" w:type="dxa"/>
          </w:tcPr>
          <w:p w:rsidR="003205B7" w:rsidRDefault="003205B7">
            <w:pPr>
              <w:pStyle w:val="ConsPlusNormal"/>
            </w:pPr>
            <w:r>
              <w:t xml:space="preserve">S = 1,26 МВА/ КВЛЭП-6,0 </w:t>
            </w:r>
            <w:proofErr w:type="spellStart"/>
            <w:r>
              <w:t>кВ</w:t>
            </w:r>
            <w:proofErr w:type="spellEnd"/>
            <w:r>
              <w:t xml:space="preserve">: L = 1,20 км/ КВЛЭП-0,4 </w:t>
            </w:r>
            <w:proofErr w:type="spellStart"/>
            <w:r>
              <w:t>кВ</w:t>
            </w:r>
            <w:proofErr w:type="spellEnd"/>
            <w:r>
              <w:t>: L = 1,56 км</w:t>
            </w:r>
          </w:p>
        </w:tc>
        <w:tc>
          <w:tcPr>
            <w:tcW w:w="1980" w:type="dxa"/>
          </w:tcPr>
          <w:p w:rsidR="003205B7" w:rsidRDefault="003205B7">
            <w:pPr>
              <w:pStyle w:val="ConsPlusNormal"/>
              <w:jc w:val="right"/>
            </w:pPr>
            <w:r>
              <w:t>7451192,39</w:t>
            </w:r>
          </w:p>
        </w:tc>
        <w:tc>
          <w:tcPr>
            <w:tcW w:w="1980" w:type="dxa"/>
          </w:tcPr>
          <w:p w:rsidR="003205B7" w:rsidRDefault="003205B7">
            <w:pPr>
              <w:pStyle w:val="ConsPlusNormal"/>
              <w:jc w:val="right"/>
            </w:pPr>
            <w:r>
              <w:t>7451192,39</w:t>
            </w:r>
          </w:p>
        </w:tc>
      </w:tr>
      <w:tr w:rsidR="003205B7">
        <w:tc>
          <w:tcPr>
            <w:tcW w:w="660" w:type="dxa"/>
          </w:tcPr>
          <w:p w:rsidR="003205B7" w:rsidRDefault="003205B7">
            <w:pPr>
              <w:pStyle w:val="ConsPlusNormal"/>
            </w:pPr>
            <w:r>
              <w:t>8</w:t>
            </w:r>
          </w:p>
        </w:tc>
        <w:tc>
          <w:tcPr>
            <w:tcW w:w="4290" w:type="dxa"/>
          </w:tcPr>
          <w:p w:rsidR="003205B7" w:rsidRDefault="003205B7">
            <w:pPr>
              <w:pStyle w:val="ConsPlusNormal"/>
            </w:pPr>
            <w:r>
              <w:t>Проект планировки п. Врангель ограниченной дорогой Находка - Врангель</w:t>
            </w:r>
          </w:p>
        </w:tc>
        <w:tc>
          <w:tcPr>
            <w:tcW w:w="3300" w:type="dxa"/>
          </w:tcPr>
          <w:p w:rsidR="003205B7" w:rsidRDefault="003205B7">
            <w:pPr>
              <w:pStyle w:val="ConsPlusNormal"/>
            </w:pPr>
            <w:r>
              <w:t xml:space="preserve">S = 1,26 МВА/ КВЛЭП-6,0 </w:t>
            </w:r>
            <w:proofErr w:type="spellStart"/>
            <w:r>
              <w:t>кВ</w:t>
            </w:r>
            <w:proofErr w:type="spellEnd"/>
            <w:r>
              <w:t>: L = 3,20 км</w:t>
            </w:r>
          </w:p>
        </w:tc>
        <w:tc>
          <w:tcPr>
            <w:tcW w:w="1980" w:type="dxa"/>
          </w:tcPr>
          <w:p w:rsidR="003205B7" w:rsidRDefault="003205B7">
            <w:pPr>
              <w:pStyle w:val="ConsPlusNormal"/>
              <w:jc w:val="right"/>
            </w:pPr>
            <w:r>
              <w:t>6198374,90</w:t>
            </w:r>
          </w:p>
        </w:tc>
        <w:tc>
          <w:tcPr>
            <w:tcW w:w="1980" w:type="dxa"/>
          </w:tcPr>
          <w:p w:rsidR="003205B7" w:rsidRDefault="003205B7">
            <w:pPr>
              <w:pStyle w:val="ConsPlusNormal"/>
              <w:jc w:val="right"/>
            </w:pPr>
            <w:r>
              <w:t>6198374,90</w:t>
            </w:r>
          </w:p>
        </w:tc>
      </w:tr>
      <w:tr w:rsidR="003205B7">
        <w:tc>
          <w:tcPr>
            <w:tcW w:w="660" w:type="dxa"/>
          </w:tcPr>
          <w:p w:rsidR="003205B7" w:rsidRDefault="003205B7">
            <w:pPr>
              <w:pStyle w:val="ConsPlusNormal"/>
            </w:pPr>
            <w:r>
              <w:t>9</w:t>
            </w:r>
          </w:p>
        </w:tc>
        <w:tc>
          <w:tcPr>
            <w:tcW w:w="4290" w:type="dxa"/>
          </w:tcPr>
          <w:p w:rsidR="003205B7" w:rsidRDefault="003205B7">
            <w:pPr>
              <w:pStyle w:val="ConsPlusNormal"/>
            </w:pPr>
            <w:r>
              <w:t>Проект планировки п. Врангель ул. Лесная, Лучистая, Невельского, пр-т Восточный</w:t>
            </w:r>
          </w:p>
        </w:tc>
        <w:tc>
          <w:tcPr>
            <w:tcW w:w="3300" w:type="dxa"/>
          </w:tcPr>
          <w:p w:rsidR="003205B7" w:rsidRDefault="003205B7">
            <w:pPr>
              <w:pStyle w:val="ConsPlusNormal"/>
            </w:pPr>
            <w:r>
              <w:t xml:space="preserve">S = 1,26 МВА/ КВЛЭП-6,0 </w:t>
            </w:r>
            <w:proofErr w:type="spellStart"/>
            <w:r>
              <w:t>кВ</w:t>
            </w:r>
            <w:proofErr w:type="spellEnd"/>
            <w:r>
              <w:t>: L = 1,50 км</w:t>
            </w:r>
          </w:p>
        </w:tc>
        <w:tc>
          <w:tcPr>
            <w:tcW w:w="1980" w:type="dxa"/>
          </w:tcPr>
          <w:p w:rsidR="003205B7" w:rsidRDefault="003205B7">
            <w:pPr>
              <w:pStyle w:val="ConsPlusNormal"/>
              <w:jc w:val="right"/>
            </w:pPr>
            <w:r>
              <w:t>4444207,11</w:t>
            </w:r>
          </w:p>
        </w:tc>
        <w:tc>
          <w:tcPr>
            <w:tcW w:w="1980" w:type="dxa"/>
          </w:tcPr>
          <w:p w:rsidR="003205B7" w:rsidRDefault="003205B7">
            <w:pPr>
              <w:pStyle w:val="ConsPlusNormal"/>
              <w:jc w:val="right"/>
            </w:pPr>
            <w:r>
              <w:t>4444207,11</w:t>
            </w:r>
          </w:p>
        </w:tc>
      </w:tr>
      <w:tr w:rsidR="003205B7">
        <w:tc>
          <w:tcPr>
            <w:tcW w:w="660" w:type="dxa"/>
          </w:tcPr>
          <w:p w:rsidR="003205B7" w:rsidRDefault="003205B7">
            <w:pPr>
              <w:pStyle w:val="ConsPlusNormal"/>
            </w:pPr>
            <w:r>
              <w:lastRenderedPageBreak/>
              <w:t>10</w:t>
            </w:r>
          </w:p>
        </w:tc>
        <w:tc>
          <w:tcPr>
            <w:tcW w:w="4290" w:type="dxa"/>
          </w:tcPr>
          <w:p w:rsidR="003205B7" w:rsidRDefault="003205B7">
            <w:pPr>
              <w:pStyle w:val="ConsPlusNormal"/>
            </w:pPr>
            <w:r>
              <w:t>Проект планировки ул. Рифовая в п. Ливадия</w:t>
            </w:r>
          </w:p>
        </w:tc>
        <w:tc>
          <w:tcPr>
            <w:tcW w:w="3300" w:type="dxa"/>
          </w:tcPr>
          <w:p w:rsidR="003205B7" w:rsidRDefault="003205B7">
            <w:pPr>
              <w:pStyle w:val="ConsPlusNormal"/>
            </w:pPr>
            <w:r>
              <w:t xml:space="preserve">S = 1,26 МВА/ КВЛЭП-6,0 </w:t>
            </w:r>
            <w:proofErr w:type="spellStart"/>
            <w:r>
              <w:t>кВ</w:t>
            </w:r>
            <w:proofErr w:type="spellEnd"/>
            <w:r>
              <w:t>: L = 8,18 км</w:t>
            </w:r>
          </w:p>
        </w:tc>
        <w:tc>
          <w:tcPr>
            <w:tcW w:w="1980" w:type="dxa"/>
          </w:tcPr>
          <w:p w:rsidR="003205B7" w:rsidRDefault="003205B7">
            <w:pPr>
              <w:pStyle w:val="ConsPlusNormal"/>
              <w:jc w:val="right"/>
            </w:pPr>
            <w:r>
              <w:t>14230498,01</w:t>
            </w:r>
          </w:p>
        </w:tc>
        <w:tc>
          <w:tcPr>
            <w:tcW w:w="1980" w:type="dxa"/>
          </w:tcPr>
          <w:p w:rsidR="003205B7" w:rsidRDefault="003205B7">
            <w:pPr>
              <w:pStyle w:val="ConsPlusNormal"/>
              <w:jc w:val="right"/>
            </w:pPr>
            <w:r>
              <w:t>14230498,01</w:t>
            </w:r>
          </w:p>
        </w:tc>
      </w:tr>
      <w:tr w:rsidR="003205B7">
        <w:tc>
          <w:tcPr>
            <w:tcW w:w="660" w:type="dxa"/>
          </w:tcPr>
          <w:p w:rsidR="003205B7" w:rsidRDefault="003205B7">
            <w:pPr>
              <w:pStyle w:val="ConsPlusNormal"/>
            </w:pPr>
            <w:r>
              <w:t>11</w:t>
            </w:r>
          </w:p>
        </w:tc>
        <w:tc>
          <w:tcPr>
            <w:tcW w:w="4290" w:type="dxa"/>
          </w:tcPr>
          <w:p w:rsidR="003205B7" w:rsidRDefault="003205B7">
            <w:pPr>
              <w:pStyle w:val="ConsPlusNormal"/>
            </w:pPr>
            <w:r>
              <w:t>Проект планировки ул. Нагорная, Заводская, Угловая в п. Анна</w:t>
            </w:r>
          </w:p>
        </w:tc>
        <w:tc>
          <w:tcPr>
            <w:tcW w:w="3300" w:type="dxa"/>
          </w:tcPr>
          <w:p w:rsidR="003205B7" w:rsidRDefault="003205B7">
            <w:pPr>
              <w:pStyle w:val="ConsPlusNormal"/>
            </w:pPr>
            <w:r>
              <w:t xml:space="preserve">S = 1,26 МВА/ КВЛЭП-6,0 </w:t>
            </w:r>
            <w:proofErr w:type="spellStart"/>
            <w:r>
              <w:t>кВ</w:t>
            </w:r>
            <w:proofErr w:type="spellEnd"/>
            <w:r>
              <w:t>: L = 2,08 км</w:t>
            </w:r>
          </w:p>
        </w:tc>
        <w:tc>
          <w:tcPr>
            <w:tcW w:w="1980" w:type="dxa"/>
          </w:tcPr>
          <w:p w:rsidR="003205B7" w:rsidRDefault="003205B7">
            <w:pPr>
              <w:pStyle w:val="ConsPlusNormal"/>
              <w:jc w:val="right"/>
            </w:pPr>
            <w:r>
              <w:t>5971813,29</w:t>
            </w:r>
          </w:p>
        </w:tc>
        <w:tc>
          <w:tcPr>
            <w:tcW w:w="1980" w:type="dxa"/>
          </w:tcPr>
          <w:p w:rsidR="003205B7" w:rsidRDefault="003205B7">
            <w:pPr>
              <w:pStyle w:val="ConsPlusNormal"/>
              <w:jc w:val="right"/>
            </w:pPr>
            <w:r>
              <w:t>5971813,29</w:t>
            </w:r>
          </w:p>
        </w:tc>
      </w:tr>
      <w:tr w:rsidR="003205B7">
        <w:tc>
          <w:tcPr>
            <w:tcW w:w="660" w:type="dxa"/>
          </w:tcPr>
          <w:p w:rsidR="003205B7" w:rsidRDefault="003205B7">
            <w:pPr>
              <w:pStyle w:val="ConsPlusNormal"/>
            </w:pPr>
            <w:r>
              <w:t>12</w:t>
            </w:r>
          </w:p>
        </w:tc>
        <w:tc>
          <w:tcPr>
            <w:tcW w:w="4290" w:type="dxa"/>
          </w:tcPr>
          <w:p w:rsidR="003205B7" w:rsidRDefault="003205B7">
            <w:pPr>
              <w:pStyle w:val="ConsPlusNormal"/>
            </w:pPr>
            <w:proofErr w:type="gramStart"/>
            <w:r>
              <w:t>Проект планировки ул. Сейнерная, Зеленая, Комсомольская, Победы, Пушкинской, в п. Южно-Морской</w:t>
            </w:r>
            <w:proofErr w:type="gramEnd"/>
          </w:p>
        </w:tc>
        <w:tc>
          <w:tcPr>
            <w:tcW w:w="3300" w:type="dxa"/>
          </w:tcPr>
          <w:p w:rsidR="003205B7" w:rsidRDefault="003205B7">
            <w:pPr>
              <w:pStyle w:val="ConsPlusNormal"/>
            </w:pPr>
            <w:r>
              <w:t xml:space="preserve">S = 1,26 МВА/ КВЛЭП-6,0 </w:t>
            </w:r>
            <w:proofErr w:type="spellStart"/>
            <w:r>
              <w:t>кВ</w:t>
            </w:r>
            <w:proofErr w:type="spellEnd"/>
            <w:r>
              <w:t>: L = 3,10 км</w:t>
            </w:r>
          </w:p>
        </w:tc>
        <w:tc>
          <w:tcPr>
            <w:tcW w:w="1980" w:type="dxa"/>
          </w:tcPr>
          <w:p w:rsidR="003205B7" w:rsidRDefault="003205B7">
            <w:pPr>
              <w:pStyle w:val="ConsPlusNormal"/>
              <w:jc w:val="right"/>
            </w:pPr>
            <w:r>
              <w:t>7500436,08</w:t>
            </w:r>
          </w:p>
        </w:tc>
        <w:tc>
          <w:tcPr>
            <w:tcW w:w="1980" w:type="dxa"/>
          </w:tcPr>
          <w:p w:rsidR="003205B7" w:rsidRDefault="003205B7">
            <w:pPr>
              <w:pStyle w:val="ConsPlusNormal"/>
              <w:jc w:val="right"/>
            </w:pPr>
            <w:r>
              <w:t>7500436,08</w:t>
            </w:r>
          </w:p>
        </w:tc>
      </w:tr>
      <w:tr w:rsidR="003205B7">
        <w:tc>
          <w:tcPr>
            <w:tcW w:w="660" w:type="dxa"/>
          </w:tcPr>
          <w:p w:rsidR="003205B7" w:rsidRDefault="003205B7">
            <w:pPr>
              <w:pStyle w:val="ConsPlusNormal"/>
            </w:pPr>
            <w:r>
              <w:t>13</w:t>
            </w:r>
          </w:p>
        </w:tc>
        <w:tc>
          <w:tcPr>
            <w:tcW w:w="4290" w:type="dxa"/>
          </w:tcPr>
          <w:p w:rsidR="003205B7" w:rsidRDefault="003205B7">
            <w:pPr>
              <w:pStyle w:val="ConsPlusNormal"/>
            </w:pPr>
            <w:r>
              <w:t>Проект планировки в районе лагеря ООО "Отрада"</w:t>
            </w:r>
          </w:p>
        </w:tc>
        <w:tc>
          <w:tcPr>
            <w:tcW w:w="3300" w:type="dxa"/>
          </w:tcPr>
          <w:p w:rsidR="003205B7" w:rsidRDefault="003205B7">
            <w:pPr>
              <w:pStyle w:val="ConsPlusNormal"/>
            </w:pPr>
            <w:r>
              <w:t xml:space="preserve">S = 0,63 МВА/ КВЛЭП-6,0 </w:t>
            </w:r>
            <w:proofErr w:type="spellStart"/>
            <w:r>
              <w:t>кВ</w:t>
            </w:r>
            <w:proofErr w:type="spellEnd"/>
            <w:r>
              <w:t>: L = 1,54 км</w:t>
            </w:r>
          </w:p>
        </w:tc>
        <w:tc>
          <w:tcPr>
            <w:tcW w:w="1980" w:type="dxa"/>
          </w:tcPr>
          <w:p w:rsidR="003205B7" w:rsidRDefault="003205B7">
            <w:pPr>
              <w:pStyle w:val="ConsPlusNormal"/>
              <w:jc w:val="right"/>
            </w:pPr>
            <w:r>
              <w:t>3619485,69</w:t>
            </w:r>
          </w:p>
        </w:tc>
        <w:tc>
          <w:tcPr>
            <w:tcW w:w="1980" w:type="dxa"/>
          </w:tcPr>
          <w:p w:rsidR="003205B7" w:rsidRDefault="003205B7">
            <w:pPr>
              <w:pStyle w:val="ConsPlusNormal"/>
              <w:jc w:val="right"/>
            </w:pPr>
            <w:r>
              <w:t>3619485,69</w:t>
            </w:r>
          </w:p>
        </w:tc>
      </w:tr>
      <w:tr w:rsidR="003205B7">
        <w:tc>
          <w:tcPr>
            <w:tcW w:w="660" w:type="dxa"/>
          </w:tcPr>
          <w:p w:rsidR="003205B7" w:rsidRDefault="003205B7">
            <w:pPr>
              <w:pStyle w:val="ConsPlusNormal"/>
            </w:pPr>
            <w:r>
              <w:t>14</w:t>
            </w:r>
          </w:p>
        </w:tc>
        <w:tc>
          <w:tcPr>
            <w:tcW w:w="4290" w:type="dxa"/>
          </w:tcPr>
          <w:p w:rsidR="003205B7" w:rsidRDefault="003205B7">
            <w:pPr>
              <w:pStyle w:val="ConsPlusNormal"/>
            </w:pPr>
            <w:r>
              <w:t>Обеспечение надежным электроснабжением котельной и крупного района города в районе ул. Сидоренко</w:t>
            </w:r>
          </w:p>
        </w:tc>
        <w:tc>
          <w:tcPr>
            <w:tcW w:w="3300" w:type="dxa"/>
          </w:tcPr>
          <w:p w:rsidR="003205B7" w:rsidRDefault="003205B7">
            <w:pPr>
              <w:pStyle w:val="ConsPlusNormal"/>
            </w:pPr>
            <w:r>
              <w:t xml:space="preserve">КВЛЭП-6,0 </w:t>
            </w:r>
            <w:proofErr w:type="spellStart"/>
            <w:r>
              <w:t>кВ</w:t>
            </w:r>
            <w:proofErr w:type="spellEnd"/>
            <w:r>
              <w:t>: L = 2,99 км</w:t>
            </w:r>
          </w:p>
        </w:tc>
        <w:tc>
          <w:tcPr>
            <w:tcW w:w="1980" w:type="dxa"/>
          </w:tcPr>
          <w:p w:rsidR="003205B7" w:rsidRDefault="003205B7">
            <w:pPr>
              <w:pStyle w:val="ConsPlusNormal"/>
              <w:jc w:val="right"/>
            </w:pPr>
            <w:r>
              <w:t>3579957,61</w:t>
            </w:r>
          </w:p>
        </w:tc>
        <w:tc>
          <w:tcPr>
            <w:tcW w:w="1980" w:type="dxa"/>
          </w:tcPr>
          <w:p w:rsidR="003205B7" w:rsidRDefault="003205B7">
            <w:pPr>
              <w:pStyle w:val="ConsPlusNormal"/>
              <w:jc w:val="right"/>
            </w:pPr>
            <w:r>
              <w:t>3579957,61</w:t>
            </w:r>
          </w:p>
        </w:tc>
      </w:tr>
      <w:tr w:rsidR="003205B7">
        <w:tc>
          <w:tcPr>
            <w:tcW w:w="660" w:type="dxa"/>
          </w:tcPr>
          <w:p w:rsidR="003205B7" w:rsidRDefault="003205B7">
            <w:pPr>
              <w:pStyle w:val="ConsPlusNormal"/>
            </w:pPr>
            <w:r>
              <w:t>15</w:t>
            </w:r>
          </w:p>
        </w:tc>
        <w:tc>
          <w:tcPr>
            <w:tcW w:w="4290" w:type="dxa"/>
          </w:tcPr>
          <w:p w:rsidR="003205B7" w:rsidRDefault="003205B7">
            <w:pPr>
              <w:pStyle w:val="ConsPlusNormal"/>
            </w:pPr>
            <w:r>
              <w:t>Повышение уровня напряжения для частного сектора ул. Павлова</w:t>
            </w:r>
          </w:p>
        </w:tc>
        <w:tc>
          <w:tcPr>
            <w:tcW w:w="3300" w:type="dxa"/>
          </w:tcPr>
          <w:p w:rsidR="003205B7" w:rsidRDefault="003205B7">
            <w:pPr>
              <w:pStyle w:val="ConsPlusNormal"/>
            </w:pPr>
            <w:r>
              <w:t xml:space="preserve">S = 0,63 МВА/ КВЛЭП-6,0 </w:t>
            </w:r>
            <w:proofErr w:type="spellStart"/>
            <w:r>
              <w:t>кВ</w:t>
            </w:r>
            <w:proofErr w:type="spellEnd"/>
            <w:r>
              <w:t xml:space="preserve">: L = 1,06 км/ КВЛЭП-0,4 </w:t>
            </w:r>
            <w:proofErr w:type="spellStart"/>
            <w:r>
              <w:t>кВ</w:t>
            </w:r>
            <w:proofErr w:type="spellEnd"/>
            <w:r>
              <w:t>: L = 0,99 км</w:t>
            </w:r>
          </w:p>
        </w:tc>
        <w:tc>
          <w:tcPr>
            <w:tcW w:w="1980" w:type="dxa"/>
          </w:tcPr>
          <w:p w:rsidR="003205B7" w:rsidRDefault="003205B7">
            <w:pPr>
              <w:pStyle w:val="ConsPlusNormal"/>
              <w:jc w:val="right"/>
            </w:pPr>
            <w:r>
              <w:t>3623947,09</w:t>
            </w:r>
          </w:p>
        </w:tc>
        <w:tc>
          <w:tcPr>
            <w:tcW w:w="1980" w:type="dxa"/>
          </w:tcPr>
          <w:p w:rsidR="003205B7" w:rsidRDefault="003205B7">
            <w:pPr>
              <w:pStyle w:val="ConsPlusNormal"/>
              <w:jc w:val="right"/>
            </w:pPr>
            <w:r>
              <w:t>3623947,09</w:t>
            </w:r>
          </w:p>
        </w:tc>
      </w:tr>
      <w:tr w:rsidR="003205B7">
        <w:tc>
          <w:tcPr>
            <w:tcW w:w="660" w:type="dxa"/>
          </w:tcPr>
          <w:p w:rsidR="003205B7" w:rsidRDefault="003205B7">
            <w:pPr>
              <w:pStyle w:val="ConsPlusNormal"/>
            </w:pPr>
            <w:r>
              <w:t>16</w:t>
            </w:r>
          </w:p>
        </w:tc>
        <w:tc>
          <w:tcPr>
            <w:tcW w:w="4290" w:type="dxa"/>
          </w:tcPr>
          <w:p w:rsidR="003205B7" w:rsidRDefault="003205B7">
            <w:pPr>
              <w:pStyle w:val="ConsPlusNormal"/>
            </w:pPr>
            <w:r>
              <w:t xml:space="preserve">Повышение уровня напряжения для частного сектора ул. </w:t>
            </w:r>
            <w:proofErr w:type="gramStart"/>
            <w:r>
              <w:t>Веселая</w:t>
            </w:r>
            <w:proofErr w:type="gramEnd"/>
            <w:r>
              <w:t>, Уссурийская</w:t>
            </w:r>
          </w:p>
        </w:tc>
        <w:tc>
          <w:tcPr>
            <w:tcW w:w="3300" w:type="dxa"/>
          </w:tcPr>
          <w:p w:rsidR="003205B7" w:rsidRDefault="003205B7">
            <w:pPr>
              <w:pStyle w:val="ConsPlusNormal"/>
            </w:pPr>
            <w:r>
              <w:t>S = 1,26 МВА</w:t>
            </w:r>
          </w:p>
        </w:tc>
        <w:tc>
          <w:tcPr>
            <w:tcW w:w="1980" w:type="dxa"/>
          </w:tcPr>
          <w:p w:rsidR="003205B7" w:rsidRDefault="003205B7">
            <w:pPr>
              <w:pStyle w:val="ConsPlusNormal"/>
              <w:jc w:val="right"/>
            </w:pPr>
            <w:r>
              <w:t>1413303,20</w:t>
            </w:r>
          </w:p>
        </w:tc>
        <w:tc>
          <w:tcPr>
            <w:tcW w:w="1980" w:type="dxa"/>
          </w:tcPr>
          <w:p w:rsidR="003205B7" w:rsidRDefault="003205B7">
            <w:pPr>
              <w:pStyle w:val="ConsPlusNormal"/>
              <w:jc w:val="right"/>
            </w:pPr>
            <w:r>
              <w:t>1413303,20</w:t>
            </w:r>
          </w:p>
        </w:tc>
      </w:tr>
      <w:tr w:rsidR="003205B7">
        <w:tc>
          <w:tcPr>
            <w:tcW w:w="660" w:type="dxa"/>
          </w:tcPr>
          <w:p w:rsidR="003205B7" w:rsidRDefault="003205B7">
            <w:pPr>
              <w:pStyle w:val="ConsPlusNormal"/>
            </w:pPr>
            <w:r>
              <w:t>17</w:t>
            </w:r>
          </w:p>
        </w:tc>
        <w:tc>
          <w:tcPr>
            <w:tcW w:w="4290" w:type="dxa"/>
          </w:tcPr>
          <w:p w:rsidR="003205B7" w:rsidRDefault="003205B7">
            <w:pPr>
              <w:pStyle w:val="ConsPlusNormal"/>
            </w:pPr>
            <w:r>
              <w:t>Проект планировки ул. Фрунзе</w:t>
            </w:r>
          </w:p>
        </w:tc>
        <w:tc>
          <w:tcPr>
            <w:tcW w:w="3300" w:type="dxa"/>
          </w:tcPr>
          <w:p w:rsidR="003205B7" w:rsidRDefault="003205B7">
            <w:pPr>
              <w:pStyle w:val="ConsPlusNormal"/>
            </w:pPr>
            <w:r>
              <w:t xml:space="preserve">S = 3,78 МВА/ КВЛЭП-6,0 </w:t>
            </w:r>
            <w:proofErr w:type="spellStart"/>
            <w:r>
              <w:t>кВ</w:t>
            </w:r>
            <w:proofErr w:type="spellEnd"/>
            <w:r>
              <w:t>: L = 1,66 км</w:t>
            </w:r>
          </w:p>
        </w:tc>
        <w:tc>
          <w:tcPr>
            <w:tcW w:w="1980" w:type="dxa"/>
          </w:tcPr>
          <w:p w:rsidR="003205B7" w:rsidRDefault="003205B7">
            <w:pPr>
              <w:pStyle w:val="ConsPlusNormal"/>
              <w:jc w:val="right"/>
            </w:pPr>
            <w:r>
              <w:t>20013120,15</w:t>
            </w:r>
          </w:p>
        </w:tc>
        <w:tc>
          <w:tcPr>
            <w:tcW w:w="1980" w:type="dxa"/>
          </w:tcPr>
          <w:p w:rsidR="003205B7" w:rsidRDefault="003205B7">
            <w:pPr>
              <w:pStyle w:val="ConsPlusNormal"/>
              <w:jc w:val="right"/>
            </w:pPr>
            <w:r>
              <w:t>20013120,15</w:t>
            </w:r>
          </w:p>
        </w:tc>
      </w:tr>
      <w:tr w:rsidR="003205B7">
        <w:tc>
          <w:tcPr>
            <w:tcW w:w="660" w:type="dxa"/>
          </w:tcPr>
          <w:p w:rsidR="003205B7" w:rsidRDefault="003205B7">
            <w:pPr>
              <w:pStyle w:val="ConsPlusNormal"/>
            </w:pPr>
            <w:r>
              <w:t>18</w:t>
            </w:r>
          </w:p>
        </w:tc>
        <w:tc>
          <w:tcPr>
            <w:tcW w:w="4290" w:type="dxa"/>
          </w:tcPr>
          <w:p w:rsidR="003205B7" w:rsidRDefault="003205B7">
            <w:pPr>
              <w:pStyle w:val="ConsPlusNormal"/>
            </w:pPr>
            <w:r>
              <w:t xml:space="preserve">Обеспечение надежным электроснабжением котельной и крупного района города в районе ул. </w:t>
            </w:r>
            <w:proofErr w:type="gramStart"/>
            <w:r>
              <w:t>Владивостокская</w:t>
            </w:r>
            <w:proofErr w:type="gramEnd"/>
          </w:p>
        </w:tc>
        <w:tc>
          <w:tcPr>
            <w:tcW w:w="3300" w:type="dxa"/>
          </w:tcPr>
          <w:p w:rsidR="003205B7" w:rsidRDefault="003205B7">
            <w:pPr>
              <w:pStyle w:val="ConsPlusNormal"/>
            </w:pPr>
            <w:r>
              <w:t xml:space="preserve">S = 1,26 МВА/ КВЛЭП-6,0 </w:t>
            </w:r>
            <w:proofErr w:type="spellStart"/>
            <w:r>
              <w:t>кВ</w:t>
            </w:r>
            <w:proofErr w:type="spellEnd"/>
            <w:r>
              <w:t>: L = 1,64 км</w:t>
            </w:r>
          </w:p>
        </w:tc>
        <w:tc>
          <w:tcPr>
            <w:tcW w:w="1980" w:type="dxa"/>
          </w:tcPr>
          <w:p w:rsidR="003205B7" w:rsidRDefault="003205B7">
            <w:pPr>
              <w:pStyle w:val="ConsPlusNormal"/>
              <w:jc w:val="right"/>
            </w:pPr>
            <w:r>
              <w:t>9797914,63</w:t>
            </w:r>
          </w:p>
        </w:tc>
        <w:tc>
          <w:tcPr>
            <w:tcW w:w="1980" w:type="dxa"/>
          </w:tcPr>
          <w:p w:rsidR="003205B7" w:rsidRDefault="003205B7">
            <w:pPr>
              <w:pStyle w:val="ConsPlusNormal"/>
              <w:jc w:val="right"/>
            </w:pPr>
            <w:r>
              <w:t>9797914,63</w:t>
            </w:r>
          </w:p>
        </w:tc>
      </w:tr>
    </w:tbl>
    <w:p w:rsidR="003205B7" w:rsidRDefault="003205B7">
      <w:pPr>
        <w:pStyle w:val="ConsPlusNormal"/>
        <w:jc w:val="both"/>
      </w:pPr>
    </w:p>
    <w:p w:rsidR="003205B7" w:rsidRDefault="003205B7">
      <w:pPr>
        <w:pStyle w:val="ConsPlusNormal"/>
        <w:jc w:val="right"/>
        <w:outlineLvl w:val="4"/>
      </w:pPr>
      <w:r>
        <w:t>Таблица N 85</w:t>
      </w:r>
    </w:p>
    <w:p w:rsidR="003205B7" w:rsidRDefault="003205B7">
      <w:pPr>
        <w:pStyle w:val="ConsPlusNormal"/>
        <w:jc w:val="both"/>
      </w:pPr>
    </w:p>
    <w:p w:rsidR="003205B7" w:rsidRDefault="003205B7">
      <w:pPr>
        <w:pStyle w:val="ConsPlusNormal"/>
        <w:jc w:val="center"/>
      </w:pPr>
      <w:r>
        <w:t>Мероприятия по развитию системы</w:t>
      </w:r>
    </w:p>
    <w:p w:rsidR="003205B7" w:rsidRDefault="003205B7">
      <w:pPr>
        <w:pStyle w:val="ConsPlusNormal"/>
        <w:jc w:val="center"/>
      </w:pPr>
      <w:r>
        <w:t>энергоснабжения для многоэтажной жилой застройки</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5"/>
        <w:gridCol w:w="2310"/>
        <w:gridCol w:w="1980"/>
        <w:gridCol w:w="1980"/>
        <w:gridCol w:w="1320"/>
        <w:gridCol w:w="1815"/>
        <w:gridCol w:w="3135"/>
        <w:gridCol w:w="1650"/>
      </w:tblGrid>
      <w:tr w:rsidR="003205B7">
        <w:tc>
          <w:tcPr>
            <w:tcW w:w="1815" w:type="dxa"/>
          </w:tcPr>
          <w:p w:rsidR="003205B7" w:rsidRDefault="003205B7">
            <w:pPr>
              <w:pStyle w:val="ConsPlusNormal"/>
              <w:jc w:val="center"/>
            </w:pPr>
            <w:r>
              <w:t>Район, адрес</w:t>
            </w:r>
          </w:p>
        </w:tc>
        <w:tc>
          <w:tcPr>
            <w:tcW w:w="2310" w:type="dxa"/>
          </w:tcPr>
          <w:p w:rsidR="003205B7" w:rsidRDefault="003205B7">
            <w:pPr>
              <w:pStyle w:val="ConsPlusNormal"/>
              <w:jc w:val="center"/>
            </w:pPr>
            <w:r>
              <w:t>Проектируемая мощность потребления, МВт</w:t>
            </w:r>
          </w:p>
        </w:tc>
        <w:tc>
          <w:tcPr>
            <w:tcW w:w="1980" w:type="dxa"/>
          </w:tcPr>
          <w:p w:rsidR="003205B7" w:rsidRDefault="003205B7">
            <w:pPr>
              <w:pStyle w:val="ConsPlusNormal"/>
              <w:jc w:val="center"/>
            </w:pPr>
            <w:r>
              <w:t>ПС</w:t>
            </w:r>
          </w:p>
        </w:tc>
        <w:tc>
          <w:tcPr>
            <w:tcW w:w="1980" w:type="dxa"/>
          </w:tcPr>
          <w:p w:rsidR="003205B7" w:rsidRDefault="003205B7">
            <w:pPr>
              <w:pStyle w:val="ConsPlusNormal"/>
              <w:jc w:val="center"/>
            </w:pPr>
            <w:r>
              <w:t>Необходимая мощность источника, МВА</w:t>
            </w:r>
          </w:p>
        </w:tc>
        <w:tc>
          <w:tcPr>
            <w:tcW w:w="1320" w:type="dxa"/>
          </w:tcPr>
          <w:p w:rsidR="003205B7" w:rsidRDefault="003205B7">
            <w:pPr>
              <w:pStyle w:val="ConsPlusNormal"/>
              <w:jc w:val="center"/>
            </w:pPr>
            <w:r>
              <w:t>Кол-во фидеров</w:t>
            </w:r>
          </w:p>
        </w:tc>
        <w:tc>
          <w:tcPr>
            <w:tcW w:w="1815" w:type="dxa"/>
          </w:tcPr>
          <w:p w:rsidR="003205B7" w:rsidRDefault="003205B7">
            <w:pPr>
              <w:pStyle w:val="ConsPlusNormal"/>
              <w:jc w:val="center"/>
            </w:pPr>
            <w:r>
              <w:t xml:space="preserve">Длина кабеля, </w:t>
            </w:r>
            <w:proofErr w:type="gramStart"/>
            <w:r>
              <w:t>м</w:t>
            </w:r>
            <w:proofErr w:type="gramEnd"/>
          </w:p>
        </w:tc>
        <w:tc>
          <w:tcPr>
            <w:tcW w:w="3135" w:type="dxa"/>
          </w:tcPr>
          <w:p w:rsidR="003205B7" w:rsidRDefault="003205B7">
            <w:pPr>
              <w:pStyle w:val="ConsPlusNormal"/>
              <w:jc w:val="center"/>
            </w:pPr>
            <w:r>
              <w:t xml:space="preserve">Кол-во 2-х </w:t>
            </w:r>
            <w:proofErr w:type="gramStart"/>
            <w:r>
              <w:t>трансформаторных</w:t>
            </w:r>
            <w:proofErr w:type="gramEnd"/>
            <w:r>
              <w:t xml:space="preserve"> ТП</w:t>
            </w:r>
          </w:p>
        </w:tc>
        <w:tc>
          <w:tcPr>
            <w:tcW w:w="1650" w:type="dxa"/>
          </w:tcPr>
          <w:p w:rsidR="003205B7" w:rsidRDefault="003205B7">
            <w:pPr>
              <w:pStyle w:val="ConsPlusNormal"/>
              <w:jc w:val="center"/>
            </w:pPr>
            <w:proofErr w:type="gramStart"/>
            <w:r>
              <w:t>Расчетная</w:t>
            </w:r>
            <w:proofErr w:type="gramEnd"/>
            <w:r>
              <w:t xml:space="preserve"> </w:t>
            </w:r>
            <w:proofErr w:type="spellStart"/>
            <w:r>
              <w:t>ст-ть</w:t>
            </w:r>
            <w:proofErr w:type="spellEnd"/>
            <w:r>
              <w:t>, тыс. руб.</w:t>
            </w:r>
          </w:p>
        </w:tc>
      </w:tr>
      <w:tr w:rsidR="003205B7">
        <w:tc>
          <w:tcPr>
            <w:tcW w:w="1815" w:type="dxa"/>
          </w:tcPr>
          <w:p w:rsidR="003205B7" w:rsidRDefault="003205B7">
            <w:pPr>
              <w:pStyle w:val="ConsPlusNormal"/>
              <w:jc w:val="both"/>
            </w:pPr>
            <w:r>
              <w:t>ул. Фрунзе</w:t>
            </w:r>
          </w:p>
        </w:tc>
        <w:tc>
          <w:tcPr>
            <w:tcW w:w="2310" w:type="dxa"/>
          </w:tcPr>
          <w:p w:rsidR="003205B7" w:rsidRDefault="003205B7">
            <w:pPr>
              <w:pStyle w:val="ConsPlusNormal"/>
            </w:pPr>
            <w:r>
              <w:t>1,26</w:t>
            </w:r>
          </w:p>
        </w:tc>
        <w:tc>
          <w:tcPr>
            <w:tcW w:w="1980" w:type="dxa"/>
          </w:tcPr>
          <w:p w:rsidR="003205B7" w:rsidRDefault="003205B7">
            <w:pPr>
              <w:pStyle w:val="ConsPlusNormal"/>
              <w:jc w:val="both"/>
            </w:pPr>
            <w:r>
              <w:t>ПС "Голубовка"</w:t>
            </w:r>
          </w:p>
        </w:tc>
        <w:tc>
          <w:tcPr>
            <w:tcW w:w="1980" w:type="dxa"/>
          </w:tcPr>
          <w:p w:rsidR="003205B7" w:rsidRDefault="003205B7">
            <w:pPr>
              <w:pStyle w:val="ConsPlusNormal"/>
              <w:jc w:val="right"/>
            </w:pPr>
            <w:r>
              <w:t>1,26</w:t>
            </w:r>
          </w:p>
        </w:tc>
        <w:tc>
          <w:tcPr>
            <w:tcW w:w="1320" w:type="dxa"/>
          </w:tcPr>
          <w:p w:rsidR="003205B7" w:rsidRDefault="003205B7">
            <w:pPr>
              <w:pStyle w:val="ConsPlusNormal"/>
              <w:jc w:val="right"/>
            </w:pPr>
            <w:r>
              <w:t>1</w:t>
            </w:r>
          </w:p>
        </w:tc>
        <w:tc>
          <w:tcPr>
            <w:tcW w:w="1815" w:type="dxa"/>
          </w:tcPr>
          <w:p w:rsidR="003205B7" w:rsidRDefault="003205B7">
            <w:pPr>
              <w:pStyle w:val="ConsPlusNormal"/>
              <w:jc w:val="both"/>
            </w:pPr>
            <w:r>
              <w:t xml:space="preserve">КЛ-6,0 </w:t>
            </w:r>
            <w:proofErr w:type="spellStart"/>
            <w:r>
              <w:t>кВ</w:t>
            </w:r>
            <w:proofErr w:type="spellEnd"/>
            <w:r>
              <w:t>: L = 1660 м</w:t>
            </w:r>
          </w:p>
        </w:tc>
        <w:tc>
          <w:tcPr>
            <w:tcW w:w="3135" w:type="dxa"/>
          </w:tcPr>
          <w:p w:rsidR="003205B7" w:rsidRDefault="003205B7">
            <w:pPr>
              <w:pStyle w:val="ConsPlusNormal"/>
              <w:jc w:val="both"/>
            </w:pPr>
            <w:r>
              <w:t>ТП-2 x 630 - 3 шт.</w:t>
            </w:r>
          </w:p>
        </w:tc>
        <w:tc>
          <w:tcPr>
            <w:tcW w:w="1650" w:type="dxa"/>
          </w:tcPr>
          <w:p w:rsidR="003205B7" w:rsidRDefault="003205B7">
            <w:pPr>
              <w:pStyle w:val="ConsPlusNormal"/>
              <w:jc w:val="right"/>
            </w:pPr>
            <w:r>
              <w:t>20013,12</w:t>
            </w:r>
          </w:p>
        </w:tc>
      </w:tr>
    </w:tbl>
    <w:p w:rsidR="003205B7" w:rsidRDefault="003205B7">
      <w:pPr>
        <w:pStyle w:val="ConsPlusNormal"/>
        <w:jc w:val="both"/>
      </w:pPr>
    </w:p>
    <w:p w:rsidR="003205B7" w:rsidRDefault="003205B7">
      <w:pPr>
        <w:pStyle w:val="ConsPlusNormal"/>
        <w:jc w:val="right"/>
        <w:outlineLvl w:val="4"/>
      </w:pPr>
      <w:r>
        <w:t>Таблица N 86</w:t>
      </w:r>
    </w:p>
    <w:p w:rsidR="003205B7" w:rsidRDefault="003205B7">
      <w:pPr>
        <w:pStyle w:val="ConsPlusNormal"/>
        <w:jc w:val="both"/>
      </w:pPr>
    </w:p>
    <w:p w:rsidR="003205B7" w:rsidRDefault="003205B7">
      <w:pPr>
        <w:pStyle w:val="ConsPlusNormal"/>
        <w:jc w:val="center"/>
      </w:pPr>
      <w:r>
        <w:t>Мероприятия по развитию системы</w:t>
      </w:r>
    </w:p>
    <w:p w:rsidR="003205B7" w:rsidRDefault="003205B7">
      <w:pPr>
        <w:pStyle w:val="ConsPlusNormal"/>
        <w:jc w:val="center"/>
      </w:pPr>
      <w:r>
        <w:t>энергоснабжения для малоэтажной жилой застройки</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0"/>
        <w:gridCol w:w="1155"/>
        <w:gridCol w:w="2310"/>
        <w:gridCol w:w="2145"/>
        <w:gridCol w:w="1980"/>
        <w:gridCol w:w="1320"/>
        <w:gridCol w:w="1815"/>
        <w:gridCol w:w="1980"/>
        <w:gridCol w:w="2145"/>
        <w:gridCol w:w="1650"/>
      </w:tblGrid>
      <w:tr w:rsidR="003205B7">
        <w:tc>
          <w:tcPr>
            <w:tcW w:w="2970" w:type="dxa"/>
          </w:tcPr>
          <w:p w:rsidR="003205B7" w:rsidRDefault="003205B7">
            <w:pPr>
              <w:pStyle w:val="ConsPlusNormal"/>
              <w:jc w:val="center"/>
            </w:pPr>
            <w:r>
              <w:t>Район, адрес</w:t>
            </w:r>
          </w:p>
        </w:tc>
        <w:tc>
          <w:tcPr>
            <w:tcW w:w="1155" w:type="dxa"/>
          </w:tcPr>
          <w:p w:rsidR="003205B7" w:rsidRDefault="003205B7">
            <w:pPr>
              <w:pStyle w:val="ConsPlusNormal"/>
              <w:jc w:val="center"/>
            </w:pPr>
            <w:r>
              <w:t>Кол-во домов</w:t>
            </w:r>
          </w:p>
        </w:tc>
        <w:tc>
          <w:tcPr>
            <w:tcW w:w="2310" w:type="dxa"/>
          </w:tcPr>
          <w:p w:rsidR="003205B7" w:rsidRDefault="003205B7">
            <w:pPr>
              <w:pStyle w:val="ConsPlusNormal"/>
              <w:jc w:val="center"/>
            </w:pPr>
            <w:r>
              <w:t>Проектируемая мощность потребления, МВт</w:t>
            </w:r>
          </w:p>
        </w:tc>
        <w:tc>
          <w:tcPr>
            <w:tcW w:w="2145" w:type="dxa"/>
          </w:tcPr>
          <w:p w:rsidR="003205B7" w:rsidRDefault="003205B7">
            <w:pPr>
              <w:pStyle w:val="ConsPlusNormal"/>
              <w:jc w:val="center"/>
            </w:pPr>
            <w:r>
              <w:t>ПС</w:t>
            </w:r>
          </w:p>
        </w:tc>
        <w:tc>
          <w:tcPr>
            <w:tcW w:w="1980" w:type="dxa"/>
          </w:tcPr>
          <w:p w:rsidR="003205B7" w:rsidRDefault="003205B7">
            <w:pPr>
              <w:pStyle w:val="ConsPlusNormal"/>
              <w:jc w:val="center"/>
            </w:pPr>
            <w:r>
              <w:t>Необходимая мощность источника, МВА</w:t>
            </w:r>
          </w:p>
        </w:tc>
        <w:tc>
          <w:tcPr>
            <w:tcW w:w="1320" w:type="dxa"/>
          </w:tcPr>
          <w:p w:rsidR="003205B7" w:rsidRDefault="003205B7">
            <w:pPr>
              <w:pStyle w:val="ConsPlusNormal"/>
              <w:jc w:val="center"/>
            </w:pPr>
            <w:r>
              <w:t>Кол-во фидеров</w:t>
            </w:r>
          </w:p>
        </w:tc>
        <w:tc>
          <w:tcPr>
            <w:tcW w:w="1815" w:type="dxa"/>
          </w:tcPr>
          <w:p w:rsidR="003205B7" w:rsidRDefault="003205B7">
            <w:pPr>
              <w:pStyle w:val="ConsPlusNormal"/>
              <w:jc w:val="center"/>
            </w:pPr>
            <w:r>
              <w:t xml:space="preserve">Длина кабеля, </w:t>
            </w:r>
            <w:proofErr w:type="gramStart"/>
            <w:r>
              <w:t>м</w:t>
            </w:r>
            <w:proofErr w:type="gramEnd"/>
          </w:p>
        </w:tc>
        <w:tc>
          <w:tcPr>
            <w:tcW w:w="1980" w:type="dxa"/>
          </w:tcPr>
          <w:p w:rsidR="003205B7" w:rsidRDefault="003205B7">
            <w:pPr>
              <w:pStyle w:val="ConsPlusNormal"/>
              <w:jc w:val="center"/>
            </w:pPr>
            <w:r>
              <w:t xml:space="preserve">Длина СИП, </w:t>
            </w:r>
            <w:proofErr w:type="gramStart"/>
            <w:r>
              <w:t>м</w:t>
            </w:r>
            <w:proofErr w:type="gramEnd"/>
          </w:p>
        </w:tc>
        <w:tc>
          <w:tcPr>
            <w:tcW w:w="2145" w:type="dxa"/>
          </w:tcPr>
          <w:p w:rsidR="003205B7" w:rsidRDefault="003205B7">
            <w:pPr>
              <w:pStyle w:val="ConsPlusNormal"/>
              <w:jc w:val="center"/>
            </w:pPr>
            <w:r>
              <w:t>Кол-во КТПН</w:t>
            </w:r>
          </w:p>
        </w:tc>
        <w:tc>
          <w:tcPr>
            <w:tcW w:w="1650" w:type="dxa"/>
          </w:tcPr>
          <w:p w:rsidR="003205B7" w:rsidRDefault="003205B7">
            <w:pPr>
              <w:pStyle w:val="ConsPlusNormal"/>
              <w:jc w:val="center"/>
            </w:pPr>
            <w:proofErr w:type="gramStart"/>
            <w:r>
              <w:t>Расчетная</w:t>
            </w:r>
            <w:proofErr w:type="gramEnd"/>
            <w:r>
              <w:t xml:space="preserve"> </w:t>
            </w:r>
            <w:proofErr w:type="spellStart"/>
            <w:r>
              <w:t>ст-ть</w:t>
            </w:r>
            <w:proofErr w:type="spellEnd"/>
            <w:r>
              <w:t>, тыс. руб.</w:t>
            </w:r>
          </w:p>
        </w:tc>
      </w:tr>
      <w:tr w:rsidR="003205B7">
        <w:tc>
          <w:tcPr>
            <w:tcW w:w="2970" w:type="dxa"/>
          </w:tcPr>
          <w:p w:rsidR="003205B7" w:rsidRDefault="003205B7">
            <w:pPr>
              <w:pStyle w:val="ConsPlusNormal"/>
            </w:pPr>
            <w:r>
              <w:t>ул. Макарова и ул. Астафьева</w:t>
            </w:r>
          </w:p>
        </w:tc>
        <w:tc>
          <w:tcPr>
            <w:tcW w:w="1155" w:type="dxa"/>
          </w:tcPr>
          <w:p w:rsidR="003205B7" w:rsidRDefault="003205B7">
            <w:pPr>
              <w:pStyle w:val="ConsPlusNormal"/>
            </w:pPr>
          </w:p>
        </w:tc>
        <w:tc>
          <w:tcPr>
            <w:tcW w:w="2310" w:type="dxa"/>
          </w:tcPr>
          <w:p w:rsidR="003205B7" w:rsidRDefault="003205B7">
            <w:pPr>
              <w:pStyle w:val="ConsPlusNormal"/>
              <w:jc w:val="right"/>
            </w:pPr>
            <w:r>
              <w:t>0,4</w:t>
            </w:r>
          </w:p>
        </w:tc>
        <w:tc>
          <w:tcPr>
            <w:tcW w:w="2145" w:type="dxa"/>
          </w:tcPr>
          <w:p w:rsidR="003205B7" w:rsidRDefault="003205B7">
            <w:pPr>
              <w:pStyle w:val="ConsPlusNormal"/>
            </w:pPr>
            <w:r>
              <w:t>ПС "Астафьева"</w:t>
            </w:r>
          </w:p>
        </w:tc>
        <w:tc>
          <w:tcPr>
            <w:tcW w:w="1980" w:type="dxa"/>
          </w:tcPr>
          <w:p w:rsidR="003205B7" w:rsidRDefault="003205B7">
            <w:pPr>
              <w:pStyle w:val="ConsPlusNormal"/>
              <w:jc w:val="right"/>
            </w:pPr>
            <w:r>
              <w:t>0,4</w:t>
            </w:r>
          </w:p>
        </w:tc>
        <w:tc>
          <w:tcPr>
            <w:tcW w:w="1320" w:type="dxa"/>
          </w:tcPr>
          <w:p w:rsidR="003205B7" w:rsidRDefault="003205B7">
            <w:pPr>
              <w:pStyle w:val="ConsPlusNormal"/>
              <w:jc w:val="right"/>
            </w:pPr>
            <w:r>
              <w:t>1</w:t>
            </w:r>
          </w:p>
        </w:tc>
        <w:tc>
          <w:tcPr>
            <w:tcW w:w="1815" w:type="dxa"/>
          </w:tcPr>
          <w:p w:rsidR="003205B7" w:rsidRDefault="003205B7">
            <w:pPr>
              <w:pStyle w:val="ConsPlusNormal"/>
            </w:pPr>
            <w:r>
              <w:t xml:space="preserve">КЛ-6,0 </w:t>
            </w:r>
            <w:proofErr w:type="spellStart"/>
            <w:r>
              <w:t>кВ</w:t>
            </w:r>
            <w:proofErr w:type="spellEnd"/>
            <w:r>
              <w:t xml:space="preserve">: L = 530 м КЛ-0,4 </w:t>
            </w:r>
            <w:proofErr w:type="spellStart"/>
            <w:r>
              <w:t>кВ</w:t>
            </w:r>
            <w:proofErr w:type="spellEnd"/>
            <w:r>
              <w:t>: L = 130 м</w:t>
            </w:r>
          </w:p>
        </w:tc>
        <w:tc>
          <w:tcPr>
            <w:tcW w:w="1980" w:type="dxa"/>
          </w:tcPr>
          <w:p w:rsidR="003205B7" w:rsidRDefault="003205B7">
            <w:pPr>
              <w:pStyle w:val="ConsPlusNormal"/>
            </w:pPr>
            <w:r>
              <w:t xml:space="preserve">ВЛЗ-6,0 </w:t>
            </w:r>
            <w:proofErr w:type="spellStart"/>
            <w:r>
              <w:t>кВ</w:t>
            </w:r>
            <w:proofErr w:type="spellEnd"/>
            <w:r>
              <w:t xml:space="preserve">: L = 1140 м ВЛИ-0,4 </w:t>
            </w:r>
            <w:proofErr w:type="spellStart"/>
            <w:r>
              <w:t>кВ</w:t>
            </w:r>
            <w:proofErr w:type="spellEnd"/>
            <w:r>
              <w:t>: L = 600 м</w:t>
            </w:r>
          </w:p>
        </w:tc>
        <w:tc>
          <w:tcPr>
            <w:tcW w:w="2145" w:type="dxa"/>
          </w:tcPr>
          <w:p w:rsidR="003205B7" w:rsidRDefault="003205B7">
            <w:pPr>
              <w:pStyle w:val="ConsPlusNormal"/>
            </w:pPr>
            <w:r>
              <w:t>КТПН-400 - 1 шт.</w:t>
            </w:r>
          </w:p>
        </w:tc>
        <w:tc>
          <w:tcPr>
            <w:tcW w:w="1650" w:type="dxa"/>
          </w:tcPr>
          <w:p w:rsidR="003205B7" w:rsidRDefault="003205B7">
            <w:pPr>
              <w:pStyle w:val="ConsPlusNormal"/>
              <w:jc w:val="right"/>
            </w:pPr>
            <w:r>
              <w:t>5245,03</w:t>
            </w:r>
          </w:p>
        </w:tc>
      </w:tr>
      <w:tr w:rsidR="003205B7">
        <w:tc>
          <w:tcPr>
            <w:tcW w:w="2970" w:type="dxa"/>
          </w:tcPr>
          <w:p w:rsidR="003205B7" w:rsidRDefault="003205B7">
            <w:pPr>
              <w:pStyle w:val="ConsPlusNormal"/>
            </w:pPr>
            <w:r>
              <w:t xml:space="preserve">ул. Внутрипортовая, Горные ключи, Набережная, Интернациональная в п. </w:t>
            </w:r>
            <w:proofErr w:type="gramStart"/>
            <w:r>
              <w:t>Козьмино</w:t>
            </w:r>
            <w:proofErr w:type="gramEnd"/>
          </w:p>
        </w:tc>
        <w:tc>
          <w:tcPr>
            <w:tcW w:w="1155" w:type="dxa"/>
          </w:tcPr>
          <w:p w:rsidR="003205B7" w:rsidRDefault="003205B7">
            <w:pPr>
              <w:pStyle w:val="ConsPlusNormal"/>
            </w:pPr>
          </w:p>
        </w:tc>
        <w:tc>
          <w:tcPr>
            <w:tcW w:w="2310" w:type="dxa"/>
          </w:tcPr>
          <w:p w:rsidR="003205B7" w:rsidRDefault="003205B7">
            <w:pPr>
              <w:pStyle w:val="ConsPlusNormal"/>
            </w:pPr>
          </w:p>
        </w:tc>
        <w:tc>
          <w:tcPr>
            <w:tcW w:w="2145" w:type="dxa"/>
          </w:tcPr>
          <w:p w:rsidR="003205B7" w:rsidRDefault="003205B7">
            <w:pPr>
              <w:pStyle w:val="ConsPlusNormal"/>
            </w:pPr>
            <w:r>
              <w:t>ПС "Морская"</w:t>
            </w:r>
          </w:p>
        </w:tc>
        <w:tc>
          <w:tcPr>
            <w:tcW w:w="1980" w:type="dxa"/>
          </w:tcPr>
          <w:p w:rsidR="003205B7" w:rsidRDefault="003205B7">
            <w:pPr>
              <w:pStyle w:val="ConsPlusNormal"/>
            </w:pPr>
          </w:p>
        </w:tc>
        <w:tc>
          <w:tcPr>
            <w:tcW w:w="1320" w:type="dxa"/>
          </w:tcPr>
          <w:p w:rsidR="003205B7" w:rsidRDefault="003205B7">
            <w:pPr>
              <w:pStyle w:val="ConsPlusNormal"/>
              <w:jc w:val="right"/>
            </w:pPr>
            <w:r>
              <w:t>1</w:t>
            </w:r>
          </w:p>
        </w:tc>
        <w:tc>
          <w:tcPr>
            <w:tcW w:w="1815" w:type="dxa"/>
          </w:tcPr>
          <w:p w:rsidR="003205B7" w:rsidRDefault="003205B7">
            <w:pPr>
              <w:pStyle w:val="ConsPlusNormal"/>
            </w:pPr>
            <w:r>
              <w:t xml:space="preserve">КЛ-6,0 </w:t>
            </w:r>
            <w:proofErr w:type="spellStart"/>
            <w:r>
              <w:t>кВ</w:t>
            </w:r>
            <w:proofErr w:type="spellEnd"/>
            <w:r>
              <w:t>: L = 160 м</w:t>
            </w:r>
          </w:p>
        </w:tc>
        <w:tc>
          <w:tcPr>
            <w:tcW w:w="1980" w:type="dxa"/>
          </w:tcPr>
          <w:p w:rsidR="003205B7" w:rsidRDefault="003205B7">
            <w:pPr>
              <w:pStyle w:val="ConsPlusNormal"/>
            </w:pPr>
            <w:r>
              <w:t xml:space="preserve">ВЛЗ-6,0 </w:t>
            </w:r>
            <w:proofErr w:type="spellStart"/>
            <w:r>
              <w:t>кВ</w:t>
            </w:r>
            <w:proofErr w:type="spellEnd"/>
            <w:r>
              <w:t>: L = 4500 м</w:t>
            </w:r>
          </w:p>
        </w:tc>
        <w:tc>
          <w:tcPr>
            <w:tcW w:w="2145" w:type="dxa"/>
          </w:tcPr>
          <w:p w:rsidR="003205B7" w:rsidRDefault="003205B7">
            <w:pPr>
              <w:pStyle w:val="ConsPlusNormal"/>
            </w:pPr>
          </w:p>
        </w:tc>
        <w:tc>
          <w:tcPr>
            <w:tcW w:w="1650" w:type="dxa"/>
          </w:tcPr>
          <w:p w:rsidR="003205B7" w:rsidRDefault="003205B7">
            <w:pPr>
              <w:pStyle w:val="ConsPlusNormal"/>
              <w:jc w:val="right"/>
            </w:pPr>
            <w:r>
              <w:t>6486,84</w:t>
            </w:r>
          </w:p>
        </w:tc>
      </w:tr>
      <w:tr w:rsidR="003205B7">
        <w:tc>
          <w:tcPr>
            <w:tcW w:w="2970" w:type="dxa"/>
          </w:tcPr>
          <w:p w:rsidR="003205B7" w:rsidRDefault="003205B7">
            <w:pPr>
              <w:pStyle w:val="ConsPlusNormal"/>
            </w:pPr>
            <w:r>
              <w:t xml:space="preserve">Береговая линия мыса </w:t>
            </w:r>
            <w:proofErr w:type="spellStart"/>
            <w:r>
              <w:t>Подосенова</w:t>
            </w:r>
            <w:proofErr w:type="spellEnd"/>
            <w:r>
              <w:t xml:space="preserve">, озера </w:t>
            </w:r>
            <w:proofErr w:type="gramStart"/>
            <w:r>
              <w:t>Лебединое</w:t>
            </w:r>
            <w:proofErr w:type="gramEnd"/>
            <w:r>
              <w:t>, ул. Прибрежная, Колхозная, ул. Приисковая, Западная</w:t>
            </w:r>
          </w:p>
        </w:tc>
        <w:tc>
          <w:tcPr>
            <w:tcW w:w="1155" w:type="dxa"/>
          </w:tcPr>
          <w:p w:rsidR="003205B7" w:rsidRDefault="003205B7">
            <w:pPr>
              <w:pStyle w:val="ConsPlusNormal"/>
            </w:pPr>
          </w:p>
        </w:tc>
        <w:tc>
          <w:tcPr>
            <w:tcW w:w="2310" w:type="dxa"/>
          </w:tcPr>
          <w:p w:rsidR="003205B7" w:rsidRDefault="003205B7">
            <w:pPr>
              <w:pStyle w:val="ConsPlusNormal"/>
              <w:jc w:val="right"/>
            </w:pPr>
            <w:r>
              <w:t>4,41</w:t>
            </w:r>
          </w:p>
        </w:tc>
        <w:tc>
          <w:tcPr>
            <w:tcW w:w="2145" w:type="dxa"/>
          </w:tcPr>
          <w:p w:rsidR="003205B7" w:rsidRDefault="003205B7">
            <w:pPr>
              <w:pStyle w:val="ConsPlusNormal"/>
            </w:pPr>
            <w:r>
              <w:t>ПС "Находка" ПС "Связь"</w:t>
            </w:r>
          </w:p>
        </w:tc>
        <w:tc>
          <w:tcPr>
            <w:tcW w:w="1980" w:type="dxa"/>
          </w:tcPr>
          <w:p w:rsidR="003205B7" w:rsidRDefault="003205B7">
            <w:pPr>
              <w:pStyle w:val="ConsPlusNormal"/>
              <w:jc w:val="right"/>
            </w:pPr>
            <w:r>
              <w:t>4,41</w:t>
            </w:r>
          </w:p>
        </w:tc>
        <w:tc>
          <w:tcPr>
            <w:tcW w:w="1320" w:type="dxa"/>
          </w:tcPr>
          <w:p w:rsidR="003205B7" w:rsidRDefault="003205B7">
            <w:pPr>
              <w:pStyle w:val="ConsPlusNormal"/>
              <w:jc w:val="right"/>
            </w:pPr>
            <w:r>
              <w:t>6</w:t>
            </w:r>
          </w:p>
        </w:tc>
        <w:tc>
          <w:tcPr>
            <w:tcW w:w="1815" w:type="dxa"/>
          </w:tcPr>
          <w:p w:rsidR="003205B7" w:rsidRDefault="003205B7">
            <w:pPr>
              <w:pStyle w:val="ConsPlusNormal"/>
            </w:pPr>
            <w:r>
              <w:t xml:space="preserve">КЛ-6,0 </w:t>
            </w:r>
            <w:proofErr w:type="spellStart"/>
            <w:r>
              <w:t>кВ</w:t>
            </w:r>
            <w:proofErr w:type="spellEnd"/>
            <w:r>
              <w:t xml:space="preserve">: L = 2460 м КЛ-0,4 </w:t>
            </w:r>
            <w:proofErr w:type="spellStart"/>
            <w:r>
              <w:t>кВ</w:t>
            </w:r>
            <w:proofErr w:type="spellEnd"/>
            <w:r>
              <w:t>: L = 800 м</w:t>
            </w:r>
          </w:p>
        </w:tc>
        <w:tc>
          <w:tcPr>
            <w:tcW w:w="1980" w:type="dxa"/>
          </w:tcPr>
          <w:p w:rsidR="003205B7" w:rsidRDefault="003205B7">
            <w:pPr>
              <w:pStyle w:val="ConsPlusNormal"/>
            </w:pPr>
            <w:r>
              <w:t xml:space="preserve">ВЛЗ-6,0 </w:t>
            </w:r>
            <w:proofErr w:type="spellStart"/>
            <w:r>
              <w:t>кВ</w:t>
            </w:r>
            <w:proofErr w:type="spellEnd"/>
            <w:r>
              <w:t xml:space="preserve">: L = 20120 м ВЛИ-0,4 </w:t>
            </w:r>
            <w:proofErr w:type="spellStart"/>
            <w:r>
              <w:t>кВ</w:t>
            </w:r>
            <w:proofErr w:type="spellEnd"/>
            <w:r>
              <w:t>: L = 3000 м</w:t>
            </w:r>
          </w:p>
        </w:tc>
        <w:tc>
          <w:tcPr>
            <w:tcW w:w="2145" w:type="dxa"/>
          </w:tcPr>
          <w:p w:rsidR="003205B7" w:rsidRDefault="003205B7">
            <w:pPr>
              <w:pStyle w:val="ConsPlusNormal"/>
            </w:pPr>
            <w:r>
              <w:t>РП-2 x 630 - 1 шт. КТПН-630 - 5 шт.</w:t>
            </w:r>
          </w:p>
        </w:tc>
        <w:tc>
          <w:tcPr>
            <w:tcW w:w="1650" w:type="dxa"/>
          </w:tcPr>
          <w:p w:rsidR="003205B7" w:rsidRDefault="003205B7">
            <w:pPr>
              <w:pStyle w:val="ConsPlusNormal"/>
              <w:jc w:val="right"/>
            </w:pPr>
            <w:r>
              <w:t>57703,31</w:t>
            </w:r>
          </w:p>
        </w:tc>
      </w:tr>
      <w:tr w:rsidR="003205B7">
        <w:tc>
          <w:tcPr>
            <w:tcW w:w="2970" w:type="dxa"/>
          </w:tcPr>
          <w:p w:rsidR="003205B7" w:rsidRDefault="003205B7">
            <w:pPr>
              <w:pStyle w:val="ConsPlusNormal"/>
            </w:pPr>
            <w:r>
              <w:t xml:space="preserve">ул. </w:t>
            </w:r>
            <w:proofErr w:type="gramStart"/>
            <w:r>
              <w:t>Сахалинская</w:t>
            </w:r>
            <w:proofErr w:type="gramEnd"/>
            <w:r>
              <w:t>, Северный проспект</w:t>
            </w:r>
          </w:p>
        </w:tc>
        <w:tc>
          <w:tcPr>
            <w:tcW w:w="1155" w:type="dxa"/>
          </w:tcPr>
          <w:p w:rsidR="003205B7" w:rsidRDefault="003205B7">
            <w:pPr>
              <w:pStyle w:val="ConsPlusNormal"/>
            </w:pPr>
          </w:p>
        </w:tc>
        <w:tc>
          <w:tcPr>
            <w:tcW w:w="2310" w:type="dxa"/>
          </w:tcPr>
          <w:p w:rsidR="003205B7" w:rsidRDefault="003205B7">
            <w:pPr>
              <w:pStyle w:val="ConsPlusNormal"/>
              <w:jc w:val="right"/>
            </w:pPr>
            <w:r>
              <w:t>1,26</w:t>
            </w:r>
          </w:p>
        </w:tc>
        <w:tc>
          <w:tcPr>
            <w:tcW w:w="2145" w:type="dxa"/>
          </w:tcPr>
          <w:p w:rsidR="003205B7" w:rsidRDefault="003205B7">
            <w:pPr>
              <w:pStyle w:val="ConsPlusNormal"/>
            </w:pPr>
            <w:r>
              <w:t>ПС "Голубовка"</w:t>
            </w:r>
          </w:p>
        </w:tc>
        <w:tc>
          <w:tcPr>
            <w:tcW w:w="1980" w:type="dxa"/>
          </w:tcPr>
          <w:p w:rsidR="003205B7" w:rsidRDefault="003205B7">
            <w:pPr>
              <w:pStyle w:val="ConsPlusNormal"/>
              <w:jc w:val="right"/>
            </w:pPr>
            <w:r>
              <w:t>1,26</w:t>
            </w:r>
          </w:p>
        </w:tc>
        <w:tc>
          <w:tcPr>
            <w:tcW w:w="1320" w:type="dxa"/>
          </w:tcPr>
          <w:p w:rsidR="003205B7" w:rsidRDefault="003205B7">
            <w:pPr>
              <w:pStyle w:val="ConsPlusNormal"/>
              <w:jc w:val="right"/>
            </w:pPr>
            <w:r>
              <w:t>1</w:t>
            </w:r>
          </w:p>
        </w:tc>
        <w:tc>
          <w:tcPr>
            <w:tcW w:w="1815" w:type="dxa"/>
          </w:tcPr>
          <w:p w:rsidR="003205B7" w:rsidRDefault="003205B7">
            <w:pPr>
              <w:pStyle w:val="ConsPlusNormal"/>
            </w:pPr>
            <w:r>
              <w:t xml:space="preserve">КЛ-6,0 </w:t>
            </w:r>
            <w:proofErr w:type="spellStart"/>
            <w:r>
              <w:t>кВ</w:t>
            </w:r>
            <w:proofErr w:type="spellEnd"/>
            <w:r>
              <w:t>: L = 100 м</w:t>
            </w:r>
          </w:p>
        </w:tc>
        <w:tc>
          <w:tcPr>
            <w:tcW w:w="1980" w:type="dxa"/>
          </w:tcPr>
          <w:p w:rsidR="003205B7" w:rsidRDefault="003205B7">
            <w:pPr>
              <w:pStyle w:val="ConsPlusNormal"/>
            </w:pPr>
            <w:r>
              <w:t xml:space="preserve">ВЛЗ-6,0 </w:t>
            </w:r>
            <w:proofErr w:type="spellStart"/>
            <w:r>
              <w:t>кВ</w:t>
            </w:r>
            <w:proofErr w:type="spellEnd"/>
            <w:r>
              <w:t>: L = 2360 м</w:t>
            </w:r>
          </w:p>
        </w:tc>
        <w:tc>
          <w:tcPr>
            <w:tcW w:w="2145" w:type="dxa"/>
          </w:tcPr>
          <w:p w:rsidR="003205B7" w:rsidRDefault="003205B7">
            <w:pPr>
              <w:pStyle w:val="ConsPlusNormal"/>
            </w:pPr>
            <w:r>
              <w:t>РП-2 x 630 - 1 шт.</w:t>
            </w:r>
          </w:p>
        </w:tc>
        <w:tc>
          <w:tcPr>
            <w:tcW w:w="1650" w:type="dxa"/>
          </w:tcPr>
          <w:p w:rsidR="003205B7" w:rsidRDefault="003205B7">
            <w:pPr>
              <w:pStyle w:val="ConsPlusNormal"/>
              <w:jc w:val="right"/>
            </w:pPr>
            <w:r>
              <w:t>12300,49</w:t>
            </w:r>
          </w:p>
        </w:tc>
      </w:tr>
      <w:tr w:rsidR="003205B7">
        <w:tc>
          <w:tcPr>
            <w:tcW w:w="2970" w:type="dxa"/>
          </w:tcPr>
          <w:p w:rsidR="003205B7" w:rsidRDefault="003205B7">
            <w:pPr>
              <w:pStyle w:val="ConsPlusNormal"/>
            </w:pPr>
            <w:r>
              <w:lastRenderedPageBreak/>
              <w:t>ул. Сидоренко, Северный проспект, озеро Лебяжье, Суханова, Солнечная, Лучистая</w:t>
            </w:r>
          </w:p>
        </w:tc>
        <w:tc>
          <w:tcPr>
            <w:tcW w:w="1155" w:type="dxa"/>
          </w:tcPr>
          <w:p w:rsidR="003205B7" w:rsidRDefault="003205B7">
            <w:pPr>
              <w:pStyle w:val="ConsPlusNormal"/>
            </w:pPr>
          </w:p>
        </w:tc>
        <w:tc>
          <w:tcPr>
            <w:tcW w:w="2310" w:type="dxa"/>
          </w:tcPr>
          <w:p w:rsidR="003205B7" w:rsidRDefault="003205B7">
            <w:pPr>
              <w:pStyle w:val="ConsPlusNormal"/>
              <w:jc w:val="right"/>
            </w:pPr>
            <w:r>
              <w:t>2,52</w:t>
            </w:r>
          </w:p>
        </w:tc>
        <w:tc>
          <w:tcPr>
            <w:tcW w:w="2145" w:type="dxa"/>
          </w:tcPr>
          <w:p w:rsidR="003205B7" w:rsidRDefault="003205B7">
            <w:pPr>
              <w:pStyle w:val="ConsPlusNormal"/>
            </w:pPr>
            <w:r>
              <w:t>ПС "Учебная"</w:t>
            </w:r>
          </w:p>
        </w:tc>
        <w:tc>
          <w:tcPr>
            <w:tcW w:w="1980" w:type="dxa"/>
          </w:tcPr>
          <w:p w:rsidR="003205B7" w:rsidRDefault="003205B7">
            <w:pPr>
              <w:pStyle w:val="ConsPlusNormal"/>
              <w:jc w:val="right"/>
            </w:pPr>
            <w:r>
              <w:t>2,52</w:t>
            </w:r>
          </w:p>
        </w:tc>
        <w:tc>
          <w:tcPr>
            <w:tcW w:w="1320" w:type="dxa"/>
          </w:tcPr>
          <w:p w:rsidR="003205B7" w:rsidRDefault="003205B7">
            <w:pPr>
              <w:pStyle w:val="ConsPlusNormal"/>
              <w:jc w:val="right"/>
            </w:pPr>
            <w:r>
              <w:t>1</w:t>
            </w:r>
          </w:p>
        </w:tc>
        <w:tc>
          <w:tcPr>
            <w:tcW w:w="1815" w:type="dxa"/>
          </w:tcPr>
          <w:p w:rsidR="003205B7" w:rsidRDefault="003205B7">
            <w:pPr>
              <w:pStyle w:val="ConsPlusNormal"/>
            </w:pPr>
            <w:r>
              <w:t xml:space="preserve">КЛ-6,0 </w:t>
            </w:r>
            <w:proofErr w:type="spellStart"/>
            <w:r>
              <w:t>кВ</w:t>
            </w:r>
            <w:proofErr w:type="spellEnd"/>
            <w:r>
              <w:t>: L = 3810 м</w:t>
            </w:r>
          </w:p>
        </w:tc>
        <w:tc>
          <w:tcPr>
            <w:tcW w:w="1980" w:type="dxa"/>
          </w:tcPr>
          <w:p w:rsidR="003205B7" w:rsidRDefault="003205B7">
            <w:pPr>
              <w:pStyle w:val="ConsPlusNormal"/>
            </w:pPr>
            <w:r>
              <w:t xml:space="preserve">ВЛЗ-6,0 </w:t>
            </w:r>
            <w:proofErr w:type="spellStart"/>
            <w:r>
              <w:t>кВ</w:t>
            </w:r>
            <w:proofErr w:type="spellEnd"/>
            <w:r>
              <w:t>: L = 2300 м</w:t>
            </w:r>
          </w:p>
        </w:tc>
        <w:tc>
          <w:tcPr>
            <w:tcW w:w="2145" w:type="dxa"/>
          </w:tcPr>
          <w:p w:rsidR="003205B7" w:rsidRDefault="003205B7">
            <w:pPr>
              <w:pStyle w:val="ConsPlusNormal"/>
            </w:pPr>
            <w:r>
              <w:t>КТПН-630 - 4 шт.</w:t>
            </w:r>
          </w:p>
        </w:tc>
        <w:tc>
          <w:tcPr>
            <w:tcW w:w="1650" w:type="dxa"/>
          </w:tcPr>
          <w:p w:rsidR="003205B7" w:rsidRDefault="003205B7">
            <w:pPr>
              <w:pStyle w:val="ConsPlusNormal"/>
              <w:jc w:val="right"/>
            </w:pPr>
            <w:r>
              <w:t>19570,60</w:t>
            </w:r>
          </w:p>
        </w:tc>
      </w:tr>
      <w:tr w:rsidR="003205B7">
        <w:tc>
          <w:tcPr>
            <w:tcW w:w="2970" w:type="dxa"/>
          </w:tcPr>
          <w:p w:rsidR="003205B7" w:rsidRDefault="003205B7">
            <w:pPr>
              <w:pStyle w:val="ConsPlusNormal"/>
            </w:pPr>
            <w:r>
              <w:t xml:space="preserve">ул. Рождественская, Жемчужная, озера </w:t>
            </w:r>
            <w:proofErr w:type="gramStart"/>
            <w:r>
              <w:t>Приморское</w:t>
            </w:r>
            <w:proofErr w:type="gramEnd"/>
            <w:r>
              <w:t>, бухта Прозрачная</w:t>
            </w:r>
          </w:p>
        </w:tc>
        <w:tc>
          <w:tcPr>
            <w:tcW w:w="1155" w:type="dxa"/>
          </w:tcPr>
          <w:p w:rsidR="003205B7" w:rsidRDefault="003205B7">
            <w:pPr>
              <w:pStyle w:val="ConsPlusNormal"/>
            </w:pPr>
          </w:p>
        </w:tc>
        <w:tc>
          <w:tcPr>
            <w:tcW w:w="2310" w:type="dxa"/>
          </w:tcPr>
          <w:p w:rsidR="003205B7" w:rsidRDefault="003205B7">
            <w:pPr>
              <w:pStyle w:val="ConsPlusNormal"/>
              <w:jc w:val="right"/>
            </w:pPr>
            <w:r>
              <w:t>1,89</w:t>
            </w:r>
          </w:p>
        </w:tc>
        <w:tc>
          <w:tcPr>
            <w:tcW w:w="2145" w:type="dxa"/>
          </w:tcPr>
          <w:p w:rsidR="003205B7" w:rsidRDefault="003205B7">
            <w:pPr>
              <w:pStyle w:val="ConsPlusNormal"/>
            </w:pPr>
            <w:r>
              <w:t>ПС "Падь Широкая"</w:t>
            </w:r>
          </w:p>
        </w:tc>
        <w:tc>
          <w:tcPr>
            <w:tcW w:w="1980" w:type="dxa"/>
          </w:tcPr>
          <w:p w:rsidR="003205B7" w:rsidRDefault="003205B7">
            <w:pPr>
              <w:pStyle w:val="ConsPlusNormal"/>
              <w:jc w:val="right"/>
            </w:pPr>
            <w:r>
              <w:t>1,89</w:t>
            </w:r>
          </w:p>
        </w:tc>
        <w:tc>
          <w:tcPr>
            <w:tcW w:w="1320" w:type="dxa"/>
          </w:tcPr>
          <w:p w:rsidR="003205B7" w:rsidRDefault="003205B7">
            <w:pPr>
              <w:pStyle w:val="ConsPlusNormal"/>
              <w:jc w:val="right"/>
            </w:pPr>
            <w:r>
              <w:t>1</w:t>
            </w:r>
          </w:p>
        </w:tc>
        <w:tc>
          <w:tcPr>
            <w:tcW w:w="1815" w:type="dxa"/>
          </w:tcPr>
          <w:p w:rsidR="003205B7" w:rsidRDefault="003205B7">
            <w:pPr>
              <w:pStyle w:val="ConsPlusNormal"/>
            </w:pPr>
            <w:r>
              <w:t xml:space="preserve">КЛ-6,0 </w:t>
            </w:r>
            <w:proofErr w:type="spellStart"/>
            <w:r>
              <w:t>кВ</w:t>
            </w:r>
            <w:proofErr w:type="spellEnd"/>
            <w:r>
              <w:t>: L = 100 м</w:t>
            </w:r>
          </w:p>
        </w:tc>
        <w:tc>
          <w:tcPr>
            <w:tcW w:w="1980" w:type="dxa"/>
          </w:tcPr>
          <w:p w:rsidR="003205B7" w:rsidRDefault="003205B7">
            <w:pPr>
              <w:pStyle w:val="ConsPlusNormal"/>
            </w:pPr>
            <w:r>
              <w:t xml:space="preserve">ВЛЗ-6,0 </w:t>
            </w:r>
            <w:proofErr w:type="spellStart"/>
            <w:r>
              <w:t>кВ</w:t>
            </w:r>
            <w:proofErr w:type="spellEnd"/>
            <w:r>
              <w:t>: L = 2500 м</w:t>
            </w:r>
          </w:p>
        </w:tc>
        <w:tc>
          <w:tcPr>
            <w:tcW w:w="2145" w:type="dxa"/>
          </w:tcPr>
          <w:p w:rsidR="003205B7" w:rsidRDefault="003205B7">
            <w:pPr>
              <w:pStyle w:val="ConsPlusNormal"/>
            </w:pPr>
            <w:r>
              <w:t>КТПН-630 - 3 шт.</w:t>
            </w:r>
          </w:p>
        </w:tc>
        <w:tc>
          <w:tcPr>
            <w:tcW w:w="1650" w:type="dxa"/>
          </w:tcPr>
          <w:p w:rsidR="003205B7" w:rsidRDefault="003205B7">
            <w:pPr>
              <w:pStyle w:val="ConsPlusNormal"/>
              <w:jc w:val="right"/>
            </w:pPr>
            <w:r>
              <w:t>7947,03</w:t>
            </w:r>
          </w:p>
        </w:tc>
      </w:tr>
      <w:tr w:rsidR="003205B7">
        <w:tc>
          <w:tcPr>
            <w:tcW w:w="2970" w:type="dxa"/>
          </w:tcPr>
          <w:p w:rsidR="003205B7" w:rsidRDefault="003205B7">
            <w:pPr>
              <w:pStyle w:val="ConsPlusNormal"/>
            </w:pPr>
            <w:r>
              <w:t>бухта Средняя, ул. Светлая, Авангардная</w:t>
            </w:r>
          </w:p>
        </w:tc>
        <w:tc>
          <w:tcPr>
            <w:tcW w:w="1155" w:type="dxa"/>
          </w:tcPr>
          <w:p w:rsidR="003205B7" w:rsidRDefault="003205B7">
            <w:pPr>
              <w:pStyle w:val="ConsPlusNormal"/>
            </w:pPr>
          </w:p>
        </w:tc>
        <w:tc>
          <w:tcPr>
            <w:tcW w:w="2310" w:type="dxa"/>
          </w:tcPr>
          <w:p w:rsidR="003205B7" w:rsidRDefault="003205B7">
            <w:pPr>
              <w:pStyle w:val="ConsPlusNormal"/>
              <w:jc w:val="right"/>
            </w:pPr>
            <w:r>
              <w:t>1,26</w:t>
            </w:r>
          </w:p>
        </w:tc>
        <w:tc>
          <w:tcPr>
            <w:tcW w:w="2145" w:type="dxa"/>
          </w:tcPr>
          <w:p w:rsidR="003205B7" w:rsidRDefault="003205B7">
            <w:pPr>
              <w:pStyle w:val="ConsPlusNormal"/>
            </w:pPr>
            <w:r>
              <w:t>ПС "</w:t>
            </w:r>
            <w:proofErr w:type="spellStart"/>
            <w:r>
              <w:t>Волчанец</w:t>
            </w:r>
            <w:proofErr w:type="spellEnd"/>
            <w:r>
              <w:t>"</w:t>
            </w:r>
          </w:p>
        </w:tc>
        <w:tc>
          <w:tcPr>
            <w:tcW w:w="1980" w:type="dxa"/>
          </w:tcPr>
          <w:p w:rsidR="003205B7" w:rsidRDefault="003205B7">
            <w:pPr>
              <w:pStyle w:val="ConsPlusNormal"/>
              <w:jc w:val="right"/>
            </w:pPr>
            <w:r>
              <w:t>1,26</w:t>
            </w:r>
          </w:p>
        </w:tc>
        <w:tc>
          <w:tcPr>
            <w:tcW w:w="1320" w:type="dxa"/>
          </w:tcPr>
          <w:p w:rsidR="003205B7" w:rsidRDefault="003205B7">
            <w:pPr>
              <w:pStyle w:val="ConsPlusNormal"/>
              <w:jc w:val="right"/>
            </w:pPr>
            <w:r>
              <w:t>1</w:t>
            </w:r>
          </w:p>
        </w:tc>
        <w:tc>
          <w:tcPr>
            <w:tcW w:w="1815" w:type="dxa"/>
          </w:tcPr>
          <w:p w:rsidR="003205B7" w:rsidRDefault="003205B7">
            <w:pPr>
              <w:pStyle w:val="ConsPlusNormal"/>
            </w:pPr>
            <w:r>
              <w:t xml:space="preserve">КЛ-0,4 </w:t>
            </w:r>
            <w:proofErr w:type="spellStart"/>
            <w:r>
              <w:t>кВ</w:t>
            </w:r>
            <w:proofErr w:type="spellEnd"/>
            <w:r>
              <w:t>: L = 360 м</w:t>
            </w:r>
          </w:p>
        </w:tc>
        <w:tc>
          <w:tcPr>
            <w:tcW w:w="1980" w:type="dxa"/>
          </w:tcPr>
          <w:p w:rsidR="003205B7" w:rsidRDefault="003205B7">
            <w:pPr>
              <w:pStyle w:val="ConsPlusNormal"/>
            </w:pPr>
            <w:r>
              <w:t xml:space="preserve">ВЛЗ-6,0 </w:t>
            </w:r>
            <w:proofErr w:type="spellStart"/>
            <w:r>
              <w:t>кВ</w:t>
            </w:r>
            <w:proofErr w:type="spellEnd"/>
            <w:r>
              <w:t xml:space="preserve">: L = 1200 м ВЛИ-0,4 </w:t>
            </w:r>
            <w:proofErr w:type="spellStart"/>
            <w:r>
              <w:t>кВ</w:t>
            </w:r>
            <w:proofErr w:type="spellEnd"/>
            <w:r>
              <w:t>: L = 1200 м</w:t>
            </w:r>
          </w:p>
        </w:tc>
        <w:tc>
          <w:tcPr>
            <w:tcW w:w="2145" w:type="dxa"/>
          </w:tcPr>
          <w:p w:rsidR="003205B7" w:rsidRDefault="003205B7">
            <w:pPr>
              <w:pStyle w:val="ConsPlusNormal"/>
            </w:pPr>
            <w:r>
              <w:t>КТПН-630 - 2 шт.</w:t>
            </w:r>
          </w:p>
        </w:tc>
        <w:tc>
          <w:tcPr>
            <w:tcW w:w="1650" w:type="dxa"/>
          </w:tcPr>
          <w:p w:rsidR="003205B7" w:rsidRDefault="003205B7">
            <w:pPr>
              <w:pStyle w:val="ConsPlusNormal"/>
              <w:jc w:val="right"/>
            </w:pPr>
            <w:r>
              <w:t>7451,19</w:t>
            </w:r>
          </w:p>
        </w:tc>
      </w:tr>
      <w:tr w:rsidR="003205B7">
        <w:tc>
          <w:tcPr>
            <w:tcW w:w="2970" w:type="dxa"/>
          </w:tcPr>
          <w:p w:rsidR="003205B7" w:rsidRDefault="003205B7">
            <w:pPr>
              <w:pStyle w:val="ConsPlusNormal"/>
            </w:pPr>
            <w:r>
              <w:t>Врангель ограниченной дорогой Находка - Врангель</w:t>
            </w:r>
          </w:p>
        </w:tc>
        <w:tc>
          <w:tcPr>
            <w:tcW w:w="1155" w:type="dxa"/>
          </w:tcPr>
          <w:p w:rsidR="003205B7" w:rsidRDefault="003205B7">
            <w:pPr>
              <w:pStyle w:val="ConsPlusNormal"/>
            </w:pPr>
          </w:p>
        </w:tc>
        <w:tc>
          <w:tcPr>
            <w:tcW w:w="2310" w:type="dxa"/>
          </w:tcPr>
          <w:p w:rsidR="003205B7" w:rsidRDefault="003205B7">
            <w:pPr>
              <w:pStyle w:val="ConsPlusNormal"/>
              <w:jc w:val="right"/>
            </w:pPr>
            <w:r>
              <w:t>1,26</w:t>
            </w:r>
          </w:p>
        </w:tc>
        <w:tc>
          <w:tcPr>
            <w:tcW w:w="2145" w:type="dxa"/>
          </w:tcPr>
          <w:p w:rsidR="003205B7" w:rsidRDefault="003205B7">
            <w:pPr>
              <w:pStyle w:val="ConsPlusNormal"/>
            </w:pPr>
            <w:r>
              <w:t>ПС "Микрорайон"</w:t>
            </w:r>
          </w:p>
        </w:tc>
        <w:tc>
          <w:tcPr>
            <w:tcW w:w="1980" w:type="dxa"/>
          </w:tcPr>
          <w:p w:rsidR="003205B7" w:rsidRDefault="003205B7">
            <w:pPr>
              <w:pStyle w:val="ConsPlusNormal"/>
              <w:jc w:val="right"/>
            </w:pPr>
            <w:r>
              <w:t>1,26</w:t>
            </w:r>
          </w:p>
        </w:tc>
        <w:tc>
          <w:tcPr>
            <w:tcW w:w="1320" w:type="dxa"/>
          </w:tcPr>
          <w:p w:rsidR="003205B7" w:rsidRDefault="003205B7">
            <w:pPr>
              <w:pStyle w:val="ConsPlusNormal"/>
              <w:jc w:val="right"/>
            </w:pPr>
            <w:r>
              <w:t>1</w:t>
            </w:r>
          </w:p>
        </w:tc>
        <w:tc>
          <w:tcPr>
            <w:tcW w:w="1815" w:type="dxa"/>
          </w:tcPr>
          <w:p w:rsidR="003205B7" w:rsidRDefault="003205B7">
            <w:pPr>
              <w:pStyle w:val="ConsPlusNormal"/>
            </w:pPr>
          </w:p>
        </w:tc>
        <w:tc>
          <w:tcPr>
            <w:tcW w:w="1980" w:type="dxa"/>
          </w:tcPr>
          <w:p w:rsidR="003205B7" w:rsidRDefault="003205B7">
            <w:pPr>
              <w:pStyle w:val="ConsPlusNormal"/>
            </w:pPr>
            <w:r>
              <w:t xml:space="preserve">ВЛЗ-6,0 </w:t>
            </w:r>
            <w:proofErr w:type="spellStart"/>
            <w:r>
              <w:t>кВ</w:t>
            </w:r>
            <w:proofErr w:type="spellEnd"/>
            <w:r>
              <w:t>: L = 3200 м</w:t>
            </w:r>
          </w:p>
        </w:tc>
        <w:tc>
          <w:tcPr>
            <w:tcW w:w="2145" w:type="dxa"/>
          </w:tcPr>
          <w:p w:rsidR="003205B7" w:rsidRDefault="003205B7">
            <w:pPr>
              <w:pStyle w:val="ConsPlusNormal"/>
            </w:pPr>
            <w:r>
              <w:t>КТПН-630 - 2 шт.</w:t>
            </w:r>
          </w:p>
        </w:tc>
        <w:tc>
          <w:tcPr>
            <w:tcW w:w="1650" w:type="dxa"/>
          </w:tcPr>
          <w:p w:rsidR="003205B7" w:rsidRDefault="003205B7">
            <w:pPr>
              <w:pStyle w:val="ConsPlusNormal"/>
              <w:jc w:val="right"/>
            </w:pPr>
            <w:r>
              <w:t>6198,38</w:t>
            </w:r>
          </w:p>
        </w:tc>
      </w:tr>
      <w:tr w:rsidR="003205B7">
        <w:tc>
          <w:tcPr>
            <w:tcW w:w="2970" w:type="dxa"/>
          </w:tcPr>
          <w:p w:rsidR="003205B7" w:rsidRDefault="003205B7">
            <w:pPr>
              <w:pStyle w:val="ConsPlusNormal"/>
            </w:pPr>
            <w:r>
              <w:t xml:space="preserve">Врангель ул. </w:t>
            </w:r>
            <w:proofErr w:type="gramStart"/>
            <w:r>
              <w:t>Лесная</w:t>
            </w:r>
            <w:proofErr w:type="gramEnd"/>
            <w:r>
              <w:t>, Лучистая, Невельского, пр-т Восточный</w:t>
            </w:r>
          </w:p>
        </w:tc>
        <w:tc>
          <w:tcPr>
            <w:tcW w:w="1155" w:type="dxa"/>
          </w:tcPr>
          <w:p w:rsidR="003205B7" w:rsidRDefault="003205B7">
            <w:pPr>
              <w:pStyle w:val="ConsPlusNormal"/>
            </w:pPr>
          </w:p>
        </w:tc>
        <w:tc>
          <w:tcPr>
            <w:tcW w:w="2310" w:type="dxa"/>
          </w:tcPr>
          <w:p w:rsidR="003205B7" w:rsidRDefault="003205B7">
            <w:pPr>
              <w:pStyle w:val="ConsPlusNormal"/>
              <w:jc w:val="right"/>
            </w:pPr>
            <w:r>
              <w:t>1,26</w:t>
            </w:r>
          </w:p>
        </w:tc>
        <w:tc>
          <w:tcPr>
            <w:tcW w:w="2145" w:type="dxa"/>
          </w:tcPr>
          <w:p w:rsidR="003205B7" w:rsidRDefault="003205B7">
            <w:pPr>
              <w:pStyle w:val="ConsPlusNormal"/>
            </w:pPr>
            <w:r>
              <w:t>ПС "Микрорайон"</w:t>
            </w:r>
          </w:p>
        </w:tc>
        <w:tc>
          <w:tcPr>
            <w:tcW w:w="1980" w:type="dxa"/>
          </w:tcPr>
          <w:p w:rsidR="003205B7" w:rsidRDefault="003205B7">
            <w:pPr>
              <w:pStyle w:val="ConsPlusNormal"/>
              <w:jc w:val="right"/>
            </w:pPr>
            <w:r>
              <w:t>1,26</w:t>
            </w:r>
          </w:p>
        </w:tc>
        <w:tc>
          <w:tcPr>
            <w:tcW w:w="1320" w:type="dxa"/>
          </w:tcPr>
          <w:p w:rsidR="003205B7" w:rsidRDefault="003205B7">
            <w:pPr>
              <w:pStyle w:val="ConsPlusNormal"/>
              <w:jc w:val="right"/>
            </w:pPr>
            <w:r>
              <w:t>1</w:t>
            </w:r>
          </w:p>
        </w:tc>
        <w:tc>
          <w:tcPr>
            <w:tcW w:w="1815" w:type="dxa"/>
          </w:tcPr>
          <w:p w:rsidR="003205B7" w:rsidRDefault="003205B7">
            <w:pPr>
              <w:pStyle w:val="ConsPlusNormal"/>
            </w:pPr>
          </w:p>
        </w:tc>
        <w:tc>
          <w:tcPr>
            <w:tcW w:w="1980" w:type="dxa"/>
          </w:tcPr>
          <w:p w:rsidR="003205B7" w:rsidRDefault="003205B7">
            <w:pPr>
              <w:pStyle w:val="ConsPlusNormal"/>
            </w:pPr>
            <w:r>
              <w:t xml:space="preserve">ВЛЗ-6,0 </w:t>
            </w:r>
            <w:proofErr w:type="spellStart"/>
            <w:r>
              <w:t>кВ</w:t>
            </w:r>
            <w:proofErr w:type="spellEnd"/>
            <w:r>
              <w:t>: L = 1500 м</w:t>
            </w:r>
          </w:p>
        </w:tc>
        <w:tc>
          <w:tcPr>
            <w:tcW w:w="2145" w:type="dxa"/>
          </w:tcPr>
          <w:p w:rsidR="003205B7" w:rsidRDefault="003205B7">
            <w:pPr>
              <w:pStyle w:val="ConsPlusNormal"/>
            </w:pPr>
            <w:r>
              <w:t>КТПН-630 - 2 шт.</w:t>
            </w:r>
          </w:p>
        </w:tc>
        <w:tc>
          <w:tcPr>
            <w:tcW w:w="1650" w:type="dxa"/>
          </w:tcPr>
          <w:p w:rsidR="003205B7" w:rsidRDefault="003205B7">
            <w:pPr>
              <w:pStyle w:val="ConsPlusNormal"/>
              <w:jc w:val="right"/>
            </w:pPr>
            <w:r>
              <w:t>4444,21</w:t>
            </w:r>
          </w:p>
        </w:tc>
      </w:tr>
      <w:tr w:rsidR="003205B7">
        <w:tc>
          <w:tcPr>
            <w:tcW w:w="2970" w:type="dxa"/>
          </w:tcPr>
          <w:p w:rsidR="003205B7" w:rsidRDefault="003205B7">
            <w:pPr>
              <w:pStyle w:val="ConsPlusNormal"/>
            </w:pPr>
            <w:r>
              <w:t xml:space="preserve">ул. Рифовая в </w:t>
            </w:r>
            <w:proofErr w:type="gramStart"/>
            <w:r>
              <w:t>м-не</w:t>
            </w:r>
            <w:proofErr w:type="gramEnd"/>
            <w:r>
              <w:t xml:space="preserve"> Ливадия</w:t>
            </w:r>
          </w:p>
        </w:tc>
        <w:tc>
          <w:tcPr>
            <w:tcW w:w="1155" w:type="dxa"/>
          </w:tcPr>
          <w:p w:rsidR="003205B7" w:rsidRDefault="003205B7">
            <w:pPr>
              <w:pStyle w:val="ConsPlusNormal"/>
            </w:pPr>
          </w:p>
        </w:tc>
        <w:tc>
          <w:tcPr>
            <w:tcW w:w="2310" w:type="dxa"/>
          </w:tcPr>
          <w:p w:rsidR="003205B7" w:rsidRDefault="003205B7">
            <w:pPr>
              <w:pStyle w:val="ConsPlusNormal"/>
              <w:jc w:val="right"/>
            </w:pPr>
            <w:r>
              <w:t>1,26</w:t>
            </w:r>
          </w:p>
        </w:tc>
        <w:tc>
          <w:tcPr>
            <w:tcW w:w="2145" w:type="dxa"/>
          </w:tcPr>
          <w:p w:rsidR="003205B7" w:rsidRDefault="003205B7">
            <w:pPr>
              <w:pStyle w:val="ConsPlusNormal"/>
            </w:pPr>
            <w:r>
              <w:t>ПС "Гайдамак"</w:t>
            </w:r>
          </w:p>
        </w:tc>
        <w:tc>
          <w:tcPr>
            <w:tcW w:w="1980" w:type="dxa"/>
          </w:tcPr>
          <w:p w:rsidR="003205B7" w:rsidRDefault="003205B7">
            <w:pPr>
              <w:pStyle w:val="ConsPlusNormal"/>
              <w:jc w:val="right"/>
            </w:pPr>
            <w:r>
              <w:t>1,26</w:t>
            </w:r>
          </w:p>
        </w:tc>
        <w:tc>
          <w:tcPr>
            <w:tcW w:w="1320" w:type="dxa"/>
          </w:tcPr>
          <w:p w:rsidR="003205B7" w:rsidRDefault="003205B7">
            <w:pPr>
              <w:pStyle w:val="ConsPlusNormal"/>
              <w:jc w:val="right"/>
            </w:pPr>
            <w:r>
              <w:t>1</w:t>
            </w:r>
          </w:p>
        </w:tc>
        <w:tc>
          <w:tcPr>
            <w:tcW w:w="1815" w:type="dxa"/>
          </w:tcPr>
          <w:p w:rsidR="003205B7" w:rsidRDefault="003205B7">
            <w:pPr>
              <w:pStyle w:val="ConsPlusNormal"/>
            </w:pPr>
            <w:r>
              <w:t xml:space="preserve">КЛ-6,0 </w:t>
            </w:r>
            <w:proofErr w:type="spellStart"/>
            <w:r>
              <w:t>кВ</w:t>
            </w:r>
            <w:proofErr w:type="spellEnd"/>
            <w:r>
              <w:t>: L = 180 м</w:t>
            </w:r>
          </w:p>
        </w:tc>
        <w:tc>
          <w:tcPr>
            <w:tcW w:w="1980" w:type="dxa"/>
          </w:tcPr>
          <w:p w:rsidR="003205B7" w:rsidRDefault="003205B7">
            <w:pPr>
              <w:pStyle w:val="ConsPlusNormal"/>
            </w:pPr>
            <w:r>
              <w:t xml:space="preserve">ВЛЗ-6,0 </w:t>
            </w:r>
            <w:proofErr w:type="spellStart"/>
            <w:r>
              <w:t>кВ</w:t>
            </w:r>
            <w:proofErr w:type="spellEnd"/>
            <w:r>
              <w:t>: L = 8000 м</w:t>
            </w:r>
          </w:p>
        </w:tc>
        <w:tc>
          <w:tcPr>
            <w:tcW w:w="2145" w:type="dxa"/>
          </w:tcPr>
          <w:p w:rsidR="003205B7" w:rsidRDefault="003205B7">
            <w:pPr>
              <w:pStyle w:val="ConsPlusNormal"/>
            </w:pPr>
            <w:r>
              <w:t>КТПН-630 - 2 шт.</w:t>
            </w:r>
          </w:p>
        </w:tc>
        <w:tc>
          <w:tcPr>
            <w:tcW w:w="1650" w:type="dxa"/>
          </w:tcPr>
          <w:p w:rsidR="003205B7" w:rsidRDefault="003205B7">
            <w:pPr>
              <w:pStyle w:val="ConsPlusNormal"/>
              <w:jc w:val="right"/>
            </w:pPr>
            <w:r>
              <w:t>14230,50</w:t>
            </w:r>
          </w:p>
        </w:tc>
      </w:tr>
      <w:tr w:rsidR="003205B7">
        <w:tc>
          <w:tcPr>
            <w:tcW w:w="2970" w:type="dxa"/>
          </w:tcPr>
          <w:p w:rsidR="003205B7" w:rsidRDefault="003205B7">
            <w:pPr>
              <w:pStyle w:val="ConsPlusNormal"/>
            </w:pPr>
            <w:r>
              <w:t>ул. Нагорная, Заводская, Угловая в с. Анна</w:t>
            </w:r>
          </w:p>
        </w:tc>
        <w:tc>
          <w:tcPr>
            <w:tcW w:w="1155" w:type="dxa"/>
          </w:tcPr>
          <w:p w:rsidR="003205B7" w:rsidRDefault="003205B7">
            <w:pPr>
              <w:pStyle w:val="ConsPlusNormal"/>
            </w:pPr>
          </w:p>
        </w:tc>
        <w:tc>
          <w:tcPr>
            <w:tcW w:w="2310" w:type="dxa"/>
          </w:tcPr>
          <w:p w:rsidR="003205B7" w:rsidRDefault="003205B7">
            <w:pPr>
              <w:pStyle w:val="ConsPlusNormal"/>
              <w:jc w:val="right"/>
            </w:pPr>
            <w:r>
              <w:t>1,26</w:t>
            </w:r>
          </w:p>
        </w:tc>
        <w:tc>
          <w:tcPr>
            <w:tcW w:w="2145" w:type="dxa"/>
          </w:tcPr>
          <w:p w:rsidR="003205B7" w:rsidRDefault="003205B7">
            <w:pPr>
              <w:pStyle w:val="ConsPlusNormal"/>
            </w:pPr>
            <w:r>
              <w:t>ПС "С-55"</w:t>
            </w:r>
          </w:p>
        </w:tc>
        <w:tc>
          <w:tcPr>
            <w:tcW w:w="1980" w:type="dxa"/>
          </w:tcPr>
          <w:p w:rsidR="003205B7" w:rsidRDefault="003205B7">
            <w:pPr>
              <w:pStyle w:val="ConsPlusNormal"/>
              <w:jc w:val="right"/>
            </w:pPr>
            <w:r>
              <w:t>1,26</w:t>
            </w:r>
          </w:p>
        </w:tc>
        <w:tc>
          <w:tcPr>
            <w:tcW w:w="1320" w:type="dxa"/>
          </w:tcPr>
          <w:p w:rsidR="003205B7" w:rsidRDefault="003205B7">
            <w:pPr>
              <w:pStyle w:val="ConsPlusNormal"/>
              <w:jc w:val="right"/>
            </w:pPr>
            <w:r>
              <w:t>1</w:t>
            </w:r>
          </w:p>
        </w:tc>
        <w:tc>
          <w:tcPr>
            <w:tcW w:w="1815" w:type="dxa"/>
          </w:tcPr>
          <w:p w:rsidR="003205B7" w:rsidRDefault="003205B7">
            <w:pPr>
              <w:pStyle w:val="ConsPlusNormal"/>
            </w:pPr>
            <w:r>
              <w:t xml:space="preserve">КЛ-6,0 </w:t>
            </w:r>
            <w:proofErr w:type="spellStart"/>
            <w:r>
              <w:t>кВ</w:t>
            </w:r>
            <w:proofErr w:type="spellEnd"/>
            <w:r>
              <w:t>: L = 80 м</w:t>
            </w:r>
          </w:p>
        </w:tc>
        <w:tc>
          <w:tcPr>
            <w:tcW w:w="1980" w:type="dxa"/>
          </w:tcPr>
          <w:p w:rsidR="003205B7" w:rsidRDefault="003205B7">
            <w:pPr>
              <w:pStyle w:val="ConsPlusNormal"/>
            </w:pPr>
            <w:r>
              <w:t xml:space="preserve">ВЛЗ-6,0 </w:t>
            </w:r>
            <w:proofErr w:type="spellStart"/>
            <w:r>
              <w:t>кВ</w:t>
            </w:r>
            <w:proofErr w:type="spellEnd"/>
            <w:r>
              <w:t>: L = 2000 м</w:t>
            </w:r>
          </w:p>
        </w:tc>
        <w:tc>
          <w:tcPr>
            <w:tcW w:w="2145" w:type="dxa"/>
          </w:tcPr>
          <w:p w:rsidR="003205B7" w:rsidRDefault="003205B7">
            <w:pPr>
              <w:pStyle w:val="ConsPlusNormal"/>
            </w:pPr>
            <w:r>
              <w:t>КТПН-630 - 2 шт.</w:t>
            </w:r>
          </w:p>
        </w:tc>
        <w:tc>
          <w:tcPr>
            <w:tcW w:w="1650" w:type="dxa"/>
          </w:tcPr>
          <w:p w:rsidR="003205B7" w:rsidRDefault="003205B7">
            <w:pPr>
              <w:pStyle w:val="ConsPlusNormal"/>
              <w:jc w:val="right"/>
            </w:pPr>
            <w:r>
              <w:t>5971,81</w:t>
            </w:r>
          </w:p>
        </w:tc>
      </w:tr>
      <w:tr w:rsidR="003205B7">
        <w:tc>
          <w:tcPr>
            <w:tcW w:w="2970" w:type="dxa"/>
          </w:tcPr>
          <w:p w:rsidR="003205B7" w:rsidRDefault="003205B7">
            <w:pPr>
              <w:pStyle w:val="ConsPlusNormal"/>
            </w:pPr>
            <w:r>
              <w:t xml:space="preserve">ул. </w:t>
            </w:r>
            <w:proofErr w:type="gramStart"/>
            <w:r>
              <w:t>Сейнерная</w:t>
            </w:r>
            <w:proofErr w:type="gramEnd"/>
            <w:r>
              <w:t>, Зеленая, Комсомольская, Победы, Пушкинской, Южно-Морской</w:t>
            </w:r>
          </w:p>
        </w:tc>
        <w:tc>
          <w:tcPr>
            <w:tcW w:w="1155" w:type="dxa"/>
          </w:tcPr>
          <w:p w:rsidR="003205B7" w:rsidRDefault="003205B7">
            <w:pPr>
              <w:pStyle w:val="ConsPlusNormal"/>
            </w:pPr>
          </w:p>
        </w:tc>
        <w:tc>
          <w:tcPr>
            <w:tcW w:w="2310" w:type="dxa"/>
          </w:tcPr>
          <w:p w:rsidR="003205B7" w:rsidRDefault="003205B7">
            <w:pPr>
              <w:pStyle w:val="ConsPlusNormal"/>
              <w:jc w:val="right"/>
            </w:pPr>
            <w:r>
              <w:t>1,26</w:t>
            </w:r>
          </w:p>
        </w:tc>
        <w:tc>
          <w:tcPr>
            <w:tcW w:w="2145" w:type="dxa"/>
          </w:tcPr>
          <w:p w:rsidR="003205B7" w:rsidRDefault="003205B7">
            <w:pPr>
              <w:pStyle w:val="ConsPlusNormal"/>
            </w:pPr>
            <w:r>
              <w:t>ПС "Гайдамак"</w:t>
            </w:r>
          </w:p>
        </w:tc>
        <w:tc>
          <w:tcPr>
            <w:tcW w:w="1980" w:type="dxa"/>
          </w:tcPr>
          <w:p w:rsidR="003205B7" w:rsidRDefault="003205B7">
            <w:pPr>
              <w:pStyle w:val="ConsPlusNormal"/>
              <w:jc w:val="right"/>
            </w:pPr>
            <w:r>
              <w:t>1,26</w:t>
            </w:r>
          </w:p>
        </w:tc>
        <w:tc>
          <w:tcPr>
            <w:tcW w:w="1320" w:type="dxa"/>
          </w:tcPr>
          <w:p w:rsidR="003205B7" w:rsidRDefault="003205B7">
            <w:pPr>
              <w:pStyle w:val="ConsPlusNormal"/>
              <w:jc w:val="right"/>
            </w:pPr>
            <w:r>
              <w:t>1</w:t>
            </w:r>
          </w:p>
        </w:tc>
        <w:tc>
          <w:tcPr>
            <w:tcW w:w="1815" w:type="dxa"/>
          </w:tcPr>
          <w:p w:rsidR="003205B7" w:rsidRDefault="003205B7">
            <w:pPr>
              <w:pStyle w:val="ConsPlusNormal"/>
            </w:pPr>
            <w:r>
              <w:t xml:space="preserve">КЛ-6,0 </w:t>
            </w:r>
            <w:proofErr w:type="spellStart"/>
            <w:r>
              <w:t>кВ</w:t>
            </w:r>
            <w:proofErr w:type="spellEnd"/>
            <w:r>
              <w:t>: L = 100 м</w:t>
            </w:r>
          </w:p>
        </w:tc>
        <w:tc>
          <w:tcPr>
            <w:tcW w:w="1980" w:type="dxa"/>
          </w:tcPr>
          <w:p w:rsidR="003205B7" w:rsidRDefault="003205B7">
            <w:pPr>
              <w:pStyle w:val="ConsPlusNormal"/>
            </w:pPr>
            <w:r>
              <w:t xml:space="preserve">ВЛЗ-6,0 </w:t>
            </w:r>
            <w:proofErr w:type="spellStart"/>
            <w:r>
              <w:t>кВ</w:t>
            </w:r>
            <w:proofErr w:type="spellEnd"/>
            <w:r>
              <w:t>: L = 3000 м</w:t>
            </w:r>
          </w:p>
        </w:tc>
        <w:tc>
          <w:tcPr>
            <w:tcW w:w="2145" w:type="dxa"/>
          </w:tcPr>
          <w:p w:rsidR="003205B7" w:rsidRDefault="003205B7">
            <w:pPr>
              <w:pStyle w:val="ConsPlusNormal"/>
            </w:pPr>
            <w:r>
              <w:t>КТПН-630 - 2 шт.</w:t>
            </w:r>
          </w:p>
        </w:tc>
        <w:tc>
          <w:tcPr>
            <w:tcW w:w="1650" w:type="dxa"/>
          </w:tcPr>
          <w:p w:rsidR="003205B7" w:rsidRDefault="003205B7">
            <w:pPr>
              <w:pStyle w:val="ConsPlusNormal"/>
              <w:jc w:val="right"/>
            </w:pPr>
            <w:r>
              <w:t>7500,44</w:t>
            </w:r>
          </w:p>
        </w:tc>
      </w:tr>
      <w:tr w:rsidR="003205B7">
        <w:tc>
          <w:tcPr>
            <w:tcW w:w="2970" w:type="dxa"/>
          </w:tcPr>
          <w:p w:rsidR="003205B7" w:rsidRDefault="003205B7">
            <w:pPr>
              <w:pStyle w:val="ConsPlusNormal"/>
            </w:pPr>
            <w:r>
              <w:t>Район лагеря ООО "Отрада"</w:t>
            </w:r>
          </w:p>
        </w:tc>
        <w:tc>
          <w:tcPr>
            <w:tcW w:w="1155" w:type="dxa"/>
          </w:tcPr>
          <w:p w:rsidR="003205B7" w:rsidRDefault="003205B7">
            <w:pPr>
              <w:pStyle w:val="ConsPlusNormal"/>
            </w:pPr>
          </w:p>
        </w:tc>
        <w:tc>
          <w:tcPr>
            <w:tcW w:w="2310" w:type="dxa"/>
          </w:tcPr>
          <w:p w:rsidR="003205B7" w:rsidRDefault="003205B7">
            <w:pPr>
              <w:pStyle w:val="ConsPlusNormal"/>
              <w:jc w:val="right"/>
            </w:pPr>
            <w:r>
              <w:t>0,63</w:t>
            </w:r>
          </w:p>
        </w:tc>
        <w:tc>
          <w:tcPr>
            <w:tcW w:w="2145" w:type="dxa"/>
          </w:tcPr>
          <w:p w:rsidR="003205B7" w:rsidRDefault="003205B7">
            <w:pPr>
              <w:pStyle w:val="ConsPlusNormal"/>
            </w:pPr>
            <w:r>
              <w:t>ПС "Падь Широкая"</w:t>
            </w:r>
          </w:p>
        </w:tc>
        <w:tc>
          <w:tcPr>
            <w:tcW w:w="1980" w:type="dxa"/>
          </w:tcPr>
          <w:p w:rsidR="003205B7" w:rsidRDefault="003205B7">
            <w:pPr>
              <w:pStyle w:val="ConsPlusNormal"/>
              <w:jc w:val="right"/>
            </w:pPr>
            <w:r>
              <w:t>0,63</w:t>
            </w:r>
          </w:p>
        </w:tc>
        <w:tc>
          <w:tcPr>
            <w:tcW w:w="1320" w:type="dxa"/>
          </w:tcPr>
          <w:p w:rsidR="003205B7" w:rsidRDefault="003205B7">
            <w:pPr>
              <w:pStyle w:val="ConsPlusNormal"/>
              <w:jc w:val="right"/>
            </w:pPr>
            <w:r>
              <w:t>1</w:t>
            </w:r>
          </w:p>
        </w:tc>
        <w:tc>
          <w:tcPr>
            <w:tcW w:w="1815" w:type="dxa"/>
          </w:tcPr>
          <w:p w:rsidR="003205B7" w:rsidRDefault="003205B7">
            <w:pPr>
              <w:pStyle w:val="ConsPlusNormal"/>
            </w:pPr>
            <w:r>
              <w:t xml:space="preserve">КЛ-6,0 </w:t>
            </w:r>
            <w:proofErr w:type="spellStart"/>
            <w:r>
              <w:t>кВ</w:t>
            </w:r>
            <w:proofErr w:type="spellEnd"/>
            <w:r>
              <w:t>: L = 35 м</w:t>
            </w:r>
          </w:p>
        </w:tc>
        <w:tc>
          <w:tcPr>
            <w:tcW w:w="1980" w:type="dxa"/>
          </w:tcPr>
          <w:p w:rsidR="003205B7" w:rsidRDefault="003205B7">
            <w:pPr>
              <w:pStyle w:val="ConsPlusNormal"/>
            </w:pPr>
            <w:r>
              <w:t xml:space="preserve">ВЛЗ-6,0 </w:t>
            </w:r>
            <w:proofErr w:type="spellStart"/>
            <w:r>
              <w:t>кВ</w:t>
            </w:r>
            <w:proofErr w:type="spellEnd"/>
            <w:r>
              <w:t>: L = 1500 м</w:t>
            </w:r>
          </w:p>
        </w:tc>
        <w:tc>
          <w:tcPr>
            <w:tcW w:w="2145" w:type="dxa"/>
          </w:tcPr>
          <w:p w:rsidR="003205B7" w:rsidRDefault="003205B7">
            <w:pPr>
              <w:pStyle w:val="ConsPlusNormal"/>
            </w:pPr>
            <w:r>
              <w:t>КТПН-630 - 1 шт.</w:t>
            </w:r>
          </w:p>
        </w:tc>
        <w:tc>
          <w:tcPr>
            <w:tcW w:w="1650" w:type="dxa"/>
          </w:tcPr>
          <w:p w:rsidR="003205B7" w:rsidRDefault="003205B7">
            <w:pPr>
              <w:pStyle w:val="ConsPlusNormal"/>
              <w:jc w:val="right"/>
            </w:pPr>
            <w:r>
              <w:t>3619,49</w:t>
            </w:r>
          </w:p>
        </w:tc>
      </w:tr>
      <w:tr w:rsidR="003205B7">
        <w:tc>
          <w:tcPr>
            <w:tcW w:w="2970" w:type="dxa"/>
          </w:tcPr>
          <w:p w:rsidR="003205B7" w:rsidRDefault="003205B7">
            <w:pPr>
              <w:pStyle w:val="ConsPlusNormal"/>
            </w:pPr>
            <w:r>
              <w:t>Район ул. Сидоренко</w:t>
            </w:r>
          </w:p>
        </w:tc>
        <w:tc>
          <w:tcPr>
            <w:tcW w:w="1155" w:type="dxa"/>
          </w:tcPr>
          <w:p w:rsidR="003205B7" w:rsidRDefault="003205B7">
            <w:pPr>
              <w:pStyle w:val="ConsPlusNormal"/>
            </w:pPr>
          </w:p>
        </w:tc>
        <w:tc>
          <w:tcPr>
            <w:tcW w:w="2310" w:type="dxa"/>
          </w:tcPr>
          <w:p w:rsidR="003205B7" w:rsidRDefault="003205B7">
            <w:pPr>
              <w:pStyle w:val="ConsPlusNormal"/>
            </w:pPr>
          </w:p>
        </w:tc>
        <w:tc>
          <w:tcPr>
            <w:tcW w:w="2145" w:type="dxa"/>
          </w:tcPr>
          <w:p w:rsidR="003205B7" w:rsidRDefault="003205B7">
            <w:pPr>
              <w:pStyle w:val="ConsPlusNormal"/>
            </w:pPr>
            <w:r>
              <w:t>ПС "Учебная"</w:t>
            </w:r>
          </w:p>
        </w:tc>
        <w:tc>
          <w:tcPr>
            <w:tcW w:w="1980" w:type="dxa"/>
          </w:tcPr>
          <w:p w:rsidR="003205B7" w:rsidRDefault="003205B7">
            <w:pPr>
              <w:pStyle w:val="ConsPlusNormal"/>
            </w:pPr>
          </w:p>
        </w:tc>
        <w:tc>
          <w:tcPr>
            <w:tcW w:w="1320" w:type="dxa"/>
          </w:tcPr>
          <w:p w:rsidR="003205B7" w:rsidRDefault="003205B7">
            <w:pPr>
              <w:pStyle w:val="ConsPlusNormal"/>
              <w:jc w:val="right"/>
            </w:pPr>
            <w:r>
              <w:t>1</w:t>
            </w:r>
          </w:p>
        </w:tc>
        <w:tc>
          <w:tcPr>
            <w:tcW w:w="1815" w:type="dxa"/>
          </w:tcPr>
          <w:p w:rsidR="003205B7" w:rsidRDefault="003205B7">
            <w:pPr>
              <w:pStyle w:val="ConsPlusNormal"/>
            </w:pPr>
            <w:r>
              <w:t xml:space="preserve">КЛ-6,0 </w:t>
            </w:r>
            <w:proofErr w:type="spellStart"/>
            <w:r>
              <w:t>кВ</w:t>
            </w:r>
            <w:proofErr w:type="spellEnd"/>
            <w:r>
              <w:t xml:space="preserve">: L = 385 </w:t>
            </w:r>
            <w:r>
              <w:lastRenderedPageBreak/>
              <w:t>м</w:t>
            </w:r>
          </w:p>
        </w:tc>
        <w:tc>
          <w:tcPr>
            <w:tcW w:w="1980" w:type="dxa"/>
          </w:tcPr>
          <w:p w:rsidR="003205B7" w:rsidRDefault="003205B7">
            <w:pPr>
              <w:pStyle w:val="ConsPlusNormal"/>
            </w:pPr>
            <w:r>
              <w:lastRenderedPageBreak/>
              <w:t xml:space="preserve">ВЛЗ-6,0 </w:t>
            </w:r>
            <w:proofErr w:type="spellStart"/>
            <w:r>
              <w:t>кВ</w:t>
            </w:r>
            <w:proofErr w:type="spellEnd"/>
            <w:r>
              <w:t xml:space="preserve">: L = 2600 </w:t>
            </w:r>
            <w:r>
              <w:lastRenderedPageBreak/>
              <w:t>м</w:t>
            </w:r>
          </w:p>
        </w:tc>
        <w:tc>
          <w:tcPr>
            <w:tcW w:w="2145" w:type="dxa"/>
          </w:tcPr>
          <w:p w:rsidR="003205B7" w:rsidRDefault="003205B7">
            <w:pPr>
              <w:pStyle w:val="ConsPlusNormal"/>
            </w:pPr>
          </w:p>
        </w:tc>
        <w:tc>
          <w:tcPr>
            <w:tcW w:w="1650" w:type="dxa"/>
          </w:tcPr>
          <w:p w:rsidR="003205B7" w:rsidRDefault="003205B7">
            <w:pPr>
              <w:pStyle w:val="ConsPlusNormal"/>
              <w:jc w:val="right"/>
            </w:pPr>
            <w:r>
              <w:t>3579,96</w:t>
            </w:r>
          </w:p>
        </w:tc>
      </w:tr>
      <w:tr w:rsidR="003205B7">
        <w:tc>
          <w:tcPr>
            <w:tcW w:w="2970" w:type="dxa"/>
          </w:tcPr>
          <w:p w:rsidR="003205B7" w:rsidRDefault="003205B7">
            <w:pPr>
              <w:pStyle w:val="ConsPlusNormal"/>
            </w:pPr>
            <w:r>
              <w:lastRenderedPageBreak/>
              <w:t>ул. Павлова</w:t>
            </w:r>
          </w:p>
        </w:tc>
        <w:tc>
          <w:tcPr>
            <w:tcW w:w="1155" w:type="dxa"/>
          </w:tcPr>
          <w:p w:rsidR="003205B7" w:rsidRDefault="003205B7">
            <w:pPr>
              <w:pStyle w:val="ConsPlusNormal"/>
            </w:pPr>
          </w:p>
        </w:tc>
        <w:tc>
          <w:tcPr>
            <w:tcW w:w="2310" w:type="dxa"/>
          </w:tcPr>
          <w:p w:rsidR="003205B7" w:rsidRDefault="003205B7">
            <w:pPr>
              <w:pStyle w:val="ConsPlusNormal"/>
              <w:jc w:val="right"/>
            </w:pPr>
            <w:r>
              <w:t>0,63</w:t>
            </w:r>
          </w:p>
        </w:tc>
        <w:tc>
          <w:tcPr>
            <w:tcW w:w="2145" w:type="dxa"/>
          </w:tcPr>
          <w:p w:rsidR="003205B7" w:rsidRDefault="003205B7">
            <w:pPr>
              <w:pStyle w:val="ConsPlusNormal"/>
            </w:pPr>
            <w:r>
              <w:t>ПС "Находка"</w:t>
            </w:r>
          </w:p>
        </w:tc>
        <w:tc>
          <w:tcPr>
            <w:tcW w:w="1980" w:type="dxa"/>
          </w:tcPr>
          <w:p w:rsidR="003205B7" w:rsidRDefault="003205B7">
            <w:pPr>
              <w:pStyle w:val="ConsPlusNormal"/>
              <w:jc w:val="right"/>
            </w:pPr>
            <w:r>
              <w:t>0,63</w:t>
            </w:r>
          </w:p>
        </w:tc>
        <w:tc>
          <w:tcPr>
            <w:tcW w:w="1320" w:type="dxa"/>
          </w:tcPr>
          <w:p w:rsidR="003205B7" w:rsidRDefault="003205B7">
            <w:pPr>
              <w:pStyle w:val="ConsPlusNormal"/>
              <w:jc w:val="right"/>
            </w:pPr>
            <w:r>
              <w:t>1</w:t>
            </w:r>
          </w:p>
        </w:tc>
        <w:tc>
          <w:tcPr>
            <w:tcW w:w="1815" w:type="dxa"/>
          </w:tcPr>
          <w:p w:rsidR="003205B7" w:rsidRDefault="003205B7">
            <w:pPr>
              <w:pStyle w:val="ConsPlusNormal"/>
            </w:pPr>
            <w:r>
              <w:t xml:space="preserve">КЛ-6,0 </w:t>
            </w:r>
            <w:proofErr w:type="spellStart"/>
            <w:r>
              <w:t>кВ</w:t>
            </w:r>
            <w:proofErr w:type="spellEnd"/>
            <w:r>
              <w:t xml:space="preserve">: L = 360 м КЛ-0,4 </w:t>
            </w:r>
            <w:proofErr w:type="spellStart"/>
            <w:r>
              <w:t>кВ</w:t>
            </w:r>
            <w:proofErr w:type="spellEnd"/>
            <w:r>
              <w:t>: L = 70 м</w:t>
            </w:r>
          </w:p>
        </w:tc>
        <w:tc>
          <w:tcPr>
            <w:tcW w:w="1980" w:type="dxa"/>
          </w:tcPr>
          <w:p w:rsidR="003205B7" w:rsidRDefault="003205B7">
            <w:pPr>
              <w:pStyle w:val="ConsPlusNormal"/>
            </w:pPr>
            <w:r>
              <w:t xml:space="preserve">ВЛЗ-6,0 </w:t>
            </w:r>
            <w:proofErr w:type="spellStart"/>
            <w:r>
              <w:t>кВ</w:t>
            </w:r>
            <w:proofErr w:type="spellEnd"/>
            <w:r>
              <w:t xml:space="preserve">: L = 700 м ВЛИ-0,4 </w:t>
            </w:r>
            <w:proofErr w:type="spellStart"/>
            <w:r>
              <w:t>кВ</w:t>
            </w:r>
            <w:proofErr w:type="spellEnd"/>
            <w:r>
              <w:t>: L = 920 м</w:t>
            </w:r>
          </w:p>
        </w:tc>
        <w:tc>
          <w:tcPr>
            <w:tcW w:w="2145" w:type="dxa"/>
          </w:tcPr>
          <w:p w:rsidR="003205B7" w:rsidRDefault="003205B7">
            <w:pPr>
              <w:pStyle w:val="ConsPlusNormal"/>
            </w:pPr>
            <w:r>
              <w:t>КТПН-630 - 1 шт.</w:t>
            </w:r>
          </w:p>
        </w:tc>
        <w:tc>
          <w:tcPr>
            <w:tcW w:w="1650" w:type="dxa"/>
          </w:tcPr>
          <w:p w:rsidR="003205B7" w:rsidRDefault="003205B7">
            <w:pPr>
              <w:pStyle w:val="ConsPlusNormal"/>
              <w:jc w:val="right"/>
            </w:pPr>
            <w:r>
              <w:t>3623,95</w:t>
            </w:r>
          </w:p>
        </w:tc>
      </w:tr>
      <w:tr w:rsidR="003205B7">
        <w:tc>
          <w:tcPr>
            <w:tcW w:w="2970" w:type="dxa"/>
          </w:tcPr>
          <w:p w:rsidR="003205B7" w:rsidRDefault="003205B7">
            <w:pPr>
              <w:pStyle w:val="ConsPlusNormal"/>
            </w:pPr>
            <w:r>
              <w:t>ул. Веселая, Уссурийская</w:t>
            </w:r>
          </w:p>
        </w:tc>
        <w:tc>
          <w:tcPr>
            <w:tcW w:w="1155" w:type="dxa"/>
          </w:tcPr>
          <w:p w:rsidR="003205B7" w:rsidRDefault="003205B7">
            <w:pPr>
              <w:pStyle w:val="ConsPlusNormal"/>
            </w:pPr>
          </w:p>
        </w:tc>
        <w:tc>
          <w:tcPr>
            <w:tcW w:w="2310" w:type="dxa"/>
          </w:tcPr>
          <w:p w:rsidR="003205B7" w:rsidRDefault="003205B7">
            <w:pPr>
              <w:pStyle w:val="ConsPlusNormal"/>
              <w:jc w:val="right"/>
            </w:pPr>
            <w:r>
              <w:t>1,26</w:t>
            </w:r>
          </w:p>
        </w:tc>
        <w:tc>
          <w:tcPr>
            <w:tcW w:w="2145" w:type="dxa"/>
          </w:tcPr>
          <w:p w:rsidR="003205B7" w:rsidRDefault="003205B7">
            <w:pPr>
              <w:pStyle w:val="ConsPlusNormal"/>
            </w:pPr>
            <w:r>
              <w:t>ПС "Учебная"</w:t>
            </w:r>
          </w:p>
        </w:tc>
        <w:tc>
          <w:tcPr>
            <w:tcW w:w="1980" w:type="dxa"/>
          </w:tcPr>
          <w:p w:rsidR="003205B7" w:rsidRDefault="003205B7">
            <w:pPr>
              <w:pStyle w:val="ConsPlusNormal"/>
              <w:jc w:val="right"/>
            </w:pPr>
            <w:r>
              <w:t>1,26</w:t>
            </w:r>
          </w:p>
        </w:tc>
        <w:tc>
          <w:tcPr>
            <w:tcW w:w="1320" w:type="dxa"/>
          </w:tcPr>
          <w:p w:rsidR="003205B7" w:rsidRDefault="003205B7">
            <w:pPr>
              <w:pStyle w:val="ConsPlusNormal"/>
              <w:jc w:val="right"/>
            </w:pPr>
            <w:r>
              <w:t>1</w:t>
            </w:r>
          </w:p>
        </w:tc>
        <w:tc>
          <w:tcPr>
            <w:tcW w:w="1815" w:type="dxa"/>
          </w:tcPr>
          <w:p w:rsidR="003205B7" w:rsidRDefault="003205B7">
            <w:pPr>
              <w:pStyle w:val="ConsPlusNormal"/>
            </w:pPr>
          </w:p>
        </w:tc>
        <w:tc>
          <w:tcPr>
            <w:tcW w:w="1980" w:type="dxa"/>
          </w:tcPr>
          <w:p w:rsidR="003205B7" w:rsidRDefault="003205B7">
            <w:pPr>
              <w:pStyle w:val="ConsPlusNormal"/>
            </w:pPr>
          </w:p>
        </w:tc>
        <w:tc>
          <w:tcPr>
            <w:tcW w:w="2145" w:type="dxa"/>
          </w:tcPr>
          <w:p w:rsidR="003205B7" w:rsidRDefault="003205B7">
            <w:pPr>
              <w:pStyle w:val="ConsPlusNormal"/>
            </w:pPr>
            <w:r>
              <w:t>КТПН-630 - 2 шт.</w:t>
            </w:r>
          </w:p>
        </w:tc>
        <w:tc>
          <w:tcPr>
            <w:tcW w:w="1650" w:type="dxa"/>
          </w:tcPr>
          <w:p w:rsidR="003205B7" w:rsidRDefault="003205B7">
            <w:pPr>
              <w:pStyle w:val="ConsPlusNormal"/>
              <w:jc w:val="right"/>
            </w:pPr>
            <w:r>
              <w:t>1413,30</w:t>
            </w:r>
          </w:p>
        </w:tc>
      </w:tr>
      <w:tr w:rsidR="003205B7">
        <w:tc>
          <w:tcPr>
            <w:tcW w:w="2970" w:type="dxa"/>
          </w:tcPr>
          <w:p w:rsidR="003205B7" w:rsidRDefault="003205B7">
            <w:pPr>
              <w:pStyle w:val="ConsPlusNormal"/>
            </w:pPr>
            <w:r>
              <w:t xml:space="preserve">Район ул. </w:t>
            </w:r>
            <w:proofErr w:type="gramStart"/>
            <w:r>
              <w:t>Владивостокская</w:t>
            </w:r>
            <w:proofErr w:type="gramEnd"/>
          </w:p>
        </w:tc>
        <w:tc>
          <w:tcPr>
            <w:tcW w:w="1155" w:type="dxa"/>
          </w:tcPr>
          <w:p w:rsidR="003205B7" w:rsidRDefault="003205B7">
            <w:pPr>
              <w:pStyle w:val="ConsPlusNormal"/>
            </w:pPr>
          </w:p>
        </w:tc>
        <w:tc>
          <w:tcPr>
            <w:tcW w:w="2310" w:type="dxa"/>
          </w:tcPr>
          <w:p w:rsidR="003205B7" w:rsidRDefault="003205B7">
            <w:pPr>
              <w:pStyle w:val="ConsPlusNormal"/>
              <w:jc w:val="right"/>
            </w:pPr>
            <w:r>
              <w:t>1,26</w:t>
            </w:r>
          </w:p>
        </w:tc>
        <w:tc>
          <w:tcPr>
            <w:tcW w:w="2145" w:type="dxa"/>
          </w:tcPr>
          <w:p w:rsidR="003205B7" w:rsidRDefault="003205B7">
            <w:pPr>
              <w:pStyle w:val="ConsPlusNormal"/>
            </w:pPr>
            <w:r>
              <w:t>ПС "НСРЗ"</w:t>
            </w:r>
          </w:p>
        </w:tc>
        <w:tc>
          <w:tcPr>
            <w:tcW w:w="1980" w:type="dxa"/>
          </w:tcPr>
          <w:p w:rsidR="003205B7" w:rsidRDefault="003205B7">
            <w:pPr>
              <w:pStyle w:val="ConsPlusNormal"/>
              <w:jc w:val="right"/>
            </w:pPr>
            <w:r>
              <w:t>1,26</w:t>
            </w:r>
          </w:p>
        </w:tc>
        <w:tc>
          <w:tcPr>
            <w:tcW w:w="1320" w:type="dxa"/>
          </w:tcPr>
          <w:p w:rsidR="003205B7" w:rsidRDefault="003205B7">
            <w:pPr>
              <w:pStyle w:val="ConsPlusNormal"/>
              <w:jc w:val="right"/>
            </w:pPr>
            <w:r>
              <w:t>1</w:t>
            </w:r>
          </w:p>
        </w:tc>
        <w:tc>
          <w:tcPr>
            <w:tcW w:w="1815" w:type="dxa"/>
          </w:tcPr>
          <w:p w:rsidR="003205B7" w:rsidRDefault="003205B7">
            <w:pPr>
              <w:pStyle w:val="ConsPlusNormal"/>
            </w:pPr>
            <w:r>
              <w:t xml:space="preserve">КЛ-6,0 </w:t>
            </w:r>
            <w:proofErr w:type="spellStart"/>
            <w:r>
              <w:t>кВ</w:t>
            </w:r>
            <w:proofErr w:type="spellEnd"/>
            <w:r>
              <w:t>: L = 1640 м</w:t>
            </w:r>
          </w:p>
        </w:tc>
        <w:tc>
          <w:tcPr>
            <w:tcW w:w="1980" w:type="dxa"/>
          </w:tcPr>
          <w:p w:rsidR="003205B7" w:rsidRDefault="003205B7">
            <w:pPr>
              <w:pStyle w:val="ConsPlusNormal"/>
            </w:pPr>
          </w:p>
        </w:tc>
        <w:tc>
          <w:tcPr>
            <w:tcW w:w="2145" w:type="dxa"/>
          </w:tcPr>
          <w:p w:rsidR="003205B7" w:rsidRDefault="003205B7">
            <w:pPr>
              <w:pStyle w:val="ConsPlusNormal"/>
            </w:pPr>
            <w:r>
              <w:t>ТП-2 x 630 - 1 шт.</w:t>
            </w:r>
          </w:p>
        </w:tc>
        <w:tc>
          <w:tcPr>
            <w:tcW w:w="1650" w:type="dxa"/>
          </w:tcPr>
          <w:p w:rsidR="003205B7" w:rsidRDefault="003205B7">
            <w:pPr>
              <w:pStyle w:val="ConsPlusNormal"/>
              <w:jc w:val="right"/>
            </w:pPr>
            <w:r>
              <w:t>9797,91</w:t>
            </w:r>
          </w:p>
        </w:tc>
      </w:tr>
    </w:tbl>
    <w:p w:rsidR="003205B7" w:rsidRDefault="003205B7">
      <w:pPr>
        <w:sectPr w:rsidR="003205B7">
          <w:pgSz w:w="16838" w:h="11905" w:orient="landscape"/>
          <w:pgMar w:top="1701" w:right="1134" w:bottom="850" w:left="1134" w:header="0" w:footer="0" w:gutter="0"/>
          <w:cols w:space="720"/>
        </w:sectPr>
      </w:pPr>
    </w:p>
    <w:p w:rsidR="003205B7" w:rsidRDefault="003205B7">
      <w:pPr>
        <w:pStyle w:val="ConsPlusNormal"/>
        <w:jc w:val="both"/>
      </w:pPr>
    </w:p>
    <w:p w:rsidR="003205B7" w:rsidRDefault="003205B7">
      <w:pPr>
        <w:pStyle w:val="ConsPlusNormal"/>
        <w:jc w:val="right"/>
        <w:outlineLvl w:val="4"/>
      </w:pPr>
      <w:r>
        <w:t>Таблица N 87</w:t>
      </w:r>
    </w:p>
    <w:p w:rsidR="003205B7" w:rsidRDefault="003205B7">
      <w:pPr>
        <w:pStyle w:val="ConsPlusNormal"/>
        <w:jc w:val="both"/>
      </w:pPr>
    </w:p>
    <w:p w:rsidR="003205B7" w:rsidRDefault="003205B7">
      <w:pPr>
        <w:pStyle w:val="ConsPlusNormal"/>
        <w:jc w:val="center"/>
      </w:pPr>
      <w:r>
        <w:t xml:space="preserve">Перечень мероприятий к </w:t>
      </w:r>
      <w:proofErr w:type="gramStart"/>
      <w:r>
        <w:t>инвестиционной</w:t>
      </w:r>
      <w:proofErr w:type="gramEnd"/>
    </w:p>
    <w:p w:rsidR="003205B7" w:rsidRDefault="003205B7">
      <w:pPr>
        <w:pStyle w:val="ConsPlusNormal"/>
        <w:jc w:val="center"/>
      </w:pPr>
      <w:r>
        <w:t>программе "Развитие системы электроснабжения</w:t>
      </w:r>
    </w:p>
    <w:p w:rsidR="003205B7" w:rsidRDefault="003205B7">
      <w:pPr>
        <w:pStyle w:val="ConsPlusNormal"/>
        <w:jc w:val="center"/>
      </w:pPr>
      <w:r>
        <w:t>Находкинского городского округа на 2013 - 2017 годы"</w:t>
      </w:r>
    </w:p>
    <w:p w:rsidR="003205B7" w:rsidRDefault="003205B7">
      <w:pPr>
        <w:pStyle w:val="ConsPlusNormal"/>
        <w:jc w:val="both"/>
      </w:pPr>
    </w:p>
    <w:p w:rsidR="003205B7" w:rsidRDefault="003205B7">
      <w:pPr>
        <w:pStyle w:val="ConsPlusCell"/>
        <w:jc w:val="both"/>
      </w:pPr>
      <w:r>
        <w:rPr>
          <w:sz w:val="12"/>
        </w:rPr>
        <w:t>┌───┬─────────────────┬───────────────┬────────────────┬──────────────────────┬───────────┬───────────┬───────────┬──────────┬──────────┬──────────┬─────────┬──────────┬───────────┬──────────┐</w:t>
      </w:r>
    </w:p>
    <w:p w:rsidR="003205B7" w:rsidRDefault="003205B7">
      <w:pPr>
        <w:pStyle w:val="ConsPlusCell"/>
        <w:jc w:val="both"/>
      </w:pPr>
      <w:r>
        <w:rPr>
          <w:sz w:val="12"/>
        </w:rPr>
        <w:t xml:space="preserve">│ N │  Наименование   │ </w:t>
      </w:r>
      <w:proofErr w:type="gramStart"/>
      <w:r>
        <w:rPr>
          <w:sz w:val="12"/>
        </w:rPr>
        <w:t>Наименование</w:t>
      </w:r>
      <w:proofErr w:type="gramEnd"/>
      <w:r>
        <w:rPr>
          <w:sz w:val="12"/>
        </w:rPr>
        <w:t xml:space="preserve">  │   Вид работ    │      Материал,       │ Стоимость │ Стоимость │ Стоимость │Стоимость │Стоимость │Стоимость │Демонтаж │Проектные │  ИТОГО:   │   Срок   │</w:t>
      </w:r>
    </w:p>
    <w:p w:rsidR="003205B7" w:rsidRDefault="003205B7">
      <w:pPr>
        <w:pStyle w:val="ConsPlusCell"/>
        <w:jc w:val="both"/>
      </w:pPr>
      <w:r>
        <w:rPr>
          <w:sz w:val="12"/>
        </w:rPr>
        <w:t>│</w:t>
      </w:r>
      <w:proofErr w:type="gramStart"/>
      <w:r>
        <w:rPr>
          <w:sz w:val="12"/>
        </w:rPr>
        <w:t>п</w:t>
      </w:r>
      <w:proofErr w:type="gramEnd"/>
      <w:r>
        <w:rPr>
          <w:sz w:val="12"/>
        </w:rPr>
        <w:t xml:space="preserve">/п│     объекта     │  мероприятия  │                │оборудование, типовой │ электро-  │  ТП, РП,  │ ВЛ-6,0 </w:t>
      </w:r>
      <w:proofErr w:type="spellStart"/>
      <w:r>
        <w:rPr>
          <w:sz w:val="12"/>
        </w:rPr>
        <w:t>кВ</w:t>
      </w:r>
      <w:proofErr w:type="spellEnd"/>
      <w:r>
        <w:rPr>
          <w:sz w:val="12"/>
        </w:rPr>
        <w:t xml:space="preserve"> │ВЛ-0,4 </w:t>
      </w:r>
      <w:proofErr w:type="spellStart"/>
      <w:r>
        <w:rPr>
          <w:sz w:val="12"/>
        </w:rPr>
        <w:t>кВ</w:t>
      </w:r>
      <w:proofErr w:type="spellEnd"/>
      <w:r>
        <w:rPr>
          <w:sz w:val="12"/>
        </w:rPr>
        <w:t xml:space="preserve"> │КЛ-6,0 </w:t>
      </w:r>
      <w:proofErr w:type="spellStart"/>
      <w:r>
        <w:rPr>
          <w:sz w:val="12"/>
        </w:rPr>
        <w:t>кВ</w:t>
      </w:r>
      <w:proofErr w:type="spellEnd"/>
      <w:r>
        <w:rPr>
          <w:sz w:val="12"/>
        </w:rPr>
        <w:t xml:space="preserve"> │КЛ-0,4 </w:t>
      </w:r>
      <w:proofErr w:type="spellStart"/>
      <w:r>
        <w:rPr>
          <w:sz w:val="12"/>
        </w:rPr>
        <w:t>кВ</w:t>
      </w:r>
      <w:proofErr w:type="spellEnd"/>
      <w:r>
        <w:rPr>
          <w:sz w:val="12"/>
        </w:rPr>
        <w:t xml:space="preserve"> │   ВЛ    │ работы,  │           │реализации│</w:t>
      </w:r>
    </w:p>
    <w:p w:rsidR="003205B7" w:rsidRDefault="003205B7">
      <w:pPr>
        <w:pStyle w:val="ConsPlusCell"/>
        <w:jc w:val="both"/>
      </w:pPr>
      <w:r>
        <w:rPr>
          <w:sz w:val="12"/>
        </w:rPr>
        <w:t xml:space="preserve">│   │  строительства  │               │                │        проект        │ </w:t>
      </w:r>
      <w:proofErr w:type="gramStart"/>
      <w:r>
        <w:rPr>
          <w:sz w:val="12"/>
        </w:rPr>
        <w:t>монтажных</w:t>
      </w:r>
      <w:proofErr w:type="gramEnd"/>
      <w:r>
        <w:rPr>
          <w:sz w:val="12"/>
        </w:rPr>
        <w:t xml:space="preserve"> │   КТПН    │           │          │          │          │         │экспертиза│           │программы │</w:t>
      </w:r>
    </w:p>
    <w:p w:rsidR="003205B7" w:rsidRDefault="003205B7">
      <w:pPr>
        <w:pStyle w:val="ConsPlusCell"/>
        <w:jc w:val="both"/>
      </w:pPr>
      <w:r>
        <w:rPr>
          <w:sz w:val="12"/>
        </w:rPr>
        <w:t>│   │                 │               │                │                      │   работ   │           │           │          │          │          │         │ проектов │           │          │</w:t>
      </w:r>
    </w:p>
    <w:p w:rsidR="003205B7" w:rsidRDefault="003205B7">
      <w:pPr>
        <w:pStyle w:val="ConsPlusCell"/>
        <w:jc w:val="both"/>
      </w:pPr>
      <w:r>
        <w:rPr>
          <w:sz w:val="12"/>
        </w:rPr>
        <w:t>├───┼─────────────────┼───────────────┼────────────────┼──────────────────────┼───────────┼───────────┼───────────┼──────────┼──────────┼──────────┼─────────┼──────────┼───────────┼──────────┤</w:t>
      </w:r>
    </w:p>
    <w:p w:rsidR="003205B7" w:rsidRDefault="003205B7">
      <w:pPr>
        <w:pStyle w:val="ConsPlusCell"/>
        <w:jc w:val="both"/>
      </w:pPr>
      <w:r>
        <w:rPr>
          <w:sz w:val="12"/>
        </w:rPr>
        <w:t xml:space="preserve">│1  │Проект </w:t>
      </w:r>
      <w:proofErr w:type="spellStart"/>
      <w:r>
        <w:rPr>
          <w:sz w:val="12"/>
        </w:rPr>
        <w:t>планировки│Строительство</w:t>
      </w:r>
      <w:proofErr w:type="spellEnd"/>
      <w:r>
        <w:rPr>
          <w:sz w:val="12"/>
        </w:rPr>
        <w:t xml:space="preserve">  │Прокладка КЛЭ</w:t>
      </w:r>
      <w:proofErr w:type="gramStart"/>
      <w:r>
        <w:rPr>
          <w:sz w:val="12"/>
        </w:rPr>
        <w:t>П-</w:t>
      </w:r>
      <w:proofErr w:type="gramEnd"/>
      <w:r>
        <w:rPr>
          <w:sz w:val="12"/>
        </w:rPr>
        <w:t xml:space="preserve"> │</w:t>
      </w:r>
      <w:proofErr w:type="spellStart"/>
      <w:r>
        <w:rPr>
          <w:sz w:val="12"/>
        </w:rPr>
        <w:t>ЦААБл</w:t>
      </w:r>
      <w:proofErr w:type="spellEnd"/>
      <w:r>
        <w:rPr>
          <w:sz w:val="12"/>
        </w:rPr>
        <w:t xml:space="preserve"> 3 x 240,        │  810853,41│           │           │          │ 810853,41│          │         │          │  891938,75│2013 г.   │</w:t>
      </w:r>
    </w:p>
    <w:p w:rsidR="003205B7" w:rsidRDefault="003205B7">
      <w:pPr>
        <w:pStyle w:val="ConsPlusCell"/>
        <w:jc w:val="both"/>
      </w:pPr>
      <w:r>
        <w:rPr>
          <w:sz w:val="12"/>
        </w:rPr>
        <w:t xml:space="preserve">│   │территории ул.   │КТПН-400 в     │6.0 </w:t>
      </w:r>
      <w:proofErr w:type="spellStart"/>
      <w:r>
        <w:rPr>
          <w:sz w:val="12"/>
        </w:rPr>
        <w:t>кВ</w:t>
      </w:r>
      <w:proofErr w:type="spellEnd"/>
      <w:r>
        <w:rPr>
          <w:sz w:val="12"/>
        </w:rPr>
        <w:t xml:space="preserve"> ТП-191 </w:t>
      </w:r>
      <w:proofErr w:type="spellStart"/>
      <w:r>
        <w:rPr>
          <w:sz w:val="12"/>
        </w:rPr>
        <w:t>до│</w:t>
      </w:r>
      <w:proofErr w:type="gramStart"/>
      <w:r>
        <w:rPr>
          <w:sz w:val="12"/>
        </w:rPr>
        <w:t>L</w:t>
      </w:r>
      <w:proofErr w:type="gramEnd"/>
      <w:r>
        <w:rPr>
          <w:sz w:val="12"/>
        </w:rPr>
        <w:t>траншеи</w:t>
      </w:r>
      <w:proofErr w:type="spellEnd"/>
      <w:r>
        <w:rPr>
          <w:sz w:val="12"/>
        </w:rPr>
        <w:t xml:space="preserve"> = 300,       │           │           │           │          │          │          │         │          │           │          │</w:t>
      </w:r>
    </w:p>
    <w:p w:rsidR="003205B7" w:rsidRDefault="003205B7">
      <w:pPr>
        <w:pStyle w:val="ConsPlusCell"/>
        <w:jc w:val="both"/>
      </w:pPr>
      <w:r>
        <w:rPr>
          <w:sz w:val="12"/>
        </w:rPr>
        <w:t>│   │Макарова и ул.   │</w:t>
      </w:r>
      <w:proofErr w:type="gramStart"/>
      <w:r>
        <w:rPr>
          <w:sz w:val="12"/>
        </w:rPr>
        <w:t>районе</w:t>
      </w:r>
      <w:proofErr w:type="gramEnd"/>
      <w:r>
        <w:rPr>
          <w:sz w:val="12"/>
        </w:rPr>
        <w:t xml:space="preserve"> ул.     │КТП (Астафьева) │</w:t>
      </w:r>
      <w:proofErr w:type="spellStart"/>
      <w:r>
        <w:rPr>
          <w:sz w:val="12"/>
        </w:rPr>
        <w:t>Lкабеля</w:t>
      </w:r>
      <w:proofErr w:type="spellEnd"/>
      <w:r>
        <w:rPr>
          <w:sz w:val="12"/>
        </w:rPr>
        <w:t xml:space="preserve"> = 350 м       │           │           │           │          │          │          │         │          │           │          │</w:t>
      </w:r>
    </w:p>
    <w:p w:rsidR="003205B7" w:rsidRDefault="003205B7">
      <w:pPr>
        <w:pStyle w:val="ConsPlusCell"/>
        <w:jc w:val="both"/>
      </w:pPr>
      <w:r>
        <w:rPr>
          <w:sz w:val="12"/>
        </w:rPr>
        <w:t>│   │Астафьева        │</w:t>
      </w:r>
      <w:proofErr w:type="gramStart"/>
      <w:r>
        <w:rPr>
          <w:sz w:val="12"/>
        </w:rPr>
        <w:t>Астафьева</w:t>
      </w:r>
      <w:proofErr w:type="gramEnd"/>
      <w:r>
        <w:rPr>
          <w:sz w:val="12"/>
        </w:rPr>
        <w:t xml:space="preserve"> со   ├────────────────┼──────────────────────┼───────────┼───────────┼───────────┼──────────┼──────────┼──────────┼─────────┼──────────┼───────────┤          │</w:t>
      </w:r>
    </w:p>
    <w:p w:rsidR="003205B7" w:rsidRDefault="003205B7">
      <w:pPr>
        <w:pStyle w:val="ConsPlusCell"/>
        <w:jc w:val="both"/>
      </w:pPr>
      <w:r>
        <w:rPr>
          <w:sz w:val="12"/>
        </w:rPr>
        <w:t>│   │                 │строительством │Прокладка КВЛЭ</w:t>
      </w:r>
      <w:proofErr w:type="gramStart"/>
      <w:r>
        <w:rPr>
          <w:sz w:val="12"/>
        </w:rPr>
        <w:t>П-</w:t>
      </w:r>
      <w:proofErr w:type="gramEnd"/>
      <w:r>
        <w:rPr>
          <w:sz w:val="12"/>
        </w:rPr>
        <w:t>│</w:t>
      </w:r>
      <w:proofErr w:type="spellStart"/>
      <w:r>
        <w:rPr>
          <w:sz w:val="12"/>
        </w:rPr>
        <w:t>ЦААБл</w:t>
      </w:r>
      <w:proofErr w:type="spellEnd"/>
      <w:r>
        <w:rPr>
          <w:sz w:val="12"/>
        </w:rPr>
        <w:t xml:space="preserve"> 3 x 240,        │ 1978085,40│           │ 1490569,96│          │ 487515,44│          │         │          │ 2175893,94│          │</w:t>
      </w:r>
    </w:p>
    <w:p w:rsidR="003205B7" w:rsidRDefault="003205B7">
      <w:pPr>
        <w:pStyle w:val="ConsPlusCell"/>
        <w:jc w:val="both"/>
      </w:pPr>
      <w:r>
        <w:rPr>
          <w:sz w:val="12"/>
        </w:rPr>
        <w:t xml:space="preserve">│   │                 │кабельных ЛЭП- │6.0 </w:t>
      </w:r>
      <w:proofErr w:type="spellStart"/>
      <w:r>
        <w:rPr>
          <w:sz w:val="12"/>
        </w:rPr>
        <w:t>кВ</w:t>
      </w:r>
      <w:proofErr w:type="spellEnd"/>
      <w:r>
        <w:rPr>
          <w:sz w:val="12"/>
        </w:rPr>
        <w:t xml:space="preserve"> от КТП   │</w:t>
      </w:r>
      <w:proofErr w:type="spellStart"/>
      <w:proofErr w:type="gramStart"/>
      <w:r>
        <w:rPr>
          <w:sz w:val="12"/>
        </w:rPr>
        <w:t>L</w:t>
      </w:r>
      <w:proofErr w:type="gramEnd"/>
      <w:r>
        <w:rPr>
          <w:sz w:val="12"/>
        </w:rPr>
        <w:t>траншеи</w:t>
      </w:r>
      <w:proofErr w:type="spellEnd"/>
      <w:r>
        <w:rPr>
          <w:sz w:val="12"/>
        </w:rPr>
        <w:t xml:space="preserve"> = 120,       │           │           │           │          │          │          │         │          │           │          │</w:t>
      </w:r>
    </w:p>
    <w:p w:rsidR="003205B7" w:rsidRDefault="003205B7">
      <w:pPr>
        <w:pStyle w:val="ConsPlusCell"/>
        <w:jc w:val="both"/>
      </w:pPr>
      <w:r>
        <w:rPr>
          <w:sz w:val="12"/>
        </w:rPr>
        <w:t xml:space="preserve">│   │                 │6,0 </w:t>
      </w:r>
      <w:proofErr w:type="spellStart"/>
      <w:r>
        <w:rPr>
          <w:sz w:val="12"/>
        </w:rPr>
        <w:t>кВ</w:t>
      </w:r>
      <w:proofErr w:type="spellEnd"/>
      <w:r>
        <w:rPr>
          <w:sz w:val="12"/>
        </w:rPr>
        <w:t xml:space="preserve"> по схеме│(Астафьева) до  │</w:t>
      </w:r>
      <w:proofErr w:type="spellStart"/>
      <w:proofErr w:type="gramStart"/>
      <w:r>
        <w:rPr>
          <w:sz w:val="12"/>
        </w:rPr>
        <w:t>L</w:t>
      </w:r>
      <w:proofErr w:type="gramEnd"/>
      <w:r>
        <w:rPr>
          <w:sz w:val="12"/>
        </w:rPr>
        <w:t>кабеля</w:t>
      </w:r>
      <w:proofErr w:type="spellEnd"/>
      <w:r>
        <w:rPr>
          <w:sz w:val="12"/>
        </w:rPr>
        <w:t xml:space="preserve"> = 180 м,      │           │           │           │          │          │          │         │          │           │          │</w:t>
      </w:r>
    </w:p>
    <w:p w:rsidR="003205B7" w:rsidRDefault="003205B7">
      <w:pPr>
        <w:pStyle w:val="ConsPlusCell"/>
        <w:jc w:val="both"/>
      </w:pPr>
      <w:r>
        <w:rPr>
          <w:sz w:val="12"/>
        </w:rPr>
        <w:t>│   │                 │ТП-191 - КТПН  │ТП-238          │СИП-3 3 x (1 x 120),  │           │           │           │          │          │          │         │          │           │          │</w:t>
      </w:r>
    </w:p>
    <w:p w:rsidR="003205B7" w:rsidRDefault="003205B7">
      <w:pPr>
        <w:pStyle w:val="ConsPlusCell"/>
        <w:jc w:val="both"/>
      </w:pPr>
      <w:r>
        <w:rPr>
          <w:sz w:val="12"/>
        </w:rPr>
        <w:t>│   │                 │</w:t>
      </w:r>
      <w:proofErr w:type="gramStart"/>
      <w:r>
        <w:rPr>
          <w:sz w:val="12"/>
        </w:rPr>
        <w:t>новая</w:t>
      </w:r>
      <w:proofErr w:type="gramEnd"/>
      <w:r>
        <w:rPr>
          <w:sz w:val="12"/>
        </w:rPr>
        <w:t xml:space="preserve">          │                │L = 1140 м, на ж/б    │           │           │           │          │          │          │         │          │           │          │</w:t>
      </w:r>
    </w:p>
    <w:p w:rsidR="003205B7" w:rsidRDefault="003205B7">
      <w:pPr>
        <w:pStyle w:val="ConsPlusCell"/>
        <w:jc w:val="both"/>
      </w:pPr>
      <w:r>
        <w:rPr>
          <w:sz w:val="12"/>
        </w:rPr>
        <w:t>│   │                 │(Астафьева) -  │                │</w:t>
      </w:r>
      <w:proofErr w:type="gramStart"/>
      <w:r>
        <w:rPr>
          <w:sz w:val="12"/>
        </w:rPr>
        <w:t>опорах</w:t>
      </w:r>
      <w:proofErr w:type="gramEnd"/>
      <w:r>
        <w:rPr>
          <w:sz w:val="12"/>
        </w:rPr>
        <w:t>, в кол-ве 25   │           │           │           │          │          │          │         │          │           │          │</w:t>
      </w:r>
    </w:p>
    <w:p w:rsidR="003205B7" w:rsidRDefault="003205B7">
      <w:pPr>
        <w:pStyle w:val="ConsPlusCell"/>
        <w:jc w:val="both"/>
      </w:pPr>
      <w:r>
        <w:rPr>
          <w:sz w:val="12"/>
        </w:rPr>
        <w:t>│   │                 │ТП-238         │                │шт.                   │           │           │           │          │          │          │         │          │           │          │</w:t>
      </w:r>
    </w:p>
    <w:p w:rsidR="003205B7" w:rsidRDefault="003205B7">
      <w:pPr>
        <w:pStyle w:val="ConsPlusCell"/>
        <w:jc w:val="both"/>
      </w:pPr>
      <w:r>
        <w:rPr>
          <w:sz w:val="12"/>
        </w:rPr>
        <w:t>│   │                 │               ├────────────────┼──────────────────────┼───────────┼───────────┼───────────┼──────────┼──────────┼──────────┼─────────┼──────────┼───────────┤          │</w:t>
      </w:r>
    </w:p>
    <w:p w:rsidR="003205B7" w:rsidRDefault="003205B7">
      <w:pPr>
        <w:pStyle w:val="ConsPlusCell"/>
        <w:jc w:val="both"/>
      </w:pPr>
      <w:r>
        <w:rPr>
          <w:sz w:val="12"/>
        </w:rPr>
        <w:t>│   │                 │               │Устройство КТП</w:t>
      </w:r>
      <w:proofErr w:type="gramStart"/>
      <w:r>
        <w:rPr>
          <w:sz w:val="12"/>
        </w:rPr>
        <w:t>Н-</w:t>
      </w:r>
      <w:proofErr w:type="gramEnd"/>
      <w:r>
        <w:rPr>
          <w:sz w:val="12"/>
        </w:rPr>
        <w:t xml:space="preserve">│КТПН-400 </w:t>
      </w:r>
      <w:proofErr w:type="spellStart"/>
      <w:r>
        <w:rPr>
          <w:sz w:val="12"/>
        </w:rPr>
        <w:t>кВА</w:t>
      </w:r>
      <w:proofErr w:type="spellEnd"/>
      <w:r>
        <w:rPr>
          <w:sz w:val="12"/>
        </w:rPr>
        <w:t xml:space="preserve">          │  879752,00│  879752,00│           │          │          │          │         │          │  967727,20│          │</w:t>
      </w:r>
    </w:p>
    <w:p w:rsidR="003205B7" w:rsidRDefault="003205B7">
      <w:pPr>
        <w:pStyle w:val="ConsPlusCell"/>
        <w:jc w:val="both"/>
      </w:pPr>
      <w:r>
        <w:rPr>
          <w:sz w:val="12"/>
        </w:rPr>
        <w:t xml:space="preserve">│   │                 │               │400 </w:t>
      </w:r>
      <w:proofErr w:type="spellStart"/>
      <w:r>
        <w:rPr>
          <w:sz w:val="12"/>
        </w:rPr>
        <w:t>кВА</w:t>
      </w:r>
      <w:proofErr w:type="spellEnd"/>
      <w:r>
        <w:rPr>
          <w:sz w:val="12"/>
        </w:rPr>
        <w:t xml:space="preserve">         │проходного типа       │           │           │           │          │          │          │         │          │           │          │</w:t>
      </w:r>
    </w:p>
    <w:p w:rsidR="003205B7" w:rsidRDefault="003205B7">
      <w:pPr>
        <w:pStyle w:val="ConsPlusCell"/>
        <w:jc w:val="both"/>
      </w:pPr>
      <w:r>
        <w:rPr>
          <w:sz w:val="12"/>
        </w:rPr>
        <w:t>│   │                 │               ├────────────────┼──────────────────────┼───────────┼───────────┼───────────┼──────────┼──────────┼──────────┼─────────┼──────────┼───────────┤          │</w:t>
      </w:r>
    </w:p>
    <w:p w:rsidR="003205B7" w:rsidRDefault="003205B7">
      <w:pPr>
        <w:pStyle w:val="ConsPlusCell"/>
        <w:jc w:val="both"/>
      </w:pPr>
      <w:r>
        <w:rPr>
          <w:sz w:val="12"/>
        </w:rPr>
        <w:t>│   │                 │               │Реконструкция   │демонтаж сущ. ВЛЭП-0.4│ 1099515,70│           │           │ 779331,63│          │ 223271,53│ 96912,54│          │ 1209467,27│          │</w:t>
      </w:r>
    </w:p>
    <w:p w:rsidR="003205B7" w:rsidRDefault="003205B7">
      <w:pPr>
        <w:pStyle w:val="ConsPlusCell"/>
        <w:jc w:val="both"/>
      </w:pPr>
      <w:r>
        <w:rPr>
          <w:sz w:val="12"/>
        </w:rPr>
        <w:t>│   │                 │               │сущ. сетей 00.4 │</w:t>
      </w:r>
      <w:proofErr w:type="spellStart"/>
      <w:r>
        <w:rPr>
          <w:sz w:val="12"/>
        </w:rPr>
        <w:t>кВ</w:t>
      </w:r>
      <w:proofErr w:type="spellEnd"/>
      <w:r>
        <w:rPr>
          <w:sz w:val="12"/>
        </w:rPr>
        <w:t xml:space="preserve"> 4АС-50,            │           │           │           │          │          │          │         │          │           │          │</w:t>
      </w:r>
    </w:p>
    <w:p w:rsidR="003205B7" w:rsidRDefault="003205B7">
      <w:pPr>
        <w:pStyle w:val="ConsPlusCell"/>
        <w:jc w:val="both"/>
      </w:pPr>
      <w:r>
        <w:rPr>
          <w:sz w:val="12"/>
        </w:rPr>
        <w:t>│   │                 │               │</w:t>
      </w:r>
      <w:proofErr w:type="spellStart"/>
      <w:r>
        <w:rPr>
          <w:sz w:val="12"/>
        </w:rPr>
        <w:t>кВ</w:t>
      </w:r>
      <w:proofErr w:type="spellEnd"/>
      <w:r>
        <w:rPr>
          <w:sz w:val="12"/>
        </w:rPr>
        <w:t xml:space="preserve">              │L = 600 м, </w:t>
      </w:r>
      <w:proofErr w:type="gramStart"/>
      <w:r>
        <w:rPr>
          <w:sz w:val="12"/>
        </w:rPr>
        <w:t>на</w:t>
      </w:r>
      <w:proofErr w:type="gramEnd"/>
      <w:r>
        <w:rPr>
          <w:sz w:val="12"/>
        </w:rPr>
        <w:t xml:space="preserve">         │           │           │           │          │          │          │         │          │           │          │</w:t>
      </w:r>
    </w:p>
    <w:p w:rsidR="003205B7" w:rsidRDefault="003205B7">
      <w:pPr>
        <w:pStyle w:val="ConsPlusCell"/>
        <w:jc w:val="both"/>
      </w:pPr>
      <w:r>
        <w:rPr>
          <w:sz w:val="12"/>
        </w:rPr>
        <w:t xml:space="preserve">│   │                 │               │                │деревянных опорах </w:t>
      </w:r>
      <w:proofErr w:type="gramStart"/>
      <w:r>
        <w:rPr>
          <w:sz w:val="12"/>
        </w:rPr>
        <w:t>с</w:t>
      </w:r>
      <w:proofErr w:type="gramEnd"/>
      <w:r>
        <w:rPr>
          <w:sz w:val="12"/>
        </w:rPr>
        <w:t xml:space="preserve">   │           │           │           │          │          │          │         │          │           │          │</w:t>
      </w:r>
    </w:p>
    <w:p w:rsidR="003205B7" w:rsidRDefault="003205B7">
      <w:pPr>
        <w:pStyle w:val="ConsPlusCell"/>
        <w:jc w:val="both"/>
      </w:pPr>
      <w:r>
        <w:rPr>
          <w:sz w:val="12"/>
        </w:rPr>
        <w:t>│   │                 │               │                │приставками, в кол-ве │           │           │           │          │          │          │         │          │           │          │</w:t>
      </w:r>
    </w:p>
    <w:p w:rsidR="003205B7" w:rsidRDefault="003205B7">
      <w:pPr>
        <w:pStyle w:val="ConsPlusCell"/>
        <w:jc w:val="both"/>
      </w:pPr>
      <w:r>
        <w:rPr>
          <w:sz w:val="12"/>
        </w:rPr>
        <w:t>│   │                 │               │                │25 шт.;               │           │           │           │          │          │          │         │          │           │          │</w:t>
      </w:r>
    </w:p>
    <w:p w:rsidR="003205B7" w:rsidRDefault="003205B7">
      <w:pPr>
        <w:pStyle w:val="ConsPlusCell"/>
        <w:jc w:val="both"/>
      </w:pPr>
      <w:r>
        <w:rPr>
          <w:sz w:val="12"/>
        </w:rPr>
        <w:t xml:space="preserve">│   │                 │               │                │Монтаж ВЛИ-0.4 </w:t>
      </w:r>
      <w:proofErr w:type="spellStart"/>
      <w:r>
        <w:rPr>
          <w:sz w:val="12"/>
        </w:rPr>
        <w:t>кВ</w:t>
      </w:r>
      <w:proofErr w:type="spellEnd"/>
      <w:r>
        <w:rPr>
          <w:sz w:val="12"/>
        </w:rPr>
        <w:t xml:space="preserve"> СИП-│           │           │           │          │          │          │         │          │           │          │</w:t>
      </w:r>
    </w:p>
    <w:p w:rsidR="003205B7" w:rsidRDefault="003205B7">
      <w:pPr>
        <w:pStyle w:val="ConsPlusCell"/>
        <w:jc w:val="both"/>
      </w:pPr>
      <w:r>
        <w:rPr>
          <w:sz w:val="12"/>
        </w:rPr>
        <w:t xml:space="preserve">│   │                 │               │                │4 x 70, L = 600 м, </w:t>
      </w:r>
      <w:proofErr w:type="gramStart"/>
      <w:r>
        <w:rPr>
          <w:sz w:val="12"/>
        </w:rPr>
        <w:t>на</w:t>
      </w:r>
      <w:proofErr w:type="gramEnd"/>
      <w:r>
        <w:rPr>
          <w:sz w:val="12"/>
        </w:rPr>
        <w:t xml:space="preserve"> │           │           │           │          │          │          │         │          │           │          │</w:t>
      </w:r>
    </w:p>
    <w:p w:rsidR="003205B7" w:rsidRDefault="003205B7">
      <w:pPr>
        <w:pStyle w:val="ConsPlusCell"/>
        <w:jc w:val="both"/>
      </w:pPr>
      <w:r>
        <w:rPr>
          <w:sz w:val="12"/>
        </w:rPr>
        <w:t xml:space="preserve">│   │                 │               │                │ж/б </w:t>
      </w:r>
      <w:proofErr w:type="gramStart"/>
      <w:r>
        <w:rPr>
          <w:sz w:val="12"/>
        </w:rPr>
        <w:t>опорах</w:t>
      </w:r>
      <w:proofErr w:type="gramEnd"/>
      <w:r>
        <w:rPr>
          <w:sz w:val="12"/>
        </w:rPr>
        <w:t>, в кол-ве  │           │           │           │          │          │          │         │          │           │          │</w:t>
      </w:r>
    </w:p>
    <w:p w:rsidR="003205B7" w:rsidRDefault="003205B7">
      <w:pPr>
        <w:pStyle w:val="ConsPlusCell"/>
        <w:jc w:val="both"/>
      </w:pPr>
      <w:r>
        <w:rPr>
          <w:sz w:val="12"/>
        </w:rPr>
        <w:t>│   │                 │               │                │25 шт.; Устройство    │           │           │           │          │          │          │         │          │           │          │</w:t>
      </w:r>
    </w:p>
    <w:p w:rsidR="003205B7" w:rsidRDefault="003205B7">
      <w:pPr>
        <w:pStyle w:val="ConsPlusCell"/>
        <w:jc w:val="both"/>
      </w:pPr>
      <w:r>
        <w:rPr>
          <w:sz w:val="12"/>
        </w:rPr>
        <w:t>│   │                 │               │                │вводов 3-фазных - 50  │           │           │           │          │          │          │         │          │           │          │</w:t>
      </w:r>
    </w:p>
    <w:p w:rsidR="003205B7" w:rsidRDefault="003205B7">
      <w:pPr>
        <w:pStyle w:val="ConsPlusCell"/>
        <w:jc w:val="both"/>
      </w:pPr>
      <w:r>
        <w:rPr>
          <w:sz w:val="12"/>
        </w:rPr>
        <w:t>│   │                 │               │                │шт.; прокладка КЛЭП-  │           │           │           │          │          │          │         │          │           │          │</w:t>
      </w:r>
    </w:p>
    <w:p w:rsidR="003205B7" w:rsidRDefault="003205B7">
      <w:pPr>
        <w:pStyle w:val="ConsPlusCell"/>
        <w:jc w:val="both"/>
      </w:pPr>
      <w:r>
        <w:rPr>
          <w:sz w:val="12"/>
        </w:rPr>
        <w:t xml:space="preserve">│   │                 │               │                │0.4 </w:t>
      </w:r>
      <w:proofErr w:type="spellStart"/>
      <w:r>
        <w:rPr>
          <w:sz w:val="12"/>
        </w:rPr>
        <w:t>кВ</w:t>
      </w:r>
      <w:proofErr w:type="spellEnd"/>
      <w:r>
        <w:rPr>
          <w:sz w:val="12"/>
        </w:rPr>
        <w:t xml:space="preserve"> </w:t>
      </w:r>
      <w:proofErr w:type="spellStart"/>
      <w:r>
        <w:rPr>
          <w:sz w:val="12"/>
        </w:rPr>
        <w:t>ААБлУ</w:t>
      </w:r>
      <w:proofErr w:type="spellEnd"/>
      <w:r>
        <w:rPr>
          <w:sz w:val="12"/>
        </w:rPr>
        <w:t xml:space="preserve"> 4 x 120, │           │           │           │          │          │          │         │          │           │          │</w:t>
      </w:r>
    </w:p>
    <w:p w:rsidR="003205B7" w:rsidRDefault="003205B7">
      <w:pPr>
        <w:pStyle w:val="ConsPlusCell"/>
        <w:jc w:val="both"/>
      </w:pPr>
      <w:r>
        <w:rPr>
          <w:sz w:val="12"/>
        </w:rPr>
        <w:t>│   │                 │               │                │</w:t>
      </w:r>
      <w:proofErr w:type="spellStart"/>
      <w:proofErr w:type="gramStart"/>
      <w:r>
        <w:rPr>
          <w:sz w:val="12"/>
        </w:rPr>
        <w:t>L</w:t>
      </w:r>
      <w:proofErr w:type="gramEnd"/>
      <w:r>
        <w:rPr>
          <w:sz w:val="12"/>
        </w:rPr>
        <w:t>траншеи</w:t>
      </w:r>
      <w:proofErr w:type="spellEnd"/>
      <w:r>
        <w:rPr>
          <w:sz w:val="12"/>
        </w:rPr>
        <w:t xml:space="preserve"> = 80 м;      │           │           │           │          │          │          │         │          │           │          │</w:t>
      </w:r>
    </w:p>
    <w:p w:rsidR="003205B7" w:rsidRDefault="003205B7">
      <w:pPr>
        <w:pStyle w:val="ConsPlusCell"/>
        <w:jc w:val="both"/>
      </w:pPr>
      <w:r>
        <w:rPr>
          <w:sz w:val="12"/>
        </w:rPr>
        <w:t>│   │                 │               │                │</w:t>
      </w:r>
      <w:proofErr w:type="spellStart"/>
      <w:proofErr w:type="gramStart"/>
      <w:r>
        <w:rPr>
          <w:sz w:val="12"/>
        </w:rPr>
        <w:t>L</w:t>
      </w:r>
      <w:proofErr w:type="gramEnd"/>
      <w:r>
        <w:rPr>
          <w:sz w:val="12"/>
        </w:rPr>
        <w:t>кабеля</w:t>
      </w:r>
      <w:proofErr w:type="spellEnd"/>
      <w:r>
        <w:rPr>
          <w:sz w:val="12"/>
        </w:rPr>
        <w:t xml:space="preserve"> = 130 м       │           │           │           │          │          │          │         │          │           │          │</w:t>
      </w:r>
    </w:p>
    <w:p w:rsidR="003205B7" w:rsidRDefault="003205B7">
      <w:pPr>
        <w:pStyle w:val="ConsPlusCell"/>
        <w:jc w:val="both"/>
      </w:pPr>
      <w:r>
        <w:rPr>
          <w:sz w:val="12"/>
        </w:rPr>
        <w:t>│   │                 │               ├────────────────┼──────────────────────┼───────────┼───────────┼───────────┼──────────┼──────────┼──────────┼─────────┼──────────┼───────────┤          │</w:t>
      </w:r>
    </w:p>
    <w:p w:rsidR="003205B7" w:rsidRDefault="003205B7">
      <w:pPr>
        <w:pStyle w:val="ConsPlusCell"/>
        <w:jc w:val="both"/>
      </w:pPr>
      <w:r>
        <w:rPr>
          <w:sz w:val="12"/>
        </w:rPr>
        <w:t>│   │                 │               │                │                      │ 4768206,51│  879752,00│ 1490569,96│ 779331,63│1298368,85│ 223271,53│ 96912,54│ 476820,65│ 5245027,16│          │</w:t>
      </w:r>
    </w:p>
    <w:p w:rsidR="003205B7" w:rsidRDefault="003205B7">
      <w:pPr>
        <w:pStyle w:val="ConsPlusCell"/>
        <w:jc w:val="both"/>
      </w:pPr>
      <w:r>
        <w:rPr>
          <w:sz w:val="12"/>
        </w:rPr>
        <w:t>├───┼─────────────────┼───────────────┼────────────────┼──────────────────────┼───────────┼───────────┼───────────┼──────────┼──────────┼──────────┼─────────┼──────────┼───────────┼──────────┤</w:t>
      </w:r>
    </w:p>
    <w:p w:rsidR="003205B7" w:rsidRDefault="003205B7">
      <w:pPr>
        <w:pStyle w:val="ConsPlusCell"/>
        <w:jc w:val="both"/>
      </w:pPr>
      <w:r>
        <w:rPr>
          <w:sz w:val="12"/>
        </w:rPr>
        <w:t xml:space="preserve">│2  │Проект </w:t>
      </w:r>
      <w:proofErr w:type="spellStart"/>
      <w:r>
        <w:rPr>
          <w:sz w:val="12"/>
        </w:rPr>
        <w:t>планировки│Строительство</w:t>
      </w:r>
      <w:proofErr w:type="spellEnd"/>
      <w:r>
        <w:rPr>
          <w:sz w:val="12"/>
        </w:rPr>
        <w:t xml:space="preserve">  │</w:t>
      </w:r>
      <w:proofErr w:type="gramStart"/>
      <w:r>
        <w:rPr>
          <w:sz w:val="12"/>
        </w:rPr>
        <w:t>Строительство</w:t>
      </w:r>
      <w:proofErr w:type="gramEnd"/>
      <w:r>
        <w:rPr>
          <w:sz w:val="12"/>
        </w:rPr>
        <w:t xml:space="preserve">   │</w:t>
      </w:r>
      <w:proofErr w:type="spellStart"/>
      <w:r>
        <w:rPr>
          <w:sz w:val="12"/>
        </w:rPr>
        <w:t>ААБл</w:t>
      </w:r>
      <w:proofErr w:type="spellEnd"/>
      <w:r>
        <w:rPr>
          <w:sz w:val="12"/>
        </w:rPr>
        <w:t xml:space="preserve"> 3 x 240,         │ 5897127,80│           │ 5484263,36│          │ 412864,44│          │         │          │ 6486840,58│2013 г.   │</w:t>
      </w:r>
    </w:p>
    <w:p w:rsidR="003205B7" w:rsidRDefault="003205B7">
      <w:pPr>
        <w:pStyle w:val="ConsPlusCell"/>
        <w:jc w:val="both"/>
      </w:pPr>
      <w:r>
        <w:rPr>
          <w:sz w:val="12"/>
        </w:rPr>
        <w:t xml:space="preserve">│   │территории ул.   │нового фидера с│КЛЭП-6.0 </w:t>
      </w:r>
      <w:proofErr w:type="spellStart"/>
      <w:r>
        <w:rPr>
          <w:sz w:val="12"/>
        </w:rPr>
        <w:t>кВ</w:t>
      </w:r>
      <w:proofErr w:type="spellEnd"/>
      <w:r>
        <w:rPr>
          <w:sz w:val="12"/>
        </w:rPr>
        <w:t>,    │</w:t>
      </w:r>
      <w:proofErr w:type="spellStart"/>
      <w:proofErr w:type="gramStart"/>
      <w:r>
        <w:rPr>
          <w:sz w:val="12"/>
        </w:rPr>
        <w:t>L</w:t>
      </w:r>
      <w:proofErr w:type="gramEnd"/>
      <w:r>
        <w:rPr>
          <w:sz w:val="12"/>
        </w:rPr>
        <w:t>траншеи</w:t>
      </w:r>
      <w:proofErr w:type="spellEnd"/>
      <w:r>
        <w:rPr>
          <w:sz w:val="12"/>
        </w:rPr>
        <w:t xml:space="preserve"> = 130 м      │           │           │           │          │          │          │         │          │           │          │</w:t>
      </w:r>
    </w:p>
    <w:p w:rsidR="003205B7" w:rsidRDefault="003205B7">
      <w:pPr>
        <w:pStyle w:val="ConsPlusCell"/>
        <w:jc w:val="both"/>
      </w:pPr>
      <w:r>
        <w:rPr>
          <w:sz w:val="12"/>
        </w:rPr>
        <w:t>│   │</w:t>
      </w:r>
      <w:proofErr w:type="gramStart"/>
      <w:r>
        <w:rPr>
          <w:sz w:val="12"/>
        </w:rPr>
        <w:t>Внутрипортовая</w:t>
      </w:r>
      <w:proofErr w:type="gramEnd"/>
      <w:r>
        <w:rPr>
          <w:sz w:val="12"/>
        </w:rPr>
        <w:t xml:space="preserve">,  │ПС "Морская" до│ВЛЗ-6.0 </w:t>
      </w:r>
      <w:proofErr w:type="spellStart"/>
      <w:r>
        <w:rPr>
          <w:sz w:val="12"/>
        </w:rPr>
        <w:t>кВ</w:t>
      </w:r>
      <w:proofErr w:type="spellEnd"/>
      <w:r>
        <w:rPr>
          <w:sz w:val="12"/>
        </w:rPr>
        <w:t xml:space="preserve"> от </w:t>
      </w:r>
      <w:proofErr w:type="spellStart"/>
      <w:r>
        <w:rPr>
          <w:sz w:val="12"/>
        </w:rPr>
        <w:t>ПС│Lкабеля</w:t>
      </w:r>
      <w:proofErr w:type="spellEnd"/>
      <w:r>
        <w:rPr>
          <w:sz w:val="12"/>
        </w:rPr>
        <w:t xml:space="preserve"> = 160 м;      │           │           │           │          │          │          │         │          │           │          │</w:t>
      </w:r>
    </w:p>
    <w:p w:rsidR="003205B7" w:rsidRDefault="003205B7">
      <w:pPr>
        <w:pStyle w:val="ConsPlusCell"/>
        <w:jc w:val="both"/>
      </w:pPr>
      <w:r>
        <w:rPr>
          <w:sz w:val="12"/>
        </w:rPr>
        <w:t xml:space="preserve">│   │Горные ключи,    │п. </w:t>
      </w:r>
      <w:proofErr w:type="gramStart"/>
      <w:r>
        <w:rPr>
          <w:sz w:val="12"/>
        </w:rPr>
        <w:t>Козьмино</w:t>
      </w:r>
      <w:proofErr w:type="gramEnd"/>
      <w:r>
        <w:rPr>
          <w:sz w:val="12"/>
        </w:rPr>
        <w:t>, с │"Морская" с     │СИП-3 3(1 x 120),     │           │           │           │          │          │          │         │          │           │          │</w:t>
      </w:r>
    </w:p>
    <w:p w:rsidR="003205B7" w:rsidRDefault="003205B7">
      <w:pPr>
        <w:pStyle w:val="ConsPlusCell"/>
        <w:jc w:val="both"/>
      </w:pPr>
      <w:r>
        <w:rPr>
          <w:sz w:val="12"/>
        </w:rPr>
        <w:t xml:space="preserve">│   │Набережная,      │переводом всей │выделением </w:t>
      </w:r>
      <w:proofErr w:type="spellStart"/>
      <w:r>
        <w:rPr>
          <w:sz w:val="12"/>
        </w:rPr>
        <w:t>новой│L</w:t>
      </w:r>
      <w:proofErr w:type="spellEnd"/>
      <w:r>
        <w:rPr>
          <w:sz w:val="12"/>
        </w:rPr>
        <w:t xml:space="preserve"> = 4500 м, </w:t>
      </w:r>
      <w:proofErr w:type="gramStart"/>
      <w:r>
        <w:rPr>
          <w:sz w:val="12"/>
        </w:rPr>
        <w:t>на</w:t>
      </w:r>
      <w:proofErr w:type="gramEnd"/>
      <w:r>
        <w:rPr>
          <w:sz w:val="12"/>
        </w:rPr>
        <w:t xml:space="preserve"> ж/б    │           │           │           │          │          │          │         │          │           │          │</w:t>
      </w:r>
    </w:p>
    <w:p w:rsidR="003205B7" w:rsidRDefault="003205B7">
      <w:pPr>
        <w:pStyle w:val="ConsPlusCell"/>
        <w:jc w:val="both"/>
      </w:pPr>
      <w:r>
        <w:rPr>
          <w:sz w:val="12"/>
        </w:rPr>
        <w:t>│   │</w:t>
      </w:r>
      <w:proofErr w:type="spellStart"/>
      <w:proofErr w:type="gramStart"/>
      <w:r>
        <w:rPr>
          <w:sz w:val="12"/>
        </w:rPr>
        <w:t>Интернациональная</w:t>
      </w:r>
      <w:proofErr w:type="gramEnd"/>
      <w:r>
        <w:rPr>
          <w:sz w:val="12"/>
        </w:rPr>
        <w:t>│нагрузки</w:t>
      </w:r>
      <w:proofErr w:type="spellEnd"/>
      <w:r>
        <w:rPr>
          <w:sz w:val="12"/>
        </w:rPr>
        <w:t xml:space="preserve"> на    │ячейки          │опорах, в кол-ве 106  │           │           │           │          │          │          │         │          │           │          │</w:t>
      </w:r>
    </w:p>
    <w:p w:rsidR="003205B7" w:rsidRDefault="003205B7">
      <w:pPr>
        <w:pStyle w:val="ConsPlusCell"/>
        <w:jc w:val="both"/>
      </w:pPr>
      <w:r>
        <w:rPr>
          <w:sz w:val="12"/>
        </w:rPr>
        <w:t xml:space="preserve">│   │в п. </w:t>
      </w:r>
      <w:proofErr w:type="gramStart"/>
      <w:r>
        <w:rPr>
          <w:sz w:val="12"/>
        </w:rPr>
        <w:t>Козьмино</w:t>
      </w:r>
      <w:proofErr w:type="gramEnd"/>
      <w:r>
        <w:rPr>
          <w:sz w:val="12"/>
        </w:rPr>
        <w:t xml:space="preserve">    │новый фидер    │                │шт.                   │           │           │           │          │          │          │         │          │           │          │</w:t>
      </w:r>
    </w:p>
    <w:p w:rsidR="003205B7" w:rsidRDefault="003205B7">
      <w:pPr>
        <w:pStyle w:val="ConsPlusCell"/>
        <w:jc w:val="both"/>
      </w:pPr>
      <w:r>
        <w:rPr>
          <w:sz w:val="12"/>
        </w:rPr>
        <w:t>│   │                 │               ├────────────────┼──────────────────────┼───────────┼───────────┼───────────┼──────────┼──────────┼──────────┼─────────┼──────────┼───────────┤          │</w:t>
      </w:r>
    </w:p>
    <w:p w:rsidR="003205B7" w:rsidRDefault="003205B7">
      <w:pPr>
        <w:pStyle w:val="ConsPlusCell"/>
        <w:jc w:val="both"/>
      </w:pPr>
      <w:r>
        <w:rPr>
          <w:sz w:val="12"/>
        </w:rPr>
        <w:t>│   │                 │               │                │                      │ 5897127,80│       0,00│ 5484263,36│      0,00│ 412864,44│      0,00│     0,00│ 589712,78│ 6486840,58│          │</w:t>
      </w:r>
    </w:p>
    <w:p w:rsidR="003205B7" w:rsidRDefault="003205B7">
      <w:pPr>
        <w:pStyle w:val="ConsPlusCell"/>
        <w:jc w:val="both"/>
      </w:pPr>
      <w:r>
        <w:rPr>
          <w:sz w:val="12"/>
        </w:rPr>
        <w:t>├───┼─────────────────┼───────────────┼────────────────┼──────────────────────┼───────────┼───────────┼───────────┼──────────┼──────────┼──────────┼─────────┼──────────┼───────────┼──────────┤</w:t>
      </w:r>
    </w:p>
    <w:p w:rsidR="003205B7" w:rsidRDefault="003205B7">
      <w:pPr>
        <w:pStyle w:val="ConsPlusCell"/>
        <w:jc w:val="both"/>
      </w:pPr>
      <w:r>
        <w:rPr>
          <w:sz w:val="12"/>
        </w:rPr>
        <w:t xml:space="preserve">│3  │Проект </w:t>
      </w:r>
      <w:proofErr w:type="spellStart"/>
      <w:r>
        <w:rPr>
          <w:sz w:val="12"/>
        </w:rPr>
        <w:t>планировки│Прокладка</w:t>
      </w:r>
      <w:proofErr w:type="spellEnd"/>
      <w:r>
        <w:rPr>
          <w:sz w:val="12"/>
        </w:rPr>
        <w:t xml:space="preserve">      │                │ААБ 3 x 240 2 x 800 м │ 3270032,74│           │           │          │3270032,74│          │         │          │ 3597036,01│2015 -    │</w:t>
      </w:r>
    </w:p>
    <w:p w:rsidR="003205B7" w:rsidRDefault="003205B7">
      <w:pPr>
        <w:pStyle w:val="ConsPlusCell"/>
        <w:jc w:val="both"/>
      </w:pPr>
      <w:r>
        <w:rPr>
          <w:sz w:val="12"/>
        </w:rPr>
        <w:t>│   │территории       │головных       ├────────────────┼──────────────────────┼───────────┼───────────┼───────────┼──────────┼──────────┼──────────┼─────────┼──────────┼───────────┤2017 гг.  │</w:t>
      </w:r>
    </w:p>
    <w:p w:rsidR="003205B7" w:rsidRDefault="003205B7">
      <w:pPr>
        <w:pStyle w:val="ConsPlusCell"/>
        <w:jc w:val="both"/>
      </w:pPr>
      <w:r>
        <w:rPr>
          <w:sz w:val="12"/>
        </w:rPr>
        <w:t>│   │береговой линии  │участков Ф NN  │                │                      │ 3270032,74│       0,00│       0,00│      0,00│3270032,74│      0,00│     0,00│ 327003,27│ 3597036,01│          │</w:t>
      </w:r>
    </w:p>
    <w:p w:rsidR="003205B7" w:rsidRDefault="003205B7">
      <w:pPr>
        <w:pStyle w:val="ConsPlusCell"/>
        <w:jc w:val="both"/>
      </w:pPr>
      <w:r>
        <w:rPr>
          <w:sz w:val="12"/>
        </w:rPr>
        <w:t xml:space="preserve">│   │мыса </w:t>
      </w:r>
      <w:proofErr w:type="spellStart"/>
      <w:r>
        <w:rPr>
          <w:sz w:val="12"/>
        </w:rPr>
        <w:t>Подосенова</w:t>
      </w:r>
      <w:proofErr w:type="spellEnd"/>
      <w:r>
        <w:rPr>
          <w:sz w:val="12"/>
        </w:rPr>
        <w:t xml:space="preserve">, │17, 13 </w:t>
      </w:r>
      <w:proofErr w:type="gramStart"/>
      <w:r>
        <w:rPr>
          <w:sz w:val="12"/>
        </w:rPr>
        <w:t>п</w:t>
      </w:r>
      <w:proofErr w:type="gramEnd"/>
      <w:r>
        <w:rPr>
          <w:sz w:val="12"/>
        </w:rPr>
        <w:t>/с     │                │                      │           │           │           │          │          │          │         │          │           │          │</w:t>
      </w:r>
    </w:p>
    <w:p w:rsidR="003205B7" w:rsidRDefault="003205B7">
      <w:pPr>
        <w:pStyle w:val="ConsPlusCell"/>
        <w:jc w:val="both"/>
      </w:pPr>
      <w:r>
        <w:rPr>
          <w:sz w:val="12"/>
        </w:rPr>
        <w:t xml:space="preserve">│   │озера </w:t>
      </w:r>
      <w:proofErr w:type="gramStart"/>
      <w:r>
        <w:rPr>
          <w:sz w:val="12"/>
        </w:rPr>
        <w:t>Лебединое</w:t>
      </w:r>
      <w:proofErr w:type="gramEnd"/>
      <w:r>
        <w:rPr>
          <w:sz w:val="12"/>
        </w:rPr>
        <w:t>, │"Находка до РП-│                │                      │           │           │           │          │          │          │         │          │           │          │</w:t>
      </w:r>
    </w:p>
    <w:p w:rsidR="003205B7" w:rsidRDefault="003205B7">
      <w:pPr>
        <w:pStyle w:val="ConsPlusCell"/>
        <w:jc w:val="both"/>
      </w:pPr>
      <w:r>
        <w:rPr>
          <w:sz w:val="12"/>
        </w:rPr>
        <w:lastRenderedPageBreak/>
        <w:t>│   │ул. Прибрежная,  │5              │                │                      │           │           │           │          │          │          │         │          │           │          │</w:t>
      </w:r>
    </w:p>
    <w:p w:rsidR="003205B7" w:rsidRDefault="003205B7">
      <w:pPr>
        <w:pStyle w:val="ConsPlusCell"/>
        <w:jc w:val="both"/>
      </w:pPr>
      <w:r>
        <w:rPr>
          <w:sz w:val="12"/>
        </w:rPr>
        <w:t>│   │Колхозная, ул.   ├───────────────┼────────────────┼──────────────────────┼───────────┼───────────┼───────────┼──────────┼──────────┼──────────┼─────────┼──────────┼───────────┤          │</w:t>
      </w:r>
    </w:p>
    <w:p w:rsidR="003205B7" w:rsidRDefault="003205B7">
      <w:pPr>
        <w:pStyle w:val="ConsPlusCell"/>
        <w:jc w:val="both"/>
      </w:pPr>
      <w:r>
        <w:rPr>
          <w:sz w:val="12"/>
        </w:rPr>
        <w:t>│   │Приисковая,      │Реконструкция  │Замена сущ.     │Демонтаж 3АС-95,      │ 7986412,58│           │ 7690989,23│          │          │          │295423,35│          │ 8785053,84│          │</w:t>
      </w:r>
    </w:p>
    <w:p w:rsidR="003205B7" w:rsidRDefault="003205B7">
      <w:pPr>
        <w:pStyle w:val="ConsPlusCell"/>
        <w:jc w:val="both"/>
      </w:pPr>
      <w:r>
        <w:rPr>
          <w:sz w:val="12"/>
        </w:rPr>
        <w:t>│   │Западная         │воздушной ЛЭ</w:t>
      </w:r>
      <w:proofErr w:type="gramStart"/>
      <w:r>
        <w:rPr>
          <w:sz w:val="12"/>
        </w:rPr>
        <w:t>П-</w:t>
      </w:r>
      <w:proofErr w:type="gramEnd"/>
      <w:r>
        <w:rPr>
          <w:sz w:val="12"/>
        </w:rPr>
        <w:t xml:space="preserve"> │ВЛЭП-6.0 </w:t>
      </w:r>
      <w:proofErr w:type="spellStart"/>
      <w:r>
        <w:rPr>
          <w:sz w:val="12"/>
        </w:rPr>
        <w:t>кВ</w:t>
      </w:r>
      <w:proofErr w:type="spellEnd"/>
      <w:r>
        <w:rPr>
          <w:sz w:val="12"/>
        </w:rPr>
        <w:t xml:space="preserve"> Ф-17│L = 4700 м, на ж/б    │           │           │           │          │          │          │         │          │           │          │</w:t>
      </w:r>
    </w:p>
    <w:p w:rsidR="003205B7" w:rsidRDefault="003205B7">
      <w:pPr>
        <w:pStyle w:val="ConsPlusCell"/>
        <w:jc w:val="both"/>
      </w:pPr>
      <w:r>
        <w:rPr>
          <w:sz w:val="12"/>
        </w:rPr>
        <w:t xml:space="preserve">│   │                 │6,0 </w:t>
      </w:r>
      <w:proofErr w:type="spellStart"/>
      <w:r>
        <w:rPr>
          <w:sz w:val="12"/>
        </w:rPr>
        <w:t>кВ</w:t>
      </w:r>
      <w:proofErr w:type="spellEnd"/>
      <w:r>
        <w:rPr>
          <w:sz w:val="12"/>
        </w:rPr>
        <w:t xml:space="preserve"> Ф-17 ПС │ПС "Находка"    │опорах, в кол-ве 80   │           │           │           │          │          │          │         │          │           │          │</w:t>
      </w:r>
    </w:p>
    <w:p w:rsidR="003205B7" w:rsidRDefault="003205B7">
      <w:pPr>
        <w:pStyle w:val="ConsPlusCell"/>
        <w:jc w:val="both"/>
      </w:pPr>
      <w:r>
        <w:rPr>
          <w:sz w:val="12"/>
        </w:rPr>
        <w:t>│   │                 │"Находка", с   │                │шт.; СИП-3 3(1 x 120),│           │           │           │          │          │          │         │          │           │          │</w:t>
      </w:r>
    </w:p>
    <w:p w:rsidR="003205B7" w:rsidRDefault="003205B7">
      <w:pPr>
        <w:pStyle w:val="ConsPlusCell"/>
        <w:jc w:val="both"/>
      </w:pPr>
      <w:r>
        <w:rPr>
          <w:sz w:val="12"/>
        </w:rPr>
        <w:t xml:space="preserve">│   │                 │выносом с      │                │L = 4700 м, </w:t>
      </w:r>
      <w:proofErr w:type="gramStart"/>
      <w:r>
        <w:rPr>
          <w:sz w:val="12"/>
        </w:rPr>
        <w:t>на</w:t>
      </w:r>
      <w:proofErr w:type="gramEnd"/>
      <w:r>
        <w:rPr>
          <w:sz w:val="12"/>
        </w:rPr>
        <w:t xml:space="preserve"> ж/б    │           │           │           │          │          │          │         │          │           │          │</w:t>
      </w:r>
    </w:p>
    <w:p w:rsidR="003205B7" w:rsidRDefault="003205B7">
      <w:pPr>
        <w:pStyle w:val="ConsPlusCell"/>
        <w:jc w:val="both"/>
      </w:pPr>
      <w:r>
        <w:rPr>
          <w:sz w:val="12"/>
        </w:rPr>
        <w:t>│   │                 │городского     │                │</w:t>
      </w:r>
      <w:proofErr w:type="gramStart"/>
      <w:r>
        <w:rPr>
          <w:sz w:val="12"/>
        </w:rPr>
        <w:t>опорах</w:t>
      </w:r>
      <w:proofErr w:type="gramEnd"/>
      <w:r>
        <w:rPr>
          <w:sz w:val="12"/>
        </w:rPr>
        <w:t>, в кол-ве 130  │           │           │           │          │          │          │         │          │           │          │</w:t>
      </w:r>
    </w:p>
    <w:p w:rsidR="003205B7" w:rsidRDefault="003205B7">
      <w:pPr>
        <w:pStyle w:val="ConsPlusCell"/>
        <w:jc w:val="both"/>
      </w:pPr>
      <w:r>
        <w:rPr>
          <w:sz w:val="12"/>
        </w:rPr>
        <w:t>│   │                 │кладбища       │                │шт.                   │           │           │           │          │          │          │         │          │           │          │</w:t>
      </w:r>
    </w:p>
    <w:p w:rsidR="003205B7" w:rsidRDefault="003205B7">
      <w:pPr>
        <w:pStyle w:val="ConsPlusCell"/>
        <w:jc w:val="both"/>
      </w:pPr>
      <w:r>
        <w:rPr>
          <w:sz w:val="12"/>
        </w:rPr>
        <w:t>│   │                 │               ├────────────────┼──────────────────────┼───────────┼───────────┼───────────┼──────────┼──────────┼──────────┼─────────┼──────────┼───────────┤          │</w:t>
      </w:r>
    </w:p>
    <w:p w:rsidR="003205B7" w:rsidRDefault="003205B7">
      <w:pPr>
        <w:pStyle w:val="ConsPlusCell"/>
        <w:jc w:val="both"/>
      </w:pPr>
      <w:r>
        <w:rPr>
          <w:sz w:val="12"/>
        </w:rPr>
        <w:t>│   │                 │               │                │                      │ 7986412,58│       0,00│ 7690989,23│      0,00│      0,00│      0,00│295423,35│ 798641,26│ 8785053,84│          │</w:t>
      </w:r>
    </w:p>
    <w:p w:rsidR="003205B7" w:rsidRDefault="003205B7">
      <w:pPr>
        <w:pStyle w:val="ConsPlusCell"/>
        <w:jc w:val="both"/>
      </w:pPr>
      <w:r>
        <w:rPr>
          <w:sz w:val="12"/>
        </w:rPr>
        <w:t>│   │                 ├───────────────┼────────────────┼──────────────────────┼───────────┼───────────┼───────────┼──────────┼──────────┼──────────┼─────────┼──────────┼───────────┤          │</w:t>
      </w:r>
    </w:p>
    <w:p w:rsidR="003205B7" w:rsidRDefault="003205B7">
      <w:pPr>
        <w:pStyle w:val="ConsPlusCell"/>
        <w:jc w:val="both"/>
      </w:pPr>
      <w:r>
        <w:rPr>
          <w:sz w:val="12"/>
        </w:rPr>
        <w:t>│   │                 │Строительство: │Строительство   │</w:t>
      </w:r>
      <w:proofErr w:type="spellStart"/>
      <w:r>
        <w:rPr>
          <w:sz w:val="12"/>
        </w:rPr>
        <w:t>ААБл</w:t>
      </w:r>
      <w:proofErr w:type="spellEnd"/>
      <w:r>
        <w:rPr>
          <w:sz w:val="12"/>
        </w:rPr>
        <w:t xml:space="preserve"> 3 x 240,         │ 5903480,72│           │ 5511823,29│          │ 391657,43│          │         │          │ 6493828,79│          │</w:t>
      </w:r>
    </w:p>
    <w:p w:rsidR="003205B7" w:rsidRDefault="003205B7">
      <w:pPr>
        <w:pStyle w:val="ConsPlusCell"/>
        <w:jc w:val="both"/>
      </w:pPr>
      <w:r>
        <w:rPr>
          <w:sz w:val="12"/>
        </w:rPr>
        <w:t>│   │                 │2-х фидеров от │2-х цепной      │</w:t>
      </w:r>
      <w:proofErr w:type="spellStart"/>
      <w:proofErr w:type="gramStart"/>
      <w:r>
        <w:rPr>
          <w:sz w:val="12"/>
        </w:rPr>
        <w:t>L</w:t>
      </w:r>
      <w:proofErr w:type="gramEnd"/>
      <w:r>
        <w:rPr>
          <w:sz w:val="12"/>
        </w:rPr>
        <w:t>траншеи</w:t>
      </w:r>
      <w:proofErr w:type="spellEnd"/>
      <w:r>
        <w:rPr>
          <w:sz w:val="12"/>
        </w:rPr>
        <w:t xml:space="preserve"> = 100 м      │           │           │           │          │          │          │         │          │           │          │</w:t>
      </w:r>
    </w:p>
    <w:p w:rsidR="003205B7" w:rsidRDefault="003205B7">
      <w:pPr>
        <w:pStyle w:val="ConsPlusCell"/>
        <w:jc w:val="both"/>
      </w:pPr>
      <w:r>
        <w:rPr>
          <w:sz w:val="12"/>
        </w:rPr>
        <w:t xml:space="preserve">│   │                 │ПС "Связь" до  │ВЛЗ-6.0 </w:t>
      </w:r>
      <w:proofErr w:type="spellStart"/>
      <w:r>
        <w:rPr>
          <w:sz w:val="12"/>
        </w:rPr>
        <w:t>кВ</w:t>
      </w:r>
      <w:proofErr w:type="spellEnd"/>
      <w:r>
        <w:rPr>
          <w:sz w:val="12"/>
        </w:rPr>
        <w:t xml:space="preserve"> от </w:t>
      </w:r>
      <w:proofErr w:type="spellStart"/>
      <w:r>
        <w:rPr>
          <w:sz w:val="12"/>
        </w:rPr>
        <w:t>ПС│</w:t>
      </w:r>
      <w:proofErr w:type="gramStart"/>
      <w:r>
        <w:rPr>
          <w:sz w:val="12"/>
        </w:rPr>
        <w:t>L</w:t>
      </w:r>
      <w:proofErr w:type="gramEnd"/>
      <w:r>
        <w:rPr>
          <w:sz w:val="12"/>
        </w:rPr>
        <w:t>кабеля</w:t>
      </w:r>
      <w:proofErr w:type="spellEnd"/>
      <w:r>
        <w:rPr>
          <w:sz w:val="12"/>
        </w:rPr>
        <w:t xml:space="preserve"> = 160 м;      │           │           │           │          │          │          │         │          │           │          │</w:t>
      </w:r>
    </w:p>
    <w:p w:rsidR="003205B7" w:rsidRDefault="003205B7">
      <w:pPr>
        <w:pStyle w:val="ConsPlusCell"/>
        <w:jc w:val="both"/>
      </w:pPr>
      <w:r>
        <w:rPr>
          <w:sz w:val="12"/>
        </w:rPr>
        <w:t>│   │                 │проектируемого │"Связь" с       │СИП-3 3(1 x 120),     │           │           │           │          │          │          │         │          │           │          │</w:t>
      </w:r>
    </w:p>
    <w:p w:rsidR="003205B7" w:rsidRDefault="003205B7">
      <w:pPr>
        <w:pStyle w:val="ConsPlusCell"/>
        <w:jc w:val="both"/>
      </w:pPr>
      <w:r>
        <w:rPr>
          <w:sz w:val="12"/>
        </w:rPr>
        <w:t>│   │                 │РП-1; 2-х      │выделением 2-х  │</w:t>
      </w:r>
      <w:proofErr w:type="spellStart"/>
      <w:proofErr w:type="gramStart"/>
      <w:r>
        <w:rPr>
          <w:sz w:val="12"/>
        </w:rPr>
        <w:t>L</w:t>
      </w:r>
      <w:proofErr w:type="gramEnd"/>
      <w:r>
        <w:rPr>
          <w:sz w:val="12"/>
        </w:rPr>
        <w:t>трассы</w:t>
      </w:r>
      <w:proofErr w:type="spellEnd"/>
      <w:r>
        <w:rPr>
          <w:sz w:val="12"/>
        </w:rPr>
        <w:t xml:space="preserve"> = 4000 м,     │           │           │           │          │          │          │         │          │           │          │</w:t>
      </w:r>
    </w:p>
    <w:p w:rsidR="003205B7" w:rsidRDefault="003205B7">
      <w:pPr>
        <w:pStyle w:val="ConsPlusCell"/>
        <w:jc w:val="both"/>
      </w:pPr>
      <w:r>
        <w:rPr>
          <w:sz w:val="12"/>
        </w:rPr>
        <w:t>│   │                 │</w:t>
      </w:r>
      <w:proofErr w:type="gramStart"/>
      <w:r>
        <w:rPr>
          <w:sz w:val="12"/>
        </w:rPr>
        <w:t>цепной</w:t>
      </w:r>
      <w:proofErr w:type="gramEnd"/>
      <w:r>
        <w:rPr>
          <w:sz w:val="12"/>
        </w:rPr>
        <w:t xml:space="preserve"> ВЛЗ-6,0 │новых фидеров </w:t>
      </w:r>
      <w:proofErr w:type="spellStart"/>
      <w:r>
        <w:rPr>
          <w:sz w:val="12"/>
        </w:rPr>
        <w:t>до│Lпровода</w:t>
      </w:r>
      <w:proofErr w:type="spellEnd"/>
      <w:r>
        <w:rPr>
          <w:sz w:val="12"/>
        </w:rPr>
        <w:t xml:space="preserve"> = 9000,      │           │           │           │          │          │          │         │          │           │          │</w:t>
      </w:r>
    </w:p>
    <w:p w:rsidR="003205B7" w:rsidRDefault="003205B7">
      <w:pPr>
        <w:pStyle w:val="ConsPlusCell"/>
        <w:jc w:val="both"/>
      </w:pPr>
      <w:r>
        <w:rPr>
          <w:sz w:val="12"/>
        </w:rPr>
        <w:t>│   │                 │</w:t>
      </w:r>
      <w:proofErr w:type="spellStart"/>
      <w:r>
        <w:rPr>
          <w:sz w:val="12"/>
        </w:rPr>
        <w:t>кВ</w:t>
      </w:r>
      <w:proofErr w:type="spellEnd"/>
      <w:r>
        <w:rPr>
          <w:sz w:val="12"/>
        </w:rPr>
        <w:t xml:space="preserve"> до РП 2х630 │</w:t>
      </w:r>
      <w:proofErr w:type="gramStart"/>
      <w:r>
        <w:rPr>
          <w:sz w:val="12"/>
        </w:rPr>
        <w:t>проектируемой</w:t>
      </w:r>
      <w:proofErr w:type="gramEnd"/>
      <w:r>
        <w:rPr>
          <w:sz w:val="12"/>
        </w:rPr>
        <w:t xml:space="preserve">   │на ж/б опорах, в кол- │           │           │           │          │          │          │         │          │           │          │</w:t>
      </w:r>
    </w:p>
    <w:p w:rsidR="003205B7" w:rsidRDefault="003205B7">
      <w:pPr>
        <w:pStyle w:val="ConsPlusCell"/>
        <w:jc w:val="both"/>
      </w:pPr>
      <w:r>
        <w:rPr>
          <w:sz w:val="12"/>
        </w:rPr>
        <w:t>│   │                 │(2) с заходами │РП-1            │</w:t>
      </w:r>
      <w:proofErr w:type="spellStart"/>
      <w:r>
        <w:rPr>
          <w:sz w:val="12"/>
        </w:rPr>
        <w:t>ве</w:t>
      </w:r>
      <w:proofErr w:type="spellEnd"/>
      <w:r>
        <w:rPr>
          <w:sz w:val="12"/>
        </w:rPr>
        <w:t xml:space="preserve"> 110 шт.            │           │           │           │          │          │          │         │          │           │          │</w:t>
      </w:r>
    </w:p>
    <w:p w:rsidR="003205B7" w:rsidRDefault="003205B7">
      <w:pPr>
        <w:pStyle w:val="ConsPlusCell"/>
        <w:jc w:val="both"/>
      </w:pPr>
      <w:r>
        <w:rPr>
          <w:sz w:val="12"/>
        </w:rPr>
        <w:t>│   │                 │существующего  ├────────────────┼──────────────────────┼───────────┼───────────┼───────────┼──────────┼──────────┼──────────┼─────────┼──────────┼───────────┤          │</w:t>
      </w:r>
    </w:p>
    <w:p w:rsidR="003205B7" w:rsidRDefault="003205B7">
      <w:pPr>
        <w:pStyle w:val="ConsPlusCell"/>
        <w:jc w:val="both"/>
      </w:pPr>
      <w:r>
        <w:rPr>
          <w:sz w:val="12"/>
        </w:rPr>
        <w:t>│   │                 │Ф-8 ПС "Связь";│Строительство   │</w:t>
      </w:r>
      <w:proofErr w:type="spellStart"/>
      <w:r>
        <w:rPr>
          <w:sz w:val="12"/>
        </w:rPr>
        <w:t>ААБл</w:t>
      </w:r>
      <w:proofErr w:type="spellEnd"/>
      <w:r>
        <w:rPr>
          <w:sz w:val="12"/>
        </w:rPr>
        <w:t xml:space="preserve"> 3 x 240,         │ 1969979,58│           │ 1533600,85│          │ 436378,73│          │         │          │ 2166977,54│          │</w:t>
      </w:r>
    </w:p>
    <w:p w:rsidR="003205B7" w:rsidRDefault="003205B7">
      <w:pPr>
        <w:pStyle w:val="ConsPlusCell"/>
        <w:jc w:val="both"/>
      </w:pPr>
      <w:r>
        <w:rPr>
          <w:sz w:val="12"/>
        </w:rPr>
        <w:t>│   │                 │5-и КТПН-630;  │2-х цепной      │</w:t>
      </w:r>
      <w:proofErr w:type="spellStart"/>
      <w:proofErr w:type="gramStart"/>
      <w:r>
        <w:rPr>
          <w:sz w:val="12"/>
        </w:rPr>
        <w:t>L</w:t>
      </w:r>
      <w:proofErr w:type="gramEnd"/>
      <w:r>
        <w:rPr>
          <w:sz w:val="12"/>
        </w:rPr>
        <w:t>траншеи</w:t>
      </w:r>
      <w:proofErr w:type="spellEnd"/>
      <w:r>
        <w:rPr>
          <w:sz w:val="12"/>
        </w:rPr>
        <w:t xml:space="preserve"> = 120 м      │           │           │           │          │          │          │         │          │           │          │</w:t>
      </w:r>
    </w:p>
    <w:p w:rsidR="003205B7" w:rsidRDefault="003205B7">
      <w:pPr>
        <w:pStyle w:val="ConsPlusCell"/>
        <w:jc w:val="both"/>
      </w:pPr>
      <w:r>
        <w:rPr>
          <w:sz w:val="12"/>
        </w:rPr>
        <w:t xml:space="preserve">│   │                 │ВЛЗ-6,0 </w:t>
      </w:r>
      <w:proofErr w:type="spellStart"/>
      <w:r>
        <w:rPr>
          <w:sz w:val="12"/>
        </w:rPr>
        <w:t>кВ</w:t>
      </w:r>
      <w:proofErr w:type="spellEnd"/>
      <w:r>
        <w:rPr>
          <w:sz w:val="12"/>
        </w:rPr>
        <w:t xml:space="preserve"> от  │ВЛЗ-6.0 </w:t>
      </w:r>
      <w:proofErr w:type="spellStart"/>
      <w:r>
        <w:rPr>
          <w:sz w:val="12"/>
        </w:rPr>
        <w:t>кВ</w:t>
      </w:r>
      <w:proofErr w:type="spellEnd"/>
      <w:r>
        <w:rPr>
          <w:sz w:val="12"/>
        </w:rPr>
        <w:t xml:space="preserve"> от   │</w:t>
      </w:r>
      <w:proofErr w:type="spellStart"/>
      <w:proofErr w:type="gramStart"/>
      <w:r>
        <w:rPr>
          <w:sz w:val="12"/>
        </w:rPr>
        <w:t>L</w:t>
      </w:r>
      <w:proofErr w:type="gramEnd"/>
      <w:r>
        <w:rPr>
          <w:sz w:val="12"/>
        </w:rPr>
        <w:t>кабеля</w:t>
      </w:r>
      <w:proofErr w:type="spellEnd"/>
      <w:r>
        <w:rPr>
          <w:sz w:val="12"/>
        </w:rPr>
        <w:t xml:space="preserve"> = 180 м;      │           │           │           │          │          │          │         │          │           │          │</w:t>
      </w:r>
    </w:p>
    <w:p w:rsidR="003205B7" w:rsidRDefault="003205B7">
      <w:pPr>
        <w:pStyle w:val="ConsPlusCell"/>
        <w:jc w:val="both"/>
      </w:pPr>
      <w:r>
        <w:rPr>
          <w:sz w:val="12"/>
        </w:rPr>
        <w:t>│   │                 │существующего  │проектируемой   │СИП-3 3(1 x 120),     │           │           │           │          │          │          │         │          │           │          │</w:t>
      </w:r>
    </w:p>
    <w:p w:rsidR="003205B7" w:rsidRDefault="003205B7">
      <w:pPr>
        <w:pStyle w:val="ConsPlusCell"/>
        <w:jc w:val="both"/>
      </w:pPr>
      <w:r>
        <w:rPr>
          <w:sz w:val="12"/>
        </w:rPr>
        <w:t>│   │                 │Ф-3 ПС "Связь" │РП-1 до         │</w:t>
      </w:r>
      <w:proofErr w:type="spellStart"/>
      <w:proofErr w:type="gramStart"/>
      <w:r>
        <w:rPr>
          <w:sz w:val="12"/>
        </w:rPr>
        <w:t>L</w:t>
      </w:r>
      <w:proofErr w:type="gramEnd"/>
      <w:r>
        <w:rPr>
          <w:sz w:val="12"/>
        </w:rPr>
        <w:t>трассы</w:t>
      </w:r>
      <w:proofErr w:type="spellEnd"/>
      <w:r>
        <w:rPr>
          <w:sz w:val="12"/>
        </w:rPr>
        <w:t xml:space="preserve"> = 1250 м,     │           │           │           │          │          │          │         │          │           │          │</w:t>
      </w:r>
    </w:p>
    <w:p w:rsidR="003205B7" w:rsidRDefault="003205B7">
      <w:pPr>
        <w:pStyle w:val="ConsPlusCell"/>
        <w:jc w:val="both"/>
      </w:pPr>
      <w:r>
        <w:rPr>
          <w:sz w:val="12"/>
        </w:rPr>
        <w:t xml:space="preserve">│   │                 │до             │проектируемой </w:t>
      </w:r>
      <w:proofErr w:type="spellStart"/>
      <w:r>
        <w:rPr>
          <w:sz w:val="12"/>
        </w:rPr>
        <w:t>РП│</w:t>
      </w:r>
      <w:proofErr w:type="gramStart"/>
      <w:r>
        <w:rPr>
          <w:sz w:val="12"/>
        </w:rPr>
        <w:t>L</w:t>
      </w:r>
      <w:proofErr w:type="gramEnd"/>
      <w:r>
        <w:rPr>
          <w:sz w:val="12"/>
        </w:rPr>
        <w:t>провода</w:t>
      </w:r>
      <w:proofErr w:type="spellEnd"/>
      <w:r>
        <w:rPr>
          <w:sz w:val="12"/>
        </w:rPr>
        <w:t xml:space="preserve"> = 2800, на   │           │           │           │          │          │          │         │          │           │          │</w:t>
      </w:r>
    </w:p>
    <w:p w:rsidR="003205B7" w:rsidRDefault="003205B7">
      <w:pPr>
        <w:pStyle w:val="ConsPlusCell"/>
        <w:jc w:val="both"/>
      </w:pPr>
      <w:r>
        <w:rPr>
          <w:sz w:val="12"/>
        </w:rPr>
        <w:t>│   │                 │</w:t>
      </w:r>
      <w:proofErr w:type="gramStart"/>
      <w:r>
        <w:rPr>
          <w:sz w:val="12"/>
        </w:rPr>
        <w:t>существующего</w:t>
      </w:r>
      <w:proofErr w:type="gramEnd"/>
      <w:r>
        <w:rPr>
          <w:sz w:val="12"/>
        </w:rPr>
        <w:t xml:space="preserve">  │2 x 630 (2)     │ж/б опорах, в кол-ве  │           │           │           │          │          │          │         │          │           │          │</w:t>
      </w:r>
    </w:p>
    <w:p w:rsidR="003205B7" w:rsidRDefault="003205B7">
      <w:pPr>
        <w:pStyle w:val="ConsPlusCell"/>
        <w:jc w:val="both"/>
      </w:pPr>
      <w:r>
        <w:rPr>
          <w:sz w:val="12"/>
        </w:rPr>
        <w:t>│   │                 │Ф-17 ПС        │                │30 шт.                │           │           │           │          │          │          │         │          │           │          │</w:t>
      </w:r>
    </w:p>
    <w:p w:rsidR="003205B7" w:rsidRDefault="003205B7">
      <w:pPr>
        <w:pStyle w:val="ConsPlusCell"/>
        <w:jc w:val="both"/>
      </w:pPr>
      <w:r>
        <w:rPr>
          <w:sz w:val="12"/>
        </w:rPr>
        <w:t>│   │                 │"Находка"; ВЛЗ-├────────────────┼──────────────────────┼───────────┼───────────┼───────────┼──────────┼──────────┼──────────┼─────────┼──────────┼───────────┤          │</w:t>
      </w:r>
    </w:p>
    <w:p w:rsidR="003205B7" w:rsidRDefault="003205B7">
      <w:pPr>
        <w:pStyle w:val="ConsPlusCell"/>
        <w:jc w:val="both"/>
      </w:pPr>
      <w:r>
        <w:rPr>
          <w:sz w:val="12"/>
        </w:rPr>
        <w:t xml:space="preserve">│   │                 │6,0 </w:t>
      </w:r>
      <w:proofErr w:type="spellStart"/>
      <w:r>
        <w:rPr>
          <w:sz w:val="12"/>
        </w:rPr>
        <w:t>кВ</w:t>
      </w:r>
      <w:proofErr w:type="spellEnd"/>
      <w:r>
        <w:rPr>
          <w:sz w:val="12"/>
        </w:rPr>
        <w:t xml:space="preserve"> </w:t>
      </w:r>
      <w:proofErr w:type="gramStart"/>
      <w:r>
        <w:rPr>
          <w:sz w:val="12"/>
        </w:rPr>
        <w:t>от</w:t>
      </w:r>
      <w:proofErr w:type="gramEnd"/>
      <w:r>
        <w:rPr>
          <w:sz w:val="12"/>
        </w:rPr>
        <w:t xml:space="preserve">      │Строительство   │</w:t>
      </w:r>
      <w:proofErr w:type="spellStart"/>
      <w:r>
        <w:rPr>
          <w:sz w:val="12"/>
        </w:rPr>
        <w:t>ААБл</w:t>
      </w:r>
      <w:proofErr w:type="spellEnd"/>
      <w:r>
        <w:rPr>
          <w:sz w:val="12"/>
        </w:rPr>
        <w:t xml:space="preserve"> 3 x 240,         │ 1655088,40│           │ 1480881,46│          │ 174206,94│          │         │          │ 1820597,24│          │</w:t>
      </w:r>
    </w:p>
    <w:p w:rsidR="003205B7" w:rsidRDefault="003205B7">
      <w:pPr>
        <w:pStyle w:val="ConsPlusCell"/>
        <w:jc w:val="both"/>
      </w:pPr>
      <w:r>
        <w:rPr>
          <w:sz w:val="12"/>
        </w:rPr>
        <w:t>│   │                 │проектируемого │отпайки на      │</w:t>
      </w:r>
      <w:proofErr w:type="spellStart"/>
      <w:proofErr w:type="gramStart"/>
      <w:r>
        <w:rPr>
          <w:sz w:val="12"/>
        </w:rPr>
        <w:t>L</w:t>
      </w:r>
      <w:proofErr w:type="gramEnd"/>
      <w:r>
        <w:rPr>
          <w:sz w:val="12"/>
        </w:rPr>
        <w:t>траншеи</w:t>
      </w:r>
      <w:proofErr w:type="spellEnd"/>
      <w:r>
        <w:rPr>
          <w:sz w:val="12"/>
        </w:rPr>
        <w:t xml:space="preserve"> = 30 м       │           │           │           │          │          │          │         │          │           │          │</w:t>
      </w:r>
    </w:p>
    <w:p w:rsidR="003205B7" w:rsidRDefault="003205B7">
      <w:pPr>
        <w:pStyle w:val="ConsPlusCell"/>
        <w:jc w:val="both"/>
      </w:pPr>
      <w:r>
        <w:rPr>
          <w:sz w:val="12"/>
        </w:rPr>
        <w:t>│   │                 │РП-1 до        │</w:t>
      </w:r>
      <w:proofErr w:type="gramStart"/>
      <w:r>
        <w:rPr>
          <w:sz w:val="12"/>
        </w:rPr>
        <w:t>проектируемую</w:t>
      </w:r>
      <w:proofErr w:type="gramEnd"/>
      <w:r>
        <w:rPr>
          <w:sz w:val="12"/>
        </w:rPr>
        <w:t xml:space="preserve">   │</w:t>
      </w:r>
      <w:proofErr w:type="spellStart"/>
      <w:r>
        <w:rPr>
          <w:sz w:val="12"/>
        </w:rPr>
        <w:t>Lкабеля</w:t>
      </w:r>
      <w:proofErr w:type="spellEnd"/>
      <w:r>
        <w:rPr>
          <w:sz w:val="12"/>
        </w:rPr>
        <w:t xml:space="preserve"> = 50 м;       │           │           │           │          │          │          │         │          │           │          │</w:t>
      </w:r>
    </w:p>
    <w:p w:rsidR="003205B7" w:rsidRDefault="003205B7">
      <w:pPr>
        <w:pStyle w:val="ConsPlusCell"/>
        <w:jc w:val="both"/>
      </w:pPr>
      <w:r>
        <w:rPr>
          <w:sz w:val="12"/>
        </w:rPr>
        <w:t>│   │                 │существующего  │КТПН-630 от     │СИП-3 3(1 x 120),     │           │           │           │          │          │          │         │          │           │          │</w:t>
      </w:r>
    </w:p>
    <w:p w:rsidR="003205B7" w:rsidRDefault="003205B7">
      <w:pPr>
        <w:pStyle w:val="ConsPlusCell"/>
        <w:jc w:val="both"/>
      </w:pPr>
      <w:r>
        <w:rPr>
          <w:sz w:val="12"/>
        </w:rPr>
        <w:t xml:space="preserve">│   │                 │РП-14          │проектируемой   │L = 120, на </w:t>
      </w:r>
      <w:proofErr w:type="gramStart"/>
      <w:r>
        <w:rPr>
          <w:sz w:val="12"/>
        </w:rPr>
        <w:t>ж/б</w:t>
      </w:r>
      <w:proofErr w:type="gramEnd"/>
      <w:r>
        <w:rPr>
          <w:sz w:val="12"/>
        </w:rPr>
        <w:t xml:space="preserve">       │           │           │           │          │          │          │         │          │           │          │</w:t>
      </w:r>
    </w:p>
    <w:p w:rsidR="003205B7" w:rsidRDefault="003205B7">
      <w:pPr>
        <w:pStyle w:val="ConsPlusCell"/>
        <w:jc w:val="both"/>
      </w:pPr>
      <w:r>
        <w:rPr>
          <w:sz w:val="12"/>
        </w:rPr>
        <w:t xml:space="preserve">│   │                 │               │2-х </w:t>
      </w:r>
      <w:proofErr w:type="gramStart"/>
      <w:r>
        <w:rPr>
          <w:sz w:val="12"/>
        </w:rPr>
        <w:t>цепной</w:t>
      </w:r>
      <w:proofErr w:type="gramEnd"/>
      <w:r>
        <w:rPr>
          <w:sz w:val="12"/>
        </w:rPr>
        <w:t xml:space="preserve">      │опорах, в кол-ве 5 шт.│           │           │           │          │          │          │         │          │           │          │</w:t>
      </w:r>
    </w:p>
    <w:p w:rsidR="003205B7" w:rsidRDefault="003205B7">
      <w:pPr>
        <w:pStyle w:val="ConsPlusCell"/>
        <w:jc w:val="both"/>
      </w:pPr>
      <w:r>
        <w:rPr>
          <w:sz w:val="12"/>
        </w:rPr>
        <w:t xml:space="preserve">│   │                 │               │ВЛЗ-6.0 </w:t>
      </w:r>
      <w:proofErr w:type="spellStart"/>
      <w:r>
        <w:rPr>
          <w:sz w:val="12"/>
        </w:rPr>
        <w:t>кВ</w:t>
      </w:r>
      <w:proofErr w:type="spellEnd"/>
      <w:r>
        <w:rPr>
          <w:sz w:val="12"/>
        </w:rPr>
        <w:t xml:space="preserve"> РП-1 │                      │           │           │           │          │          │          │         │          │           │          │</w:t>
      </w:r>
    </w:p>
    <w:p w:rsidR="003205B7" w:rsidRDefault="003205B7">
      <w:pPr>
        <w:pStyle w:val="ConsPlusCell"/>
        <w:jc w:val="both"/>
      </w:pPr>
      <w:r>
        <w:rPr>
          <w:sz w:val="12"/>
        </w:rPr>
        <w:t>│   │                 │               │- РП 2 x 630 (2)│                      │           │           │           │          │          │          │         │          │           │          │</w:t>
      </w:r>
    </w:p>
    <w:p w:rsidR="003205B7" w:rsidRDefault="003205B7">
      <w:pPr>
        <w:pStyle w:val="ConsPlusCell"/>
        <w:jc w:val="both"/>
      </w:pPr>
      <w:r>
        <w:rPr>
          <w:sz w:val="12"/>
        </w:rPr>
        <w:t>│   │                 │               ├────────────────┼──────────────────────┼───────────┼───────────┼───────────┼──────────┼──────────┼──────────┼─────────┼──────────┼───────────┤          │</w:t>
      </w:r>
    </w:p>
    <w:p w:rsidR="003205B7" w:rsidRDefault="003205B7">
      <w:pPr>
        <w:pStyle w:val="ConsPlusCell"/>
        <w:jc w:val="both"/>
      </w:pPr>
      <w:r>
        <w:rPr>
          <w:sz w:val="12"/>
        </w:rPr>
        <w:t>│   │                 │               │Строительство   │</w:t>
      </w:r>
      <w:proofErr w:type="spellStart"/>
      <w:r>
        <w:rPr>
          <w:sz w:val="12"/>
        </w:rPr>
        <w:t>ААБл</w:t>
      </w:r>
      <w:proofErr w:type="spellEnd"/>
      <w:r>
        <w:rPr>
          <w:sz w:val="12"/>
        </w:rPr>
        <w:t xml:space="preserve"> 3 x 240,         │ 2733611,80│           │ 2132523,19│          │ 601088,61│          │         │          │ 3006972,98│          │</w:t>
      </w:r>
    </w:p>
    <w:p w:rsidR="003205B7" w:rsidRDefault="003205B7">
      <w:pPr>
        <w:pStyle w:val="ConsPlusCell"/>
        <w:jc w:val="both"/>
      </w:pPr>
      <w:r>
        <w:rPr>
          <w:sz w:val="12"/>
        </w:rPr>
        <w:t xml:space="preserve">│   │                 │               │ВЛЗ-6.0 </w:t>
      </w:r>
      <w:proofErr w:type="spellStart"/>
      <w:r>
        <w:rPr>
          <w:sz w:val="12"/>
        </w:rPr>
        <w:t>кВ</w:t>
      </w:r>
      <w:proofErr w:type="spellEnd"/>
      <w:r>
        <w:rPr>
          <w:sz w:val="12"/>
        </w:rPr>
        <w:t xml:space="preserve"> от   │</w:t>
      </w:r>
      <w:proofErr w:type="spellStart"/>
      <w:proofErr w:type="gramStart"/>
      <w:r>
        <w:rPr>
          <w:sz w:val="12"/>
        </w:rPr>
        <w:t>L</w:t>
      </w:r>
      <w:proofErr w:type="gramEnd"/>
      <w:r>
        <w:rPr>
          <w:sz w:val="12"/>
        </w:rPr>
        <w:t>траншеи</w:t>
      </w:r>
      <w:proofErr w:type="spellEnd"/>
      <w:r>
        <w:rPr>
          <w:sz w:val="12"/>
        </w:rPr>
        <w:t xml:space="preserve"> = 180 м      │           │           │           │          │          │          │         │          │           │          │</w:t>
      </w:r>
    </w:p>
    <w:p w:rsidR="003205B7" w:rsidRDefault="003205B7">
      <w:pPr>
        <w:pStyle w:val="ConsPlusCell"/>
        <w:jc w:val="both"/>
      </w:pPr>
      <w:r>
        <w:rPr>
          <w:sz w:val="12"/>
        </w:rPr>
        <w:t>│   │                 │               │</w:t>
      </w:r>
      <w:proofErr w:type="gramStart"/>
      <w:r>
        <w:rPr>
          <w:sz w:val="12"/>
        </w:rPr>
        <w:t>проектируемой</w:t>
      </w:r>
      <w:proofErr w:type="gramEnd"/>
      <w:r>
        <w:rPr>
          <w:sz w:val="12"/>
        </w:rPr>
        <w:t xml:space="preserve">   │</w:t>
      </w:r>
      <w:proofErr w:type="spellStart"/>
      <w:r>
        <w:rPr>
          <w:sz w:val="12"/>
        </w:rPr>
        <w:t>Lкабеля</w:t>
      </w:r>
      <w:proofErr w:type="spellEnd"/>
      <w:r>
        <w:rPr>
          <w:sz w:val="12"/>
        </w:rPr>
        <w:t xml:space="preserve"> = 260 м;      │           │           │           │          │          │          │         │          │           │          │</w:t>
      </w:r>
    </w:p>
    <w:p w:rsidR="003205B7" w:rsidRDefault="003205B7">
      <w:pPr>
        <w:pStyle w:val="ConsPlusCell"/>
        <w:jc w:val="both"/>
      </w:pPr>
      <w:r>
        <w:rPr>
          <w:sz w:val="12"/>
        </w:rPr>
        <w:t>│   │                 │               │РП-1 до сущ. Р</w:t>
      </w:r>
      <w:proofErr w:type="gramStart"/>
      <w:r>
        <w:rPr>
          <w:sz w:val="12"/>
        </w:rPr>
        <w:t>П-</w:t>
      </w:r>
      <w:proofErr w:type="gramEnd"/>
      <w:r>
        <w:rPr>
          <w:sz w:val="12"/>
        </w:rPr>
        <w:t>│СИП-3 3(1 x 120),     │           │           │           │          │          │          │         │          │           │          │</w:t>
      </w:r>
    </w:p>
    <w:p w:rsidR="003205B7" w:rsidRDefault="003205B7">
      <w:pPr>
        <w:pStyle w:val="ConsPlusCell"/>
        <w:jc w:val="both"/>
      </w:pPr>
      <w:r>
        <w:rPr>
          <w:sz w:val="12"/>
        </w:rPr>
        <w:t xml:space="preserve">│   │                 │               │14 через 2-е    │L = 1700, на </w:t>
      </w:r>
      <w:proofErr w:type="gramStart"/>
      <w:r>
        <w:rPr>
          <w:sz w:val="12"/>
        </w:rPr>
        <w:t>ж/б</w:t>
      </w:r>
      <w:proofErr w:type="gramEnd"/>
      <w:r>
        <w:rPr>
          <w:sz w:val="12"/>
        </w:rPr>
        <w:t xml:space="preserve">      │           │           │           │          │          │          │         │          │           │          │</w:t>
      </w:r>
    </w:p>
    <w:p w:rsidR="003205B7" w:rsidRDefault="003205B7">
      <w:pPr>
        <w:pStyle w:val="ConsPlusCell"/>
        <w:jc w:val="both"/>
      </w:pPr>
      <w:r>
        <w:rPr>
          <w:sz w:val="12"/>
        </w:rPr>
        <w:t>│   │                 │               │проходные КТП</w:t>
      </w:r>
      <w:proofErr w:type="gramStart"/>
      <w:r>
        <w:rPr>
          <w:sz w:val="12"/>
        </w:rPr>
        <w:t>Н-</w:t>
      </w:r>
      <w:proofErr w:type="gramEnd"/>
      <w:r>
        <w:rPr>
          <w:sz w:val="12"/>
        </w:rPr>
        <w:t xml:space="preserve"> │опорах, в кол-ве 40   │           │           │           │          │          │          │         │          │           │          │</w:t>
      </w:r>
    </w:p>
    <w:p w:rsidR="003205B7" w:rsidRDefault="003205B7">
      <w:pPr>
        <w:pStyle w:val="ConsPlusCell"/>
        <w:jc w:val="both"/>
      </w:pPr>
      <w:r>
        <w:rPr>
          <w:sz w:val="12"/>
        </w:rPr>
        <w:t>│   │                 │               │630             │шт.                   │           │           │           │          │          │          │         │          │           │          │</w:t>
      </w:r>
    </w:p>
    <w:p w:rsidR="003205B7" w:rsidRDefault="003205B7">
      <w:pPr>
        <w:pStyle w:val="ConsPlusCell"/>
        <w:jc w:val="both"/>
      </w:pPr>
      <w:r>
        <w:rPr>
          <w:sz w:val="12"/>
        </w:rPr>
        <w:t>│   │                 │               ├────────────────┼──────────────────────┼───────────┼───────────┼───────────┼──────────┼──────────┼──────────┼─────────┼──────────┼───────────┤          │</w:t>
      </w:r>
    </w:p>
    <w:p w:rsidR="003205B7" w:rsidRDefault="003205B7">
      <w:pPr>
        <w:pStyle w:val="ConsPlusCell"/>
        <w:jc w:val="both"/>
      </w:pPr>
      <w:r>
        <w:rPr>
          <w:sz w:val="12"/>
        </w:rPr>
        <w:t>│   │                 │               │Строительство   │</w:t>
      </w:r>
      <w:proofErr w:type="spellStart"/>
      <w:r>
        <w:rPr>
          <w:sz w:val="12"/>
        </w:rPr>
        <w:t>ААБл</w:t>
      </w:r>
      <w:proofErr w:type="spellEnd"/>
      <w:r>
        <w:rPr>
          <w:sz w:val="12"/>
        </w:rPr>
        <w:t xml:space="preserve"> 3 x 240,         │  479688,29│           │  305661,36│          │ 174026,93│          │         │          │  527657,12│          │</w:t>
      </w:r>
    </w:p>
    <w:p w:rsidR="003205B7" w:rsidRDefault="003205B7">
      <w:pPr>
        <w:pStyle w:val="ConsPlusCell"/>
        <w:jc w:val="both"/>
      </w:pPr>
      <w:r>
        <w:rPr>
          <w:sz w:val="12"/>
        </w:rPr>
        <w:t xml:space="preserve">│   │                 │               │ВЛЗ-6.0 </w:t>
      </w:r>
      <w:proofErr w:type="spellStart"/>
      <w:r>
        <w:rPr>
          <w:sz w:val="12"/>
        </w:rPr>
        <w:t>кВ</w:t>
      </w:r>
      <w:proofErr w:type="spellEnd"/>
      <w:r>
        <w:rPr>
          <w:sz w:val="12"/>
        </w:rPr>
        <w:t xml:space="preserve"> от   │</w:t>
      </w:r>
      <w:proofErr w:type="spellStart"/>
      <w:proofErr w:type="gramStart"/>
      <w:r>
        <w:rPr>
          <w:sz w:val="12"/>
        </w:rPr>
        <w:t>L</w:t>
      </w:r>
      <w:proofErr w:type="gramEnd"/>
      <w:r>
        <w:rPr>
          <w:sz w:val="12"/>
        </w:rPr>
        <w:t>траншеи</w:t>
      </w:r>
      <w:proofErr w:type="spellEnd"/>
      <w:r>
        <w:rPr>
          <w:sz w:val="12"/>
        </w:rPr>
        <w:t xml:space="preserve"> = 30 м       │           │           │           │          │          │          │         │          │           │          │</w:t>
      </w:r>
    </w:p>
    <w:p w:rsidR="003205B7" w:rsidRDefault="003205B7">
      <w:pPr>
        <w:pStyle w:val="ConsPlusCell"/>
        <w:jc w:val="both"/>
      </w:pPr>
      <w:r>
        <w:rPr>
          <w:sz w:val="12"/>
        </w:rPr>
        <w:t xml:space="preserve">│   │                 │               │сущ. ВЛЭП-6.0 </w:t>
      </w:r>
      <w:proofErr w:type="spellStart"/>
      <w:r>
        <w:rPr>
          <w:sz w:val="12"/>
        </w:rPr>
        <w:t>кВ│</w:t>
      </w:r>
      <w:proofErr w:type="gramStart"/>
      <w:r>
        <w:rPr>
          <w:sz w:val="12"/>
        </w:rPr>
        <w:t>L</w:t>
      </w:r>
      <w:proofErr w:type="gramEnd"/>
      <w:r>
        <w:rPr>
          <w:sz w:val="12"/>
        </w:rPr>
        <w:t>кабеля</w:t>
      </w:r>
      <w:proofErr w:type="spellEnd"/>
      <w:r>
        <w:rPr>
          <w:sz w:val="12"/>
        </w:rPr>
        <w:t xml:space="preserve"> = 50 м;       │           │           │           │          │          │          │         │          │           │          │</w:t>
      </w:r>
    </w:p>
    <w:p w:rsidR="003205B7" w:rsidRDefault="003205B7">
      <w:pPr>
        <w:pStyle w:val="ConsPlusCell"/>
        <w:jc w:val="both"/>
      </w:pPr>
      <w:r>
        <w:rPr>
          <w:sz w:val="12"/>
        </w:rPr>
        <w:t>│   │                 │               │Ф-8 ПС "Связь"  │СИП-3 3(1 x 120),     │           │           │           │          │          │          │         │          │           │          │</w:t>
      </w:r>
    </w:p>
    <w:p w:rsidR="003205B7" w:rsidRDefault="003205B7">
      <w:pPr>
        <w:pStyle w:val="ConsPlusCell"/>
        <w:jc w:val="both"/>
      </w:pPr>
      <w:r>
        <w:rPr>
          <w:sz w:val="12"/>
        </w:rPr>
        <w:t xml:space="preserve">│   │                 │               │между           │L = 120, на </w:t>
      </w:r>
      <w:proofErr w:type="gramStart"/>
      <w:r>
        <w:rPr>
          <w:sz w:val="12"/>
        </w:rPr>
        <w:t>ж/б</w:t>
      </w:r>
      <w:proofErr w:type="gramEnd"/>
      <w:r>
        <w:rPr>
          <w:sz w:val="12"/>
        </w:rPr>
        <w:t xml:space="preserve">       │           │           │           │          │          │          │         │          │           │          │</w:t>
      </w:r>
    </w:p>
    <w:p w:rsidR="003205B7" w:rsidRDefault="003205B7">
      <w:pPr>
        <w:pStyle w:val="ConsPlusCell"/>
        <w:jc w:val="both"/>
      </w:pPr>
      <w:r>
        <w:rPr>
          <w:sz w:val="12"/>
        </w:rPr>
        <w:t>│   │                 │               │</w:t>
      </w:r>
      <w:proofErr w:type="gramStart"/>
      <w:r>
        <w:rPr>
          <w:sz w:val="12"/>
        </w:rPr>
        <w:t>проектируемой</w:t>
      </w:r>
      <w:proofErr w:type="gramEnd"/>
      <w:r>
        <w:rPr>
          <w:sz w:val="12"/>
        </w:rPr>
        <w:t xml:space="preserve"> </w:t>
      </w:r>
      <w:proofErr w:type="spellStart"/>
      <w:r>
        <w:rPr>
          <w:sz w:val="12"/>
        </w:rPr>
        <w:t>РП│опорах</w:t>
      </w:r>
      <w:proofErr w:type="spellEnd"/>
      <w:r>
        <w:rPr>
          <w:sz w:val="12"/>
        </w:rPr>
        <w:t>, в кол-ве 5 шт.│           │           │           │          │          │          │         │          │           │          │</w:t>
      </w:r>
    </w:p>
    <w:p w:rsidR="003205B7" w:rsidRDefault="003205B7">
      <w:pPr>
        <w:pStyle w:val="ConsPlusCell"/>
        <w:jc w:val="both"/>
      </w:pPr>
      <w:r>
        <w:rPr>
          <w:sz w:val="12"/>
        </w:rPr>
        <w:t xml:space="preserve">│   │                 │               │2 x 630 </w:t>
      </w:r>
      <w:proofErr w:type="spellStart"/>
      <w:r>
        <w:rPr>
          <w:sz w:val="12"/>
        </w:rPr>
        <w:t>кВА</w:t>
      </w:r>
      <w:proofErr w:type="spellEnd"/>
      <w:r>
        <w:rPr>
          <w:sz w:val="12"/>
        </w:rPr>
        <w:t xml:space="preserve"> и   │                      │           │           │           │          │          │          │         │          │           │          │</w:t>
      </w:r>
    </w:p>
    <w:p w:rsidR="003205B7" w:rsidRDefault="003205B7">
      <w:pPr>
        <w:pStyle w:val="ConsPlusCell"/>
        <w:jc w:val="both"/>
      </w:pPr>
      <w:r>
        <w:rPr>
          <w:sz w:val="12"/>
        </w:rPr>
        <w:t>│   │                 │               │ТП-146          │                      │           │           │           │          │          │          │         │          │           │          │</w:t>
      </w:r>
    </w:p>
    <w:p w:rsidR="003205B7" w:rsidRDefault="003205B7">
      <w:pPr>
        <w:pStyle w:val="ConsPlusCell"/>
        <w:jc w:val="both"/>
      </w:pPr>
      <w:r>
        <w:rPr>
          <w:sz w:val="12"/>
        </w:rPr>
        <w:t>│   │                 │               ├────────────────┼──────────────────────┼───────────┼───────────┼───────────┼──────────┼──────────┼──────────┼─────────┼──────────┼───────────┤          │</w:t>
      </w:r>
    </w:p>
    <w:p w:rsidR="003205B7" w:rsidRDefault="003205B7">
      <w:pPr>
        <w:pStyle w:val="ConsPlusCell"/>
        <w:jc w:val="both"/>
      </w:pPr>
      <w:r>
        <w:rPr>
          <w:sz w:val="12"/>
        </w:rPr>
        <w:t>│   │                 │               │Строительство   │</w:t>
      </w:r>
      <w:proofErr w:type="spellStart"/>
      <w:r>
        <w:rPr>
          <w:sz w:val="12"/>
        </w:rPr>
        <w:t>ААБл</w:t>
      </w:r>
      <w:proofErr w:type="spellEnd"/>
      <w:r>
        <w:rPr>
          <w:sz w:val="12"/>
        </w:rPr>
        <w:t xml:space="preserve"> 3 x 240,         │  767268,27│           │  491205,69│          │ 276062,58│          │         │          │  843995,10│          │</w:t>
      </w:r>
    </w:p>
    <w:p w:rsidR="003205B7" w:rsidRDefault="003205B7">
      <w:pPr>
        <w:pStyle w:val="ConsPlusCell"/>
        <w:jc w:val="both"/>
      </w:pPr>
      <w:r>
        <w:rPr>
          <w:sz w:val="12"/>
        </w:rPr>
        <w:t xml:space="preserve">│   │                 │               │ВЛЗ-6.0 </w:t>
      </w:r>
      <w:proofErr w:type="spellStart"/>
      <w:r>
        <w:rPr>
          <w:sz w:val="12"/>
        </w:rPr>
        <w:t>кВ</w:t>
      </w:r>
      <w:proofErr w:type="spellEnd"/>
      <w:r>
        <w:rPr>
          <w:sz w:val="12"/>
        </w:rPr>
        <w:t xml:space="preserve"> от   │</w:t>
      </w:r>
      <w:proofErr w:type="spellStart"/>
      <w:proofErr w:type="gramStart"/>
      <w:r>
        <w:rPr>
          <w:sz w:val="12"/>
        </w:rPr>
        <w:t>L</w:t>
      </w:r>
      <w:proofErr w:type="gramEnd"/>
      <w:r>
        <w:rPr>
          <w:sz w:val="12"/>
        </w:rPr>
        <w:t>траншеи</w:t>
      </w:r>
      <w:proofErr w:type="spellEnd"/>
      <w:r>
        <w:rPr>
          <w:sz w:val="12"/>
        </w:rPr>
        <w:t xml:space="preserve"> = 60 м       │           │           │           │          │          │          │         │          │           │          │</w:t>
      </w:r>
    </w:p>
    <w:p w:rsidR="003205B7" w:rsidRDefault="003205B7">
      <w:pPr>
        <w:pStyle w:val="ConsPlusCell"/>
        <w:jc w:val="both"/>
      </w:pPr>
      <w:r>
        <w:rPr>
          <w:sz w:val="12"/>
        </w:rPr>
        <w:t>│   │                 │               │сущ. ТП-146 до  │</w:t>
      </w:r>
      <w:proofErr w:type="spellStart"/>
      <w:proofErr w:type="gramStart"/>
      <w:r>
        <w:rPr>
          <w:sz w:val="12"/>
        </w:rPr>
        <w:t>L</w:t>
      </w:r>
      <w:proofErr w:type="gramEnd"/>
      <w:r>
        <w:rPr>
          <w:sz w:val="12"/>
        </w:rPr>
        <w:t>кабеля</w:t>
      </w:r>
      <w:proofErr w:type="spellEnd"/>
      <w:r>
        <w:rPr>
          <w:sz w:val="12"/>
        </w:rPr>
        <w:t xml:space="preserve"> = 100 м;      │           │           │           │          │          │          │         │          │           │          │</w:t>
      </w:r>
    </w:p>
    <w:p w:rsidR="003205B7" w:rsidRDefault="003205B7">
      <w:pPr>
        <w:pStyle w:val="ConsPlusCell"/>
        <w:jc w:val="both"/>
      </w:pPr>
      <w:r>
        <w:rPr>
          <w:sz w:val="12"/>
        </w:rPr>
        <w:t>│   │                 │               │КТПН-630        │СИП-3 3(1 x 120),     │           │           │           │          │          │          │         │          │           │          │</w:t>
      </w:r>
    </w:p>
    <w:p w:rsidR="003205B7" w:rsidRDefault="003205B7">
      <w:pPr>
        <w:pStyle w:val="ConsPlusCell"/>
        <w:jc w:val="both"/>
      </w:pPr>
      <w:r>
        <w:rPr>
          <w:sz w:val="12"/>
        </w:rPr>
        <w:t xml:space="preserve">│   │                 │               │                │L = 320, на </w:t>
      </w:r>
      <w:proofErr w:type="gramStart"/>
      <w:r>
        <w:rPr>
          <w:sz w:val="12"/>
        </w:rPr>
        <w:t>ж/б</w:t>
      </w:r>
      <w:proofErr w:type="gramEnd"/>
      <w:r>
        <w:rPr>
          <w:sz w:val="12"/>
        </w:rPr>
        <w:t xml:space="preserve">       │           │           │           │          │          │          │         │          │           │          │</w:t>
      </w:r>
    </w:p>
    <w:p w:rsidR="003205B7" w:rsidRDefault="003205B7">
      <w:pPr>
        <w:pStyle w:val="ConsPlusCell"/>
        <w:jc w:val="both"/>
      </w:pPr>
      <w:r>
        <w:rPr>
          <w:sz w:val="12"/>
        </w:rPr>
        <w:t>│   │                 │               │                │</w:t>
      </w:r>
      <w:proofErr w:type="gramStart"/>
      <w:r>
        <w:rPr>
          <w:sz w:val="12"/>
        </w:rPr>
        <w:t>опорах</w:t>
      </w:r>
      <w:proofErr w:type="gramEnd"/>
      <w:r>
        <w:rPr>
          <w:sz w:val="12"/>
        </w:rPr>
        <w:t>, в кол-ве 10   │           │           │           │          │          │          │         │          │           │          │</w:t>
      </w:r>
    </w:p>
    <w:p w:rsidR="003205B7" w:rsidRDefault="003205B7">
      <w:pPr>
        <w:pStyle w:val="ConsPlusCell"/>
        <w:jc w:val="both"/>
      </w:pPr>
      <w:r>
        <w:rPr>
          <w:sz w:val="12"/>
        </w:rPr>
        <w:t>│   │                 │               │                │шт.                   │           │           │           │          │          │          │         │          │           │          │</w:t>
      </w:r>
    </w:p>
    <w:p w:rsidR="003205B7" w:rsidRDefault="003205B7">
      <w:pPr>
        <w:pStyle w:val="ConsPlusCell"/>
        <w:jc w:val="both"/>
      </w:pPr>
      <w:r>
        <w:rPr>
          <w:sz w:val="12"/>
        </w:rPr>
        <w:t>│   │                 │               ├────────────────┼──────────────────────┼───────────┼───────────┼───────────┼──────────┼──────────┼──────────┼─────────┼──────────┼───────────┤          │</w:t>
      </w:r>
    </w:p>
    <w:p w:rsidR="003205B7" w:rsidRDefault="003205B7">
      <w:pPr>
        <w:pStyle w:val="ConsPlusCell"/>
        <w:jc w:val="both"/>
      </w:pPr>
      <w:r>
        <w:rPr>
          <w:sz w:val="12"/>
        </w:rPr>
        <w:t>│   │                 │               │Реконструкция   │Демонтаж 3АС-70,      │ 5817861,50│           │ 5581123,03│          │          │          │236738,47│          │ 6399647,65│          │</w:t>
      </w:r>
    </w:p>
    <w:p w:rsidR="003205B7" w:rsidRDefault="003205B7">
      <w:pPr>
        <w:pStyle w:val="ConsPlusCell"/>
        <w:jc w:val="both"/>
      </w:pPr>
      <w:r>
        <w:rPr>
          <w:sz w:val="12"/>
        </w:rPr>
        <w:t xml:space="preserve">│   │                 │               │сущ. ВЛЭП-6.0 </w:t>
      </w:r>
      <w:proofErr w:type="spellStart"/>
      <w:r>
        <w:rPr>
          <w:sz w:val="12"/>
        </w:rPr>
        <w:t>кВ│L</w:t>
      </w:r>
      <w:proofErr w:type="spellEnd"/>
      <w:r>
        <w:rPr>
          <w:sz w:val="12"/>
        </w:rPr>
        <w:t xml:space="preserve"> = 4280 м, </w:t>
      </w:r>
      <w:proofErr w:type="gramStart"/>
      <w:r>
        <w:rPr>
          <w:sz w:val="12"/>
        </w:rPr>
        <w:t>на</w:t>
      </w:r>
      <w:proofErr w:type="gramEnd"/>
      <w:r>
        <w:rPr>
          <w:sz w:val="12"/>
        </w:rPr>
        <w:t xml:space="preserve"> ж/б    │           │           │           │          │          │          │         │          │           │          │</w:t>
      </w:r>
    </w:p>
    <w:p w:rsidR="003205B7" w:rsidRDefault="003205B7">
      <w:pPr>
        <w:pStyle w:val="ConsPlusCell"/>
        <w:jc w:val="both"/>
      </w:pPr>
      <w:r>
        <w:rPr>
          <w:sz w:val="12"/>
        </w:rPr>
        <w:t xml:space="preserve">│   │                 │               │от </w:t>
      </w:r>
      <w:proofErr w:type="spellStart"/>
      <w:proofErr w:type="gramStart"/>
      <w:r>
        <w:rPr>
          <w:sz w:val="12"/>
        </w:rPr>
        <w:t>проектируемой</w:t>
      </w:r>
      <w:proofErr w:type="gramEnd"/>
      <w:r>
        <w:rPr>
          <w:sz w:val="12"/>
        </w:rPr>
        <w:t>│опорах</w:t>
      </w:r>
      <w:proofErr w:type="spellEnd"/>
      <w:r>
        <w:rPr>
          <w:sz w:val="12"/>
        </w:rPr>
        <w:t>, в кол-ве 95   │           │           │           │          │          │          │         │          │           │          │</w:t>
      </w:r>
    </w:p>
    <w:p w:rsidR="003205B7" w:rsidRDefault="003205B7">
      <w:pPr>
        <w:pStyle w:val="ConsPlusCell"/>
        <w:jc w:val="both"/>
      </w:pPr>
      <w:r>
        <w:rPr>
          <w:sz w:val="12"/>
        </w:rPr>
        <w:t>│   │                 │               │РП 2 x 630 -    │шт.; СИП-3 3(1 x 120),│           │           │           │          │          │          │         │          │           │          │</w:t>
      </w:r>
    </w:p>
    <w:p w:rsidR="003205B7" w:rsidRDefault="003205B7">
      <w:pPr>
        <w:pStyle w:val="ConsPlusCell"/>
        <w:jc w:val="both"/>
      </w:pPr>
      <w:r>
        <w:rPr>
          <w:sz w:val="12"/>
        </w:rPr>
        <w:lastRenderedPageBreak/>
        <w:t xml:space="preserve">│   │                 │               │ТП146, ТП146-   │L = 4280 м, </w:t>
      </w:r>
      <w:proofErr w:type="gramStart"/>
      <w:r>
        <w:rPr>
          <w:sz w:val="12"/>
        </w:rPr>
        <w:t>на</w:t>
      </w:r>
      <w:proofErr w:type="gramEnd"/>
      <w:r>
        <w:rPr>
          <w:sz w:val="12"/>
        </w:rPr>
        <w:t xml:space="preserve"> ж/б    │           │           │           │          │          │          │         │          │           │          │</w:t>
      </w:r>
    </w:p>
    <w:p w:rsidR="003205B7" w:rsidRDefault="003205B7">
      <w:pPr>
        <w:pStyle w:val="ConsPlusCell"/>
        <w:jc w:val="both"/>
      </w:pPr>
      <w:r>
        <w:rPr>
          <w:sz w:val="12"/>
        </w:rPr>
        <w:t>│   │                 │               │РП14, РП14-ТП153│</w:t>
      </w:r>
      <w:proofErr w:type="gramStart"/>
      <w:r>
        <w:rPr>
          <w:sz w:val="12"/>
        </w:rPr>
        <w:t>опорах</w:t>
      </w:r>
      <w:proofErr w:type="gramEnd"/>
      <w:r>
        <w:rPr>
          <w:sz w:val="12"/>
        </w:rPr>
        <w:t>, в кол-ве 120  │           │           │           │          │          │          │         │          │           │          │</w:t>
      </w:r>
    </w:p>
    <w:p w:rsidR="003205B7" w:rsidRDefault="003205B7">
      <w:pPr>
        <w:pStyle w:val="ConsPlusCell"/>
        <w:jc w:val="both"/>
      </w:pPr>
      <w:r>
        <w:rPr>
          <w:sz w:val="12"/>
        </w:rPr>
        <w:t>│   │                 │               │                │шт.                   │           │           │           │          │          │          │         │          │           │          │</w:t>
      </w:r>
    </w:p>
    <w:p w:rsidR="003205B7" w:rsidRDefault="003205B7">
      <w:pPr>
        <w:pStyle w:val="ConsPlusCell"/>
        <w:jc w:val="both"/>
      </w:pPr>
      <w:r>
        <w:rPr>
          <w:sz w:val="12"/>
        </w:rPr>
        <w:t>│   │                 │               ├────────────────┼──────────────────────┼───────────┼───────────┼───────────┼──────────┼──────────┼──────────┼─────────┼──────────┼───────────┤          │</w:t>
      </w:r>
    </w:p>
    <w:p w:rsidR="003205B7" w:rsidRDefault="003205B7">
      <w:pPr>
        <w:pStyle w:val="ConsPlusCell"/>
        <w:jc w:val="both"/>
      </w:pPr>
      <w:r>
        <w:rPr>
          <w:sz w:val="12"/>
        </w:rPr>
        <w:t>│   │                 │               │Строительство   │СИП-3 3(1 x 120),     │ 1378076,72│           │ 1378076,72│          │          │          │         │          │ 1515884,39│          │</w:t>
      </w:r>
    </w:p>
    <w:p w:rsidR="003205B7" w:rsidRDefault="003205B7">
      <w:pPr>
        <w:pStyle w:val="ConsPlusCell"/>
        <w:jc w:val="both"/>
      </w:pPr>
      <w:r>
        <w:rPr>
          <w:sz w:val="12"/>
        </w:rPr>
        <w:t xml:space="preserve">│   │                 │               │ВЛЗ-6.0 </w:t>
      </w:r>
      <w:proofErr w:type="spellStart"/>
      <w:r>
        <w:rPr>
          <w:sz w:val="12"/>
        </w:rPr>
        <w:t>кВ</w:t>
      </w:r>
      <w:proofErr w:type="spellEnd"/>
      <w:r>
        <w:rPr>
          <w:sz w:val="12"/>
        </w:rPr>
        <w:t xml:space="preserve"> от   │L = 1200, </w:t>
      </w:r>
      <w:proofErr w:type="gramStart"/>
      <w:r>
        <w:rPr>
          <w:sz w:val="12"/>
        </w:rPr>
        <w:t>на</w:t>
      </w:r>
      <w:proofErr w:type="gramEnd"/>
      <w:r>
        <w:rPr>
          <w:sz w:val="12"/>
        </w:rPr>
        <w:t xml:space="preserve"> ж/б      │           │           │           │          │          │          │         │          │           │          │</w:t>
      </w:r>
    </w:p>
    <w:p w:rsidR="003205B7" w:rsidRDefault="003205B7">
      <w:pPr>
        <w:pStyle w:val="ConsPlusCell"/>
        <w:jc w:val="both"/>
      </w:pPr>
      <w:r>
        <w:rPr>
          <w:sz w:val="12"/>
        </w:rPr>
        <w:t>│   │                 │               │отпайки на Т</w:t>
      </w:r>
      <w:proofErr w:type="gramStart"/>
      <w:r>
        <w:rPr>
          <w:sz w:val="12"/>
        </w:rPr>
        <w:t>П-</w:t>
      </w:r>
      <w:proofErr w:type="gramEnd"/>
      <w:r>
        <w:rPr>
          <w:sz w:val="12"/>
        </w:rPr>
        <w:t xml:space="preserve">  │опорах, в кол-ве 26   │           │           │           │          │          │          │         │          │           │          │</w:t>
      </w:r>
    </w:p>
    <w:p w:rsidR="003205B7" w:rsidRDefault="003205B7">
      <w:pPr>
        <w:pStyle w:val="ConsPlusCell"/>
        <w:jc w:val="both"/>
      </w:pPr>
      <w:r>
        <w:rPr>
          <w:sz w:val="12"/>
        </w:rPr>
        <w:t>│   │                 │               │153 до сущ.     │шт.                   │           │           │           │          │          │          │         │          │           │          │</w:t>
      </w:r>
    </w:p>
    <w:p w:rsidR="003205B7" w:rsidRDefault="003205B7">
      <w:pPr>
        <w:pStyle w:val="ConsPlusCell"/>
        <w:jc w:val="both"/>
      </w:pPr>
      <w:r>
        <w:rPr>
          <w:sz w:val="12"/>
        </w:rPr>
        <w:t xml:space="preserve">│   │                 │               │ВЛЭП-6.0 </w:t>
      </w:r>
      <w:proofErr w:type="spellStart"/>
      <w:r>
        <w:rPr>
          <w:sz w:val="12"/>
        </w:rPr>
        <w:t>кВ</w:t>
      </w:r>
      <w:proofErr w:type="spellEnd"/>
      <w:r>
        <w:rPr>
          <w:sz w:val="12"/>
        </w:rPr>
        <w:t xml:space="preserve"> Ф-3 │                      │           │           │           │          │          │          │         │          │           │          │</w:t>
      </w:r>
    </w:p>
    <w:p w:rsidR="003205B7" w:rsidRDefault="003205B7">
      <w:pPr>
        <w:pStyle w:val="ConsPlusCell"/>
        <w:jc w:val="both"/>
      </w:pPr>
      <w:r>
        <w:rPr>
          <w:sz w:val="12"/>
        </w:rPr>
        <w:t>│   │                 │               │ПС "Связь       │                      │           │           │           │          │          │          │         │          │           │          │</w:t>
      </w:r>
    </w:p>
    <w:p w:rsidR="003205B7" w:rsidRDefault="003205B7">
      <w:pPr>
        <w:pStyle w:val="ConsPlusCell"/>
        <w:jc w:val="both"/>
      </w:pPr>
      <w:r>
        <w:rPr>
          <w:sz w:val="12"/>
        </w:rPr>
        <w:t>│   │                 │               ├────────────────┼──────────────────────┼───────────┼───────────┼───────────┼──────────┼──────────┼──────────┼─────────┼──────────┼───────────┤          │</w:t>
      </w:r>
    </w:p>
    <w:p w:rsidR="003205B7" w:rsidRDefault="003205B7">
      <w:pPr>
        <w:pStyle w:val="ConsPlusCell"/>
        <w:jc w:val="both"/>
      </w:pPr>
      <w:r>
        <w:rPr>
          <w:sz w:val="12"/>
        </w:rPr>
        <w:t>│   │                 │               │Строительство   │Типовой проект 407-3- │ 3473996,42│ 3473996,42│           │          │          │          │         │          │ 3821396,06│          │</w:t>
      </w:r>
    </w:p>
    <w:p w:rsidR="003205B7" w:rsidRDefault="003205B7">
      <w:pPr>
        <w:pStyle w:val="ConsPlusCell"/>
        <w:jc w:val="both"/>
      </w:pPr>
      <w:r>
        <w:rPr>
          <w:sz w:val="12"/>
        </w:rPr>
        <w:t>│   │                 │               │РП-1            │653.01 П РПК-2Т с     │           │           │           │          │          │          │         │          │           │          │</w:t>
      </w:r>
    </w:p>
    <w:p w:rsidR="003205B7" w:rsidRDefault="003205B7">
      <w:pPr>
        <w:pStyle w:val="ConsPlusCell"/>
        <w:jc w:val="both"/>
      </w:pPr>
      <w:r>
        <w:rPr>
          <w:sz w:val="12"/>
        </w:rPr>
        <w:t xml:space="preserve">│   │                 │               │                │камерами КСО-392 </w:t>
      </w:r>
      <w:proofErr w:type="gramStart"/>
      <w:r>
        <w:rPr>
          <w:sz w:val="12"/>
        </w:rPr>
        <w:t>в</w:t>
      </w:r>
      <w:proofErr w:type="gramEnd"/>
      <w:r>
        <w:rPr>
          <w:sz w:val="12"/>
        </w:rPr>
        <w:t xml:space="preserve">    │           │           │           │          │          │          │         │          │           │          │</w:t>
      </w:r>
    </w:p>
    <w:p w:rsidR="003205B7" w:rsidRDefault="003205B7">
      <w:pPr>
        <w:pStyle w:val="ConsPlusCell"/>
        <w:jc w:val="both"/>
      </w:pPr>
      <w:r>
        <w:rPr>
          <w:sz w:val="12"/>
        </w:rPr>
        <w:t>│   │                 │               │                │</w:t>
      </w:r>
      <w:proofErr w:type="gramStart"/>
      <w:r>
        <w:rPr>
          <w:sz w:val="12"/>
        </w:rPr>
        <w:t>кол-ве</w:t>
      </w:r>
      <w:proofErr w:type="gramEnd"/>
      <w:r>
        <w:rPr>
          <w:sz w:val="12"/>
        </w:rPr>
        <w:t xml:space="preserve"> 12 шт., в т.ч. │           │           │           │          │          │          │         │          │           │          │</w:t>
      </w:r>
    </w:p>
    <w:p w:rsidR="003205B7" w:rsidRDefault="003205B7">
      <w:pPr>
        <w:pStyle w:val="ConsPlusCell"/>
        <w:jc w:val="both"/>
      </w:pPr>
      <w:r>
        <w:rPr>
          <w:sz w:val="12"/>
        </w:rPr>
        <w:t>│   │                 │               │                │3 резерва             │           │           │           │          │          │          │         │          │           │          │</w:t>
      </w:r>
    </w:p>
    <w:p w:rsidR="003205B7" w:rsidRDefault="003205B7">
      <w:pPr>
        <w:pStyle w:val="ConsPlusCell"/>
        <w:jc w:val="both"/>
      </w:pPr>
      <w:r>
        <w:rPr>
          <w:sz w:val="12"/>
        </w:rPr>
        <w:t>│   │                 │               ├────────────────┼──────────────────────┼───────────┼───────────┼───────────┼──────────┼──────────┼──────────┼─────────┼──────────┼───────────┤          │</w:t>
      </w:r>
    </w:p>
    <w:p w:rsidR="003205B7" w:rsidRDefault="003205B7">
      <w:pPr>
        <w:pStyle w:val="ConsPlusCell"/>
        <w:jc w:val="both"/>
      </w:pPr>
      <w:r>
        <w:rPr>
          <w:sz w:val="12"/>
        </w:rPr>
        <w:t xml:space="preserve">│   │                 │               │Строительство </w:t>
      </w:r>
      <w:proofErr w:type="spellStart"/>
      <w:r>
        <w:rPr>
          <w:sz w:val="12"/>
        </w:rPr>
        <w:t>РП│Типовой</w:t>
      </w:r>
      <w:proofErr w:type="spellEnd"/>
      <w:r>
        <w:rPr>
          <w:sz w:val="12"/>
        </w:rPr>
        <w:t xml:space="preserve"> проект 407-3- │ 5204938,64│ 5204938,64│           │          │          │          │         │          │ 5725432,50│          │</w:t>
      </w:r>
    </w:p>
    <w:p w:rsidR="003205B7" w:rsidRDefault="003205B7">
      <w:pPr>
        <w:pStyle w:val="ConsPlusCell"/>
        <w:jc w:val="both"/>
      </w:pPr>
      <w:r>
        <w:rPr>
          <w:sz w:val="12"/>
        </w:rPr>
        <w:t>│   │                 │               │2 x 630 (2)     │653.01 П РПК-2Т с     │           │           │           │          │          │          │         │          │           │          │</w:t>
      </w:r>
    </w:p>
    <w:p w:rsidR="003205B7" w:rsidRDefault="003205B7">
      <w:pPr>
        <w:pStyle w:val="ConsPlusCell"/>
        <w:jc w:val="both"/>
      </w:pPr>
      <w:r>
        <w:rPr>
          <w:sz w:val="12"/>
        </w:rPr>
        <w:t xml:space="preserve">│   │                 │               │                │камерами КСО-392 </w:t>
      </w:r>
      <w:proofErr w:type="gramStart"/>
      <w:r>
        <w:rPr>
          <w:sz w:val="12"/>
        </w:rPr>
        <w:t>в</w:t>
      </w:r>
      <w:proofErr w:type="gramEnd"/>
      <w:r>
        <w:rPr>
          <w:sz w:val="12"/>
        </w:rPr>
        <w:t xml:space="preserve">    │           │           │           │          │          │          │         │          │           │          │</w:t>
      </w:r>
    </w:p>
    <w:p w:rsidR="003205B7" w:rsidRDefault="003205B7">
      <w:pPr>
        <w:pStyle w:val="ConsPlusCell"/>
        <w:jc w:val="both"/>
      </w:pPr>
      <w:r>
        <w:rPr>
          <w:sz w:val="12"/>
        </w:rPr>
        <w:t>│   │                 │               │                │</w:t>
      </w:r>
      <w:proofErr w:type="gramStart"/>
      <w:r>
        <w:rPr>
          <w:sz w:val="12"/>
        </w:rPr>
        <w:t>кол-ве</w:t>
      </w:r>
      <w:proofErr w:type="gramEnd"/>
      <w:r>
        <w:rPr>
          <w:sz w:val="12"/>
        </w:rPr>
        <w:t xml:space="preserve"> 12 шт., в т.ч. │           │           │           │          │          │          │         │          │           │          │</w:t>
      </w:r>
    </w:p>
    <w:p w:rsidR="003205B7" w:rsidRDefault="003205B7">
      <w:pPr>
        <w:pStyle w:val="ConsPlusCell"/>
        <w:jc w:val="both"/>
      </w:pPr>
      <w:r>
        <w:rPr>
          <w:sz w:val="12"/>
        </w:rPr>
        <w:t>│   │                 │               │                │3 резерва, 2 x ТМ-630 │           │           │           │          │          │          │         │          │           │          │</w:t>
      </w:r>
    </w:p>
    <w:p w:rsidR="003205B7" w:rsidRDefault="003205B7">
      <w:pPr>
        <w:pStyle w:val="ConsPlusCell"/>
        <w:jc w:val="both"/>
      </w:pPr>
      <w:r>
        <w:rPr>
          <w:sz w:val="12"/>
        </w:rPr>
        <w:t>│   │                 │               │                │</w:t>
      </w:r>
      <w:proofErr w:type="spellStart"/>
      <w:r>
        <w:rPr>
          <w:sz w:val="12"/>
        </w:rPr>
        <w:t>кВА</w:t>
      </w:r>
      <w:proofErr w:type="spellEnd"/>
      <w:r>
        <w:rPr>
          <w:sz w:val="12"/>
        </w:rPr>
        <w:t xml:space="preserve">                   │           │           │           │          │          │          │         │          │           │          │</w:t>
      </w:r>
    </w:p>
    <w:p w:rsidR="003205B7" w:rsidRDefault="003205B7">
      <w:pPr>
        <w:pStyle w:val="ConsPlusCell"/>
        <w:jc w:val="both"/>
      </w:pPr>
      <w:r>
        <w:rPr>
          <w:sz w:val="12"/>
        </w:rPr>
        <w:t>│   │                 │               ├────────────────┼──────────────────────┼───────────┼───────────┼───────────┼──────────┼──────────┼──────────┼─────────┼──────────┼───────────┤          │</w:t>
      </w:r>
    </w:p>
    <w:p w:rsidR="003205B7" w:rsidRDefault="003205B7">
      <w:pPr>
        <w:pStyle w:val="ConsPlusCell"/>
        <w:jc w:val="both"/>
      </w:pPr>
      <w:r>
        <w:rPr>
          <w:sz w:val="12"/>
        </w:rPr>
        <w:t xml:space="preserve">│   │                 │               │Строительство 5-│КТПН-630 </w:t>
      </w:r>
      <w:proofErr w:type="spellStart"/>
      <w:r>
        <w:rPr>
          <w:sz w:val="12"/>
        </w:rPr>
        <w:t>кВА</w:t>
      </w:r>
      <w:proofErr w:type="spellEnd"/>
      <w:r>
        <w:rPr>
          <w:sz w:val="12"/>
        </w:rPr>
        <w:t xml:space="preserve">          │ 6141968,80│ 6141968,80│           │          │          │          │         │          │ 6756165,68│          │</w:t>
      </w:r>
    </w:p>
    <w:p w:rsidR="003205B7" w:rsidRDefault="003205B7">
      <w:pPr>
        <w:pStyle w:val="ConsPlusCell"/>
        <w:jc w:val="both"/>
      </w:pPr>
      <w:r>
        <w:rPr>
          <w:sz w:val="12"/>
        </w:rPr>
        <w:t>│   │                 │               │и КТПН-630      │проходного типа - 2   │           │           │           │          │          │          │         │          │           │          │</w:t>
      </w:r>
    </w:p>
    <w:p w:rsidR="003205B7" w:rsidRDefault="003205B7">
      <w:pPr>
        <w:pStyle w:val="ConsPlusCell"/>
        <w:jc w:val="both"/>
      </w:pPr>
      <w:r>
        <w:rPr>
          <w:sz w:val="12"/>
        </w:rPr>
        <w:t xml:space="preserve">│   │                 │               │                │шт. КТПН-630 </w:t>
      </w:r>
      <w:proofErr w:type="spellStart"/>
      <w:r>
        <w:rPr>
          <w:sz w:val="12"/>
        </w:rPr>
        <w:t>кВА</w:t>
      </w:r>
      <w:proofErr w:type="spellEnd"/>
      <w:r>
        <w:rPr>
          <w:sz w:val="12"/>
        </w:rPr>
        <w:t xml:space="preserve">      │           │           │           │          │          │          │         │          │           │          │</w:t>
      </w:r>
    </w:p>
    <w:p w:rsidR="003205B7" w:rsidRDefault="003205B7">
      <w:pPr>
        <w:pStyle w:val="ConsPlusCell"/>
        <w:jc w:val="both"/>
      </w:pPr>
      <w:r>
        <w:rPr>
          <w:sz w:val="12"/>
        </w:rPr>
        <w:t>│   │                 │               │                │тупикового типа - 3   │           │           │           │          │          │          │         │          │           │          │</w:t>
      </w:r>
    </w:p>
    <w:p w:rsidR="003205B7" w:rsidRDefault="003205B7">
      <w:pPr>
        <w:pStyle w:val="ConsPlusCell"/>
        <w:jc w:val="both"/>
      </w:pPr>
      <w:r>
        <w:rPr>
          <w:sz w:val="12"/>
        </w:rPr>
        <w:t>│   │                 │               │                │шт.                   │           │           │           │          │          │          │         │          │           │          │</w:t>
      </w:r>
    </w:p>
    <w:p w:rsidR="003205B7" w:rsidRDefault="003205B7">
      <w:pPr>
        <w:pStyle w:val="ConsPlusCell"/>
        <w:jc w:val="both"/>
      </w:pPr>
      <w:r>
        <w:rPr>
          <w:sz w:val="12"/>
        </w:rPr>
        <w:t>│   │                 │               ├────────────────┼──────────────────────┼───────────┼───────────┼───────────┼──────────┼──────────┼──────────┼─────────┼──────────┼───────────┤          │</w:t>
      </w:r>
    </w:p>
    <w:p w:rsidR="003205B7" w:rsidRDefault="003205B7">
      <w:pPr>
        <w:pStyle w:val="ConsPlusCell"/>
        <w:jc w:val="both"/>
      </w:pPr>
      <w:r>
        <w:rPr>
          <w:sz w:val="12"/>
        </w:rPr>
        <w:t xml:space="preserve">│   │                 │               │Строительство   │Монтаж ВЛИ-0.4 </w:t>
      </w:r>
      <w:proofErr w:type="spellStart"/>
      <w:r>
        <w:rPr>
          <w:sz w:val="12"/>
        </w:rPr>
        <w:t>кВ</w:t>
      </w:r>
      <w:proofErr w:type="spellEnd"/>
      <w:r>
        <w:rPr>
          <w:sz w:val="12"/>
        </w:rPr>
        <w:t xml:space="preserve"> СИП-│ 5675147,29│           │           │4251335,57│          │1423811,72│         │          │ 6242662,02│          │</w:t>
      </w:r>
    </w:p>
    <w:p w:rsidR="003205B7" w:rsidRDefault="003205B7">
      <w:pPr>
        <w:pStyle w:val="ConsPlusCell"/>
        <w:jc w:val="both"/>
      </w:pPr>
      <w:r>
        <w:rPr>
          <w:sz w:val="12"/>
        </w:rPr>
        <w:t xml:space="preserve">│   │                 │               │сетей 0.4 </w:t>
      </w:r>
      <w:proofErr w:type="spellStart"/>
      <w:r>
        <w:rPr>
          <w:sz w:val="12"/>
        </w:rPr>
        <w:t>кВ</w:t>
      </w:r>
      <w:proofErr w:type="spellEnd"/>
      <w:r>
        <w:rPr>
          <w:sz w:val="12"/>
        </w:rPr>
        <w:t xml:space="preserve"> от │4 x 95, L = 3000 м, </w:t>
      </w:r>
      <w:proofErr w:type="gramStart"/>
      <w:r>
        <w:rPr>
          <w:sz w:val="12"/>
        </w:rPr>
        <w:t>на</w:t>
      </w:r>
      <w:proofErr w:type="gramEnd"/>
      <w:r>
        <w:rPr>
          <w:sz w:val="12"/>
        </w:rPr>
        <w:t>│           │           │           │          │          │          │         │          │           │          │</w:t>
      </w:r>
    </w:p>
    <w:p w:rsidR="003205B7" w:rsidRDefault="003205B7">
      <w:pPr>
        <w:pStyle w:val="ConsPlusCell"/>
        <w:jc w:val="both"/>
      </w:pPr>
      <w:r>
        <w:rPr>
          <w:sz w:val="12"/>
        </w:rPr>
        <w:t xml:space="preserve">│   │                 │               │5-и             │ж/б </w:t>
      </w:r>
      <w:proofErr w:type="gramStart"/>
      <w:r>
        <w:rPr>
          <w:sz w:val="12"/>
        </w:rPr>
        <w:t>опорах</w:t>
      </w:r>
      <w:proofErr w:type="gramEnd"/>
      <w:r>
        <w:rPr>
          <w:sz w:val="12"/>
        </w:rPr>
        <w:t>, в кол-ве  │           │           │           │          │          │          │         │          │           │          │</w:t>
      </w:r>
    </w:p>
    <w:p w:rsidR="003205B7" w:rsidRDefault="003205B7">
      <w:pPr>
        <w:pStyle w:val="ConsPlusCell"/>
        <w:jc w:val="both"/>
      </w:pPr>
      <w:r>
        <w:rPr>
          <w:sz w:val="12"/>
        </w:rPr>
        <w:t>│   │                 │               │</w:t>
      </w:r>
      <w:proofErr w:type="gramStart"/>
      <w:r>
        <w:rPr>
          <w:sz w:val="12"/>
        </w:rPr>
        <w:t>проектируемых</w:t>
      </w:r>
      <w:proofErr w:type="gramEnd"/>
      <w:r>
        <w:rPr>
          <w:sz w:val="12"/>
        </w:rPr>
        <w:t xml:space="preserve">   │120 шт.; Устройство   │           │           │           │          │          │          │         │          │           │          │</w:t>
      </w:r>
    </w:p>
    <w:p w:rsidR="003205B7" w:rsidRDefault="003205B7">
      <w:pPr>
        <w:pStyle w:val="ConsPlusCell"/>
        <w:jc w:val="both"/>
      </w:pPr>
      <w:r>
        <w:rPr>
          <w:sz w:val="12"/>
        </w:rPr>
        <w:t>│   │                 │               │КТПН и РП 2 x   │вводов 3-фазных - 300 │           │           │           │          │          │          │         │          │           │          │</w:t>
      </w:r>
    </w:p>
    <w:p w:rsidR="003205B7" w:rsidRDefault="003205B7">
      <w:pPr>
        <w:pStyle w:val="ConsPlusCell"/>
        <w:jc w:val="both"/>
      </w:pPr>
      <w:r>
        <w:rPr>
          <w:sz w:val="12"/>
        </w:rPr>
        <w:t>│   │                 │               │630 (2)         │шт.; прокладка КЛЭП-  │           │           │           │          │          │          │         │          │           │          │</w:t>
      </w:r>
    </w:p>
    <w:p w:rsidR="003205B7" w:rsidRDefault="003205B7">
      <w:pPr>
        <w:pStyle w:val="ConsPlusCell"/>
        <w:jc w:val="both"/>
      </w:pPr>
      <w:r>
        <w:rPr>
          <w:sz w:val="12"/>
        </w:rPr>
        <w:t xml:space="preserve">│   │                 │               │                │0.4 </w:t>
      </w:r>
      <w:proofErr w:type="spellStart"/>
      <w:r>
        <w:rPr>
          <w:sz w:val="12"/>
        </w:rPr>
        <w:t>кВ</w:t>
      </w:r>
      <w:proofErr w:type="spellEnd"/>
      <w:r>
        <w:rPr>
          <w:sz w:val="12"/>
        </w:rPr>
        <w:t xml:space="preserve"> </w:t>
      </w:r>
      <w:proofErr w:type="spellStart"/>
      <w:r>
        <w:rPr>
          <w:sz w:val="12"/>
        </w:rPr>
        <w:t>ААБлУ</w:t>
      </w:r>
      <w:proofErr w:type="spellEnd"/>
      <w:r>
        <w:rPr>
          <w:sz w:val="12"/>
        </w:rPr>
        <w:t xml:space="preserve"> 4 x 120, │           │           │           │          │          │          │         │          │           │          │</w:t>
      </w:r>
    </w:p>
    <w:p w:rsidR="003205B7" w:rsidRDefault="003205B7">
      <w:pPr>
        <w:pStyle w:val="ConsPlusCell"/>
        <w:jc w:val="both"/>
      </w:pPr>
      <w:r>
        <w:rPr>
          <w:sz w:val="12"/>
        </w:rPr>
        <w:t>│   │                 │               │                │</w:t>
      </w:r>
      <w:proofErr w:type="spellStart"/>
      <w:proofErr w:type="gramStart"/>
      <w:r>
        <w:rPr>
          <w:sz w:val="12"/>
        </w:rPr>
        <w:t>L</w:t>
      </w:r>
      <w:proofErr w:type="gramEnd"/>
      <w:r>
        <w:rPr>
          <w:sz w:val="12"/>
        </w:rPr>
        <w:t>траншеи</w:t>
      </w:r>
      <w:proofErr w:type="spellEnd"/>
      <w:r>
        <w:rPr>
          <w:sz w:val="12"/>
        </w:rPr>
        <w:t xml:space="preserve"> = 540 м;     │           │           │           │          │          │          │         │          │           │          │</w:t>
      </w:r>
    </w:p>
    <w:p w:rsidR="003205B7" w:rsidRDefault="003205B7">
      <w:pPr>
        <w:pStyle w:val="ConsPlusCell"/>
        <w:jc w:val="both"/>
      </w:pPr>
      <w:r>
        <w:rPr>
          <w:sz w:val="12"/>
        </w:rPr>
        <w:t>│   │                 │               │                │</w:t>
      </w:r>
      <w:proofErr w:type="spellStart"/>
      <w:proofErr w:type="gramStart"/>
      <w:r>
        <w:rPr>
          <w:sz w:val="12"/>
        </w:rPr>
        <w:t>L</w:t>
      </w:r>
      <w:proofErr w:type="gramEnd"/>
      <w:r>
        <w:rPr>
          <w:sz w:val="12"/>
        </w:rPr>
        <w:t>кабеля</w:t>
      </w:r>
      <w:proofErr w:type="spellEnd"/>
      <w:r>
        <w:rPr>
          <w:sz w:val="12"/>
        </w:rPr>
        <w:t xml:space="preserve"> = 800 м       │           │           │           │          │          │          │         │          │           │          │</w:t>
      </w:r>
    </w:p>
    <w:p w:rsidR="003205B7" w:rsidRDefault="003205B7">
      <w:pPr>
        <w:pStyle w:val="ConsPlusCell"/>
        <w:jc w:val="both"/>
      </w:pPr>
      <w:r>
        <w:rPr>
          <w:sz w:val="12"/>
        </w:rPr>
        <w:t>│   │                 │               ├────────────────┼──────────────────────┼───────────┼───────────┼───────────┼──────────┼──────────┼──────────┼─────────┼──────────┼───────────┤          │</w:t>
      </w:r>
    </w:p>
    <w:p w:rsidR="003205B7" w:rsidRDefault="003205B7">
      <w:pPr>
        <w:pStyle w:val="ConsPlusCell"/>
        <w:jc w:val="both"/>
      </w:pPr>
      <w:r>
        <w:rPr>
          <w:sz w:val="12"/>
        </w:rPr>
        <w:t>│   │                 │               │                │                      │41201106,43│14820903,86│18414895,59│4251335,57│2053421,22│1423811,72│236738,47│4120110,64│45321217,07│          │</w:t>
      </w:r>
    </w:p>
    <w:p w:rsidR="003205B7" w:rsidRDefault="003205B7">
      <w:pPr>
        <w:pStyle w:val="ConsPlusCell"/>
        <w:jc w:val="both"/>
      </w:pPr>
      <w:r>
        <w:rPr>
          <w:sz w:val="12"/>
        </w:rPr>
        <w:t>├───┼─────────────────┼───────────────┼────────────────┼──────────────────────┼───────────┼───────────┼───────────┼──────────┼──────────┼──────────┼─────────┼──────────┼───────────┼──────────┤</w:t>
      </w:r>
    </w:p>
    <w:p w:rsidR="003205B7" w:rsidRDefault="003205B7">
      <w:pPr>
        <w:pStyle w:val="ConsPlusCell"/>
        <w:jc w:val="both"/>
      </w:pPr>
      <w:r>
        <w:rPr>
          <w:sz w:val="12"/>
        </w:rPr>
        <w:t xml:space="preserve">│4  │Проект </w:t>
      </w:r>
      <w:proofErr w:type="spellStart"/>
      <w:r>
        <w:rPr>
          <w:sz w:val="12"/>
        </w:rPr>
        <w:t>планировки│Строительство</w:t>
      </w:r>
      <w:proofErr w:type="spellEnd"/>
      <w:r>
        <w:rPr>
          <w:sz w:val="12"/>
        </w:rPr>
        <w:t xml:space="preserve">  │</w:t>
      </w:r>
      <w:proofErr w:type="gramStart"/>
      <w:r>
        <w:rPr>
          <w:sz w:val="12"/>
        </w:rPr>
        <w:t>Строительство</w:t>
      </w:r>
      <w:proofErr w:type="gramEnd"/>
      <w:r>
        <w:rPr>
          <w:sz w:val="12"/>
        </w:rPr>
        <w:t xml:space="preserve">   │                      │11182262,29│ 4975965,71│ 6206296,58│          │          │          │         │          │12300488,52│2014 г.   │</w:t>
      </w:r>
    </w:p>
    <w:p w:rsidR="003205B7" w:rsidRDefault="003205B7">
      <w:pPr>
        <w:pStyle w:val="ConsPlusCell"/>
        <w:jc w:val="both"/>
      </w:pPr>
      <w:r>
        <w:rPr>
          <w:sz w:val="12"/>
        </w:rPr>
        <w:t xml:space="preserve">│   │ул. </w:t>
      </w:r>
      <w:proofErr w:type="gramStart"/>
      <w:r>
        <w:rPr>
          <w:sz w:val="12"/>
        </w:rPr>
        <w:t>Сахалинская</w:t>
      </w:r>
      <w:proofErr w:type="gramEnd"/>
      <w:r>
        <w:rPr>
          <w:sz w:val="12"/>
        </w:rPr>
        <w:t xml:space="preserve">, │нового фидера с│ВЛ-6,0 </w:t>
      </w:r>
      <w:proofErr w:type="spellStart"/>
      <w:r>
        <w:rPr>
          <w:sz w:val="12"/>
        </w:rPr>
        <w:t>кВ</w:t>
      </w:r>
      <w:proofErr w:type="spellEnd"/>
      <w:r>
        <w:rPr>
          <w:sz w:val="12"/>
        </w:rPr>
        <w:t xml:space="preserve"> от ПС ├──────────────────────┼───────────┼───────────┼───────────┼──────────┼──────────┼──────────┼─────────┼──────────┼───────────┤          │</w:t>
      </w:r>
    </w:p>
    <w:p w:rsidR="003205B7" w:rsidRDefault="003205B7">
      <w:pPr>
        <w:pStyle w:val="ConsPlusCell"/>
        <w:jc w:val="both"/>
      </w:pPr>
      <w:r>
        <w:rPr>
          <w:sz w:val="12"/>
        </w:rPr>
        <w:t xml:space="preserve">│   │Северный </w:t>
      </w:r>
      <w:proofErr w:type="spellStart"/>
      <w:r>
        <w:rPr>
          <w:sz w:val="12"/>
        </w:rPr>
        <w:t>проспект│</w:t>
      </w:r>
      <w:proofErr w:type="gramStart"/>
      <w:r>
        <w:rPr>
          <w:sz w:val="12"/>
        </w:rPr>
        <w:t>п</w:t>
      </w:r>
      <w:proofErr w:type="spellEnd"/>
      <w:proofErr w:type="gramEnd"/>
      <w:r>
        <w:rPr>
          <w:sz w:val="12"/>
        </w:rPr>
        <w:t>/с "</w:t>
      </w:r>
      <w:proofErr w:type="spellStart"/>
      <w:r>
        <w:rPr>
          <w:sz w:val="12"/>
        </w:rPr>
        <w:t>Голубовка"│"Голубовка</w:t>
      </w:r>
      <w:proofErr w:type="spellEnd"/>
      <w:r>
        <w:rPr>
          <w:sz w:val="12"/>
        </w:rPr>
        <w:t>" до  │                      │11182262,29│ 4975965,71│ 6206296,58│      0,00│      0,00│      0,00│     0,00│1118226,23│12300488,52│          │</w:t>
      </w:r>
    </w:p>
    <w:p w:rsidR="003205B7" w:rsidRDefault="003205B7">
      <w:pPr>
        <w:pStyle w:val="ConsPlusCell"/>
        <w:jc w:val="both"/>
      </w:pPr>
      <w:r>
        <w:rPr>
          <w:sz w:val="12"/>
        </w:rPr>
        <w:t>│   │                 │до             │РП-ТМТ,         │                      │           │           │           │          │          │          │         │          │           │          │</w:t>
      </w:r>
    </w:p>
    <w:p w:rsidR="003205B7" w:rsidRDefault="003205B7">
      <w:pPr>
        <w:pStyle w:val="ConsPlusCell"/>
        <w:jc w:val="both"/>
      </w:pPr>
      <w:r>
        <w:rPr>
          <w:sz w:val="12"/>
        </w:rPr>
        <w:t>│   │                 │</w:t>
      </w:r>
      <w:proofErr w:type="gramStart"/>
      <w:r>
        <w:rPr>
          <w:sz w:val="12"/>
        </w:rPr>
        <w:t>проектируемого</w:t>
      </w:r>
      <w:proofErr w:type="gramEnd"/>
      <w:r>
        <w:rPr>
          <w:sz w:val="12"/>
        </w:rPr>
        <w:t xml:space="preserve"> │строительство   │                      │           │           │           │          │          │          │         │          │           │          │</w:t>
      </w:r>
    </w:p>
    <w:p w:rsidR="003205B7" w:rsidRDefault="003205B7">
      <w:pPr>
        <w:pStyle w:val="ConsPlusCell"/>
        <w:jc w:val="both"/>
      </w:pPr>
      <w:r>
        <w:rPr>
          <w:sz w:val="12"/>
        </w:rPr>
        <w:t>│   │                 │РП - ТМТ       │РП-ТМТ          │                      │           │           │           │          │          │          │         │          │           │          │</w:t>
      </w:r>
    </w:p>
    <w:p w:rsidR="003205B7" w:rsidRDefault="003205B7">
      <w:pPr>
        <w:pStyle w:val="ConsPlusCell"/>
        <w:jc w:val="both"/>
      </w:pPr>
      <w:r>
        <w:rPr>
          <w:sz w:val="12"/>
        </w:rPr>
        <w:t>├───┼─────────────────┼───────────────┼────────────────┼──────────────────────┼───────────┼───────────┼───────────┼──────────┼──────────┼──────────┼─────────┼──────────┼───────────┼──────────┤</w:t>
      </w:r>
    </w:p>
    <w:p w:rsidR="003205B7" w:rsidRDefault="003205B7">
      <w:pPr>
        <w:pStyle w:val="ConsPlusCell"/>
        <w:jc w:val="both"/>
      </w:pPr>
      <w:r>
        <w:rPr>
          <w:sz w:val="12"/>
        </w:rPr>
        <w:t xml:space="preserve">│5  │Проект </w:t>
      </w:r>
      <w:proofErr w:type="spellStart"/>
      <w:r>
        <w:rPr>
          <w:sz w:val="12"/>
        </w:rPr>
        <w:t>планировки│Строительство</w:t>
      </w:r>
      <w:proofErr w:type="spellEnd"/>
      <w:r>
        <w:rPr>
          <w:sz w:val="12"/>
        </w:rPr>
        <w:t xml:space="preserve">  │                │КТПН-630 </w:t>
      </w:r>
      <w:proofErr w:type="spellStart"/>
      <w:r>
        <w:rPr>
          <w:sz w:val="12"/>
        </w:rPr>
        <w:t>кВА</w:t>
      </w:r>
      <w:proofErr w:type="spellEnd"/>
      <w:r>
        <w:rPr>
          <w:sz w:val="12"/>
        </w:rPr>
        <w:t xml:space="preserve"> - 4 шт.  │ 4913575,04│ 4913575,04│           │          │          │          │         │          │ 5404932,54│2015 -    │</w:t>
      </w:r>
    </w:p>
    <w:p w:rsidR="003205B7" w:rsidRDefault="003205B7">
      <w:pPr>
        <w:pStyle w:val="ConsPlusCell"/>
        <w:jc w:val="both"/>
      </w:pPr>
      <w:r>
        <w:rPr>
          <w:sz w:val="12"/>
        </w:rPr>
        <w:t>│   │ул. Сидоренко,   │нового фидера с│                ├──────────────────────┼───────────┼───────────┼───────────┼──────────┼──────────┼──────────┼─────────┼──────────┼───────────┤2017 гг.  │</w:t>
      </w:r>
    </w:p>
    <w:p w:rsidR="003205B7" w:rsidRDefault="003205B7">
      <w:pPr>
        <w:pStyle w:val="ConsPlusCell"/>
        <w:jc w:val="both"/>
      </w:pPr>
      <w:r>
        <w:rPr>
          <w:sz w:val="12"/>
        </w:rPr>
        <w:t>│   │Северный         │</w:t>
      </w:r>
      <w:proofErr w:type="gramStart"/>
      <w:r>
        <w:rPr>
          <w:sz w:val="12"/>
        </w:rPr>
        <w:t>п</w:t>
      </w:r>
      <w:proofErr w:type="gramEnd"/>
      <w:r>
        <w:rPr>
          <w:sz w:val="12"/>
        </w:rPr>
        <w:t xml:space="preserve">/с Учебная" с │                │Монтаж КЛ-6,0 </w:t>
      </w:r>
      <w:proofErr w:type="spellStart"/>
      <w:r>
        <w:rPr>
          <w:sz w:val="12"/>
        </w:rPr>
        <w:t>кВ</w:t>
      </w:r>
      <w:proofErr w:type="spellEnd"/>
      <w:r>
        <w:rPr>
          <w:sz w:val="12"/>
        </w:rPr>
        <w:t xml:space="preserve"> от   │ 8061161,74│           │           │          │8061161,74│          │         │          │ 8867277,91│          │</w:t>
      </w:r>
    </w:p>
    <w:p w:rsidR="003205B7" w:rsidRDefault="003205B7">
      <w:pPr>
        <w:pStyle w:val="ConsPlusCell"/>
        <w:jc w:val="both"/>
      </w:pPr>
      <w:r>
        <w:rPr>
          <w:sz w:val="12"/>
        </w:rPr>
        <w:t xml:space="preserve">│   │проспект, озеро  │установкой 4   │                │ЗРУ-6,0 </w:t>
      </w:r>
      <w:proofErr w:type="spellStart"/>
      <w:r>
        <w:rPr>
          <w:sz w:val="12"/>
        </w:rPr>
        <w:t>кВ</w:t>
      </w:r>
      <w:proofErr w:type="spellEnd"/>
      <w:r>
        <w:rPr>
          <w:sz w:val="12"/>
        </w:rPr>
        <w:t xml:space="preserve"> ПС         │           │           │           │          │          │          │         │          │           │          │</w:t>
      </w:r>
    </w:p>
    <w:p w:rsidR="003205B7" w:rsidRDefault="003205B7">
      <w:pPr>
        <w:pStyle w:val="ConsPlusCell"/>
        <w:jc w:val="both"/>
      </w:pPr>
      <w:r>
        <w:rPr>
          <w:sz w:val="12"/>
        </w:rPr>
        <w:t xml:space="preserve">│   │Лебяжье,         │КТП-630 </w:t>
      </w:r>
      <w:proofErr w:type="spellStart"/>
      <w:r>
        <w:rPr>
          <w:sz w:val="12"/>
        </w:rPr>
        <w:t>кВА</w:t>
      </w:r>
      <w:proofErr w:type="spellEnd"/>
      <w:r>
        <w:rPr>
          <w:sz w:val="12"/>
        </w:rPr>
        <w:t xml:space="preserve">    │                │"Учебная" до РП-7     │           │           │           │          │          │          │         │          │           │          │</w:t>
      </w:r>
    </w:p>
    <w:p w:rsidR="003205B7" w:rsidRDefault="003205B7">
      <w:pPr>
        <w:pStyle w:val="ConsPlusCell"/>
        <w:jc w:val="both"/>
      </w:pPr>
      <w:r>
        <w:rPr>
          <w:sz w:val="12"/>
        </w:rPr>
        <w:t>│   │Суханова,        │               │                ├──────────────────────┼───────────┼───────────┼───────────┼──────────┼──────────┼──────────┼─────────┼──────────┼───────────┤          │</w:t>
      </w:r>
    </w:p>
    <w:p w:rsidR="003205B7" w:rsidRDefault="003205B7">
      <w:pPr>
        <w:pStyle w:val="ConsPlusCell"/>
        <w:jc w:val="both"/>
      </w:pPr>
      <w:r>
        <w:rPr>
          <w:sz w:val="12"/>
        </w:rPr>
        <w:t>│   │</w:t>
      </w:r>
      <w:proofErr w:type="gramStart"/>
      <w:r>
        <w:rPr>
          <w:sz w:val="12"/>
        </w:rPr>
        <w:t>Солнечная</w:t>
      </w:r>
      <w:proofErr w:type="gramEnd"/>
      <w:r>
        <w:rPr>
          <w:sz w:val="12"/>
        </w:rPr>
        <w:t xml:space="preserve">,       │               │                │Монтаж КЛ-6,0 </w:t>
      </w:r>
      <w:proofErr w:type="spellStart"/>
      <w:r>
        <w:rPr>
          <w:sz w:val="12"/>
        </w:rPr>
        <w:t>кВ</w:t>
      </w:r>
      <w:proofErr w:type="spellEnd"/>
      <w:r>
        <w:rPr>
          <w:sz w:val="12"/>
        </w:rPr>
        <w:t xml:space="preserve"> от   │  619627,26│           │           │          │ 619627,26│          │         │          │  681589,99│          │</w:t>
      </w:r>
    </w:p>
    <w:p w:rsidR="003205B7" w:rsidRDefault="003205B7">
      <w:pPr>
        <w:pStyle w:val="ConsPlusCell"/>
        <w:jc w:val="both"/>
      </w:pPr>
      <w:r>
        <w:rPr>
          <w:sz w:val="12"/>
        </w:rPr>
        <w:t>│   │Лучистая         │               │                │РП-7 до Ф-22 ПС       │           │           │           │          │          │          │         │          │           │          │</w:t>
      </w:r>
    </w:p>
    <w:p w:rsidR="003205B7" w:rsidRDefault="003205B7">
      <w:pPr>
        <w:pStyle w:val="ConsPlusCell"/>
        <w:jc w:val="both"/>
      </w:pPr>
      <w:r>
        <w:rPr>
          <w:sz w:val="12"/>
        </w:rPr>
        <w:t>│   │                 │               │                │"Учебная"             │           │           │           │          │          │          │         │          │           │          │</w:t>
      </w:r>
    </w:p>
    <w:p w:rsidR="003205B7" w:rsidRDefault="003205B7">
      <w:pPr>
        <w:pStyle w:val="ConsPlusCell"/>
        <w:jc w:val="both"/>
      </w:pPr>
      <w:r>
        <w:rPr>
          <w:sz w:val="12"/>
        </w:rPr>
        <w:t>│   │                 │               │                ├──────────────────────┼───────────┼───────────┼───────────┼──────────┼──────────┼──────────┼─────────┼──────────┼───────────┤          │</w:t>
      </w:r>
    </w:p>
    <w:p w:rsidR="003205B7" w:rsidRDefault="003205B7">
      <w:pPr>
        <w:pStyle w:val="ConsPlusCell"/>
        <w:jc w:val="both"/>
      </w:pPr>
      <w:r>
        <w:rPr>
          <w:sz w:val="12"/>
        </w:rPr>
        <w:t>│   │                 │               │                │Реконструкция ВЛ-6,0  │ 4197094,19│           │ 3976344,29│          │          │          │220749,90│          │ 4616803,61│          │</w:t>
      </w:r>
    </w:p>
    <w:p w:rsidR="003205B7" w:rsidRDefault="003205B7">
      <w:pPr>
        <w:pStyle w:val="ConsPlusCell"/>
        <w:jc w:val="both"/>
      </w:pPr>
      <w:r>
        <w:rPr>
          <w:sz w:val="12"/>
        </w:rPr>
        <w:t>│   │                 │               │                │</w:t>
      </w:r>
      <w:proofErr w:type="spellStart"/>
      <w:r>
        <w:rPr>
          <w:sz w:val="12"/>
        </w:rPr>
        <w:t>кВ</w:t>
      </w:r>
      <w:proofErr w:type="spellEnd"/>
      <w:r>
        <w:rPr>
          <w:sz w:val="12"/>
        </w:rPr>
        <w:t xml:space="preserve"> от РП-7 до Ф-11 ПС │           │           │           │          │          │          │         │          │           │          │</w:t>
      </w:r>
    </w:p>
    <w:p w:rsidR="003205B7" w:rsidRDefault="003205B7">
      <w:pPr>
        <w:pStyle w:val="ConsPlusCell"/>
        <w:jc w:val="both"/>
      </w:pPr>
      <w:r>
        <w:rPr>
          <w:sz w:val="12"/>
        </w:rPr>
        <w:t>│   │                 │               │                │"Учебная"             │           │           │           │          │          │          │         │          │           │          │</w:t>
      </w:r>
    </w:p>
    <w:p w:rsidR="003205B7" w:rsidRDefault="003205B7">
      <w:pPr>
        <w:pStyle w:val="ConsPlusCell"/>
        <w:jc w:val="both"/>
      </w:pPr>
      <w:r>
        <w:rPr>
          <w:sz w:val="12"/>
        </w:rPr>
        <w:t>│   │                 │               │                ├──────────────────────┼───────────┼───────────┼───────────┼──────────┼──────────┼──────────┼─────────┼──────────┼───────────┤          │</w:t>
      </w:r>
    </w:p>
    <w:p w:rsidR="003205B7" w:rsidRDefault="003205B7">
      <w:pPr>
        <w:pStyle w:val="ConsPlusCell"/>
        <w:jc w:val="both"/>
      </w:pPr>
      <w:r>
        <w:rPr>
          <w:sz w:val="12"/>
        </w:rPr>
        <w:t>│   │                 │               │                │                      │17791458,23│ 4913575,04│ 3976344,29│      0,00│8680789,00│      0,00│220749,90│1779145,82│19570604,05│          │</w:t>
      </w:r>
    </w:p>
    <w:p w:rsidR="003205B7" w:rsidRDefault="003205B7">
      <w:pPr>
        <w:pStyle w:val="ConsPlusCell"/>
        <w:jc w:val="both"/>
      </w:pPr>
      <w:r>
        <w:rPr>
          <w:sz w:val="12"/>
        </w:rPr>
        <w:t>├───┼─────────────────┼───────────────┼────────────────┼──────────────────────┼───────────┼───────────┼───────────┼──────────┼──────────┼──────────┼─────────┼──────────┼───────────┼──────────┤</w:t>
      </w:r>
    </w:p>
    <w:p w:rsidR="003205B7" w:rsidRDefault="003205B7">
      <w:pPr>
        <w:pStyle w:val="ConsPlusCell"/>
        <w:jc w:val="both"/>
      </w:pPr>
      <w:r>
        <w:rPr>
          <w:sz w:val="12"/>
        </w:rPr>
        <w:t xml:space="preserve">│6  │Проект </w:t>
      </w:r>
      <w:proofErr w:type="spellStart"/>
      <w:r>
        <w:rPr>
          <w:sz w:val="12"/>
        </w:rPr>
        <w:t>планировки│Строительство</w:t>
      </w:r>
      <w:proofErr w:type="spellEnd"/>
      <w:r>
        <w:rPr>
          <w:sz w:val="12"/>
        </w:rPr>
        <w:t xml:space="preserve">  │                │КТПН-630 </w:t>
      </w:r>
      <w:proofErr w:type="spellStart"/>
      <w:r>
        <w:rPr>
          <w:sz w:val="12"/>
        </w:rPr>
        <w:t>кВА</w:t>
      </w:r>
      <w:proofErr w:type="spellEnd"/>
      <w:r>
        <w:rPr>
          <w:sz w:val="12"/>
        </w:rPr>
        <w:t xml:space="preserve"> - 3 шт.  │ 3685181,28│ 3685181,28│           │          │          │          │         │          │ 4053699,41│2016 г.   │</w:t>
      </w:r>
    </w:p>
    <w:p w:rsidR="003205B7" w:rsidRDefault="003205B7">
      <w:pPr>
        <w:pStyle w:val="ConsPlusCell"/>
        <w:jc w:val="both"/>
      </w:pPr>
      <w:r>
        <w:rPr>
          <w:sz w:val="12"/>
        </w:rPr>
        <w:t xml:space="preserve">│   │ул.              │фидера </w:t>
      </w:r>
      <w:proofErr w:type="gramStart"/>
      <w:r>
        <w:rPr>
          <w:sz w:val="12"/>
        </w:rPr>
        <w:t>от</w:t>
      </w:r>
      <w:proofErr w:type="gramEnd"/>
      <w:r>
        <w:rPr>
          <w:sz w:val="12"/>
        </w:rPr>
        <w:t xml:space="preserve">      ├────────────────┼──────────────────────┼───────────┼───────────┼───────────┼──────────┼──────────┼──────────┼─────────┼──────────┼───────────┤          │</w:t>
      </w:r>
    </w:p>
    <w:p w:rsidR="003205B7" w:rsidRDefault="003205B7">
      <w:pPr>
        <w:pStyle w:val="ConsPlusCell"/>
        <w:jc w:val="both"/>
      </w:pPr>
      <w:r>
        <w:rPr>
          <w:sz w:val="12"/>
        </w:rPr>
        <w:t>│   │Рождественская,  │</w:t>
      </w:r>
      <w:proofErr w:type="gramStart"/>
      <w:r>
        <w:rPr>
          <w:sz w:val="12"/>
        </w:rPr>
        <w:t>существующего</w:t>
      </w:r>
      <w:proofErr w:type="gramEnd"/>
      <w:r>
        <w:rPr>
          <w:sz w:val="12"/>
        </w:rPr>
        <w:t xml:space="preserve"> Ф│                │Строительство ВЛ-6,0  │ 3539392,04│           │ 3221883,93│          │ 317508,11│          │         │          │ 3893331,24│          │</w:t>
      </w:r>
    </w:p>
    <w:p w:rsidR="003205B7" w:rsidRDefault="003205B7">
      <w:pPr>
        <w:pStyle w:val="ConsPlusCell"/>
        <w:jc w:val="both"/>
      </w:pPr>
      <w:r>
        <w:rPr>
          <w:sz w:val="12"/>
        </w:rPr>
        <w:lastRenderedPageBreak/>
        <w:t xml:space="preserve">│   │Жемчужная, озера │N 5 </w:t>
      </w:r>
      <w:proofErr w:type="gramStart"/>
      <w:r>
        <w:rPr>
          <w:sz w:val="12"/>
        </w:rPr>
        <w:t>п</w:t>
      </w:r>
      <w:proofErr w:type="gramEnd"/>
      <w:r>
        <w:rPr>
          <w:sz w:val="12"/>
        </w:rPr>
        <w:t>/с "Падь  │                │</w:t>
      </w:r>
      <w:proofErr w:type="spellStart"/>
      <w:r>
        <w:rPr>
          <w:sz w:val="12"/>
        </w:rPr>
        <w:t>кВ</w:t>
      </w:r>
      <w:proofErr w:type="spellEnd"/>
      <w:r>
        <w:rPr>
          <w:sz w:val="12"/>
        </w:rPr>
        <w:t xml:space="preserve"> от Ф-5 ПС "Падь    │           │           │           │          │          │          │         │          │           │          │</w:t>
      </w:r>
    </w:p>
    <w:p w:rsidR="003205B7" w:rsidRDefault="003205B7">
      <w:pPr>
        <w:pStyle w:val="ConsPlusCell"/>
        <w:jc w:val="both"/>
      </w:pPr>
      <w:r>
        <w:rPr>
          <w:sz w:val="12"/>
        </w:rPr>
        <w:t>│   │</w:t>
      </w:r>
      <w:proofErr w:type="gramStart"/>
      <w:r>
        <w:rPr>
          <w:sz w:val="12"/>
        </w:rPr>
        <w:t>Приморское</w:t>
      </w:r>
      <w:proofErr w:type="gramEnd"/>
      <w:r>
        <w:rPr>
          <w:sz w:val="12"/>
        </w:rPr>
        <w:t xml:space="preserve">, </w:t>
      </w:r>
      <w:proofErr w:type="spellStart"/>
      <w:r>
        <w:rPr>
          <w:sz w:val="12"/>
        </w:rPr>
        <w:t>бухта│Широкая</w:t>
      </w:r>
      <w:proofErr w:type="spellEnd"/>
      <w:r>
        <w:rPr>
          <w:sz w:val="12"/>
        </w:rPr>
        <w:t>" с     │                │Широкая" до           │           │           │           │          │          │          │         │          │           │          │</w:t>
      </w:r>
    </w:p>
    <w:p w:rsidR="003205B7" w:rsidRDefault="003205B7">
      <w:pPr>
        <w:pStyle w:val="ConsPlusCell"/>
        <w:jc w:val="both"/>
      </w:pPr>
      <w:r>
        <w:rPr>
          <w:sz w:val="12"/>
        </w:rPr>
        <w:t>│   │</w:t>
      </w:r>
      <w:proofErr w:type="gramStart"/>
      <w:r>
        <w:rPr>
          <w:sz w:val="12"/>
        </w:rPr>
        <w:t>Прозрачная</w:t>
      </w:r>
      <w:proofErr w:type="gramEnd"/>
      <w:r>
        <w:rPr>
          <w:sz w:val="12"/>
        </w:rPr>
        <w:t xml:space="preserve">       │установкой 3   │                │проектируемых 3хКТП-  │           │           │           │          │          │          │         │          │           │          │</w:t>
      </w:r>
    </w:p>
    <w:p w:rsidR="003205B7" w:rsidRDefault="003205B7">
      <w:pPr>
        <w:pStyle w:val="ConsPlusCell"/>
        <w:jc w:val="both"/>
      </w:pPr>
      <w:r>
        <w:rPr>
          <w:sz w:val="12"/>
        </w:rPr>
        <w:t xml:space="preserve">│   │                 │КТП-630 </w:t>
      </w:r>
      <w:proofErr w:type="spellStart"/>
      <w:r>
        <w:rPr>
          <w:sz w:val="12"/>
        </w:rPr>
        <w:t>кВА</w:t>
      </w:r>
      <w:proofErr w:type="spellEnd"/>
      <w:r>
        <w:rPr>
          <w:sz w:val="12"/>
        </w:rPr>
        <w:t xml:space="preserve">    │                │630 </w:t>
      </w:r>
      <w:proofErr w:type="spellStart"/>
      <w:r>
        <w:rPr>
          <w:sz w:val="12"/>
        </w:rPr>
        <w:t>кВА</w:t>
      </w:r>
      <w:proofErr w:type="spellEnd"/>
      <w:r>
        <w:rPr>
          <w:sz w:val="12"/>
        </w:rPr>
        <w:t xml:space="preserve">               │           │           │           │          │          │          │         │          │           │          │</w:t>
      </w:r>
    </w:p>
    <w:p w:rsidR="003205B7" w:rsidRDefault="003205B7">
      <w:pPr>
        <w:pStyle w:val="ConsPlusCell"/>
        <w:jc w:val="both"/>
      </w:pPr>
      <w:r>
        <w:rPr>
          <w:sz w:val="12"/>
        </w:rPr>
        <w:t>│   │                 │               ├────────────────┼──────────────────────┼───────────┼───────────┼───────────┼──────────┼──────────┼──────────┼─────────┼──────────┼───────────┤          │</w:t>
      </w:r>
    </w:p>
    <w:p w:rsidR="003205B7" w:rsidRDefault="003205B7">
      <w:pPr>
        <w:pStyle w:val="ConsPlusCell"/>
        <w:jc w:val="both"/>
      </w:pPr>
      <w:r>
        <w:rPr>
          <w:sz w:val="12"/>
        </w:rPr>
        <w:t>│   │                 │               │                │                      │ 7224573,32│ 3685181,28│ 3221883,93│      0,00│ 317508,11│      0,00│     0,00│ 722457,33│ 7947030,65│          │</w:t>
      </w:r>
    </w:p>
    <w:p w:rsidR="003205B7" w:rsidRDefault="003205B7">
      <w:pPr>
        <w:pStyle w:val="ConsPlusCell"/>
        <w:jc w:val="both"/>
      </w:pPr>
      <w:r>
        <w:rPr>
          <w:sz w:val="12"/>
        </w:rPr>
        <w:t>├───┼─────────────────┼───────────────┼────────────────┼──────────────────────┼───────────┼───────────┼───────────┼──────────┼──────────┼──────────┼─────────┼──────────┼───────────┼──────────┤</w:t>
      </w:r>
    </w:p>
    <w:p w:rsidR="003205B7" w:rsidRDefault="003205B7">
      <w:pPr>
        <w:pStyle w:val="ConsPlusCell"/>
        <w:jc w:val="both"/>
      </w:pPr>
      <w:r>
        <w:rPr>
          <w:sz w:val="12"/>
        </w:rPr>
        <w:t xml:space="preserve">│7  │Проект </w:t>
      </w:r>
      <w:proofErr w:type="spellStart"/>
      <w:r>
        <w:rPr>
          <w:sz w:val="12"/>
        </w:rPr>
        <w:t>планировки│Строительство</w:t>
      </w:r>
      <w:proofErr w:type="spellEnd"/>
      <w:r>
        <w:rPr>
          <w:sz w:val="12"/>
        </w:rPr>
        <w:t xml:space="preserve">  │</w:t>
      </w:r>
      <w:proofErr w:type="gramStart"/>
      <w:r>
        <w:rPr>
          <w:sz w:val="12"/>
        </w:rPr>
        <w:t>Строительство</w:t>
      </w:r>
      <w:proofErr w:type="gramEnd"/>
      <w:r>
        <w:rPr>
          <w:sz w:val="12"/>
        </w:rPr>
        <w:t xml:space="preserve">   │СИП-3 3(1 x 120),     │ 1838308,22│           │ 1838308,22│          │          │          │         │          │ 2022139,04│2016 г.   │</w:t>
      </w:r>
    </w:p>
    <w:p w:rsidR="003205B7" w:rsidRDefault="003205B7">
      <w:pPr>
        <w:pStyle w:val="ConsPlusCell"/>
        <w:jc w:val="both"/>
      </w:pPr>
      <w:r>
        <w:rPr>
          <w:sz w:val="12"/>
        </w:rPr>
        <w:t xml:space="preserve">│   │бухта Средняя,   │2-х КТПН-400 п.│ВЛЗ-6.0 </w:t>
      </w:r>
      <w:proofErr w:type="spellStart"/>
      <w:r>
        <w:rPr>
          <w:sz w:val="12"/>
        </w:rPr>
        <w:t>кВ</w:t>
      </w:r>
      <w:proofErr w:type="spellEnd"/>
      <w:r>
        <w:rPr>
          <w:sz w:val="12"/>
        </w:rPr>
        <w:t xml:space="preserve"> от   │L = 1200 м, </w:t>
      </w:r>
      <w:proofErr w:type="gramStart"/>
      <w:r>
        <w:rPr>
          <w:sz w:val="12"/>
        </w:rPr>
        <w:t>на</w:t>
      </w:r>
      <w:proofErr w:type="gramEnd"/>
      <w:r>
        <w:rPr>
          <w:sz w:val="12"/>
        </w:rPr>
        <w:t xml:space="preserve"> ж/б    │           │           │           │          │          │          │         │          │           │          │</w:t>
      </w:r>
    </w:p>
    <w:p w:rsidR="003205B7" w:rsidRDefault="003205B7">
      <w:pPr>
        <w:pStyle w:val="ConsPlusCell"/>
        <w:jc w:val="both"/>
      </w:pPr>
      <w:r>
        <w:rPr>
          <w:sz w:val="12"/>
        </w:rPr>
        <w:t xml:space="preserve">│   │ул. </w:t>
      </w:r>
      <w:proofErr w:type="gramStart"/>
      <w:r>
        <w:rPr>
          <w:sz w:val="12"/>
        </w:rPr>
        <w:t>Светлая</w:t>
      </w:r>
      <w:proofErr w:type="gramEnd"/>
      <w:r>
        <w:rPr>
          <w:sz w:val="12"/>
        </w:rPr>
        <w:t xml:space="preserve">,     │Средний и      │сущ. ВЛЭП-6.0 </w:t>
      </w:r>
      <w:proofErr w:type="spellStart"/>
      <w:r>
        <w:rPr>
          <w:sz w:val="12"/>
        </w:rPr>
        <w:t>кВ│опорах</w:t>
      </w:r>
      <w:proofErr w:type="spellEnd"/>
      <w:r>
        <w:rPr>
          <w:sz w:val="12"/>
        </w:rPr>
        <w:t>, в кол-ве 40   │           │           │           │          │          │          │         │          │           │          │</w:t>
      </w:r>
    </w:p>
    <w:p w:rsidR="003205B7" w:rsidRDefault="003205B7">
      <w:pPr>
        <w:pStyle w:val="ConsPlusCell"/>
        <w:jc w:val="both"/>
      </w:pPr>
      <w:r>
        <w:rPr>
          <w:sz w:val="12"/>
        </w:rPr>
        <w:t>│   │Авангардная      │реконструкция Ф│Ф-16 ПС         │шт.                   │           │           │           │          │          │          │         │          │           │          │</w:t>
      </w:r>
    </w:p>
    <w:p w:rsidR="003205B7" w:rsidRDefault="003205B7">
      <w:pPr>
        <w:pStyle w:val="ConsPlusCell"/>
        <w:jc w:val="both"/>
      </w:pPr>
      <w:r>
        <w:rPr>
          <w:sz w:val="12"/>
        </w:rPr>
        <w:t xml:space="preserve">│   │                 │N 16 </w:t>
      </w:r>
      <w:proofErr w:type="gramStart"/>
      <w:r>
        <w:rPr>
          <w:sz w:val="12"/>
        </w:rPr>
        <w:t>п</w:t>
      </w:r>
      <w:proofErr w:type="gramEnd"/>
      <w:r>
        <w:rPr>
          <w:sz w:val="12"/>
        </w:rPr>
        <w:t>/с       │"</w:t>
      </w:r>
      <w:proofErr w:type="spellStart"/>
      <w:r>
        <w:rPr>
          <w:sz w:val="12"/>
        </w:rPr>
        <w:t>Волчанец</w:t>
      </w:r>
      <w:proofErr w:type="spellEnd"/>
      <w:r>
        <w:rPr>
          <w:sz w:val="12"/>
        </w:rPr>
        <w:t>" до   │                      │           │           │           │          │          │          │         │          │           │          │</w:t>
      </w:r>
    </w:p>
    <w:p w:rsidR="003205B7" w:rsidRDefault="003205B7">
      <w:pPr>
        <w:pStyle w:val="ConsPlusCell"/>
        <w:jc w:val="both"/>
      </w:pPr>
      <w:r>
        <w:rPr>
          <w:sz w:val="12"/>
        </w:rPr>
        <w:t>│   │                 │"</w:t>
      </w:r>
      <w:proofErr w:type="spellStart"/>
      <w:r>
        <w:rPr>
          <w:sz w:val="12"/>
        </w:rPr>
        <w:t>Волчанец</w:t>
      </w:r>
      <w:proofErr w:type="spellEnd"/>
      <w:r>
        <w:rPr>
          <w:sz w:val="12"/>
        </w:rPr>
        <w:t>"     │проектируемых   │                      │           │           │           │          │          │          │         │          │           │          │</w:t>
      </w:r>
    </w:p>
    <w:p w:rsidR="003205B7" w:rsidRDefault="003205B7">
      <w:pPr>
        <w:pStyle w:val="ConsPlusCell"/>
        <w:jc w:val="both"/>
      </w:pPr>
      <w:r>
        <w:rPr>
          <w:sz w:val="12"/>
        </w:rPr>
        <w:t xml:space="preserve">│   │                 │               │КТПН-400 </w:t>
      </w:r>
      <w:proofErr w:type="spellStart"/>
      <w:r>
        <w:rPr>
          <w:sz w:val="12"/>
        </w:rPr>
        <w:t>кВ</w:t>
      </w:r>
      <w:proofErr w:type="spellEnd"/>
      <w:r>
        <w:rPr>
          <w:sz w:val="12"/>
        </w:rPr>
        <w:t xml:space="preserve">     │                      │           │           │           │          │          │          │         │          │           │          │</w:t>
      </w:r>
    </w:p>
    <w:p w:rsidR="003205B7" w:rsidRDefault="003205B7">
      <w:pPr>
        <w:pStyle w:val="ConsPlusCell"/>
        <w:jc w:val="both"/>
      </w:pPr>
      <w:r>
        <w:rPr>
          <w:sz w:val="12"/>
        </w:rPr>
        <w:t>│   │                 │               ├────────────────┼──────────────────────┼───────────┼───────────┼───────────┼──────────┼──────────┼──────────┼─────────┼──────────┼───────────┤          │</w:t>
      </w:r>
    </w:p>
    <w:p w:rsidR="003205B7" w:rsidRDefault="003205B7">
      <w:pPr>
        <w:pStyle w:val="ConsPlusCell"/>
        <w:jc w:val="both"/>
      </w:pPr>
      <w:r>
        <w:rPr>
          <w:sz w:val="12"/>
        </w:rPr>
        <w:t xml:space="preserve">│   │                 │               │Строительство   │КТПН-630 </w:t>
      </w:r>
      <w:proofErr w:type="spellStart"/>
      <w:r>
        <w:rPr>
          <w:sz w:val="12"/>
        </w:rPr>
        <w:t>кВА</w:t>
      </w:r>
      <w:proofErr w:type="spellEnd"/>
      <w:r>
        <w:rPr>
          <w:sz w:val="12"/>
        </w:rPr>
        <w:t xml:space="preserve">          │ 2456787,52│ 2456787,52│           │          │          │          │         │          │ 2702466,27│          │</w:t>
      </w:r>
    </w:p>
    <w:p w:rsidR="003205B7" w:rsidRDefault="003205B7">
      <w:pPr>
        <w:pStyle w:val="ConsPlusCell"/>
        <w:jc w:val="both"/>
      </w:pPr>
      <w:r>
        <w:rPr>
          <w:sz w:val="12"/>
        </w:rPr>
        <w:t xml:space="preserve">│   │                 │               │2-х КТПН-400 </w:t>
      </w:r>
      <w:proofErr w:type="spellStart"/>
      <w:r>
        <w:rPr>
          <w:sz w:val="12"/>
        </w:rPr>
        <w:t>кВ</w:t>
      </w:r>
      <w:proofErr w:type="spellEnd"/>
      <w:r>
        <w:rPr>
          <w:sz w:val="12"/>
        </w:rPr>
        <w:t xml:space="preserve"> │тупикового типа - 2   │           │           │           │          │          │          │         │          │           │          │</w:t>
      </w:r>
    </w:p>
    <w:p w:rsidR="003205B7" w:rsidRDefault="003205B7">
      <w:pPr>
        <w:pStyle w:val="ConsPlusCell"/>
        <w:jc w:val="both"/>
      </w:pPr>
      <w:r>
        <w:rPr>
          <w:sz w:val="12"/>
        </w:rPr>
        <w:t>│   │                 │               │                │шт.                   │           │           │           │          │          │          │         │          │           │          │</w:t>
      </w:r>
    </w:p>
    <w:p w:rsidR="003205B7" w:rsidRDefault="003205B7">
      <w:pPr>
        <w:pStyle w:val="ConsPlusCell"/>
        <w:jc w:val="both"/>
      </w:pPr>
      <w:r>
        <w:rPr>
          <w:sz w:val="12"/>
        </w:rPr>
        <w:t>│   │                 │               ├────────────────┼──────────────────────┼───────────┼───────────┼───────────┼──────────┼──────────┼──────────┼─────────┼──────────┼───────────┤          │</w:t>
      </w:r>
    </w:p>
    <w:p w:rsidR="003205B7" w:rsidRDefault="003205B7">
      <w:pPr>
        <w:pStyle w:val="ConsPlusCell"/>
        <w:jc w:val="both"/>
      </w:pPr>
      <w:r>
        <w:rPr>
          <w:sz w:val="12"/>
        </w:rPr>
        <w:t>│   │                 │               │Реконструкция   │Демонтаж 4АС-50,      │ 2478715,52│           │           │1692787,50│          │ 615868,96│170059,06│          │ 2726587,07│          │</w:t>
      </w:r>
    </w:p>
    <w:p w:rsidR="003205B7" w:rsidRDefault="003205B7">
      <w:pPr>
        <w:pStyle w:val="ConsPlusCell"/>
        <w:jc w:val="both"/>
      </w:pPr>
      <w:r>
        <w:rPr>
          <w:sz w:val="12"/>
        </w:rPr>
        <w:t xml:space="preserve">│   │                 │               │сетей 0.4 </w:t>
      </w:r>
      <w:proofErr w:type="spellStart"/>
      <w:r>
        <w:rPr>
          <w:sz w:val="12"/>
        </w:rPr>
        <w:t>кВ</w:t>
      </w:r>
      <w:proofErr w:type="spellEnd"/>
      <w:r>
        <w:rPr>
          <w:sz w:val="12"/>
        </w:rPr>
        <w:t xml:space="preserve">    │L = 1200 м, </w:t>
      </w:r>
      <w:proofErr w:type="gramStart"/>
      <w:r>
        <w:rPr>
          <w:sz w:val="12"/>
        </w:rPr>
        <w:t>на</w:t>
      </w:r>
      <w:proofErr w:type="gramEnd"/>
      <w:r>
        <w:rPr>
          <w:sz w:val="12"/>
        </w:rPr>
        <w:t xml:space="preserve">        │           │           │           │          │          │          │         │          │           │          │</w:t>
      </w:r>
    </w:p>
    <w:p w:rsidR="003205B7" w:rsidRDefault="003205B7">
      <w:pPr>
        <w:pStyle w:val="ConsPlusCell"/>
        <w:jc w:val="both"/>
      </w:pPr>
      <w:r>
        <w:rPr>
          <w:sz w:val="12"/>
        </w:rPr>
        <w:t xml:space="preserve">│   │                 │               │                │деревянных опорах </w:t>
      </w:r>
      <w:proofErr w:type="gramStart"/>
      <w:r>
        <w:rPr>
          <w:sz w:val="12"/>
        </w:rPr>
        <w:t>с</w:t>
      </w:r>
      <w:proofErr w:type="gramEnd"/>
      <w:r>
        <w:rPr>
          <w:sz w:val="12"/>
        </w:rPr>
        <w:t xml:space="preserve">   │           │           │           │          │          │          │         │          │           │          │</w:t>
      </w:r>
    </w:p>
    <w:p w:rsidR="003205B7" w:rsidRDefault="003205B7">
      <w:pPr>
        <w:pStyle w:val="ConsPlusCell"/>
        <w:jc w:val="both"/>
      </w:pPr>
      <w:r>
        <w:rPr>
          <w:sz w:val="12"/>
        </w:rPr>
        <w:t xml:space="preserve">│   │                 │               │                │ж/б приставками, </w:t>
      </w:r>
      <w:proofErr w:type="gramStart"/>
      <w:r>
        <w:rPr>
          <w:sz w:val="12"/>
        </w:rPr>
        <w:t>в</w:t>
      </w:r>
      <w:proofErr w:type="gramEnd"/>
      <w:r>
        <w:rPr>
          <w:sz w:val="12"/>
        </w:rPr>
        <w:t xml:space="preserve">    │           │           │           │          │          │          │         │          │           │          │</w:t>
      </w:r>
    </w:p>
    <w:p w:rsidR="003205B7" w:rsidRDefault="003205B7">
      <w:pPr>
        <w:pStyle w:val="ConsPlusCell"/>
        <w:jc w:val="both"/>
      </w:pPr>
      <w:r>
        <w:rPr>
          <w:sz w:val="12"/>
        </w:rPr>
        <w:t>│   │                 │               │                │</w:t>
      </w:r>
      <w:proofErr w:type="gramStart"/>
      <w:r>
        <w:rPr>
          <w:sz w:val="12"/>
        </w:rPr>
        <w:t>кол-ве</w:t>
      </w:r>
      <w:proofErr w:type="gramEnd"/>
      <w:r>
        <w:rPr>
          <w:sz w:val="12"/>
        </w:rPr>
        <w:t xml:space="preserve"> 45 шт.;        │           │           │           │          │          │          │         │          │           │          │</w:t>
      </w:r>
    </w:p>
    <w:p w:rsidR="003205B7" w:rsidRDefault="003205B7">
      <w:pPr>
        <w:pStyle w:val="ConsPlusCell"/>
        <w:jc w:val="both"/>
      </w:pPr>
      <w:r>
        <w:rPr>
          <w:sz w:val="12"/>
        </w:rPr>
        <w:t>│   │                 │               │                │СИП 4 x 95,           │           │           │           │          │          │          │         │          │           │          │</w:t>
      </w:r>
    </w:p>
    <w:p w:rsidR="003205B7" w:rsidRDefault="003205B7">
      <w:pPr>
        <w:pStyle w:val="ConsPlusCell"/>
        <w:jc w:val="both"/>
      </w:pPr>
      <w:r>
        <w:rPr>
          <w:sz w:val="12"/>
        </w:rPr>
        <w:t xml:space="preserve">│   │                 │               │                │L = 1200 м, </w:t>
      </w:r>
      <w:proofErr w:type="gramStart"/>
      <w:r>
        <w:rPr>
          <w:sz w:val="12"/>
        </w:rPr>
        <w:t>на</w:t>
      </w:r>
      <w:proofErr w:type="gramEnd"/>
      <w:r>
        <w:rPr>
          <w:sz w:val="12"/>
        </w:rPr>
        <w:t xml:space="preserve"> ж/б    │           │           │           │          │          │          │         │          │           │          │</w:t>
      </w:r>
    </w:p>
    <w:p w:rsidR="003205B7" w:rsidRDefault="003205B7">
      <w:pPr>
        <w:pStyle w:val="ConsPlusCell"/>
        <w:jc w:val="both"/>
      </w:pPr>
      <w:r>
        <w:rPr>
          <w:sz w:val="12"/>
        </w:rPr>
        <w:t>│   │                 │               │                │</w:t>
      </w:r>
      <w:proofErr w:type="gramStart"/>
      <w:r>
        <w:rPr>
          <w:sz w:val="12"/>
        </w:rPr>
        <w:t>опорах</w:t>
      </w:r>
      <w:proofErr w:type="gramEnd"/>
      <w:r>
        <w:rPr>
          <w:sz w:val="12"/>
        </w:rPr>
        <w:t>, в кол-ве 50   │           │           │           │          │          │          │         │          │           │          │</w:t>
      </w:r>
    </w:p>
    <w:p w:rsidR="003205B7" w:rsidRDefault="003205B7">
      <w:pPr>
        <w:pStyle w:val="ConsPlusCell"/>
        <w:jc w:val="both"/>
      </w:pPr>
      <w:r>
        <w:rPr>
          <w:sz w:val="12"/>
        </w:rPr>
        <w:t>│   │                 │               │                │шт.; устройство       │           │           │           │          │          │          │         │          │           │          │</w:t>
      </w:r>
    </w:p>
    <w:p w:rsidR="003205B7" w:rsidRDefault="003205B7">
      <w:pPr>
        <w:pStyle w:val="ConsPlusCell"/>
        <w:jc w:val="both"/>
      </w:pPr>
      <w:r>
        <w:rPr>
          <w:sz w:val="12"/>
        </w:rPr>
        <w:t>│   │                 │               │                │3-фазного ввода 80    │           │           │           │          │          │          │         │          │           │          │</w:t>
      </w:r>
    </w:p>
    <w:p w:rsidR="003205B7" w:rsidRDefault="003205B7">
      <w:pPr>
        <w:pStyle w:val="ConsPlusCell"/>
        <w:jc w:val="both"/>
      </w:pPr>
      <w:r>
        <w:rPr>
          <w:sz w:val="12"/>
        </w:rPr>
        <w:t xml:space="preserve">│   │                 │               │                │шт.; </w:t>
      </w:r>
      <w:proofErr w:type="spellStart"/>
      <w:r>
        <w:rPr>
          <w:sz w:val="12"/>
        </w:rPr>
        <w:t>ААБл</w:t>
      </w:r>
      <w:proofErr w:type="spellEnd"/>
      <w:r>
        <w:rPr>
          <w:sz w:val="12"/>
        </w:rPr>
        <w:t xml:space="preserve"> 4 x 120,    │           │           │           │          │          │          │         │          │           │          │</w:t>
      </w:r>
    </w:p>
    <w:p w:rsidR="003205B7" w:rsidRDefault="003205B7">
      <w:pPr>
        <w:pStyle w:val="ConsPlusCell"/>
        <w:jc w:val="both"/>
      </w:pPr>
      <w:r>
        <w:rPr>
          <w:sz w:val="12"/>
        </w:rPr>
        <w:t>│   │                 │               │                │</w:t>
      </w:r>
      <w:proofErr w:type="spellStart"/>
      <w:proofErr w:type="gramStart"/>
      <w:r>
        <w:rPr>
          <w:sz w:val="12"/>
        </w:rPr>
        <w:t>L</w:t>
      </w:r>
      <w:proofErr w:type="gramEnd"/>
      <w:r>
        <w:rPr>
          <w:sz w:val="12"/>
        </w:rPr>
        <w:t>траншеи</w:t>
      </w:r>
      <w:proofErr w:type="spellEnd"/>
      <w:r>
        <w:rPr>
          <w:sz w:val="12"/>
        </w:rPr>
        <w:t xml:space="preserve"> = 270 м      │           │           │           │          │          │          │         │          │           │          │</w:t>
      </w:r>
    </w:p>
    <w:p w:rsidR="003205B7" w:rsidRDefault="003205B7">
      <w:pPr>
        <w:pStyle w:val="ConsPlusCell"/>
        <w:jc w:val="both"/>
      </w:pPr>
      <w:r>
        <w:rPr>
          <w:sz w:val="12"/>
        </w:rPr>
        <w:t>│   │                 │               │                │</w:t>
      </w:r>
      <w:proofErr w:type="spellStart"/>
      <w:proofErr w:type="gramStart"/>
      <w:r>
        <w:rPr>
          <w:sz w:val="12"/>
        </w:rPr>
        <w:t>L</w:t>
      </w:r>
      <w:proofErr w:type="gramEnd"/>
      <w:r>
        <w:rPr>
          <w:sz w:val="12"/>
        </w:rPr>
        <w:t>кабеля</w:t>
      </w:r>
      <w:proofErr w:type="spellEnd"/>
      <w:r>
        <w:rPr>
          <w:sz w:val="12"/>
        </w:rPr>
        <w:t xml:space="preserve"> = 360 м       │           │           │           │          │          │          │         │          │           │          │</w:t>
      </w:r>
    </w:p>
    <w:p w:rsidR="003205B7" w:rsidRDefault="003205B7">
      <w:pPr>
        <w:pStyle w:val="ConsPlusCell"/>
        <w:jc w:val="both"/>
      </w:pPr>
      <w:r>
        <w:rPr>
          <w:sz w:val="12"/>
        </w:rPr>
        <w:t>│   │                 │               ├────────────────┼──────────────────────┼───────────┼───────────┼───────────┼──────────┼──────────┼──────────┼─────────┼──────────┼───────────┤          │</w:t>
      </w:r>
    </w:p>
    <w:p w:rsidR="003205B7" w:rsidRDefault="003205B7">
      <w:pPr>
        <w:pStyle w:val="ConsPlusCell"/>
        <w:jc w:val="both"/>
      </w:pPr>
      <w:r>
        <w:rPr>
          <w:sz w:val="12"/>
        </w:rPr>
        <w:t>│   │                 │               │                │                      │ 6773811,26│ 2456787,52│ 1838308,22│1692787,50│      0,00│ 615868,96│170059,06│ 677381,13│ 7451192,39│          │</w:t>
      </w:r>
    </w:p>
    <w:p w:rsidR="003205B7" w:rsidRDefault="003205B7">
      <w:pPr>
        <w:pStyle w:val="ConsPlusCell"/>
        <w:jc w:val="both"/>
      </w:pPr>
      <w:r>
        <w:rPr>
          <w:sz w:val="12"/>
        </w:rPr>
        <w:t>├───┼─────────────────┼───────────────┼────────────────┼──────────────────────┼───────────┼───────────┼───────────┼──────────┼──────────┼──────────┼─────────┼──────────┼───────────┼──────────┤</w:t>
      </w:r>
    </w:p>
    <w:p w:rsidR="003205B7" w:rsidRDefault="003205B7">
      <w:pPr>
        <w:pStyle w:val="ConsPlusCell"/>
        <w:jc w:val="both"/>
      </w:pPr>
      <w:r>
        <w:rPr>
          <w:sz w:val="12"/>
        </w:rPr>
        <w:t xml:space="preserve">│8  │Проект </w:t>
      </w:r>
      <w:proofErr w:type="spellStart"/>
      <w:r>
        <w:rPr>
          <w:sz w:val="12"/>
        </w:rPr>
        <w:t>планировки│Реконструкция</w:t>
      </w:r>
      <w:proofErr w:type="spellEnd"/>
      <w:r>
        <w:rPr>
          <w:sz w:val="12"/>
        </w:rPr>
        <w:t xml:space="preserve"> Ф│                │КТПН-630 </w:t>
      </w:r>
      <w:proofErr w:type="spellStart"/>
      <w:r>
        <w:rPr>
          <w:sz w:val="12"/>
        </w:rPr>
        <w:t>кВА</w:t>
      </w:r>
      <w:proofErr w:type="spellEnd"/>
      <w:r>
        <w:rPr>
          <w:sz w:val="12"/>
        </w:rPr>
        <w:t xml:space="preserve"> - 2 шт.  │ 2456787,52│ 2456787,52│           │          │          │          │         │          │ 2702466,27│2014 г.   │</w:t>
      </w:r>
    </w:p>
    <w:p w:rsidR="003205B7" w:rsidRDefault="003205B7">
      <w:pPr>
        <w:pStyle w:val="ConsPlusCell"/>
        <w:jc w:val="both"/>
      </w:pPr>
      <w:r>
        <w:rPr>
          <w:sz w:val="12"/>
        </w:rPr>
        <w:t xml:space="preserve">│   │п. Врангель      │N 17 </w:t>
      </w:r>
      <w:proofErr w:type="gramStart"/>
      <w:r>
        <w:rPr>
          <w:sz w:val="12"/>
        </w:rPr>
        <w:t>п</w:t>
      </w:r>
      <w:proofErr w:type="gramEnd"/>
      <w:r>
        <w:rPr>
          <w:sz w:val="12"/>
        </w:rPr>
        <w:t>/с       │                │                      ├───────────┼───────────┼───────────┼──────────┼──────────┼──────────┼─────────┼──────────┼───────────┤          │</w:t>
      </w:r>
    </w:p>
    <w:p w:rsidR="003205B7" w:rsidRDefault="003205B7">
      <w:pPr>
        <w:pStyle w:val="ConsPlusCell"/>
        <w:jc w:val="both"/>
      </w:pPr>
      <w:r>
        <w:rPr>
          <w:sz w:val="12"/>
        </w:rPr>
        <w:t>│   │</w:t>
      </w:r>
      <w:proofErr w:type="gramStart"/>
      <w:r>
        <w:rPr>
          <w:sz w:val="12"/>
        </w:rPr>
        <w:t>ограниченной</w:t>
      </w:r>
      <w:proofErr w:type="gramEnd"/>
      <w:r>
        <w:rPr>
          <w:sz w:val="12"/>
        </w:rPr>
        <w:t xml:space="preserve">     │"Микрорайон" с │                │                      │ 3178098,75│           │ 3080296,43│          │          │          │ 97802,32│          │ 3495908,63│          │</w:t>
      </w:r>
    </w:p>
    <w:p w:rsidR="003205B7" w:rsidRDefault="003205B7">
      <w:pPr>
        <w:pStyle w:val="ConsPlusCell"/>
        <w:jc w:val="both"/>
      </w:pPr>
      <w:r>
        <w:rPr>
          <w:sz w:val="12"/>
        </w:rPr>
        <w:t>│   │дорогой Находка -│установкой 2   │                │                      ├───────────┼───────────┼───────────┼──────────┼──────────┼──────────┼─────────┼──────────┼───────────┤          │</w:t>
      </w:r>
    </w:p>
    <w:p w:rsidR="003205B7" w:rsidRDefault="003205B7">
      <w:pPr>
        <w:pStyle w:val="ConsPlusCell"/>
        <w:jc w:val="both"/>
      </w:pPr>
      <w:r>
        <w:rPr>
          <w:sz w:val="12"/>
        </w:rPr>
        <w:t xml:space="preserve">│   │Врангель         │КТП-630 </w:t>
      </w:r>
      <w:proofErr w:type="spellStart"/>
      <w:r>
        <w:rPr>
          <w:sz w:val="12"/>
        </w:rPr>
        <w:t>кВА</w:t>
      </w:r>
      <w:proofErr w:type="spellEnd"/>
      <w:r>
        <w:rPr>
          <w:sz w:val="12"/>
        </w:rPr>
        <w:t xml:space="preserve">    │                │                      │ 5634886,27│ 2456787,52│ 3080296,43│      0,00│      0,00│      0,00│ 97802,32│ 563488,63│ 6198374,90│          │</w:t>
      </w:r>
    </w:p>
    <w:p w:rsidR="003205B7" w:rsidRDefault="003205B7">
      <w:pPr>
        <w:pStyle w:val="ConsPlusCell"/>
        <w:jc w:val="both"/>
      </w:pPr>
      <w:r>
        <w:rPr>
          <w:sz w:val="12"/>
        </w:rPr>
        <w:t>├───┼─────────────────┼───────────────┼────────────────┼──────────────────────┼───────────┼───────────┼───────────┼──────────┼──────────┼──────────┼─────────┼──────────┼───────────┼──────────┤</w:t>
      </w:r>
    </w:p>
    <w:p w:rsidR="003205B7" w:rsidRDefault="003205B7">
      <w:pPr>
        <w:pStyle w:val="ConsPlusCell"/>
        <w:jc w:val="both"/>
      </w:pPr>
      <w:r>
        <w:rPr>
          <w:sz w:val="12"/>
        </w:rPr>
        <w:t xml:space="preserve">│9  │Проект </w:t>
      </w:r>
      <w:proofErr w:type="spellStart"/>
      <w:r>
        <w:rPr>
          <w:sz w:val="12"/>
        </w:rPr>
        <w:t>планировки│Реконструкция</w:t>
      </w:r>
      <w:proofErr w:type="spellEnd"/>
      <w:r>
        <w:rPr>
          <w:sz w:val="12"/>
        </w:rPr>
        <w:t xml:space="preserve"> Ф│                │КТПН-630 </w:t>
      </w:r>
      <w:proofErr w:type="spellStart"/>
      <w:r>
        <w:rPr>
          <w:sz w:val="12"/>
        </w:rPr>
        <w:t>кВА</w:t>
      </w:r>
      <w:proofErr w:type="spellEnd"/>
      <w:r>
        <w:rPr>
          <w:sz w:val="12"/>
        </w:rPr>
        <w:t xml:space="preserve"> - 2 шт.  │ 2456787,52│ 2456787,52│           │          │          │          │         │          │ 2702466,27│2017 г.   │</w:t>
      </w:r>
    </w:p>
    <w:p w:rsidR="003205B7" w:rsidRDefault="003205B7">
      <w:pPr>
        <w:pStyle w:val="ConsPlusCell"/>
        <w:jc w:val="both"/>
      </w:pPr>
      <w:r>
        <w:rPr>
          <w:sz w:val="12"/>
        </w:rPr>
        <w:t xml:space="preserve">│   │п. Врангель ул.  │N 10 </w:t>
      </w:r>
      <w:proofErr w:type="gramStart"/>
      <w:r>
        <w:rPr>
          <w:sz w:val="12"/>
        </w:rPr>
        <w:t>п</w:t>
      </w:r>
      <w:proofErr w:type="gramEnd"/>
      <w:r>
        <w:rPr>
          <w:sz w:val="12"/>
        </w:rPr>
        <w:t>/с       │                │                      ├───────────┼───────────┼───────────┼──────────┼──────────┼──────────┼─────────┼──────────┼───────────┤          │</w:t>
      </w:r>
    </w:p>
    <w:p w:rsidR="003205B7" w:rsidRDefault="003205B7">
      <w:pPr>
        <w:pStyle w:val="ConsPlusCell"/>
        <w:jc w:val="both"/>
      </w:pPr>
      <w:r>
        <w:rPr>
          <w:sz w:val="12"/>
        </w:rPr>
        <w:t>│   │</w:t>
      </w:r>
      <w:proofErr w:type="gramStart"/>
      <w:r>
        <w:rPr>
          <w:sz w:val="12"/>
        </w:rPr>
        <w:t>Лесная</w:t>
      </w:r>
      <w:proofErr w:type="gramEnd"/>
      <w:r>
        <w:rPr>
          <w:sz w:val="12"/>
        </w:rPr>
        <w:t xml:space="preserve">, </w:t>
      </w:r>
      <w:proofErr w:type="spellStart"/>
      <w:r>
        <w:rPr>
          <w:sz w:val="12"/>
        </w:rPr>
        <w:t>Лучистая,│"Микрорайон</w:t>
      </w:r>
      <w:proofErr w:type="spellEnd"/>
      <w:r>
        <w:rPr>
          <w:sz w:val="12"/>
        </w:rPr>
        <w:t>" с │                │                      │ 1583400,76│           │ 1538574,66│          │          │          │ 44826,10│          │ 1741740,84│          │</w:t>
      </w:r>
    </w:p>
    <w:p w:rsidR="003205B7" w:rsidRDefault="003205B7">
      <w:pPr>
        <w:pStyle w:val="ConsPlusCell"/>
        <w:jc w:val="both"/>
      </w:pPr>
      <w:r>
        <w:rPr>
          <w:sz w:val="12"/>
        </w:rPr>
        <w:t xml:space="preserve">│   │Невельского, </w:t>
      </w:r>
      <w:proofErr w:type="spellStart"/>
      <w:r>
        <w:rPr>
          <w:sz w:val="12"/>
        </w:rPr>
        <w:t>пр-т│установкой</w:t>
      </w:r>
      <w:proofErr w:type="spellEnd"/>
      <w:r>
        <w:rPr>
          <w:sz w:val="12"/>
        </w:rPr>
        <w:t xml:space="preserve"> 2   │                │                      ├───────────┼───────────┼───────────┼──────────┼──────────┼──────────┼─────────┼──────────┼───────────┤          │</w:t>
      </w:r>
    </w:p>
    <w:p w:rsidR="003205B7" w:rsidRDefault="003205B7">
      <w:pPr>
        <w:pStyle w:val="ConsPlusCell"/>
        <w:jc w:val="both"/>
      </w:pPr>
      <w:r>
        <w:rPr>
          <w:sz w:val="12"/>
        </w:rPr>
        <w:t xml:space="preserve">│   │Восточный        │КТП-630 </w:t>
      </w:r>
      <w:proofErr w:type="spellStart"/>
      <w:r>
        <w:rPr>
          <w:sz w:val="12"/>
        </w:rPr>
        <w:t>кВА</w:t>
      </w:r>
      <w:proofErr w:type="spellEnd"/>
      <w:r>
        <w:rPr>
          <w:sz w:val="12"/>
        </w:rPr>
        <w:t xml:space="preserve">    │                │                      │ 4040188,28│ 2456787,52│ 1538574,66│      0,00│      0,00│      0,00│ 44826,10│ 404018,83│ 4444207,11│          │</w:t>
      </w:r>
    </w:p>
    <w:p w:rsidR="003205B7" w:rsidRDefault="003205B7">
      <w:pPr>
        <w:pStyle w:val="ConsPlusCell"/>
        <w:jc w:val="both"/>
      </w:pPr>
      <w:r>
        <w:rPr>
          <w:sz w:val="12"/>
        </w:rPr>
        <w:t>├───┼─────────────────┼───────────────┼────────────────┼──────────────────────┼───────────┼───────────┼───────────┼──────────┼──────────┼──────────┼─────────┼──────────┼───────────┼──────────┤</w:t>
      </w:r>
    </w:p>
    <w:p w:rsidR="003205B7" w:rsidRDefault="003205B7">
      <w:pPr>
        <w:pStyle w:val="ConsPlusCell"/>
        <w:jc w:val="both"/>
      </w:pPr>
      <w:r>
        <w:rPr>
          <w:sz w:val="12"/>
        </w:rPr>
        <w:t xml:space="preserve">│10 │Проект </w:t>
      </w:r>
      <w:proofErr w:type="spellStart"/>
      <w:r>
        <w:rPr>
          <w:sz w:val="12"/>
        </w:rPr>
        <w:t>планировки│Строительство</w:t>
      </w:r>
      <w:proofErr w:type="spellEnd"/>
      <w:r>
        <w:rPr>
          <w:sz w:val="12"/>
        </w:rPr>
        <w:t xml:space="preserve">  │                │КТПН-630 </w:t>
      </w:r>
      <w:proofErr w:type="spellStart"/>
      <w:r>
        <w:rPr>
          <w:sz w:val="12"/>
        </w:rPr>
        <w:t>кВА</w:t>
      </w:r>
      <w:proofErr w:type="spellEnd"/>
      <w:r>
        <w:rPr>
          <w:sz w:val="12"/>
        </w:rPr>
        <w:t xml:space="preserve"> - 2 шт.  │ 2456787,52│ 2456787,52│           │          │          │          │         │          │ 2702466,27│2014 г.   │</w:t>
      </w:r>
    </w:p>
    <w:p w:rsidR="003205B7" w:rsidRDefault="003205B7">
      <w:pPr>
        <w:pStyle w:val="ConsPlusCell"/>
        <w:jc w:val="both"/>
      </w:pPr>
      <w:r>
        <w:rPr>
          <w:sz w:val="12"/>
        </w:rPr>
        <w:t xml:space="preserve">│   │ул. </w:t>
      </w:r>
      <w:proofErr w:type="gramStart"/>
      <w:r>
        <w:rPr>
          <w:sz w:val="12"/>
        </w:rPr>
        <w:t>Рифовая</w:t>
      </w:r>
      <w:proofErr w:type="gramEnd"/>
      <w:r>
        <w:rPr>
          <w:sz w:val="12"/>
        </w:rPr>
        <w:t xml:space="preserve"> в п. │нового фидера с│                ├──────────────────────┼───────────┼───────────┼───────────┼──────────┼──────────┼──────────┼─────────┼──────────┼───────────┤          │</w:t>
      </w:r>
    </w:p>
    <w:p w:rsidR="003205B7" w:rsidRDefault="003205B7">
      <w:pPr>
        <w:pStyle w:val="ConsPlusCell"/>
        <w:jc w:val="both"/>
      </w:pPr>
      <w:r>
        <w:rPr>
          <w:sz w:val="12"/>
        </w:rPr>
        <w:t>│   │Ливадия          │</w:t>
      </w:r>
      <w:proofErr w:type="gramStart"/>
      <w:r>
        <w:rPr>
          <w:sz w:val="12"/>
        </w:rPr>
        <w:t>п</w:t>
      </w:r>
      <w:proofErr w:type="gramEnd"/>
      <w:r>
        <w:rPr>
          <w:sz w:val="12"/>
        </w:rPr>
        <w:t xml:space="preserve">/с "Гайдамак" │                │Монтаж КЛ-6,0 </w:t>
      </w:r>
      <w:proofErr w:type="spellStart"/>
      <w:r>
        <w:rPr>
          <w:sz w:val="12"/>
        </w:rPr>
        <w:t>кВ</w:t>
      </w:r>
      <w:proofErr w:type="spellEnd"/>
      <w:r>
        <w:rPr>
          <w:sz w:val="12"/>
        </w:rPr>
        <w:t xml:space="preserve"> </w:t>
      </w:r>
      <w:proofErr w:type="spellStart"/>
      <w:r>
        <w:rPr>
          <w:sz w:val="12"/>
        </w:rPr>
        <w:t>ААБл</w:t>
      </w:r>
      <w:proofErr w:type="spellEnd"/>
      <w:r>
        <w:rPr>
          <w:sz w:val="12"/>
        </w:rPr>
        <w:t xml:space="preserve"> │  499789,74│           │           │          │ 499789,74│          │         │          │  549768,71│          │</w:t>
      </w:r>
    </w:p>
    <w:p w:rsidR="003205B7" w:rsidRDefault="003205B7">
      <w:pPr>
        <w:pStyle w:val="ConsPlusCell"/>
        <w:jc w:val="both"/>
      </w:pPr>
      <w:r>
        <w:rPr>
          <w:sz w:val="12"/>
        </w:rPr>
        <w:t>│   │                 │с установкой 2 │                │3 x 240 от нового     │           │           │           │          │          │          │         │          │           │          │</w:t>
      </w:r>
    </w:p>
    <w:p w:rsidR="003205B7" w:rsidRDefault="003205B7">
      <w:pPr>
        <w:pStyle w:val="ConsPlusCell"/>
        <w:jc w:val="both"/>
      </w:pPr>
      <w:r>
        <w:rPr>
          <w:sz w:val="12"/>
        </w:rPr>
        <w:t xml:space="preserve">│   │                 │КТП-630 </w:t>
      </w:r>
      <w:proofErr w:type="spellStart"/>
      <w:r>
        <w:rPr>
          <w:sz w:val="12"/>
        </w:rPr>
        <w:t>кВА</w:t>
      </w:r>
      <w:proofErr w:type="spellEnd"/>
      <w:r>
        <w:rPr>
          <w:sz w:val="12"/>
        </w:rPr>
        <w:t xml:space="preserve">    │                │фидера </w:t>
      </w:r>
      <w:proofErr w:type="gramStart"/>
      <w:r>
        <w:rPr>
          <w:sz w:val="12"/>
        </w:rPr>
        <w:t>до</w:t>
      </w:r>
      <w:proofErr w:type="gramEnd"/>
      <w:r>
        <w:rPr>
          <w:sz w:val="12"/>
        </w:rPr>
        <w:t xml:space="preserve">             │           │           │           │          │          │          │         │          │           │          │</w:t>
      </w:r>
    </w:p>
    <w:p w:rsidR="003205B7" w:rsidRDefault="003205B7">
      <w:pPr>
        <w:pStyle w:val="ConsPlusCell"/>
        <w:jc w:val="both"/>
      </w:pPr>
      <w:r>
        <w:rPr>
          <w:sz w:val="12"/>
        </w:rPr>
        <w:t>│   │                 │               │                │проектируемых КТП-630 │           │           │           │          │          │          │         │          │           │          │</w:t>
      </w:r>
    </w:p>
    <w:p w:rsidR="003205B7" w:rsidRDefault="003205B7">
      <w:pPr>
        <w:pStyle w:val="ConsPlusCell"/>
        <w:jc w:val="both"/>
      </w:pPr>
      <w:r>
        <w:rPr>
          <w:sz w:val="12"/>
        </w:rPr>
        <w:t>│   │                 │               │                │</w:t>
      </w:r>
      <w:proofErr w:type="spellStart"/>
      <w:r>
        <w:rPr>
          <w:sz w:val="12"/>
        </w:rPr>
        <w:t>кВА</w:t>
      </w:r>
      <w:proofErr w:type="spellEnd"/>
      <w:r>
        <w:rPr>
          <w:sz w:val="12"/>
        </w:rPr>
        <w:t xml:space="preserve">                   │           │           │           │          │          │          │         │          │           │          │</w:t>
      </w:r>
    </w:p>
    <w:p w:rsidR="003205B7" w:rsidRDefault="003205B7">
      <w:pPr>
        <w:pStyle w:val="ConsPlusCell"/>
        <w:jc w:val="both"/>
      </w:pPr>
      <w:r>
        <w:rPr>
          <w:sz w:val="12"/>
        </w:rPr>
        <w:t>│   │                 │               │                ├──────────────────────┼───────────┼───────────┼───────────┼──────────┼──────────┼──────────┼─────────┼──────────┼───────────┤          │</w:t>
      </w:r>
    </w:p>
    <w:p w:rsidR="003205B7" w:rsidRDefault="003205B7">
      <w:pPr>
        <w:pStyle w:val="ConsPlusCell"/>
        <w:jc w:val="both"/>
      </w:pPr>
      <w:r>
        <w:rPr>
          <w:sz w:val="12"/>
        </w:rPr>
        <w:t xml:space="preserve">│   │                 │               │                │Монтаж ВЛ-6,0 </w:t>
      </w:r>
      <w:proofErr w:type="spellStart"/>
      <w:r>
        <w:rPr>
          <w:sz w:val="12"/>
        </w:rPr>
        <w:t>кВ</w:t>
      </w:r>
      <w:proofErr w:type="spellEnd"/>
      <w:r>
        <w:rPr>
          <w:sz w:val="12"/>
        </w:rPr>
        <w:t xml:space="preserve"> СИП-3│ 9980239,11│           │ 9980239,11│          │          │          │         │          │10978263,02│          │</w:t>
      </w:r>
    </w:p>
    <w:p w:rsidR="003205B7" w:rsidRDefault="003205B7">
      <w:pPr>
        <w:pStyle w:val="ConsPlusCell"/>
        <w:jc w:val="both"/>
      </w:pPr>
      <w:r>
        <w:rPr>
          <w:sz w:val="12"/>
        </w:rPr>
        <w:t>│   │                 │               │                │1 x 120 от ПС         │           │           │           │          │          │          │         │          │           │          │</w:t>
      </w:r>
    </w:p>
    <w:p w:rsidR="003205B7" w:rsidRDefault="003205B7">
      <w:pPr>
        <w:pStyle w:val="ConsPlusCell"/>
        <w:jc w:val="both"/>
      </w:pPr>
      <w:r>
        <w:rPr>
          <w:sz w:val="12"/>
        </w:rPr>
        <w:t xml:space="preserve">│   │                 │               │                │"Гайдамак" </w:t>
      </w:r>
      <w:proofErr w:type="gramStart"/>
      <w:r>
        <w:rPr>
          <w:sz w:val="12"/>
        </w:rPr>
        <w:t>до</w:t>
      </w:r>
      <w:proofErr w:type="gramEnd"/>
      <w:r>
        <w:rPr>
          <w:sz w:val="12"/>
        </w:rPr>
        <w:t xml:space="preserve">         │           │           │           │          │          │          │         │          │           │          │</w:t>
      </w:r>
    </w:p>
    <w:p w:rsidR="003205B7" w:rsidRDefault="003205B7">
      <w:pPr>
        <w:pStyle w:val="ConsPlusCell"/>
        <w:jc w:val="both"/>
      </w:pPr>
      <w:r>
        <w:rPr>
          <w:sz w:val="12"/>
        </w:rPr>
        <w:t>│   │                 │               │                │проектируемых КТП-630 │           │           │           │          │          │          │         │          │           │          │</w:t>
      </w:r>
    </w:p>
    <w:p w:rsidR="003205B7" w:rsidRDefault="003205B7">
      <w:pPr>
        <w:pStyle w:val="ConsPlusCell"/>
        <w:jc w:val="both"/>
      </w:pPr>
      <w:r>
        <w:rPr>
          <w:sz w:val="12"/>
        </w:rPr>
        <w:t>│   │                 │               │                │</w:t>
      </w:r>
      <w:proofErr w:type="spellStart"/>
      <w:r>
        <w:rPr>
          <w:sz w:val="12"/>
        </w:rPr>
        <w:t>кВА</w:t>
      </w:r>
      <w:proofErr w:type="spellEnd"/>
      <w:r>
        <w:rPr>
          <w:sz w:val="12"/>
        </w:rPr>
        <w:t xml:space="preserve">                   │           │           │           │          │          │          │         │          │           │          │</w:t>
      </w:r>
    </w:p>
    <w:p w:rsidR="003205B7" w:rsidRDefault="003205B7">
      <w:pPr>
        <w:pStyle w:val="ConsPlusCell"/>
        <w:jc w:val="both"/>
      </w:pPr>
      <w:r>
        <w:rPr>
          <w:sz w:val="12"/>
        </w:rPr>
        <w:t>│   │                 │               │                ├──────────────────────┼───────────┼───────────┼───────────┼──────────┼──────────┼──────────┼─────────┼──────────┼───────────┤          │</w:t>
      </w:r>
    </w:p>
    <w:p w:rsidR="003205B7" w:rsidRDefault="003205B7">
      <w:pPr>
        <w:pStyle w:val="ConsPlusCell"/>
        <w:jc w:val="both"/>
      </w:pPr>
      <w:r>
        <w:rPr>
          <w:sz w:val="12"/>
        </w:rPr>
        <w:t>│   │                 │               │                │                      │12936816,37│ 2456787,52│ 9980239,11│      0,00│ 499789,74│      0,00│     0,00│1293681,64│14230498,01│          │</w:t>
      </w:r>
    </w:p>
    <w:p w:rsidR="003205B7" w:rsidRDefault="003205B7">
      <w:pPr>
        <w:pStyle w:val="ConsPlusCell"/>
        <w:jc w:val="both"/>
      </w:pPr>
      <w:r>
        <w:rPr>
          <w:sz w:val="12"/>
        </w:rPr>
        <w:t>├───┼─────────────────┼───────────────┼────────────────┼──────────────────────┼───────────┼───────────┼───────────┼──────────┼──────────┼──────────┼─────────┼──────────┼───────────┼──────────┤</w:t>
      </w:r>
    </w:p>
    <w:p w:rsidR="003205B7" w:rsidRDefault="003205B7">
      <w:pPr>
        <w:pStyle w:val="ConsPlusCell"/>
        <w:jc w:val="both"/>
      </w:pPr>
      <w:r>
        <w:rPr>
          <w:sz w:val="12"/>
        </w:rPr>
        <w:t xml:space="preserve">│11 │Проект </w:t>
      </w:r>
      <w:proofErr w:type="spellStart"/>
      <w:r>
        <w:rPr>
          <w:sz w:val="12"/>
        </w:rPr>
        <w:t>планировки│Установка</w:t>
      </w:r>
      <w:proofErr w:type="spellEnd"/>
      <w:r>
        <w:rPr>
          <w:sz w:val="12"/>
        </w:rPr>
        <w:t xml:space="preserve"> 2 КТП│                │КТПН-630 </w:t>
      </w:r>
      <w:proofErr w:type="spellStart"/>
      <w:r>
        <w:rPr>
          <w:sz w:val="12"/>
        </w:rPr>
        <w:t>кВА</w:t>
      </w:r>
      <w:proofErr w:type="spellEnd"/>
      <w:r>
        <w:rPr>
          <w:sz w:val="12"/>
        </w:rPr>
        <w:t xml:space="preserve"> - 2 шт.  │ 2456787,52│ 2456787,52│           │          │          │          │         │          │ 2702466,27│2015 г.   │</w:t>
      </w:r>
    </w:p>
    <w:p w:rsidR="003205B7" w:rsidRDefault="003205B7">
      <w:pPr>
        <w:pStyle w:val="ConsPlusCell"/>
        <w:jc w:val="both"/>
      </w:pPr>
      <w:r>
        <w:rPr>
          <w:sz w:val="12"/>
        </w:rPr>
        <w:t>│   │ул. Нагорная,    │в п. Анна со   ├────────────────┼──────────────────────┼───────────┼───────────┼───────────┼──────────┼──────────┼──────────┼─────────┼──────────┼───────────┤          │</w:t>
      </w:r>
    </w:p>
    <w:p w:rsidR="003205B7" w:rsidRDefault="003205B7">
      <w:pPr>
        <w:pStyle w:val="ConsPlusCell"/>
        <w:jc w:val="both"/>
      </w:pPr>
      <w:r>
        <w:rPr>
          <w:sz w:val="12"/>
        </w:rPr>
        <w:t>│   │</w:t>
      </w:r>
      <w:proofErr w:type="gramStart"/>
      <w:r>
        <w:rPr>
          <w:sz w:val="12"/>
        </w:rPr>
        <w:t>Заводская</w:t>
      </w:r>
      <w:proofErr w:type="gramEnd"/>
      <w:r>
        <w:rPr>
          <w:sz w:val="12"/>
        </w:rPr>
        <w:t xml:space="preserve">,       │строительством │                │Монтаж КЛ-6,0 </w:t>
      </w:r>
      <w:proofErr w:type="spellStart"/>
      <w:r>
        <w:rPr>
          <w:sz w:val="12"/>
        </w:rPr>
        <w:t>кВ</w:t>
      </w:r>
      <w:proofErr w:type="spellEnd"/>
      <w:r>
        <w:rPr>
          <w:sz w:val="12"/>
        </w:rPr>
        <w:t xml:space="preserve"> от   │  304130,05│           │           │          │ 304130,05│          │         │          │  334543,06│          │</w:t>
      </w:r>
    </w:p>
    <w:p w:rsidR="003205B7" w:rsidRDefault="003205B7">
      <w:pPr>
        <w:pStyle w:val="ConsPlusCell"/>
        <w:jc w:val="both"/>
      </w:pPr>
      <w:r>
        <w:rPr>
          <w:sz w:val="12"/>
        </w:rPr>
        <w:t>│   │</w:t>
      </w:r>
      <w:proofErr w:type="gramStart"/>
      <w:r>
        <w:rPr>
          <w:sz w:val="12"/>
        </w:rPr>
        <w:t>Угловая</w:t>
      </w:r>
      <w:proofErr w:type="gramEnd"/>
      <w:r>
        <w:rPr>
          <w:sz w:val="12"/>
        </w:rPr>
        <w:t xml:space="preserve"> в п. </w:t>
      </w:r>
      <w:proofErr w:type="spellStart"/>
      <w:r>
        <w:rPr>
          <w:sz w:val="12"/>
        </w:rPr>
        <w:t>Анна│фидера</w:t>
      </w:r>
      <w:proofErr w:type="spellEnd"/>
      <w:r>
        <w:rPr>
          <w:sz w:val="12"/>
        </w:rPr>
        <w:t xml:space="preserve"> от      │                │ВЛ-6,0 </w:t>
      </w:r>
      <w:proofErr w:type="spellStart"/>
      <w:r>
        <w:rPr>
          <w:sz w:val="12"/>
        </w:rPr>
        <w:t>кВ</w:t>
      </w:r>
      <w:proofErr w:type="spellEnd"/>
      <w:r>
        <w:rPr>
          <w:sz w:val="12"/>
        </w:rPr>
        <w:t xml:space="preserve"> до          │           │           │           │          │          │          │         │          │           │          │</w:t>
      </w:r>
    </w:p>
    <w:p w:rsidR="003205B7" w:rsidRDefault="003205B7">
      <w:pPr>
        <w:pStyle w:val="ConsPlusCell"/>
        <w:jc w:val="both"/>
      </w:pPr>
      <w:r>
        <w:rPr>
          <w:sz w:val="12"/>
        </w:rPr>
        <w:t>│   │                 │существующего  │                │проектируемых КТП-630 │           │           │           │          │          │          │         │          │           │          │</w:t>
      </w:r>
    </w:p>
    <w:p w:rsidR="003205B7" w:rsidRDefault="003205B7">
      <w:pPr>
        <w:pStyle w:val="ConsPlusCell"/>
        <w:jc w:val="both"/>
      </w:pPr>
      <w:r>
        <w:rPr>
          <w:sz w:val="12"/>
        </w:rPr>
        <w:lastRenderedPageBreak/>
        <w:t>│   │                 │               │                │</w:t>
      </w:r>
      <w:proofErr w:type="spellStart"/>
      <w:r>
        <w:rPr>
          <w:sz w:val="12"/>
        </w:rPr>
        <w:t>кВА</w:t>
      </w:r>
      <w:proofErr w:type="spellEnd"/>
      <w:r>
        <w:rPr>
          <w:sz w:val="12"/>
        </w:rPr>
        <w:t xml:space="preserve">                   │           │           │           │          │          │          │         │          │           │          │</w:t>
      </w:r>
    </w:p>
    <w:p w:rsidR="003205B7" w:rsidRDefault="003205B7">
      <w:pPr>
        <w:pStyle w:val="ConsPlusCell"/>
        <w:jc w:val="both"/>
      </w:pPr>
      <w:r>
        <w:rPr>
          <w:sz w:val="12"/>
        </w:rPr>
        <w:t>│   │                 │               ├────────────────┼──────────────────────┼───────────┼───────────┼───────────┼──────────┼──────────┼──────────┼─────────┼──────────┼───────────┤          │</w:t>
      </w:r>
    </w:p>
    <w:p w:rsidR="003205B7" w:rsidRDefault="003205B7">
      <w:pPr>
        <w:pStyle w:val="ConsPlusCell"/>
        <w:jc w:val="both"/>
      </w:pPr>
      <w:r>
        <w:rPr>
          <w:sz w:val="12"/>
        </w:rPr>
        <w:t>│   │                 │               │                │                      │ 2668003,60│           │ 2668003,60│          │          │          │         │          │ 2934803,96│          │</w:t>
      </w:r>
    </w:p>
    <w:p w:rsidR="003205B7" w:rsidRDefault="003205B7">
      <w:pPr>
        <w:pStyle w:val="ConsPlusCell"/>
        <w:jc w:val="both"/>
      </w:pPr>
      <w:r>
        <w:rPr>
          <w:sz w:val="12"/>
        </w:rPr>
        <w:t>│   │                 │               ├────────────────┼──────────────────────┼───────────┼───────────┼───────────┼──────────┼──────────┼──────────┼─────────┼──────────┼───────────┤          │</w:t>
      </w:r>
    </w:p>
    <w:p w:rsidR="003205B7" w:rsidRDefault="003205B7">
      <w:pPr>
        <w:pStyle w:val="ConsPlusCell"/>
        <w:jc w:val="both"/>
      </w:pPr>
      <w:r>
        <w:rPr>
          <w:sz w:val="12"/>
        </w:rPr>
        <w:t>│   │                 │               │                │                      │ 5428921,17│ 2456787,52│ 2668003,60│      0,00│ 304130,05│      0,00│     0,00│ 542892,12│ 5971813,29│          │</w:t>
      </w:r>
    </w:p>
    <w:p w:rsidR="003205B7" w:rsidRDefault="003205B7">
      <w:pPr>
        <w:pStyle w:val="ConsPlusCell"/>
        <w:jc w:val="both"/>
      </w:pPr>
      <w:r>
        <w:rPr>
          <w:sz w:val="12"/>
        </w:rPr>
        <w:t>├───┼─────────────────┼───────────────┼────────────────┼──────────────────────┼───────────┼───────────┼───────────┼──────────┼──────────┼──────────┼─────────┼──────────┼───────────┼──────────┤</w:t>
      </w:r>
    </w:p>
    <w:p w:rsidR="003205B7" w:rsidRDefault="003205B7">
      <w:pPr>
        <w:pStyle w:val="ConsPlusCell"/>
        <w:jc w:val="both"/>
      </w:pPr>
      <w:r>
        <w:rPr>
          <w:sz w:val="12"/>
        </w:rPr>
        <w:t xml:space="preserve">│12 │Проект </w:t>
      </w:r>
      <w:proofErr w:type="spellStart"/>
      <w:r>
        <w:rPr>
          <w:sz w:val="12"/>
        </w:rPr>
        <w:t>планировки│Реконструкция</w:t>
      </w:r>
      <w:proofErr w:type="spellEnd"/>
      <w:r>
        <w:rPr>
          <w:sz w:val="12"/>
        </w:rPr>
        <w:t xml:space="preserve"> Ф│                │КТПН-630 </w:t>
      </w:r>
      <w:proofErr w:type="spellStart"/>
      <w:r>
        <w:rPr>
          <w:sz w:val="12"/>
        </w:rPr>
        <w:t>кВА</w:t>
      </w:r>
      <w:proofErr w:type="spellEnd"/>
      <w:r>
        <w:rPr>
          <w:sz w:val="12"/>
        </w:rPr>
        <w:t xml:space="preserve"> - 2 шт.  │ 2456787,52│ 2456787,52│           │          │          │          │         │          │ 2702466,27│2016 г.   │</w:t>
      </w:r>
    </w:p>
    <w:p w:rsidR="003205B7" w:rsidRDefault="003205B7">
      <w:pPr>
        <w:pStyle w:val="ConsPlusCell"/>
        <w:jc w:val="both"/>
      </w:pPr>
      <w:r>
        <w:rPr>
          <w:sz w:val="12"/>
        </w:rPr>
        <w:t>│   │ул. Сейнерная,   │</w:t>
      </w:r>
      <w:proofErr w:type="gramStart"/>
      <w:r>
        <w:rPr>
          <w:sz w:val="12"/>
        </w:rPr>
        <w:t>п</w:t>
      </w:r>
      <w:proofErr w:type="gramEnd"/>
      <w:r>
        <w:rPr>
          <w:sz w:val="12"/>
        </w:rPr>
        <w:t>/с "Гайдамак" ├────────────────┼──────────────────────┼───────────┼───────────┼───────────┼──────────┼──────────┼──────────┼─────────┼──────────┼───────────┤          │</w:t>
      </w:r>
    </w:p>
    <w:p w:rsidR="003205B7" w:rsidRDefault="003205B7">
      <w:pPr>
        <w:pStyle w:val="ConsPlusCell"/>
        <w:jc w:val="both"/>
      </w:pPr>
      <w:r>
        <w:rPr>
          <w:sz w:val="12"/>
        </w:rPr>
        <w:t>│   │</w:t>
      </w:r>
      <w:proofErr w:type="gramStart"/>
      <w:r>
        <w:rPr>
          <w:sz w:val="12"/>
        </w:rPr>
        <w:t>Зеленая</w:t>
      </w:r>
      <w:proofErr w:type="gramEnd"/>
      <w:r>
        <w:rPr>
          <w:sz w:val="12"/>
        </w:rPr>
        <w:t xml:space="preserve">,         │с установкой 2 │                │Монтаж КЛ-6,0 </w:t>
      </w:r>
      <w:proofErr w:type="spellStart"/>
      <w:r>
        <w:rPr>
          <w:sz w:val="12"/>
        </w:rPr>
        <w:t>кВ</w:t>
      </w:r>
      <w:proofErr w:type="spellEnd"/>
      <w:r>
        <w:rPr>
          <w:sz w:val="12"/>
        </w:rPr>
        <w:t xml:space="preserve"> от   │  300900,42│           │           │          │ 300900,42│          │         │          │  330990,46│          │</w:t>
      </w:r>
    </w:p>
    <w:p w:rsidR="003205B7" w:rsidRDefault="003205B7">
      <w:pPr>
        <w:pStyle w:val="ConsPlusCell"/>
        <w:jc w:val="both"/>
      </w:pPr>
      <w:r>
        <w:rPr>
          <w:sz w:val="12"/>
        </w:rPr>
        <w:t>│   │</w:t>
      </w:r>
      <w:proofErr w:type="gramStart"/>
      <w:r>
        <w:rPr>
          <w:sz w:val="12"/>
        </w:rPr>
        <w:t>Комсомольская</w:t>
      </w:r>
      <w:proofErr w:type="gramEnd"/>
      <w:r>
        <w:rPr>
          <w:sz w:val="12"/>
        </w:rPr>
        <w:t xml:space="preserve">,   │КТП            │                │ВЛ-6,0 </w:t>
      </w:r>
      <w:proofErr w:type="spellStart"/>
      <w:r>
        <w:rPr>
          <w:sz w:val="12"/>
        </w:rPr>
        <w:t>кВ</w:t>
      </w:r>
      <w:proofErr w:type="spellEnd"/>
      <w:r>
        <w:rPr>
          <w:sz w:val="12"/>
        </w:rPr>
        <w:t xml:space="preserve"> до          │           │           │           │          │          │          │         │          │           │          │</w:t>
      </w:r>
    </w:p>
    <w:p w:rsidR="003205B7" w:rsidRDefault="003205B7">
      <w:pPr>
        <w:pStyle w:val="ConsPlusCell"/>
        <w:jc w:val="both"/>
      </w:pPr>
      <w:r>
        <w:rPr>
          <w:sz w:val="12"/>
        </w:rPr>
        <w:t>│   │Победы,          │               │                │</w:t>
      </w:r>
      <w:proofErr w:type="gramStart"/>
      <w:r>
        <w:rPr>
          <w:sz w:val="12"/>
        </w:rPr>
        <w:t>проектируемых</w:t>
      </w:r>
      <w:proofErr w:type="gramEnd"/>
      <w:r>
        <w:rPr>
          <w:sz w:val="12"/>
        </w:rPr>
        <w:t xml:space="preserve"> КТП-630 │           │           │           │          │          │          │         │          │           │          │</w:t>
      </w:r>
    </w:p>
    <w:p w:rsidR="003205B7" w:rsidRDefault="003205B7">
      <w:pPr>
        <w:pStyle w:val="ConsPlusCell"/>
        <w:jc w:val="both"/>
      </w:pPr>
      <w:r>
        <w:rPr>
          <w:sz w:val="12"/>
        </w:rPr>
        <w:t>│   │Пушкинской, в п. │               │                │</w:t>
      </w:r>
      <w:proofErr w:type="spellStart"/>
      <w:r>
        <w:rPr>
          <w:sz w:val="12"/>
        </w:rPr>
        <w:t>кВА</w:t>
      </w:r>
      <w:proofErr w:type="spellEnd"/>
      <w:r>
        <w:rPr>
          <w:sz w:val="12"/>
        </w:rPr>
        <w:t xml:space="preserve">                   │           │           │           │          │          │          │         │          │           │          │</w:t>
      </w:r>
    </w:p>
    <w:p w:rsidR="003205B7" w:rsidRDefault="003205B7">
      <w:pPr>
        <w:pStyle w:val="ConsPlusCell"/>
        <w:jc w:val="both"/>
      </w:pPr>
      <w:r>
        <w:rPr>
          <w:sz w:val="12"/>
        </w:rPr>
        <w:t>│   │Южно-Морской     │               ├────────────────┼──────────────────────┼───────────┼───────────┼───────────┼──────────┼──────────┼──────────┼─────────┼──────────┼───────────┤          │</w:t>
      </w:r>
    </w:p>
    <w:p w:rsidR="003205B7" w:rsidRDefault="003205B7">
      <w:pPr>
        <w:pStyle w:val="ConsPlusCell"/>
        <w:jc w:val="both"/>
      </w:pPr>
      <w:r>
        <w:rPr>
          <w:sz w:val="12"/>
        </w:rPr>
        <w:t>│   │                 │               │                │Реконструкция ВЛ-6,0  │ 4060890,31│           │ 3975313,26│          │          │          │ 85577,05│          │ 4466979,34│          │</w:t>
      </w:r>
    </w:p>
    <w:p w:rsidR="003205B7" w:rsidRDefault="003205B7">
      <w:pPr>
        <w:pStyle w:val="ConsPlusCell"/>
        <w:jc w:val="both"/>
      </w:pPr>
      <w:r>
        <w:rPr>
          <w:sz w:val="12"/>
        </w:rPr>
        <w:t>│   │                 │               │                │</w:t>
      </w:r>
      <w:proofErr w:type="spellStart"/>
      <w:r>
        <w:rPr>
          <w:sz w:val="12"/>
        </w:rPr>
        <w:t>кВ</w:t>
      </w:r>
      <w:proofErr w:type="spellEnd"/>
      <w:r>
        <w:rPr>
          <w:sz w:val="12"/>
        </w:rPr>
        <w:t xml:space="preserve"> от Ф ПС "Гайдамак" │           │           │           │          │          │          │         │          │           │          │</w:t>
      </w:r>
    </w:p>
    <w:p w:rsidR="003205B7" w:rsidRDefault="003205B7">
      <w:pPr>
        <w:pStyle w:val="ConsPlusCell"/>
        <w:jc w:val="both"/>
      </w:pPr>
      <w:r>
        <w:rPr>
          <w:sz w:val="12"/>
        </w:rPr>
        <w:t>│   │                 │               ├────────────────┼──────────────────────┼───────────┼───────────┼───────────┼──────────┼──────────┼──────────┼─────────┼──────────┼───────────┤          │</w:t>
      </w:r>
    </w:p>
    <w:p w:rsidR="003205B7" w:rsidRDefault="003205B7">
      <w:pPr>
        <w:pStyle w:val="ConsPlusCell"/>
        <w:jc w:val="both"/>
      </w:pPr>
      <w:r>
        <w:rPr>
          <w:sz w:val="12"/>
        </w:rPr>
        <w:t>│   │                 │               │                │                      │ 6818578,25│ 2456787,52│ 3975313,26│      0,00│ 300900,42│      0,00│ 85577,05│ 681857,83│ 7500436,08│          │</w:t>
      </w:r>
    </w:p>
    <w:p w:rsidR="003205B7" w:rsidRDefault="003205B7">
      <w:pPr>
        <w:pStyle w:val="ConsPlusCell"/>
        <w:jc w:val="both"/>
      </w:pPr>
      <w:r>
        <w:rPr>
          <w:sz w:val="12"/>
        </w:rPr>
        <w:t>├───┼─────────────────┼───────────────┼────────────────┼──────────────────────┼───────────┼───────────┼───────────┼──────────┼──────────┼──────────┼─────────┼──────────┼───────────┼──────────┤</w:t>
      </w:r>
    </w:p>
    <w:p w:rsidR="003205B7" w:rsidRDefault="003205B7">
      <w:pPr>
        <w:pStyle w:val="ConsPlusCell"/>
        <w:jc w:val="both"/>
      </w:pPr>
      <w:r>
        <w:rPr>
          <w:sz w:val="12"/>
        </w:rPr>
        <w:t xml:space="preserve">│13 │Проект </w:t>
      </w:r>
      <w:proofErr w:type="spellStart"/>
      <w:r>
        <w:rPr>
          <w:sz w:val="12"/>
        </w:rPr>
        <w:t>планировки│Строительство</w:t>
      </w:r>
      <w:proofErr w:type="spellEnd"/>
      <w:r>
        <w:rPr>
          <w:sz w:val="12"/>
        </w:rPr>
        <w:t xml:space="preserve">  │                │КТПН-630 </w:t>
      </w:r>
      <w:proofErr w:type="spellStart"/>
      <w:r>
        <w:rPr>
          <w:sz w:val="12"/>
        </w:rPr>
        <w:t>кВА</w:t>
      </w:r>
      <w:proofErr w:type="spellEnd"/>
      <w:r>
        <w:rPr>
          <w:sz w:val="12"/>
        </w:rPr>
        <w:t xml:space="preserve"> - 1 шт.  │ 1228393,76│ 1228393,76│           │          │          │          │         │          │ 1351233,14│2013 г.   │</w:t>
      </w:r>
    </w:p>
    <w:p w:rsidR="003205B7" w:rsidRDefault="003205B7">
      <w:pPr>
        <w:pStyle w:val="ConsPlusCell"/>
        <w:jc w:val="both"/>
      </w:pPr>
      <w:r>
        <w:rPr>
          <w:sz w:val="12"/>
        </w:rPr>
        <w:t xml:space="preserve">│   │в районе лагеря  │линии </w:t>
      </w:r>
      <w:proofErr w:type="gramStart"/>
      <w:r>
        <w:rPr>
          <w:sz w:val="12"/>
        </w:rPr>
        <w:t>от</w:t>
      </w:r>
      <w:proofErr w:type="gramEnd"/>
      <w:r>
        <w:rPr>
          <w:sz w:val="12"/>
        </w:rPr>
        <w:t xml:space="preserve">       ├────────────────┼──────────────────────┼───────────┼───────────┼───────────┼──────────┼──────────┼──────────┼─────────┼──────────┼───────────┤          │</w:t>
      </w:r>
    </w:p>
    <w:p w:rsidR="003205B7" w:rsidRDefault="003205B7">
      <w:pPr>
        <w:pStyle w:val="ConsPlusCell"/>
        <w:jc w:val="both"/>
      </w:pPr>
      <w:r>
        <w:rPr>
          <w:sz w:val="12"/>
        </w:rPr>
        <w:t>│   │ООО "Отрада"     │существующего Ф│                │Строительство ВЛ-6,0  │ 2062047,78│           │ 1956202,37│          │ 105845,41│          │         │          │ 2268252,56│          │</w:t>
      </w:r>
    </w:p>
    <w:p w:rsidR="003205B7" w:rsidRDefault="003205B7">
      <w:pPr>
        <w:pStyle w:val="ConsPlusCell"/>
        <w:jc w:val="both"/>
      </w:pPr>
      <w:r>
        <w:rPr>
          <w:sz w:val="12"/>
        </w:rPr>
        <w:t xml:space="preserve">│   │                 │N 5 </w:t>
      </w:r>
      <w:proofErr w:type="gramStart"/>
      <w:r>
        <w:rPr>
          <w:sz w:val="12"/>
        </w:rPr>
        <w:t>п</w:t>
      </w:r>
      <w:proofErr w:type="gramEnd"/>
      <w:r>
        <w:rPr>
          <w:sz w:val="12"/>
        </w:rPr>
        <w:t>/с "Падь  │                │</w:t>
      </w:r>
      <w:proofErr w:type="spellStart"/>
      <w:r>
        <w:rPr>
          <w:sz w:val="12"/>
        </w:rPr>
        <w:t>кВ</w:t>
      </w:r>
      <w:proofErr w:type="spellEnd"/>
      <w:r>
        <w:rPr>
          <w:sz w:val="12"/>
        </w:rPr>
        <w:t xml:space="preserve"> от Ф-5 ПС "Падь    │           │           │           │          │          │          │         │          │           │          │</w:t>
      </w:r>
    </w:p>
    <w:p w:rsidR="003205B7" w:rsidRDefault="003205B7">
      <w:pPr>
        <w:pStyle w:val="ConsPlusCell"/>
        <w:jc w:val="both"/>
      </w:pPr>
      <w:r>
        <w:rPr>
          <w:sz w:val="12"/>
        </w:rPr>
        <w:t>│   │                 │Широкая" с     │                │Широкая" до           │           │           │           │          │          │          │         │          │           │          │</w:t>
      </w:r>
    </w:p>
    <w:p w:rsidR="003205B7" w:rsidRDefault="003205B7">
      <w:pPr>
        <w:pStyle w:val="ConsPlusCell"/>
        <w:jc w:val="both"/>
      </w:pPr>
      <w:r>
        <w:rPr>
          <w:sz w:val="12"/>
        </w:rPr>
        <w:t>│   │                 │установкой КТ</w:t>
      </w:r>
      <w:proofErr w:type="gramStart"/>
      <w:r>
        <w:rPr>
          <w:sz w:val="12"/>
        </w:rPr>
        <w:t>П-</w:t>
      </w:r>
      <w:proofErr w:type="gramEnd"/>
      <w:r>
        <w:rPr>
          <w:sz w:val="12"/>
        </w:rPr>
        <w:t>│                │проектируемого КТП-630│           │           │           │          │          │          │         │          │           │          │</w:t>
      </w:r>
    </w:p>
    <w:p w:rsidR="003205B7" w:rsidRDefault="003205B7">
      <w:pPr>
        <w:pStyle w:val="ConsPlusCell"/>
        <w:jc w:val="both"/>
      </w:pPr>
      <w:r>
        <w:rPr>
          <w:sz w:val="12"/>
        </w:rPr>
        <w:t xml:space="preserve">│   │                 │630 </w:t>
      </w:r>
      <w:proofErr w:type="spellStart"/>
      <w:r>
        <w:rPr>
          <w:sz w:val="12"/>
        </w:rPr>
        <w:t>кВА</w:t>
      </w:r>
      <w:proofErr w:type="spellEnd"/>
      <w:r>
        <w:rPr>
          <w:sz w:val="12"/>
        </w:rPr>
        <w:t xml:space="preserve">        │                │</w:t>
      </w:r>
      <w:proofErr w:type="spellStart"/>
      <w:r>
        <w:rPr>
          <w:sz w:val="12"/>
        </w:rPr>
        <w:t>кВА</w:t>
      </w:r>
      <w:proofErr w:type="spellEnd"/>
      <w:r>
        <w:rPr>
          <w:sz w:val="12"/>
        </w:rPr>
        <w:t xml:space="preserve">                   │           │           │           │          │          │          │         │          │           │          │</w:t>
      </w:r>
    </w:p>
    <w:p w:rsidR="003205B7" w:rsidRDefault="003205B7">
      <w:pPr>
        <w:pStyle w:val="ConsPlusCell"/>
        <w:jc w:val="both"/>
      </w:pPr>
      <w:r>
        <w:rPr>
          <w:sz w:val="12"/>
        </w:rPr>
        <w:t>│   │                 │               ├────────────────┼──────────────────────┼───────────┼───────────┼───────────┼──────────┼──────────┼──────────┼─────────┼──────────┼───────────┤          │</w:t>
      </w:r>
    </w:p>
    <w:p w:rsidR="003205B7" w:rsidRDefault="003205B7">
      <w:pPr>
        <w:pStyle w:val="ConsPlusCell"/>
        <w:jc w:val="both"/>
      </w:pPr>
      <w:r>
        <w:rPr>
          <w:sz w:val="12"/>
        </w:rPr>
        <w:t>│   │                 │               │                │                      │ 3290441,54│ 1228393,76│ 1956202,37│      0,00│ 105845,41│      0,00│     0,00│ 329044,15│ 3619485,69│          │</w:t>
      </w:r>
    </w:p>
    <w:p w:rsidR="003205B7" w:rsidRDefault="003205B7">
      <w:pPr>
        <w:pStyle w:val="ConsPlusCell"/>
        <w:jc w:val="both"/>
      </w:pPr>
      <w:r>
        <w:rPr>
          <w:sz w:val="12"/>
        </w:rPr>
        <w:t>├───┼─────────────────┼───────────────┼────────────────┼──────────────────────┼───────────┼───────────┼───────────┼──────────┼──────────┼──────────┼─────────┼──────────┼───────────┼──────────┤</w:t>
      </w:r>
    </w:p>
    <w:p w:rsidR="003205B7" w:rsidRDefault="003205B7">
      <w:pPr>
        <w:pStyle w:val="ConsPlusCell"/>
        <w:jc w:val="both"/>
      </w:pPr>
      <w:r>
        <w:rPr>
          <w:sz w:val="12"/>
        </w:rPr>
        <w:t>│14 │Обеспечение      │Модернизация Ф │                │                      │ 3254506,92│           │ 2308668,82│          │ 851022,35│          │ 94815,75│          │ 3579957,61│2017 г.   │</w:t>
      </w:r>
    </w:p>
    <w:p w:rsidR="003205B7" w:rsidRDefault="003205B7">
      <w:pPr>
        <w:pStyle w:val="ConsPlusCell"/>
        <w:jc w:val="both"/>
      </w:pPr>
      <w:r>
        <w:rPr>
          <w:sz w:val="12"/>
        </w:rPr>
        <w:t xml:space="preserve">│   │надежным         │N 22 </w:t>
      </w:r>
      <w:proofErr w:type="gramStart"/>
      <w:r>
        <w:rPr>
          <w:sz w:val="12"/>
        </w:rPr>
        <w:t>п</w:t>
      </w:r>
      <w:proofErr w:type="gramEnd"/>
      <w:r>
        <w:rPr>
          <w:sz w:val="12"/>
        </w:rPr>
        <w:t>/с       ├────────────────┼──────────────────────┼───────────┼───────────┼───────────┼──────────┼──────────┼──────────┼─────────┼──────────┼───────────┤          │</w:t>
      </w:r>
    </w:p>
    <w:p w:rsidR="003205B7" w:rsidRDefault="003205B7">
      <w:pPr>
        <w:pStyle w:val="ConsPlusCell"/>
        <w:jc w:val="both"/>
      </w:pPr>
      <w:r>
        <w:rPr>
          <w:sz w:val="12"/>
        </w:rPr>
        <w:t>│   │</w:t>
      </w:r>
      <w:proofErr w:type="spellStart"/>
      <w:r>
        <w:rPr>
          <w:sz w:val="12"/>
        </w:rPr>
        <w:t>электроснабжением│"Учебная</w:t>
      </w:r>
      <w:proofErr w:type="spellEnd"/>
      <w:r>
        <w:rPr>
          <w:sz w:val="12"/>
        </w:rPr>
        <w:t>" с    │                │                      │ 3254506,92│       0,00│ 2308668,82│      0,00│ 851022,35│      0,00│ 94815,75│ 325450,69│ 3579957,61│          │</w:t>
      </w:r>
    </w:p>
    <w:p w:rsidR="003205B7" w:rsidRDefault="003205B7">
      <w:pPr>
        <w:pStyle w:val="ConsPlusCell"/>
        <w:jc w:val="both"/>
      </w:pPr>
      <w:r>
        <w:rPr>
          <w:sz w:val="12"/>
        </w:rPr>
        <w:t xml:space="preserve">│   │котельной и      │заменой </w:t>
      </w:r>
      <w:proofErr w:type="gramStart"/>
      <w:r>
        <w:rPr>
          <w:sz w:val="12"/>
        </w:rPr>
        <w:t>голого</w:t>
      </w:r>
      <w:proofErr w:type="gramEnd"/>
      <w:r>
        <w:rPr>
          <w:sz w:val="12"/>
        </w:rPr>
        <w:t xml:space="preserve"> │                │                      │           │           │           │          │          │          │         │          │           │          │</w:t>
      </w:r>
    </w:p>
    <w:p w:rsidR="003205B7" w:rsidRDefault="003205B7">
      <w:pPr>
        <w:pStyle w:val="ConsPlusCell"/>
        <w:jc w:val="both"/>
      </w:pPr>
      <w:r>
        <w:rPr>
          <w:sz w:val="12"/>
        </w:rPr>
        <w:t>│   │крупного района  │провода на СИП │                │                      │           │           │           │          │          │          │         │          │           │          │</w:t>
      </w:r>
    </w:p>
    <w:p w:rsidR="003205B7" w:rsidRDefault="003205B7">
      <w:pPr>
        <w:pStyle w:val="ConsPlusCell"/>
        <w:jc w:val="both"/>
      </w:pPr>
      <w:r>
        <w:rPr>
          <w:sz w:val="12"/>
        </w:rPr>
        <w:t>│   │города в районе  │               │                │                      │           │           │           │          │          │          │         │          │           │          │</w:t>
      </w:r>
    </w:p>
    <w:p w:rsidR="003205B7" w:rsidRDefault="003205B7">
      <w:pPr>
        <w:pStyle w:val="ConsPlusCell"/>
        <w:jc w:val="both"/>
      </w:pPr>
      <w:r>
        <w:rPr>
          <w:sz w:val="12"/>
        </w:rPr>
        <w:t>│   │ул. Сидоренко    │               │                │                      │           │           │           │          │          │          │         │          │           │          │</w:t>
      </w:r>
    </w:p>
    <w:p w:rsidR="003205B7" w:rsidRDefault="003205B7">
      <w:pPr>
        <w:pStyle w:val="ConsPlusCell"/>
        <w:jc w:val="both"/>
      </w:pPr>
      <w:r>
        <w:rPr>
          <w:sz w:val="12"/>
        </w:rPr>
        <w:t>├───┼─────────────────┼───────────────┼────────────────┼──────────────────────┼───────────┼───────────┼───────────┼──────────┼──────────┼──────────┼─────────┼──────────┼───────────┼──────────┤</w:t>
      </w:r>
    </w:p>
    <w:p w:rsidR="003205B7" w:rsidRDefault="003205B7">
      <w:pPr>
        <w:pStyle w:val="ConsPlusCell"/>
        <w:jc w:val="both"/>
      </w:pPr>
      <w:r>
        <w:rPr>
          <w:sz w:val="12"/>
        </w:rPr>
        <w:t xml:space="preserve">│15 │Повышение уровня │Установка КТП </w:t>
      </w:r>
      <w:proofErr w:type="gramStart"/>
      <w:r>
        <w:rPr>
          <w:sz w:val="12"/>
        </w:rPr>
        <w:t>в</w:t>
      </w:r>
      <w:proofErr w:type="gramEnd"/>
      <w:r>
        <w:rPr>
          <w:sz w:val="12"/>
        </w:rPr>
        <w:t>│                │</w:t>
      </w:r>
      <w:proofErr w:type="gramStart"/>
      <w:r>
        <w:rPr>
          <w:sz w:val="12"/>
        </w:rPr>
        <w:t>Установка</w:t>
      </w:r>
      <w:proofErr w:type="gramEnd"/>
      <w:r>
        <w:rPr>
          <w:sz w:val="12"/>
        </w:rPr>
        <w:t xml:space="preserve"> КТПН-630 </w:t>
      </w:r>
      <w:proofErr w:type="spellStart"/>
      <w:r>
        <w:rPr>
          <w:sz w:val="12"/>
        </w:rPr>
        <w:t>кВА</w:t>
      </w:r>
      <w:proofErr w:type="spellEnd"/>
      <w:r>
        <w:rPr>
          <w:sz w:val="12"/>
        </w:rPr>
        <w:t>│ 1228393,76│ 1228393,76│           │          │          │          │         │          │ 1351233,14│2014 г.   │</w:t>
      </w:r>
    </w:p>
    <w:p w:rsidR="003205B7" w:rsidRDefault="003205B7">
      <w:pPr>
        <w:pStyle w:val="ConsPlusCell"/>
        <w:jc w:val="both"/>
      </w:pPr>
      <w:r>
        <w:rPr>
          <w:sz w:val="12"/>
        </w:rPr>
        <w:t>│   │напряжения       │</w:t>
      </w:r>
      <w:proofErr w:type="gramStart"/>
      <w:r>
        <w:rPr>
          <w:sz w:val="12"/>
        </w:rPr>
        <w:t>районе</w:t>
      </w:r>
      <w:proofErr w:type="gramEnd"/>
      <w:r>
        <w:rPr>
          <w:sz w:val="12"/>
        </w:rPr>
        <w:t xml:space="preserve"> ул.     ├────────────────┼──────────────────────┼───────────┼───────────┼───────────┼──────────┼──────────┼──────────┼─────────┼──────────┼───────────┤          │</w:t>
      </w:r>
    </w:p>
    <w:p w:rsidR="003205B7" w:rsidRDefault="003205B7">
      <w:pPr>
        <w:pStyle w:val="ConsPlusCell"/>
        <w:jc w:val="both"/>
      </w:pPr>
      <w:r>
        <w:rPr>
          <w:sz w:val="12"/>
        </w:rPr>
        <w:t>│   │частного сектора │Павлова        │                │                      │ 1309387,37│           │ 1309387,37│          │          │          │         │          │ 1440326,11│          │</w:t>
      </w:r>
    </w:p>
    <w:p w:rsidR="003205B7" w:rsidRDefault="003205B7">
      <w:pPr>
        <w:pStyle w:val="ConsPlusCell"/>
        <w:jc w:val="both"/>
      </w:pPr>
      <w:r>
        <w:rPr>
          <w:sz w:val="12"/>
        </w:rPr>
        <w:t>│   │ул. Павлова      │               ├────────────────┼──────────────────────┼───────────┼───────────┼───────────┼──────────┼──────────┼──────────┼─────────┼──────────┼───────────┤          │</w:t>
      </w:r>
    </w:p>
    <w:p w:rsidR="003205B7" w:rsidRDefault="003205B7">
      <w:pPr>
        <w:pStyle w:val="ConsPlusCell"/>
        <w:jc w:val="both"/>
      </w:pPr>
      <w:r>
        <w:rPr>
          <w:sz w:val="12"/>
        </w:rPr>
        <w:t>│   │                 │               │                │                      │  756716,22│           │           │ 756716,22│          │          │         │          │  832387,84│          │</w:t>
      </w:r>
    </w:p>
    <w:p w:rsidR="003205B7" w:rsidRDefault="003205B7">
      <w:pPr>
        <w:pStyle w:val="ConsPlusCell"/>
        <w:jc w:val="both"/>
      </w:pPr>
      <w:r>
        <w:rPr>
          <w:sz w:val="12"/>
        </w:rPr>
        <w:t>│   │                 │               ├────────────────┼──────────────────────┼───────────┼───────────┼───────────┼──────────┼──────────┼──────────┼─────────┼──────────┼───────────┤          │</w:t>
      </w:r>
    </w:p>
    <w:p w:rsidR="003205B7" w:rsidRDefault="003205B7">
      <w:pPr>
        <w:pStyle w:val="ConsPlusCell"/>
        <w:jc w:val="both"/>
      </w:pPr>
      <w:r>
        <w:rPr>
          <w:sz w:val="12"/>
        </w:rPr>
        <w:t>│   │                 │               │                │                      │ 3294497,35│ 1228393,76│ 1309387,37│ 756716,22│      0,00│      0,00│     0,00│ 329449,74│ 3623947,09│          │</w:t>
      </w:r>
    </w:p>
    <w:p w:rsidR="003205B7" w:rsidRDefault="003205B7">
      <w:pPr>
        <w:pStyle w:val="ConsPlusCell"/>
        <w:jc w:val="both"/>
      </w:pPr>
      <w:r>
        <w:rPr>
          <w:sz w:val="12"/>
        </w:rPr>
        <w:t>├───┼─────────────────┼───────────────┼────────────────┼──────────────────────┼───────────┼───────────┼───────────┼──────────┼──────────┼──────────┼─────────┼──────────┼───────────┼──────────┤</w:t>
      </w:r>
    </w:p>
    <w:p w:rsidR="003205B7" w:rsidRDefault="003205B7">
      <w:pPr>
        <w:pStyle w:val="ConsPlusCell"/>
        <w:jc w:val="both"/>
      </w:pPr>
      <w:r>
        <w:rPr>
          <w:sz w:val="12"/>
        </w:rPr>
        <w:t xml:space="preserve">│16 │Повышение уровня │Замена КТП-118,│                │Замена КТПН-630 </w:t>
      </w:r>
      <w:proofErr w:type="spellStart"/>
      <w:r>
        <w:rPr>
          <w:sz w:val="12"/>
        </w:rPr>
        <w:t>кВА</w:t>
      </w:r>
      <w:proofErr w:type="spellEnd"/>
      <w:r>
        <w:rPr>
          <w:sz w:val="12"/>
        </w:rPr>
        <w:t xml:space="preserve"> - │ 1284821,09│ 1284821,09│           │          │          │          │         │          │ 1413303,20│2015 г.   │</w:t>
      </w:r>
    </w:p>
    <w:p w:rsidR="003205B7" w:rsidRDefault="003205B7">
      <w:pPr>
        <w:pStyle w:val="ConsPlusCell"/>
        <w:jc w:val="both"/>
      </w:pPr>
      <w:r>
        <w:rPr>
          <w:sz w:val="12"/>
        </w:rPr>
        <w:t>│   │напряжения       │114 на КТП-630 │                │2 шт.                 │           │           │           │          │          │          │         │          │           │          │</w:t>
      </w:r>
    </w:p>
    <w:p w:rsidR="003205B7" w:rsidRDefault="003205B7">
      <w:pPr>
        <w:pStyle w:val="ConsPlusCell"/>
        <w:jc w:val="both"/>
      </w:pPr>
      <w:r>
        <w:rPr>
          <w:sz w:val="12"/>
        </w:rPr>
        <w:t>│   │частного сектора │</w:t>
      </w:r>
      <w:proofErr w:type="spellStart"/>
      <w:r>
        <w:rPr>
          <w:sz w:val="12"/>
        </w:rPr>
        <w:t>кВА</w:t>
      </w:r>
      <w:proofErr w:type="spellEnd"/>
      <w:r>
        <w:rPr>
          <w:sz w:val="12"/>
        </w:rPr>
        <w:t xml:space="preserve">            ├────────────────┼──────────────────────┼───────────┼───────────┼───────────┼──────────┼──────────┼──────────┼─────────┼──────────┼───────────┤          │</w:t>
      </w:r>
    </w:p>
    <w:p w:rsidR="003205B7" w:rsidRDefault="003205B7">
      <w:pPr>
        <w:pStyle w:val="ConsPlusCell"/>
        <w:jc w:val="both"/>
      </w:pPr>
      <w:r>
        <w:rPr>
          <w:sz w:val="12"/>
        </w:rPr>
        <w:t>│   │ул. Веселая,     │               │                │                      │ 1284821,09│ 1284821,09│       0,00│      0,00│      0,00│      0,00│     0,00│ 128482,11│ 1413303,20│          │</w:t>
      </w:r>
    </w:p>
    <w:p w:rsidR="003205B7" w:rsidRDefault="003205B7">
      <w:pPr>
        <w:pStyle w:val="ConsPlusCell"/>
        <w:jc w:val="both"/>
      </w:pPr>
      <w:r>
        <w:rPr>
          <w:sz w:val="12"/>
        </w:rPr>
        <w:t>│   │Уссурийская      │               │                │                      │           │           │           │          │          │          │         │          │           │          │</w:t>
      </w:r>
    </w:p>
    <w:p w:rsidR="003205B7" w:rsidRDefault="003205B7">
      <w:pPr>
        <w:pStyle w:val="ConsPlusCell"/>
        <w:jc w:val="both"/>
      </w:pPr>
      <w:r>
        <w:rPr>
          <w:sz w:val="12"/>
        </w:rPr>
        <w:t>├───┼─────────────────┼───────────────┼────────────────┼──────────────────────┼───────────┼───────────┼───────────┼──────────┼──────────┼──────────┼─────────┼──────────┼───────────┼──────────┤</w:t>
      </w:r>
    </w:p>
    <w:p w:rsidR="003205B7" w:rsidRDefault="003205B7">
      <w:pPr>
        <w:pStyle w:val="ConsPlusCell"/>
        <w:jc w:val="both"/>
      </w:pPr>
      <w:r>
        <w:rPr>
          <w:sz w:val="12"/>
        </w:rPr>
        <w:t xml:space="preserve">│17 │Проект </w:t>
      </w:r>
      <w:proofErr w:type="spellStart"/>
      <w:r>
        <w:rPr>
          <w:sz w:val="12"/>
        </w:rPr>
        <w:t>планировки│Строительство</w:t>
      </w:r>
      <w:proofErr w:type="spellEnd"/>
      <w:r>
        <w:rPr>
          <w:sz w:val="12"/>
        </w:rPr>
        <w:t xml:space="preserve">  │</w:t>
      </w:r>
      <w:proofErr w:type="gramStart"/>
      <w:r>
        <w:rPr>
          <w:sz w:val="12"/>
        </w:rPr>
        <w:t>Строительство</w:t>
      </w:r>
      <w:proofErr w:type="gramEnd"/>
      <w:r>
        <w:rPr>
          <w:sz w:val="12"/>
        </w:rPr>
        <w:t xml:space="preserve">   │                      │14145813,21│14145813,21│           │          │          │          │         │          │15560394,53│2016 г.   │</w:t>
      </w:r>
    </w:p>
    <w:p w:rsidR="003205B7" w:rsidRDefault="003205B7">
      <w:pPr>
        <w:pStyle w:val="ConsPlusCell"/>
        <w:jc w:val="both"/>
      </w:pPr>
      <w:r>
        <w:rPr>
          <w:sz w:val="12"/>
        </w:rPr>
        <w:t xml:space="preserve">│   │ул. Фрунзе       │сетей 6,0 </w:t>
      </w:r>
      <w:proofErr w:type="spellStart"/>
      <w:r>
        <w:rPr>
          <w:sz w:val="12"/>
        </w:rPr>
        <w:t>кВ</w:t>
      </w:r>
      <w:proofErr w:type="spellEnd"/>
      <w:r>
        <w:rPr>
          <w:sz w:val="12"/>
        </w:rPr>
        <w:t xml:space="preserve"> со│3-х ТП-630 </w:t>
      </w:r>
      <w:proofErr w:type="spellStart"/>
      <w:r>
        <w:rPr>
          <w:sz w:val="12"/>
        </w:rPr>
        <w:t>кВА</w:t>
      </w:r>
      <w:proofErr w:type="spellEnd"/>
      <w:r>
        <w:rPr>
          <w:sz w:val="12"/>
        </w:rPr>
        <w:t xml:space="preserve"> </w:t>
      </w:r>
      <w:proofErr w:type="gramStart"/>
      <w:r>
        <w:rPr>
          <w:sz w:val="12"/>
        </w:rPr>
        <w:t>с</w:t>
      </w:r>
      <w:proofErr w:type="gramEnd"/>
      <w:r>
        <w:rPr>
          <w:sz w:val="12"/>
        </w:rPr>
        <w:t>│                      │           │           │           │          │          │          │         │          │           │          │</w:t>
      </w:r>
    </w:p>
    <w:p w:rsidR="003205B7" w:rsidRDefault="003205B7">
      <w:pPr>
        <w:pStyle w:val="ConsPlusCell"/>
        <w:jc w:val="both"/>
      </w:pPr>
      <w:r>
        <w:rPr>
          <w:sz w:val="12"/>
        </w:rPr>
        <w:t>│   │                 │строительством │двумя силовыми  │                      │           │           │           │          │          │          │         │          │           │          │</w:t>
      </w:r>
    </w:p>
    <w:p w:rsidR="003205B7" w:rsidRDefault="003205B7">
      <w:pPr>
        <w:pStyle w:val="ConsPlusCell"/>
        <w:jc w:val="both"/>
      </w:pPr>
      <w:r>
        <w:rPr>
          <w:sz w:val="12"/>
        </w:rPr>
        <w:t xml:space="preserve">│   │                 │ТП в районе </w:t>
      </w:r>
      <w:proofErr w:type="spellStart"/>
      <w:r>
        <w:rPr>
          <w:sz w:val="12"/>
        </w:rPr>
        <w:t>ул.│трансформаторами</w:t>
      </w:r>
      <w:proofErr w:type="spellEnd"/>
      <w:r>
        <w:rPr>
          <w:sz w:val="12"/>
        </w:rPr>
        <w:t>│                      │           │           │           │          │          │          │         │          │           │          │</w:t>
      </w:r>
    </w:p>
    <w:p w:rsidR="003205B7" w:rsidRDefault="003205B7">
      <w:pPr>
        <w:pStyle w:val="ConsPlusCell"/>
        <w:jc w:val="both"/>
      </w:pPr>
      <w:r>
        <w:rPr>
          <w:sz w:val="12"/>
        </w:rPr>
        <w:t xml:space="preserve">│   │                 │Фрунзе         │ТМ-630 </w:t>
      </w:r>
      <w:proofErr w:type="spellStart"/>
      <w:r>
        <w:rPr>
          <w:sz w:val="12"/>
        </w:rPr>
        <w:t>кВА</w:t>
      </w:r>
      <w:proofErr w:type="spellEnd"/>
      <w:r>
        <w:rPr>
          <w:sz w:val="12"/>
        </w:rPr>
        <w:t xml:space="preserve">      │                      │           │           │           │          │          │          │         │          │           │          │</w:t>
      </w:r>
    </w:p>
    <w:p w:rsidR="003205B7" w:rsidRDefault="003205B7">
      <w:pPr>
        <w:pStyle w:val="ConsPlusCell"/>
        <w:jc w:val="both"/>
      </w:pPr>
      <w:r>
        <w:rPr>
          <w:sz w:val="12"/>
        </w:rPr>
        <w:t>│   │                 │               ├────────────────┼──────────────────────┼───────────┼───────────┼───────────┼──────────┼──────────┼──────────┼─────────┼──────────┼───────────┤          │</w:t>
      </w:r>
    </w:p>
    <w:p w:rsidR="003205B7" w:rsidRDefault="003205B7">
      <w:pPr>
        <w:pStyle w:val="ConsPlusCell"/>
        <w:jc w:val="both"/>
      </w:pPr>
      <w:r>
        <w:rPr>
          <w:sz w:val="12"/>
        </w:rPr>
        <w:t>│   │                 │               │Строительство   │                      │ 4047932,38│           │           │          │4047932,38│          │         │          │ 4452725,62│          │</w:t>
      </w:r>
    </w:p>
    <w:p w:rsidR="003205B7" w:rsidRDefault="003205B7">
      <w:pPr>
        <w:pStyle w:val="ConsPlusCell"/>
        <w:jc w:val="both"/>
      </w:pPr>
      <w:r>
        <w:rPr>
          <w:sz w:val="12"/>
        </w:rPr>
        <w:t xml:space="preserve">│   │                 │               │КЛ-6,0 </w:t>
      </w:r>
      <w:proofErr w:type="spellStart"/>
      <w:r>
        <w:rPr>
          <w:sz w:val="12"/>
        </w:rPr>
        <w:t>кВ</w:t>
      </w:r>
      <w:proofErr w:type="spellEnd"/>
      <w:r>
        <w:rPr>
          <w:sz w:val="12"/>
        </w:rPr>
        <w:t xml:space="preserve"> </w:t>
      </w:r>
      <w:proofErr w:type="gramStart"/>
      <w:r>
        <w:rPr>
          <w:sz w:val="12"/>
        </w:rPr>
        <w:t>в</w:t>
      </w:r>
      <w:proofErr w:type="gramEnd"/>
      <w:r>
        <w:rPr>
          <w:sz w:val="12"/>
        </w:rPr>
        <w:t xml:space="preserve">     │                      │           │           │           │          │          │          │         │          │           │          │</w:t>
      </w:r>
    </w:p>
    <w:p w:rsidR="003205B7" w:rsidRDefault="003205B7">
      <w:pPr>
        <w:pStyle w:val="ConsPlusCell"/>
        <w:jc w:val="both"/>
      </w:pPr>
      <w:r>
        <w:rPr>
          <w:sz w:val="12"/>
        </w:rPr>
        <w:t>│   │                 │               │</w:t>
      </w:r>
      <w:proofErr w:type="gramStart"/>
      <w:r>
        <w:rPr>
          <w:sz w:val="12"/>
        </w:rPr>
        <w:t>районе</w:t>
      </w:r>
      <w:proofErr w:type="gramEnd"/>
      <w:r>
        <w:rPr>
          <w:sz w:val="12"/>
        </w:rPr>
        <w:t xml:space="preserve"> ул.      │                      │           │           │           │          │          │          │         │          │           │          │</w:t>
      </w:r>
    </w:p>
    <w:p w:rsidR="003205B7" w:rsidRDefault="003205B7">
      <w:pPr>
        <w:pStyle w:val="ConsPlusCell"/>
        <w:jc w:val="both"/>
      </w:pPr>
      <w:r>
        <w:rPr>
          <w:sz w:val="12"/>
        </w:rPr>
        <w:t>│   │                 │               │Фрунзе          │                      │           │           │           │          │          │          │         │          │           │          │</w:t>
      </w:r>
    </w:p>
    <w:p w:rsidR="003205B7" w:rsidRDefault="003205B7">
      <w:pPr>
        <w:pStyle w:val="ConsPlusCell"/>
        <w:jc w:val="both"/>
      </w:pPr>
      <w:r>
        <w:rPr>
          <w:sz w:val="12"/>
        </w:rPr>
        <w:t>│   │                 │               ├────────────────┼──────────────────────┼───────────┼───────────┼───────────┼──────────┼──────────┼──────────┼─────────┼──────────┼───────────┤          │</w:t>
      </w:r>
    </w:p>
    <w:p w:rsidR="003205B7" w:rsidRDefault="003205B7">
      <w:pPr>
        <w:pStyle w:val="ConsPlusCell"/>
        <w:jc w:val="both"/>
      </w:pPr>
      <w:r>
        <w:rPr>
          <w:sz w:val="12"/>
        </w:rPr>
        <w:t>│   │                 │               │                │                      │18193745,59│14145813,21│       0,00│      0,00│4047932,38│      0,00│     0,00│1819374,56│20013120,15│          │</w:t>
      </w:r>
    </w:p>
    <w:p w:rsidR="003205B7" w:rsidRDefault="003205B7">
      <w:pPr>
        <w:pStyle w:val="ConsPlusCell"/>
        <w:jc w:val="both"/>
      </w:pPr>
      <w:r>
        <w:rPr>
          <w:sz w:val="12"/>
        </w:rPr>
        <w:t>├───┼─────────────────┼───────────────┼────────────────┼──────────────────────┼───────────┼───────────┼───────────┼──────────┼──────────┼──────────┼─────────┼──────────┼───────────┼──────────┤</w:t>
      </w:r>
    </w:p>
    <w:p w:rsidR="003205B7" w:rsidRDefault="003205B7">
      <w:pPr>
        <w:pStyle w:val="ConsPlusCell"/>
        <w:jc w:val="both"/>
      </w:pPr>
      <w:r>
        <w:rPr>
          <w:sz w:val="12"/>
        </w:rPr>
        <w:t>│18 │Обеспечение      │Прокладка      │                │                      │ 8907195,12│ 4715271,07│           │          │4191924,05│          │         │          │ 9797914,63│2013 -    │</w:t>
      </w:r>
    </w:p>
    <w:p w:rsidR="003205B7" w:rsidRDefault="003205B7">
      <w:pPr>
        <w:pStyle w:val="ConsPlusCell"/>
        <w:jc w:val="both"/>
      </w:pPr>
      <w:r>
        <w:rPr>
          <w:sz w:val="12"/>
        </w:rPr>
        <w:t>│   │</w:t>
      </w:r>
      <w:proofErr w:type="gramStart"/>
      <w:r>
        <w:rPr>
          <w:sz w:val="12"/>
        </w:rPr>
        <w:t>надежным</w:t>
      </w:r>
      <w:proofErr w:type="gramEnd"/>
      <w:r>
        <w:rPr>
          <w:sz w:val="12"/>
        </w:rPr>
        <w:t xml:space="preserve">         │нового фидера  ├────────────────┼──────────────────────┼───────────┼───────────┼───────────┼──────────┼──────────┼──────────┼─────────┼──────────┼───────────┤2014 гг.  │</w:t>
      </w:r>
    </w:p>
    <w:p w:rsidR="003205B7" w:rsidRDefault="003205B7">
      <w:pPr>
        <w:pStyle w:val="ConsPlusCell"/>
        <w:jc w:val="both"/>
      </w:pPr>
      <w:r>
        <w:rPr>
          <w:sz w:val="12"/>
        </w:rPr>
        <w:t xml:space="preserve">│   │электроснабжением│6,0 </w:t>
      </w:r>
      <w:proofErr w:type="spellStart"/>
      <w:r>
        <w:rPr>
          <w:sz w:val="12"/>
        </w:rPr>
        <w:t>кВ</w:t>
      </w:r>
      <w:proofErr w:type="spellEnd"/>
      <w:r>
        <w:rPr>
          <w:sz w:val="12"/>
        </w:rPr>
        <w:t xml:space="preserve"> от </w:t>
      </w:r>
      <w:proofErr w:type="gramStart"/>
      <w:r>
        <w:rPr>
          <w:sz w:val="12"/>
        </w:rPr>
        <w:t>п</w:t>
      </w:r>
      <w:proofErr w:type="gramEnd"/>
      <w:r>
        <w:rPr>
          <w:sz w:val="12"/>
        </w:rPr>
        <w:t>/с  │                │                      │ 8907195,12│ 4715271,07│       0,00│      0,00│4191924,05│      0,00│     0,00│ 890719,51│ 9797914,63│          │</w:t>
      </w:r>
    </w:p>
    <w:p w:rsidR="003205B7" w:rsidRDefault="003205B7">
      <w:pPr>
        <w:pStyle w:val="ConsPlusCell"/>
        <w:jc w:val="both"/>
      </w:pPr>
      <w:r>
        <w:rPr>
          <w:sz w:val="12"/>
        </w:rPr>
        <w:t xml:space="preserve">│   │котельной и      │"НСРЗ" </w:t>
      </w:r>
      <w:proofErr w:type="gramStart"/>
      <w:r>
        <w:rPr>
          <w:sz w:val="12"/>
        </w:rPr>
        <w:t>со</w:t>
      </w:r>
      <w:proofErr w:type="gramEnd"/>
      <w:r>
        <w:rPr>
          <w:sz w:val="12"/>
        </w:rPr>
        <w:t xml:space="preserve">      │                │                      │           │           │           │          │          │          │         │          │           │          │</w:t>
      </w:r>
    </w:p>
    <w:p w:rsidR="003205B7" w:rsidRDefault="003205B7">
      <w:pPr>
        <w:pStyle w:val="ConsPlusCell"/>
        <w:jc w:val="both"/>
      </w:pPr>
      <w:r>
        <w:rPr>
          <w:sz w:val="12"/>
        </w:rPr>
        <w:t>│   │крупного района  │строительством │                │                      │           │           │           │          │          │          │         │          │           │          │</w:t>
      </w:r>
    </w:p>
    <w:p w:rsidR="003205B7" w:rsidRDefault="003205B7">
      <w:pPr>
        <w:pStyle w:val="ConsPlusCell"/>
        <w:jc w:val="both"/>
      </w:pPr>
      <w:r>
        <w:rPr>
          <w:sz w:val="12"/>
        </w:rPr>
        <w:lastRenderedPageBreak/>
        <w:t xml:space="preserve">│   │города в районе  │ТП-2 x 630 </w:t>
      </w:r>
      <w:proofErr w:type="spellStart"/>
      <w:r>
        <w:rPr>
          <w:sz w:val="12"/>
        </w:rPr>
        <w:t>кВА</w:t>
      </w:r>
      <w:proofErr w:type="spellEnd"/>
      <w:r>
        <w:rPr>
          <w:sz w:val="12"/>
        </w:rPr>
        <w:t xml:space="preserve"> │                │                      │           │           │           │          │          │          │         │          │           │          │</w:t>
      </w:r>
    </w:p>
    <w:p w:rsidR="003205B7" w:rsidRDefault="003205B7">
      <w:pPr>
        <w:pStyle w:val="ConsPlusCell"/>
        <w:jc w:val="both"/>
      </w:pPr>
      <w:r>
        <w:rPr>
          <w:sz w:val="12"/>
        </w:rPr>
        <w:t>│   │ул.              │в районе ул.   │                │                      │           │           │           │          │          │          │         │          │           │          │</w:t>
      </w:r>
    </w:p>
    <w:p w:rsidR="003205B7" w:rsidRDefault="003205B7">
      <w:pPr>
        <w:pStyle w:val="ConsPlusCell"/>
        <w:jc w:val="both"/>
      </w:pPr>
      <w:r>
        <w:rPr>
          <w:sz w:val="12"/>
        </w:rPr>
        <w:t>│   │Владивостокская  │</w:t>
      </w:r>
      <w:proofErr w:type="gramStart"/>
      <w:r>
        <w:rPr>
          <w:sz w:val="12"/>
        </w:rPr>
        <w:t>Владивостокская</w:t>
      </w:r>
      <w:proofErr w:type="gramEnd"/>
      <w:r>
        <w:rPr>
          <w:sz w:val="12"/>
        </w:rPr>
        <w:t>│                │                      │           │           │           │          │          │          │         │          │           │          │</w:t>
      </w:r>
    </w:p>
    <w:p w:rsidR="003205B7" w:rsidRDefault="003205B7">
      <w:pPr>
        <w:pStyle w:val="ConsPlusCell"/>
        <w:jc w:val="both"/>
      </w:pPr>
      <w:r>
        <w:rPr>
          <w:sz w:val="12"/>
        </w:rPr>
        <w:t>├───┼─────────────────┴───────────────┴────────────────┴──────────────────────┴───────────┴───────────┴───────────┴──────────┴──────────┴──────────┴─────────┴──────────┴───────────┴──────────┤</w:t>
      </w:r>
    </w:p>
    <w:p w:rsidR="003205B7" w:rsidRDefault="003205B7">
      <w:pPr>
        <w:pStyle w:val="ConsPlusCell"/>
        <w:jc w:val="both"/>
      </w:pPr>
      <w:r>
        <w:rPr>
          <w:sz w:val="12"/>
        </w:rPr>
        <w:t>│18 │ВСЕГО: 197097548,02 руб.                                                                                                                                                                  │</w:t>
      </w:r>
    </w:p>
    <w:p w:rsidR="003205B7" w:rsidRDefault="003205B7">
      <w:pPr>
        <w:pStyle w:val="ConsPlusCell"/>
        <w:jc w:val="both"/>
      </w:pPr>
      <w:r>
        <w:rPr>
          <w:sz w:val="12"/>
        </w:rPr>
        <w:t>└───┴──────────────────────────────────────────────────────────────────────────────────────────────────────────────────────────────────────────────────────────────────────────────────────────┘</w:t>
      </w:r>
    </w:p>
    <w:p w:rsidR="003205B7" w:rsidRDefault="003205B7">
      <w:pPr>
        <w:pStyle w:val="ConsPlusNormal"/>
        <w:jc w:val="both"/>
      </w:pPr>
    </w:p>
    <w:p w:rsidR="003205B7" w:rsidRDefault="003205B7">
      <w:pPr>
        <w:pStyle w:val="ConsPlusNormal"/>
        <w:jc w:val="center"/>
        <w:outlineLvl w:val="3"/>
      </w:pPr>
      <w:r>
        <w:t>Утилизация ТБО</w:t>
      </w:r>
    </w:p>
    <w:p w:rsidR="003205B7" w:rsidRDefault="003205B7">
      <w:pPr>
        <w:pStyle w:val="ConsPlusNormal"/>
        <w:jc w:val="both"/>
      </w:pPr>
    </w:p>
    <w:p w:rsidR="003205B7" w:rsidRDefault="003205B7">
      <w:pPr>
        <w:pStyle w:val="ConsPlusNormal"/>
        <w:jc w:val="right"/>
        <w:outlineLvl w:val="4"/>
      </w:pPr>
      <w:r>
        <w:t>Таблица N 88</w:t>
      </w:r>
    </w:p>
    <w:p w:rsidR="003205B7" w:rsidRDefault="003205B7">
      <w:pPr>
        <w:pStyle w:val="ConsPlusNormal"/>
        <w:jc w:val="both"/>
      </w:pPr>
    </w:p>
    <w:p w:rsidR="003205B7" w:rsidRDefault="003205B7">
      <w:pPr>
        <w:pStyle w:val="ConsPlusNormal"/>
        <w:jc w:val="center"/>
      </w:pPr>
      <w:r>
        <w:t>Перечень мероприятий и объемы</w:t>
      </w:r>
    </w:p>
    <w:p w:rsidR="003205B7" w:rsidRDefault="003205B7">
      <w:pPr>
        <w:pStyle w:val="ConsPlusNormal"/>
        <w:jc w:val="center"/>
      </w:pPr>
      <w:r>
        <w:t>финансирования в рамках долгосрочной муниципальной</w:t>
      </w:r>
    </w:p>
    <w:p w:rsidR="003205B7" w:rsidRDefault="003205B7">
      <w:pPr>
        <w:pStyle w:val="ConsPlusNormal"/>
        <w:jc w:val="center"/>
      </w:pPr>
      <w:r>
        <w:t>целевой программы "Охрана окружающей среды Находкинского</w:t>
      </w:r>
    </w:p>
    <w:p w:rsidR="003205B7" w:rsidRDefault="003205B7">
      <w:pPr>
        <w:pStyle w:val="ConsPlusNormal"/>
        <w:jc w:val="center"/>
      </w:pPr>
      <w:r>
        <w:t>городского округа на 2012 - 2019 годы"</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3300"/>
        <w:gridCol w:w="1650"/>
        <w:gridCol w:w="1650"/>
        <w:gridCol w:w="1650"/>
        <w:gridCol w:w="1320"/>
        <w:gridCol w:w="1320"/>
        <w:gridCol w:w="1320"/>
        <w:gridCol w:w="1320"/>
        <w:gridCol w:w="1485"/>
      </w:tblGrid>
      <w:tr w:rsidR="003205B7">
        <w:tc>
          <w:tcPr>
            <w:tcW w:w="660" w:type="dxa"/>
            <w:vMerge w:val="restart"/>
          </w:tcPr>
          <w:p w:rsidR="003205B7" w:rsidRDefault="003205B7">
            <w:pPr>
              <w:pStyle w:val="ConsPlusNormal"/>
              <w:jc w:val="center"/>
            </w:pPr>
            <w:r>
              <w:t xml:space="preserve">N </w:t>
            </w:r>
            <w:proofErr w:type="gramStart"/>
            <w:r>
              <w:t>п</w:t>
            </w:r>
            <w:proofErr w:type="gramEnd"/>
            <w:r>
              <w:t>/п</w:t>
            </w:r>
          </w:p>
        </w:tc>
        <w:tc>
          <w:tcPr>
            <w:tcW w:w="3300" w:type="dxa"/>
            <w:vMerge w:val="restart"/>
          </w:tcPr>
          <w:p w:rsidR="003205B7" w:rsidRDefault="003205B7">
            <w:pPr>
              <w:pStyle w:val="ConsPlusNormal"/>
              <w:jc w:val="center"/>
            </w:pPr>
            <w:r>
              <w:t>Наименование объектов строительства</w:t>
            </w:r>
          </w:p>
        </w:tc>
        <w:tc>
          <w:tcPr>
            <w:tcW w:w="1650" w:type="dxa"/>
            <w:vMerge w:val="restart"/>
          </w:tcPr>
          <w:p w:rsidR="003205B7" w:rsidRDefault="003205B7">
            <w:pPr>
              <w:pStyle w:val="ConsPlusNormal"/>
              <w:jc w:val="center"/>
            </w:pPr>
            <w:r>
              <w:t>Проектная мощность, тыс. куб. м</w:t>
            </w:r>
          </w:p>
        </w:tc>
        <w:tc>
          <w:tcPr>
            <w:tcW w:w="1650" w:type="dxa"/>
            <w:vMerge w:val="restart"/>
          </w:tcPr>
          <w:p w:rsidR="003205B7" w:rsidRDefault="003205B7">
            <w:pPr>
              <w:pStyle w:val="ConsPlusNormal"/>
              <w:jc w:val="center"/>
            </w:pPr>
            <w:r>
              <w:t>Сметная стоимость тыс. руб.</w:t>
            </w:r>
          </w:p>
        </w:tc>
        <w:tc>
          <w:tcPr>
            <w:tcW w:w="6930" w:type="dxa"/>
            <w:gridSpan w:val="5"/>
          </w:tcPr>
          <w:p w:rsidR="003205B7" w:rsidRDefault="003205B7">
            <w:pPr>
              <w:pStyle w:val="ConsPlusNormal"/>
              <w:jc w:val="center"/>
            </w:pPr>
            <w:r>
              <w:t>Первый этап</w:t>
            </w:r>
          </w:p>
        </w:tc>
        <w:tc>
          <w:tcPr>
            <w:tcW w:w="1485" w:type="dxa"/>
          </w:tcPr>
          <w:p w:rsidR="003205B7" w:rsidRDefault="003205B7">
            <w:pPr>
              <w:pStyle w:val="ConsPlusNormal"/>
              <w:jc w:val="center"/>
            </w:pPr>
            <w:r>
              <w:t>Второй этап</w:t>
            </w:r>
          </w:p>
        </w:tc>
      </w:tr>
      <w:tr w:rsidR="003205B7">
        <w:tc>
          <w:tcPr>
            <w:tcW w:w="660" w:type="dxa"/>
            <w:vMerge/>
          </w:tcPr>
          <w:p w:rsidR="003205B7" w:rsidRDefault="003205B7"/>
        </w:tc>
        <w:tc>
          <w:tcPr>
            <w:tcW w:w="3300" w:type="dxa"/>
            <w:vMerge/>
          </w:tcPr>
          <w:p w:rsidR="003205B7" w:rsidRDefault="003205B7"/>
        </w:tc>
        <w:tc>
          <w:tcPr>
            <w:tcW w:w="1650" w:type="dxa"/>
            <w:vMerge/>
          </w:tcPr>
          <w:p w:rsidR="003205B7" w:rsidRDefault="003205B7"/>
        </w:tc>
        <w:tc>
          <w:tcPr>
            <w:tcW w:w="1650" w:type="dxa"/>
            <w:vMerge/>
          </w:tcPr>
          <w:p w:rsidR="003205B7" w:rsidRDefault="003205B7"/>
        </w:tc>
        <w:tc>
          <w:tcPr>
            <w:tcW w:w="1650" w:type="dxa"/>
          </w:tcPr>
          <w:p w:rsidR="003205B7" w:rsidRDefault="003205B7">
            <w:pPr>
              <w:pStyle w:val="ConsPlusNormal"/>
              <w:jc w:val="center"/>
            </w:pPr>
            <w:r>
              <w:t>2013 г.</w:t>
            </w:r>
          </w:p>
        </w:tc>
        <w:tc>
          <w:tcPr>
            <w:tcW w:w="1320" w:type="dxa"/>
          </w:tcPr>
          <w:p w:rsidR="003205B7" w:rsidRDefault="003205B7">
            <w:pPr>
              <w:pStyle w:val="ConsPlusNormal"/>
              <w:jc w:val="center"/>
            </w:pPr>
            <w:r>
              <w:t>2014 г.</w:t>
            </w:r>
          </w:p>
        </w:tc>
        <w:tc>
          <w:tcPr>
            <w:tcW w:w="1320" w:type="dxa"/>
          </w:tcPr>
          <w:p w:rsidR="003205B7" w:rsidRDefault="003205B7">
            <w:pPr>
              <w:pStyle w:val="ConsPlusNormal"/>
              <w:jc w:val="center"/>
            </w:pPr>
            <w:r>
              <w:t>2015 г.</w:t>
            </w:r>
          </w:p>
        </w:tc>
        <w:tc>
          <w:tcPr>
            <w:tcW w:w="1320" w:type="dxa"/>
          </w:tcPr>
          <w:p w:rsidR="003205B7" w:rsidRDefault="003205B7">
            <w:pPr>
              <w:pStyle w:val="ConsPlusNormal"/>
              <w:jc w:val="center"/>
            </w:pPr>
            <w:r>
              <w:t>2016 г.</w:t>
            </w:r>
          </w:p>
        </w:tc>
        <w:tc>
          <w:tcPr>
            <w:tcW w:w="1320" w:type="dxa"/>
          </w:tcPr>
          <w:p w:rsidR="003205B7" w:rsidRDefault="003205B7">
            <w:pPr>
              <w:pStyle w:val="ConsPlusNormal"/>
              <w:jc w:val="center"/>
            </w:pPr>
            <w:r>
              <w:t>2017 г.</w:t>
            </w:r>
          </w:p>
        </w:tc>
        <w:tc>
          <w:tcPr>
            <w:tcW w:w="1485" w:type="dxa"/>
          </w:tcPr>
          <w:p w:rsidR="003205B7" w:rsidRDefault="003205B7">
            <w:pPr>
              <w:pStyle w:val="ConsPlusNormal"/>
              <w:jc w:val="center"/>
            </w:pPr>
            <w:r>
              <w:t>2018 - 2019 гг.</w:t>
            </w:r>
          </w:p>
        </w:tc>
      </w:tr>
      <w:tr w:rsidR="003205B7">
        <w:tc>
          <w:tcPr>
            <w:tcW w:w="660" w:type="dxa"/>
          </w:tcPr>
          <w:p w:rsidR="003205B7" w:rsidRDefault="003205B7">
            <w:pPr>
              <w:pStyle w:val="ConsPlusNormal"/>
            </w:pPr>
          </w:p>
        </w:tc>
        <w:tc>
          <w:tcPr>
            <w:tcW w:w="3300" w:type="dxa"/>
          </w:tcPr>
          <w:p w:rsidR="003205B7" w:rsidRDefault="003205B7">
            <w:pPr>
              <w:pStyle w:val="ConsPlusNormal"/>
            </w:pPr>
            <w:r>
              <w:t>Проектирование II очереди полигона твердых бытовых отходов</w:t>
            </w:r>
          </w:p>
        </w:tc>
        <w:tc>
          <w:tcPr>
            <w:tcW w:w="1650" w:type="dxa"/>
          </w:tcPr>
          <w:p w:rsidR="003205B7" w:rsidRDefault="003205B7">
            <w:pPr>
              <w:pStyle w:val="ConsPlusNormal"/>
            </w:pPr>
          </w:p>
        </w:tc>
        <w:tc>
          <w:tcPr>
            <w:tcW w:w="1650" w:type="dxa"/>
          </w:tcPr>
          <w:p w:rsidR="003205B7" w:rsidRDefault="003205B7">
            <w:pPr>
              <w:pStyle w:val="ConsPlusNormal"/>
              <w:jc w:val="right"/>
            </w:pPr>
            <w:r>
              <w:t>10000</w:t>
            </w:r>
          </w:p>
        </w:tc>
        <w:tc>
          <w:tcPr>
            <w:tcW w:w="1650" w:type="dxa"/>
          </w:tcPr>
          <w:p w:rsidR="003205B7" w:rsidRDefault="003205B7">
            <w:pPr>
              <w:pStyle w:val="ConsPlusNormal"/>
              <w:jc w:val="right"/>
            </w:pPr>
            <w:r>
              <w:t>10000</w:t>
            </w:r>
          </w:p>
        </w:tc>
        <w:tc>
          <w:tcPr>
            <w:tcW w:w="1320" w:type="dxa"/>
          </w:tcPr>
          <w:p w:rsidR="003205B7" w:rsidRDefault="003205B7">
            <w:pPr>
              <w:pStyle w:val="ConsPlusNormal"/>
            </w:pPr>
          </w:p>
        </w:tc>
        <w:tc>
          <w:tcPr>
            <w:tcW w:w="1320" w:type="dxa"/>
          </w:tcPr>
          <w:p w:rsidR="003205B7" w:rsidRDefault="003205B7">
            <w:pPr>
              <w:pStyle w:val="ConsPlusNormal"/>
            </w:pPr>
          </w:p>
        </w:tc>
        <w:tc>
          <w:tcPr>
            <w:tcW w:w="1320" w:type="dxa"/>
          </w:tcPr>
          <w:p w:rsidR="003205B7" w:rsidRDefault="003205B7">
            <w:pPr>
              <w:pStyle w:val="ConsPlusNormal"/>
            </w:pPr>
          </w:p>
        </w:tc>
        <w:tc>
          <w:tcPr>
            <w:tcW w:w="1320" w:type="dxa"/>
          </w:tcPr>
          <w:p w:rsidR="003205B7" w:rsidRDefault="003205B7">
            <w:pPr>
              <w:pStyle w:val="ConsPlusNormal"/>
            </w:pPr>
          </w:p>
        </w:tc>
        <w:tc>
          <w:tcPr>
            <w:tcW w:w="1485" w:type="dxa"/>
          </w:tcPr>
          <w:p w:rsidR="003205B7" w:rsidRDefault="003205B7">
            <w:pPr>
              <w:pStyle w:val="ConsPlusNormal"/>
            </w:pPr>
          </w:p>
        </w:tc>
      </w:tr>
      <w:tr w:rsidR="003205B7">
        <w:tc>
          <w:tcPr>
            <w:tcW w:w="660" w:type="dxa"/>
          </w:tcPr>
          <w:p w:rsidR="003205B7" w:rsidRDefault="003205B7">
            <w:pPr>
              <w:pStyle w:val="ConsPlusNormal"/>
            </w:pPr>
          </w:p>
        </w:tc>
        <w:tc>
          <w:tcPr>
            <w:tcW w:w="3300" w:type="dxa"/>
          </w:tcPr>
          <w:p w:rsidR="003205B7" w:rsidRDefault="003205B7">
            <w:pPr>
              <w:pStyle w:val="ConsPlusNormal"/>
            </w:pPr>
            <w:r>
              <w:t>Строительство II очереди полигона твердых бытовых отходов</w:t>
            </w:r>
          </w:p>
        </w:tc>
        <w:tc>
          <w:tcPr>
            <w:tcW w:w="1650" w:type="dxa"/>
          </w:tcPr>
          <w:p w:rsidR="003205B7" w:rsidRDefault="003205B7">
            <w:pPr>
              <w:pStyle w:val="ConsPlusNormal"/>
            </w:pPr>
          </w:p>
        </w:tc>
        <w:tc>
          <w:tcPr>
            <w:tcW w:w="1650" w:type="dxa"/>
          </w:tcPr>
          <w:p w:rsidR="003205B7" w:rsidRDefault="003205B7">
            <w:pPr>
              <w:pStyle w:val="ConsPlusNormal"/>
              <w:jc w:val="right"/>
            </w:pPr>
            <w:r>
              <w:t>50014,81</w:t>
            </w:r>
          </w:p>
        </w:tc>
        <w:tc>
          <w:tcPr>
            <w:tcW w:w="1650" w:type="dxa"/>
          </w:tcPr>
          <w:p w:rsidR="003205B7" w:rsidRDefault="003205B7">
            <w:pPr>
              <w:pStyle w:val="ConsPlusNormal"/>
              <w:jc w:val="right"/>
            </w:pPr>
            <w:r>
              <w:t>50014,81</w:t>
            </w:r>
          </w:p>
        </w:tc>
        <w:tc>
          <w:tcPr>
            <w:tcW w:w="1320" w:type="dxa"/>
          </w:tcPr>
          <w:p w:rsidR="003205B7" w:rsidRDefault="003205B7">
            <w:pPr>
              <w:pStyle w:val="ConsPlusNormal"/>
            </w:pPr>
          </w:p>
        </w:tc>
        <w:tc>
          <w:tcPr>
            <w:tcW w:w="1320" w:type="dxa"/>
          </w:tcPr>
          <w:p w:rsidR="003205B7" w:rsidRDefault="003205B7">
            <w:pPr>
              <w:pStyle w:val="ConsPlusNormal"/>
            </w:pPr>
          </w:p>
        </w:tc>
        <w:tc>
          <w:tcPr>
            <w:tcW w:w="1320" w:type="dxa"/>
          </w:tcPr>
          <w:p w:rsidR="003205B7" w:rsidRDefault="003205B7">
            <w:pPr>
              <w:pStyle w:val="ConsPlusNormal"/>
            </w:pPr>
          </w:p>
        </w:tc>
        <w:tc>
          <w:tcPr>
            <w:tcW w:w="1320" w:type="dxa"/>
          </w:tcPr>
          <w:p w:rsidR="003205B7" w:rsidRDefault="003205B7">
            <w:pPr>
              <w:pStyle w:val="ConsPlusNormal"/>
            </w:pPr>
          </w:p>
        </w:tc>
        <w:tc>
          <w:tcPr>
            <w:tcW w:w="1485" w:type="dxa"/>
          </w:tcPr>
          <w:p w:rsidR="003205B7" w:rsidRDefault="003205B7">
            <w:pPr>
              <w:pStyle w:val="ConsPlusNormal"/>
            </w:pPr>
          </w:p>
        </w:tc>
      </w:tr>
      <w:tr w:rsidR="003205B7">
        <w:tc>
          <w:tcPr>
            <w:tcW w:w="660" w:type="dxa"/>
          </w:tcPr>
          <w:p w:rsidR="003205B7" w:rsidRDefault="003205B7">
            <w:pPr>
              <w:pStyle w:val="ConsPlusNormal"/>
            </w:pPr>
          </w:p>
        </w:tc>
        <w:tc>
          <w:tcPr>
            <w:tcW w:w="3300" w:type="dxa"/>
          </w:tcPr>
          <w:p w:rsidR="003205B7" w:rsidRDefault="003205B7">
            <w:pPr>
              <w:pStyle w:val="ConsPlusNormal"/>
            </w:pPr>
            <w:r>
              <w:t>Разработка и утверждение норм накопления ТБО для НГО</w:t>
            </w:r>
          </w:p>
        </w:tc>
        <w:tc>
          <w:tcPr>
            <w:tcW w:w="1650" w:type="dxa"/>
          </w:tcPr>
          <w:p w:rsidR="003205B7" w:rsidRDefault="003205B7">
            <w:pPr>
              <w:pStyle w:val="ConsPlusNormal"/>
            </w:pPr>
          </w:p>
        </w:tc>
        <w:tc>
          <w:tcPr>
            <w:tcW w:w="1650" w:type="dxa"/>
          </w:tcPr>
          <w:p w:rsidR="003205B7" w:rsidRDefault="003205B7">
            <w:pPr>
              <w:pStyle w:val="ConsPlusNormal"/>
              <w:jc w:val="right"/>
            </w:pPr>
            <w:r>
              <w:t>800,</w:t>
            </w:r>
          </w:p>
        </w:tc>
        <w:tc>
          <w:tcPr>
            <w:tcW w:w="1650" w:type="dxa"/>
          </w:tcPr>
          <w:p w:rsidR="003205B7" w:rsidRDefault="003205B7">
            <w:pPr>
              <w:pStyle w:val="ConsPlusNormal"/>
              <w:jc w:val="right"/>
            </w:pPr>
            <w:r>
              <w:t>800,</w:t>
            </w:r>
          </w:p>
        </w:tc>
        <w:tc>
          <w:tcPr>
            <w:tcW w:w="1320" w:type="dxa"/>
          </w:tcPr>
          <w:p w:rsidR="003205B7" w:rsidRDefault="003205B7">
            <w:pPr>
              <w:pStyle w:val="ConsPlusNormal"/>
            </w:pPr>
          </w:p>
        </w:tc>
        <w:tc>
          <w:tcPr>
            <w:tcW w:w="1320" w:type="dxa"/>
          </w:tcPr>
          <w:p w:rsidR="003205B7" w:rsidRDefault="003205B7">
            <w:pPr>
              <w:pStyle w:val="ConsPlusNormal"/>
            </w:pPr>
          </w:p>
        </w:tc>
        <w:tc>
          <w:tcPr>
            <w:tcW w:w="1320" w:type="dxa"/>
          </w:tcPr>
          <w:p w:rsidR="003205B7" w:rsidRDefault="003205B7">
            <w:pPr>
              <w:pStyle w:val="ConsPlusNormal"/>
            </w:pPr>
          </w:p>
        </w:tc>
        <w:tc>
          <w:tcPr>
            <w:tcW w:w="1320" w:type="dxa"/>
          </w:tcPr>
          <w:p w:rsidR="003205B7" w:rsidRDefault="003205B7">
            <w:pPr>
              <w:pStyle w:val="ConsPlusNormal"/>
            </w:pPr>
          </w:p>
        </w:tc>
        <w:tc>
          <w:tcPr>
            <w:tcW w:w="1485" w:type="dxa"/>
          </w:tcPr>
          <w:p w:rsidR="003205B7" w:rsidRDefault="003205B7">
            <w:pPr>
              <w:pStyle w:val="ConsPlusNormal"/>
            </w:pPr>
          </w:p>
        </w:tc>
      </w:tr>
      <w:tr w:rsidR="003205B7">
        <w:tc>
          <w:tcPr>
            <w:tcW w:w="660" w:type="dxa"/>
          </w:tcPr>
          <w:p w:rsidR="003205B7" w:rsidRDefault="003205B7">
            <w:pPr>
              <w:pStyle w:val="ConsPlusNormal"/>
            </w:pPr>
          </w:p>
        </w:tc>
        <w:tc>
          <w:tcPr>
            <w:tcW w:w="3300" w:type="dxa"/>
          </w:tcPr>
          <w:p w:rsidR="003205B7" w:rsidRDefault="003205B7">
            <w:pPr>
              <w:pStyle w:val="ConsPlusNormal"/>
            </w:pPr>
            <w:r>
              <w:t xml:space="preserve">Строительство комплекса по утилизации </w:t>
            </w:r>
            <w:proofErr w:type="spellStart"/>
            <w:r>
              <w:t>биоотходов</w:t>
            </w:r>
            <w:proofErr w:type="spellEnd"/>
            <w:r>
              <w:t xml:space="preserve"> на базе ИН 50.02</w:t>
            </w:r>
            <w:proofErr w:type="gramStart"/>
            <w:r>
              <w:t>К</w:t>
            </w:r>
            <w:proofErr w:type="gramEnd"/>
          </w:p>
        </w:tc>
        <w:tc>
          <w:tcPr>
            <w:tcW w:w="1650" w:type="dxa"/>
          </w:tcPr>
          <w:p w:rsidR="003205B7" w:rsidRDefault="003205B7">
            <w:pPr>
              <w:pStyle w:val="ConsPlusNormal"/>
            </w:pPr>
          </w:p>
        </w:tc>
        <w:tc>
          <w:tcPr>
            <w:tcW w:w="1650" w:type="dxa"/>
          </w:tcPr>
          <w:p w:rsidR="003205B7" w:rsidRDefault="003205B7">
            <w:pPr>
              <w:pStyle w:val="ConsPlusNormal"/>
              <w:jc w:val="right"/>
            </w:pPr>
            <w:r>
              <w:t>17000,0</w:t>
            </w:r>
          </w:p>
        </w:tc>
        <w:tc>
          <w:tcPr>
            <w:tcW w:w="1650" w:type="dxa"/>
          </w:tcPr>
          <w:p w:rsidR="003205B7" w:rsidRDefault="003205B7">
            <w:pPr>
              <w:pStyle w:val="ConsPlusNormal"/>
              <w:jc w:val="right"/>
            </w:pPr>
            <w:r>
              <w:t>14000</w:t>
            </w:r>
          </w:p>
        </w:tc>
        <w:tc>
          <w:tcPr>
            <w:tcW w:w="1320" w:type="dxa"/>
          </w:tcPr>
          <w:p w:rsidR="003205B7" w:rsidRDefault="003205B7">
            <w:pPr>
              <w:pStyle w:val="ConsPlusNormal"/>
              <w:jc w:val="right"/>
            </w:pPr>
            <w:r>
              <w:t>3000</w:t>
            </w:r>
          </w:p>
        </w:tc>
        <w:tc>
          <w:tcPr>
            <w:tcW w:w="1320" w:type="dxa"/>
          </w:tcPr>
          <w:p w:rsidR="003205B7" w:rsidRDefault="003205B7">
            <w:pPr>
              <w:pStyle w:val="ConsPlusNormal"/>
            </w:pPr>
          </w:p>
        </w:tc>
        <w:tc>
          <w:tcPr>
            <w:tcW w:w="1320" w:type="dxa"/>
          </w:tcPr>
          <w:p w:rsidR="003205B7" w:rsidRDefault="003205B7">
            <w:pPr>
              <w:pStyle w:val="ConsPlusNormal"/>
            </w:pPr>
          </w:p>
        </w:tc>
        <w:tc>
          <w:tcPr>
            <w:tcW w:w="1320" w:type="dxa"/>
          </w:tcPr>
          <w:p w:rsidR="003205B7" w:rsidRDefault="003205B7">
            <w:pPr>
              <w:pStyle w:val="ConsPlusNormal"/>
            </w:pPr>
          </w:p>
        </w:tc>
        <w:tc>
          <w:tcPr>
            <w:tcW w:w="1485" w:type="dxa"/>
          </w:tcPr>
          <w:p w:rsidR="003205B7" w:rsidRDefault="003205B7">
            <w:pPr>
              <w:pStyle w:val="ConsPlusNormal"/>
            </w:pPr>
          </w:p>
        </w:tc>
      </w:tr>
      <w:tr w:rsidR="003205B7">
        <w:tc>
          <w:tcPr>
            <w:tcW w:w="660" w:type="dxa"/>
          </w:tcPr>
          <w:p w:rsidR="003205B7" w:rsidRDefault="003205B7">
            <w:pPr>
              <w:pStyle w:val="ConsPlusNormal"/>
            </w:pPr>
          </w:p>
        </w:tc>
        <w:tc>
          <w:tcPr>
            <w:tcW w:w="3300" w:type="dxa"/>
          </w:tcPr>
          <w:p w:rsidR="003205B7" w:rsidRDefault="003205B7">
            <w:pPr>
              <w:pStyle w:val="ConsPlusNormal"/>
              <w:jc w:val="both"/>
            </w:pPr>
            <w:r>
              <w:t>Строительство мусоросортировочной станции</w:t>
            </w:r>
          </w:p>
        </w:tc>
        <w:tc>
          <w:tcPr>
            <w:tcW w:w="1650" w:type="dxa"/>
          </w:tcPr>
          <w:p w:rsidR="003205B7" w:rsidRDefault="003205B7">
            <w:pPr>
              <w:pStyle w:val="ConsPlusNormal"/>
            </w:pPr>
          </w:p>
        </w:tc>
        <w:tc>
          <w:tcPr>
            <w:tcW w:w="1650" w:type="dxa"/>
          </w:tcPr>
          <w:p w:rsidR="003205B7" w:rsidRDefault="003205B7">
            <w:pPr>
              <w:pStyle w:val="ConsPlusNormal"/>
              <w:jc w:val="right"/>
            </w:pPr>
            <w:r>
              <w:t>55290,0</w:t>
            </w:r>
          </w:p>
        </w:tc>
        <w:tc>
          <w:tcPr>
            <w:tcW w:w="1650" w:type="dxa"/>
          </w:tcPr>
          <w:p w:rsidR="003205B7" w:rsidRDefault="003205B7">
            <w:pPr>
              <w:pStyle w:val="ConsPlusNormal"/>
            </w:pPr>
          </w:p>
        </w:tc>
        <w:tc>
          <w:tcPr>
            <w:tcW w:w="1320" w:type="dxa"/>
          </w:tcPr>
          <w:p w:rsidR="003205B7" w:rsidRDefault="003205B7">
            <w:pPr>
              <w:pStyle w:val="ConsPlusNormal"/>
            </w:pPr>
          </w:p>
        </w:tc>
        <w:tc>
          <w:tcPr>
            <w:tcW w:w="1320" w:type="dxa"/>
          </w:tcPr>
          <w:p w:rsidR="003205B7" w:rsidRDefault="003205B7">
            <w:pPr>
              <w:pStyle w:val="ConsPlusNormal"/>
            </w:pPr>
          </w:p>
        </w:tc>
        <w:tc>
          <w:tcPr>
            <w:tcW w:w="1320" w:type="dxa"/>
          </w:tcPr>
          <w:p w:rsidR="003205B7" w:rsidRDefault="003205B7">
            <w:pPr>
              <w:pStyle w:val="ConsPlusNormal"/>
              <w:jc w:val="right"/>
            </w:pPr>
            <w:r>
              <w:t>19290</w:t>
            </w:r>
          </w:p>
        </w:tc>
        <w:tc>
          <w:tcPr>
            <w:tcW w:w="1320" w:type="dxa"/>
          </w:tcPr>
          <w:p w:rsidR="003205B7" w:rsidRDefault="003205B7">
            <w:pPr>
              <w:pStyle w:val="ConsPlusNormal"/>
              <w:jc w:val="right"/>
            </w:pPr>
            <w:r>
              <w:t>18000</w:t>
            </w:r>
          </w:p>
        </w:tc>
        <w:tc>
          <w:tcPr>
            <w:tcW w:w="1485" w:type="dxa"/>
          </w:tcPr>
          <w:p w:rsidR="003205B7" w:rsidRDefault="003205B7">
            <w:pPr>
              <w:pStyle w:val="ConsPlusNormal"/>
              <w:jc w:val="right"/>
            </w:pPr>
            <w:r>
              <w:t>18000</w:t>
            </w:r>
          </w:p>
        </w:tc>
      </w:tr>
      <w:tr w:rsidR="003205B7">
        <w:tc>
          <w:tcPr>
            <w:tcW w:w="660" w:type="dxa"/>
          </w:tcPr>
          <w:p w:rsidR="003205B7" w:rsidRDefault="003205B7">
            <w:pPr>
              <w:pStyle w:val="ConsPlusNormal"/>
            </w:pPr>
          </w:p>
        </w:tc>
        <w:tc>
          <w:tcPr>
            <w:tcW w:w="3300" w:type="dxa"/>
          </w:tcPr>
          <w:p w:rsidR="003205B7" w:rsidRDefault="003205B7">
            <w:pPr>
              <w:pStyle w:val="ConsPlusNormal"/>
            </w:pPr>
            <w:r>
              <w:t>Всего:</w:t>
            </w:r>
          </w:p>
        </w:tc>
        <w:tc>
          <w:tcPr>
            <w:tcW w:w="1650" w:type="dxa"/>
          </w:tcPr>
          <w:p w:rsidR="003205B7" w:rsidRDefault="003205B7">
            <w:pPr>
              <w:pStyle w:val="ConsPlusNormal"/>
            </w:pPr>
          </w:p>
        </w:tc>
        <w:tc>
          <w:tcPr>
            <w:tcW w:w="1650" w:type="dxa"/>
          </w:tcPr>
          <w:p w:rsidR="003205B7" w:rsidRDefault="003205B7">
            <w:pPr>
              <w:pStyle w:val="ConsPlusNormal"/>
              <w:jc w:val="right"/>
            </w:pPr>
            <w:r>
              <w:t>133104,81</w:t>
            </w:r>
          </w:p>
        </w:tc>
        <w:tc>
          <w:tcPr>
            <w:tcW w:w="1650" w:type="dxa"/>
          </w:tcPr>
          <w:p w:rsidR="003205B7" w:rsidRDefault="003205B7">
            <w:pPr>
              <w:pStyle w:val="ConsPlusNormal"/>
              <w:jc w:val="right"/>
            </w:pPr>
            <w:r>
              <w:t>74814,81</w:t>
            </w:r>
          </w:p>
        </w:tc>
        <w:tc>
          <w:tcPr>
            <w:tcW w:w="1320" w:type="dxa"/>
          </w:tcPr>
          <w:p w:rsidR="003205B7" w:rsidRDefault="003205B7">
            <w:pPr>
              <w:pStyle w:val="ConsPlusNormal"/>
              <w:jc w:val="right"/>
            </w:pPr>
            <w:r>
              <w:t>3000</w:t>
            </w:r>
          </w:p>
        </w:tc>
        <w:tc>
          <w:tcPr>
            <w:tcW w:w="1320" w:type="dxa"/>
          </w:tcPr>
          <w:p w:rsidR="003205B7" w:rsidRDefault="003205B7">
            <w:pPr>
              <w:pStyle w:val="ConsPlusNormal"/>
            </w:pPr>
          </w:p>
        </w:tc>
        <w:tc>
          <w:tcPr>
            <w:tcW w:w="1320" w:type="dxa"/>
          </w:tcPr>
          <w:p w:rsidR="003205B7" w:rsidRDefault="003205B7">
            <w:pPr>
              <w:pStyle w:val="ConsPlusNormal"/>
              <w:jc w:val="right"/>
            </w:pPr>
            <w:r>
              <w:t>19290</w:t>
            </w:r>
          </w:p>
        </w:tc>
        <w:tc>
          <w:tcPr>
            <w:tcW w:w="1320" w:type="dxa"/>
          </w:tcPr>
          <w:p w:rsidR="003205B7" w:rsidRDefault="003205B7">
            <w:pPr>
              <w:pStyle w:val="ConsPlusNormal"/>
              <w:jc w:val="right"/>
            </w:pPr>
            <w:r>
              <w:t>18000</w:t>
            </w:r>
          </w:p>
        </w:tc>
        <w:tc>
          <w:tcPr>
            <w:tcW w:w="1485" w:type="dxa"/>
          </w:tcPr>
          <w:p w:rsidR="003205B7" w:rsidRDefault="003205B7">
            <w:pPr>
              <w:pStyle w:val="ConsPlusNormal"/>
              <w:jc w:val="right"/>
            </w:pPr>
            <w:r>
              <w:t>18000</w:t>
            </w:r>
          </w:p>
        </w:tc>
      </w:tr>
    </w:tbl>
    <w:p w:rsidR="003205B7" w:rsidRDefault="003205B7">
      <w:pPr>
        <w:pStyle w:val="ConsPlusNormal"/>
        <w:jc w:val="both"/>
      </w:pPr>
    </w:p>
    <w:p w:rsidR="003205B7" w:rsidRDefault="003205B7">
      <w:pPr>
        <w:pStyle w:val="ConsPlusNormal"/>
        <w:jc w:val="center"/>
        <w:outlineLvl w:val="3"/>
      </w:pPr>
      <w:r>
        <w:t>Ливневая канализация</w:t>
      </w:r>
    </w:p>
    <w:p w:rsidR="003205B7" w:rsidRDefault="003205B7">
      <w:pPr>
        <w:pStyle w:val="ConsPlusNormal"/>
        <w:jc w:val="both"/>
      </w:pPr>
    </w:p>
    <w:p w:rsidR="003205B7" w:rsidRDefault="003205B7">
      <w:pPr>
        <w:pStyle w:val="ConsPlusNormal"/>
        <w:ind w:firstLine="540"/>
        <w:jc w:val="both"/>
      </w:pPr>
      <w:r>
        <w:t>Основные мероприятия по реконструкции сетей ливневой канализации.</w:t>
      </w:r>
    </w:p>
    <w:p w:rsidR="003205B7" w:rsidRDefault="003205B7">
      <w:pPr>
        <w:pStyle w:val="ConsPlusNormal"/>
        <w:spacing w:before="220"/>
        <w:ind w:firstLine="540"/>
        <w:jc w:val="both"/>
      </w:pPr>
      <w:r>
        <w:t xml:space="preserve">Реконструкция сетей ливневой канализации открытого типа, расположенных вдоль дорог общего пользования местного значения будет продолжена комплексно с ремонтом дорог в рамках </w:t>
      </w:r>
      <w:hyperlink r:id="rId31" w:history="1">
        <w:r>
          <w:rPr>
            <w:color w:val="0000FF"/>
          </w:rPr>
          <w:t>программы</w:t>
        </w:r>
      </w:hyperlink>
      <w:r>
        <w:t xml:space="preserve"> "Ремонт дорог общего пользования Находкинского городского округа на 2011 - 2015 годы".</w:t>
      </w:r>
    </w:p>
    <w:p w:rsidR="003205B7" w:rsidRDefault="003205B7">
      <w:pPr>
        <w:pStyle w:val="ConsPlusNormal"/>
        <w:jc w:val="both"/>
      </w:pPr>
    </w:p>
    <w:p w:rsidR="003205B7" w:rsidRDefault="003205B7">
      <w:pPr>
        <w:pStyle w:val="ConsPlusNormal"/>
        <w:jc w:val="right"/>
        <w:outlineLvl w:val="4"/>
      </w:pPr>
      <w:r>
        <w:t>Таблица N 89</w:t>
      </w:r>
    </w:p>
    <w:p w:rsidR="003205B7" w:rsidRDefault="003205B7">
      <w:pPr>
        <w:pStyle w:val="ConsPlusNormal"/>
        <w:jc w:val="both"/>
      </w:pPr>
    </w:p>
    <w:p w:rsidR="003205B7" w:rsidRDefault="003205B7">
      <w:pPr>
        <w:pStyle w:val="ConsPlusNormal"/>
        <w:jc w:val="center"/>
      </w:pPr>
      <w:r>
        <w:t>Мероприятия по ремонту и строительству системы</w:t>
      </w:r>
    </w:p>
    <w:p w:rsidR="003205B7" w:rsidRDefault="003205B7">
      <w:pPr>
        <w:pStyle w:val="ConsPlusNormal"/>
        <w:jc w:val="center"/>
      </w:pPr>
      <w:r>
        <w:t>ливневой канализации в Находкинском городском округе</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40"/>
        <w:gridCol w:w="825"/>
        <w:gridCol w:w="3135"/>
        <w:gridCol w:w="2640"/>
        <w:gridCol w:w="2310"/>
      </w:tblGrid>
      <w:tr w:rsidR="003205B7">
        <w:tc>
          <w:tcPr>
            <w:tcW w:w="2640" w:type="dxa"/>
          </w:tcPr>
          <w:p w:rsidR="003205B7" w:rsidRDefault="003205B7">
            <w:pPr>
              <w:pStyle w:val="ConsPlusNormal"/>
              <w:jc w:val="center"/>
            </w:pPr>
            <w:r>
              <w:t>Направления</w:t>
            </w:r>
          </w:p>
        </w:tc>
        <w:tc>
          <w:tcPr>
            <w:tcW w:w="825" w:type="dxa"/>
          </w:tcPr>
          <w:p w:rsidR="003205B7" w:rsidRDefault="003205B7">
            <w:pPr>
              <w:pStyle w:val="ConsPlusNormal"/>
              <w:jc w:val="center"/>
            </w:pPr>
            <w:r>
              <w:t>Годы</w:t>
            </w:r>
          </w:p>
        </w:tc>
        <w:tc>
          <w:tcPr>
            <w:tcW w:w="3135" w:type="dxa"/>
          </w:tcPr>
          <w:p w:rsidR="003205B7" w:rsidRDefault="003205B7">
            <w:pPr>
              <w:pStyle w:val="ConsPlusNormal"/>
              <w:jc w:val="center"/>
            </w:pPr>
            <w:r>
              <w:t>Количество показатель</w:t>
            </w:r>
          </w:p>
        </w:tc>
        <w:tc>
          <w:tcPr>
            <w:tcW w:w="2640" w:type="dxa"/>
          </w:tcPr>
          <w:p w:rsidR="003205B7" w:rsidRDefault="003205B7">
            <w:pPr>
              <w:pStyle w:val="ConsPlusNormal"/>
              <w:jc w:val="center"/>
            </w:pPr>
            <w:r>
              <w:t>Объем финансирования, тыс. руб.</w:t>
            </w:r>
          </w:p>
        </w:tc>
        <w:tc>
          <w:tcPr>
            <w:tcW w:w="2310" w:type="dxa"/>
          </w:tcPr>
          <w:p w:rsidR="003205B7" w:rsidRDefault="003205B7">
            <w:pPr>
              <w:pStyle w:val="ConsPlusNormal"/>
              <w:jc w:val="center"/>
            </w:pPr>
            <w:r>
              <w:t>Примечание</w:t>
            </w:r>
          </w:p>
        </w:tc>
      </w:tr>
      <w:tr w:rsidR="003205B7">
        <w:tc>
          <w:tcPr>
            <w:tcW w:w="2640" w:type="dxa"/>
            <w:vMerge w:val="restart"/>
          </w:tcPr>
          <w:p w:rsidR="003205B7" w:rsidRDefault="003205B7">
            <w:pPr>
              <w:pStyle w:val="ConsPlusNormal"/>
            </w:pPr>
            <w:r>
              <w:t>Обследование состояния и инвентаризация коллекторов подземного типа и включение их в реестр муниципальной собственности</w:t>
            </w:r>
          </w:p>
        </w:tc>
        <w:tc>
          <w:tcPr>
            <w:tcW w:w="825" w:type="dxa"/>
          </w:tcPr>
          <w:p w:rsidR="003205B7" w:rsidRDefault="003205B7">
            <w:pPr>
              <w:pStyle w:val="ConsPlusNormal"/>
            </w:pPr>
            <w:r>
              <w:t>2013</w:t>
            </w:r>
          </w:p>
        </w:tc>
        <w:tc>
          <w:tcPr>
            <w:tcW w:w="3135" w:type="dxa"/>
          </w:tcPr>
          <w:p w:rsidR="003205B7" w:rsidRDefault="003205B7">
            <w:pPr>
              <w:pStyle w:val="ConsPlusNormal"/>
            </w:pPr>
            <w:r>
              <w:t>2 км</w:t>
            </w:r>
          </w:p>
        </w:tc>
        <w:tc>
          <w:tcPr>
            <w:tcW w:w="2640" w:type="dxa"/>
          </w:tcPr>
          <w:p w:rsidR="003205B7" w:rsidRDefault="003205B7">
            <w:pPr>
              <w:pStyle w:val="ConsPlusNormal"/>
              <w:jc w:val="right"/>
            </w:pPr>
            <w:r>
              <w:t>600</w:t>
            </w:r>
          </w:p>
        </w:tc>
        <w:tc>
          <w:tcPr>
            <w:tcW w:w="2310" w:type="dxa"/>
            <w:vMerge w:val="restart"/>
          </w:tcPr>
          <w:p w:rsidR="003205B7" w:rsidRDefault="003205B7">
            <w:pPr>
              <w:pStyle w:val="ConsPlusNormal"/>
            </w:pPr>
          </w:p>
        </w:tc>
      </w:tr>
      <w:tr w:rsidR="003205B7">
        <w:tc>
          <w:tcPr>
            <w:tcW w:w="2640" w:type="dxa"/>
            <w:vMerge/>
          </w:tcPr>
          <w:p w:rsidR="003205B7" w:rsidRDefault="003205B7"/>
        </w:tc>
        <w:tc>
          <w:tcPr>
            <w:tcW w:w="825" w:type="dxa"/>
          </w:tcPr>
          <w:p w:rsidR="003205B7" w:rsidRDefault="003205B7">
            <w:pPr>
              <w:pStyle w:val="ConsPlusNormal"/>
            </w:pPr>
            <w:r>
              <w:t>2014</w:t>
            </w:r>
          </w:p>
        </w:tc>
        <w:tc>
          <w:tcPr>
            <w:tcW w:w="3135" w:type="dxa"/>
          </w:tcPr>
          <w:p w:rsidR="003205B7" w:rsidRDefault="003205B7">
            <w:pPr>
              <w:pStyle w:val="ConsPlusNormal"/>
            </w:pPr>
            <w:r>
              <w:t>2 км</w:t>
            </w:r>
          </w:p>
        </w:tc>
        <w:tc>
          <w:tcPr>
            <w:tcW w:w="2640" w:type="dxa"/>
          </w:tcPr>
          <w:p w:rsidR="003205B7" w:rsidRDefault="003205B7">
            <w:pPr>
              <w:pStyle w:val="ConsPlusNormal"/>
              <w:jc w:val="right"/>
            </w:pPr>
            <w:r>
              <w:t>650</w:t>
            </w:r>
          </w:p>
        </w:tc>
        <w:tc>
          <w:tcPr>
            <w:tcW w:w="2310" w:type="dxa"/>
            <w:vMerge/>
          </w:tcPr>
          <w:p w:rsidR="003205B7" w:rsidRDefault="003205B7"/>
        </w:tc>
      </w:tr>
      <w:tr w:rsidR="003205B7">
        <w:tc>
          <w:tcPr>
            <w:tcW w:w="2640" w:type="dxa"/>
            <w:vMerge/>
          </w:tcPr>
          <w:p w:rsidR="003205B7" w:rsidRDefault="003205B7"/>
        </w:tc>
        <w:tc>
          <w:tcPr>
            <w:tcW w:w="825" w:type="dxa"/>
          </w:tcPr>
          <w:p w:rsidR="003205B7" w:rsidRDefault="003205B7">
            <w:pPr>
              <w:pStyle w:val="ConsPlusNormal"/>
            </w:pPr>
            <w:r>
              <w:t>2015</w:t>
            </w:r>
          </w:p>
        </w:tc>
        <w:tc>
          <w:tcPr>
            <w:tcW w:w="3135" w:type="dxa"/>
          </w:tcPr>
          <w:p w:rsidR="003205B7" w:rsidRDefault="003205B7">
            <w:pPr>
              <w:pStyle w:val="ConsPlusNormal"/>
            </w:pPr>
            <w:r>
              <w:t>2 км</w:t>
            </w:r>
          </w:p>
        </w:tc>
        <w:tc>
          <w:tcPr>
            <w:tcW w:w="2640" w:type="dxa"/>
          </w:tcPr>
          <w:p w:rsidR="003205B7" w:rsidRDefault="003205B7">
            <w:pPr>
              <w:pStyle w:val="ConsPlusNormal"/>
              <w:jc w:val="right"/>
            </w:pPr>
            <w:r>
              <w:t>700</w:t>
            </w:r>
          </w:p>
        </w:tc>
        <w:tc>
          <w:tcPr>
            <w:tcW w:w="2310" w:type="dxa"/>
            <w:vMerge/>
          </w:tcPr>
          <w:p w:rsidR="003205B7" w:rsidRDefault="003205B7"/>
        </w:tc>
      </w:tr>
      <w:tr w:rsidR="003205B7">
        <w:tc>
          <w:tcPr>
            <w:tcW w:w="2640" w:type="dxa"/>
            <w:vMerge/>
          </w:tcPr>
          <w:p w:rsidR="003205B7" w:rsidRDefault="003205B7"/>
        </w:tc>
        <w:tc>
          <w:tcPr>
            <w:tcW w:w="825" w:type="dxa"/>
          </w:tcPr>
          <w:p w:rsidR="003205B7" w:rsidRDefault="003205B7">
            <w:pPr>
              <w:pStyle w:val="ConsPlusNormal"/>
            </w:pPr>
            <w:r>
              <w:t>2016</w:t>
            </w:r>
          </w:p>
        </w:tc>
        <w:tc>
          <w:tcPr>
            <w:tcW w:w="3135" w:type="dxa"/>
          </w:tcPr>
          <w:p w:rsidR="003205B7" w:rsidRDefault="003205B7">
            <w:pPr>
              <w:pStyle w:val="ConsPlusNormal"/>
            </w:pPr>
            <w:r>
              <w:t>2 км</w:t>
            </w:r>
          </w:p>
        </w:tc>
        <w:tc>
          <w:tcPr>
            <w:tcW w:w="2640" w:type="dxa"/>
          </w:tcPr>
          <w:p w:rsidR="003205B7" w:rsidRDefault="003205B7">
            <w:pPr>
              <w:pStyle w:val="ConsPlusNormal"/>
              <w:jc w:val="right"/>
            </w:pPr>
            <w:r>
              <w:t>750</w:t>
            </w:r>
          </w:p>
        </w:tc>
        <w:tc>
          <w:tcPr>
            <w:tcW w:w="2310" w:type="dxa"/>
            <w:vMerge/>
          </w:tcPr>
          <w:p w:rsidR="003205B7" w:rsidRDefault="003205B7"/>
        </w:tc>
      </w:tr>
      <w:tr w:rsidR="003205B7">
        <w:tc>
          <w:tcPr>
            <w:tcW w:w="2640" w:type="dxa"/>
            <w:vMerge/>
          </w:tcPr>
          <w:p w:rsidR="003205B7" w:rsidRDefault="003205B7"/>
        </w:tc>
        <w:tc>
          <w:tcPr>
            <w:tcW w:w="825" w:type="dxa"/>
          </w:tcPr>
          <w:p w:rsidR="003205B7" w:rsidRDefault="003205B7">
            <w:pPr>
              <w:pStyle w:val="ConsPlusNormal"/>
            </w:pPr>
            <w:r>
              <w:t>2017</w:t>
            </w:r>
          </w:p>
        </w:tc>
        <w:tc>
          <w:tcPr>
            <w:tcW w:w="3135" w:type="dxa"/>
          </w:tcPr>
          <w:p w:rsidR="003205B7" w:rsidRDefault="003205B7">
            <w:pPr>
              <w:pStyle w:val="ConsPlusNormal"/>
            </w:pPr>
            <w:r>
              <w:t>2 км</w:t>
            </w:r>
          </w:p>
        </w:tc>
        <w:tc>
          <w:tcPr>
            <w:tcW w:w="2640" w:type="dxa"/>
          </w:tcPr>
          <w:p w:rsidR="003205B7" w:rsidRDefault="003205B7">
            <w:pPr>
              <w:pStyle w:val="ConsPlusNormal"/>
              <w:jc w:val="right"/>
            </w:pPr>
            <w:r>
              <w:t>800</w:t>
            </w:r>
          </w:p>
        </w:tc>
        <w:tc>
          <w:tcPr>
            <w:tcW w:w="2310" w:type="dxa"/>
            <w:vMerge/>
          </w:tcPr>
          <w:p w:rsidR="003205B7" w:rsidRDefault="003205B7"/>
        </w:tc>
      </w:tr>
      <w:tr w:rsidR="003205B7">
        <w:tc>
          <w:tcPr>
            <w:tcW w:w="2640" w:type="dxa"/>
            <w:vMerge w:val="restart"/>
            <w:tcBorders>
              <w:bottom w:val="nil"/>
            </w:tcBorders>
          </w:tcPr>
          <w:p w:rsidR="003205B7" w:rsidRDefault="003205B7">
            <w:pPr>
              <w:pStyle w:val="ConsPlusNormal"/>
            </w:pPr>
            <w:r>
              <w:t>Очистка и восстановление ливневых коллекторов</w:t>
            </w:r>
          </w:p>
        </w:tc>
        <w:tc>
          <w:tcPr>
            <w:tcW w:w="825" w:type="dxa"/>
            <w:vMerge w:val="restart"/>
          </w:tcPr>
          <w:p w:rsidR="003205B7" w:rsidRDefault="003205B7">
            <w:pPr>
              <w:pStyle w:val="ConsPlusNormal"/>
            </w:pPr>
            <w:r>
              <w:t>2013</w:t>
            </w:r>
          </w:p>
        </w:tc>
        <w:tc>
          <w:tcPr>
            <w:tcW w:w="3135" w:type="dxa"/>
            <w:tcBorders>
              <w:bottom w:val="nil"/>
            </w:tcBorders>
          </w:tcPr>
          <w:p w:rsidR="003205B7" w:rsidRDefault="003205B7">
            <w:pPr>
              <w:pStyle w:val="ConsPlusNormal"/>
            </w:pPr>
            <w:r>
              <w:t xml:space="preserve">ул. Дзержинского - </w:t>
            </w:r>
            <w:proofErr w:type="gramStart"/>
            <w:r>
              <w:t>Комсомольская</w:t>
            </w:r>
            <w:proofErr w:type="gramEnd"/>
            <w:r>
              <w:t xml:space="preserve"> - 0,8 км</w:t>
            </w:r>
          </w:p>
        </w:tc>
        <w:tc>
          <w:tcPr>
            <w:tcW w:w="2640" w:type="dxa"/>
            <w:tcBorders>
              <w:bottom w:val="nil"/>
            </w:tcBorders>
          </w:tcPr>
          <w:p w:rsidR="003205B7" w:rsidRDefault="003205B7">
            <w:pPr>
              <w:pStyle w:val="ConsPlusNormal"/>
              <w:jc w:val="right"/>
            </w:pPr>
            <w:r>
              <w:t>2800</w:t>
            </w:r>
          </w:p>
        </w:tc>
        <w:tc>
          <w:tcPr>
            <w:tcW w:w="2310" w:type="dxa"/>
            <w:vMerge w:val="restart"/>
          </w:tcPr>
          <w:p w:rsidR="003205B7" w:rsidRDefault="003205B7">
            <w:pPr>
              <w:pStyle w:val="ConsPlusNormal"/>
            </w:pPr>
          </w:p>
        </w:tc>
      </w:tr>
      <w:tr w:rsidR="003205B7">
        <w:tc>
          <w:tcPr>
            <w:tcW w:w="2640" w:type="dxa"/>
            <w:vMerge/>
            <w:tcBorders>
              <w:bottom w:val="nil"/>
            </w:tcBorders>
          </w:tcPr>
          <w:p w:rsidR="003205B7" w:rsidRDefault="003205B7"/>
        </w:tc>
        <w:tc>
          <w:tcPr>
            <w:tcW w:w="825" w:type="dxa"/>
            <w:vMerge/>
          </w:tcPr>
          <w:p w:rsidR="003205B7" w:rsidRDefault="003205B7"/>
        </w:tc>
        <w:tc>
          <w:tcPr>
            <w:tcW w:w="3135" w:type="dxa"/>
            <w:tcBorders>
              <w:top w:val="nil"/>
            </w:tcBorders>
          </w:tcPr>
          <w:p w:rsidR="003205B7" w:rsidRDefault="003205B7">
            <w:pPr>
              <w:pStyle w:val="ConsPlusNormal"/>
            </w:pPr>
            <w:r>
              <w:t xml:space="preserve">ул. </w:t>
            </w:r>
            <w:proofErr w:type="gramStart"/>
            <w:r>
              <w:t>Пограничная</w:t>
            </w:r>
            <w:proofErr w:type="gramEnd"/>
            <w:r>
              <w:t xml:space="preserve"> - 1,4 км</w:t>
            </w:r>
          </w:p>
        </w:tc>
        <w:tc>
          <w:tcPr>
            <w:tcW w:w="2640" w:type="dxa"/>
            <w:tcBorders>
              <w:top w:val="nil"/>
            </w:tcBorders>
          </w:tcPr>
          <w:p w:rsidR="003205B7" w:rsidRDefault="003205B7">
            <w:pPr>
              <w:pStyle w:val="ConsPlusNormal"/>
              <w:jc w:val="right"/>
            </w:pPr>
            <w:r>
              <w:t>2500</w:t>
            </w:r>
          </w:p>
        </w:tc>
        <w:tc>
          <w:tcPr>
            <w:tcW w:w="2310" w:type="dxa"/>
            <w:vMerge/>
          </w:tcPr>
          <w:p w:rsidR="003205B7" w:rsidRDefault="003205B7"/>
        </w:tc>
      </w:tr>
      <w:tr w:rsidR="003205B7">
        <w:tc>
          <w:tcPr>
            <w:tcW w:w="2640" w:type="dxa"/>
            <w:vMerge/>
            <w:tcBorders>
              <w:bottom w:val="nil"/>
            </w:tcBorders>
          </w:tcPr>
          <w:p w:rsidR="003205B7" w:rsidRDefault="003205B7"/>
        </w:tc>
        <w:tc>
          <w:tcPr>
            <w:tcW w:w="825" w:type="dxa"/>
            <w:vMerge w:val="restart"/>
          </w:tcPr>
          <w:p w:rsidR="003205B7" w:rsidRDefault="003205B7">
            <w:pPr>
              <w:pStyle w:val="ConsPlusNormal"/>
            </w:pPr>
            <w:r>
              <w:t>2014</w:t>
            </w:r>
          </w:p>
        </w:tc>
        <w:tc>
          <w:tcPr>
            <w:tcW w:w="3135" w:type="dxa"/>
            <w:tcBorders>
              <w:bottom w:val="nil"/>
            </w:tcBorders>
          </w:tcPr>
          <w:p w:rsidR="003205B7" w:rsidRDefault="003205B7">
            <w:pPr>
              <w:pStyle w:val="ConsPlusNormal"/>
            </w:pPr>
            <w:r>
              <w:t xml:space="preserve">ул. Дальняя - ул. Пирогова; 0,4 </w:t>
            </w:r>
            <w:r>
              <w:lastRenderedPageBreak/>
              <w:t>км</w:t>
            </w:r>
          </w:p>
        </w:tc>
        <w:tc>
          <w:tcPr>
            <w:tcW w:w="2640" w:type="dxa"/>
            <w:tcBorders>
              <w:bottom w:val="nil"/>
            </w:tcBorders>
          </w:tcPr>
          <w:p w:rsidR="003205B7" w:rsidRDefault="003205B7">
            <w:pPr>
              <w:pStyle w:val="ConsPlusNormal"/>
              <w:jc w:val="right"/>
            </w:pPr>
            <w:r>
              <w:lastRenderedPageBreak/>
              <w:t>4800</w:t>
            </w:r>
          </w:p>
        </w:tc>
        <w:tc>
          <w:tcPr>
            <w:tcW w:w="2310" w:type="dxa"/>
            <w:vMerge w:val="restart"/>
          </w:tcPr>
          <w:p w:rsidR="003205B7" w:rsidRDefault="003205B7">
            <w:pPr>
              <w:pStyle w:val="ConsPlusNormal"/>
            </w:pPr>
          </w:p>
        </w:tc>
      </w:tr>
      <w:tr w:rsidR="003205B7">
        <w:tc>
          <w:tcPr>
            <w:tcW w:w="2640" w:type="dxa"/>
            <w:vMerge/>
            <w:tcBorders>
              <w:bottom w:val="nil"/>
            </w:tcBorders>
          </w:tcPr>
          <w:p w:rsidR="003205B7" w:rsidRDefault="003205B7"/>
        </w:tc>
        <w:tc>
          <w:tcPr>
            <w:tcW w:w="825" w:type="dxa"/>
            <w:vMerge/>
          </w:tcPr>
          <w:p w:rsidR="003205B7" w:rsidRDefault="003205B7"/>
        </w:tc>
        <w:tc>
          <w:tcPr>
            <w:tcW w:w="3135" w:type="dxa"/>
            <w:tcBorders>
              <w:top w:val="nil"/>
            </w:tcBorders>
          </w:tcPr>
          <w:p w:rsidR="003205B7" w:rsidRDefault="003205B7">
            <w:pPr>
              <w:pStyle w:val="ConsPlusNormal"/>
            </w:pPr>
            <w:r>
              <w:t>ул. Крабовая - дорога БАМР - ПСРЗ 0,1 км</w:t>
            </w:r>
          </w:p>
        </w:tc>
        <w:tc>
          <w:tcPr>
            <w:tcW w:w="2640" w:type="dxa"/>
            <w:tcBorders>
              <w:top w:val="nil"/>
            </w:tcBorders>
          </w:tcPr>
          <w:p w:rsidR="003205B7" w:rsidRDefault="003205B7">
            <w:pPr>
              <w:pStyle w:val="ConsPlusNormal"/>
              <w:jc w:val="right"/>
            </w:pPr>
            <w:r>
              <w:t>2100</w:t>
            </w:r>
          </w:p>
        </w:tc>
        <w:tc>
          <w:tcPr>
            <w:tcW w:w="2310" w:type="dxa"/>
            <w:vMerge/>
          </w:tcPr>
          <w:p w:rsidR="003205B7" w:rsidRDefault="003205B7"/>
        </w:tc>
      </w:tr>
      <w:tr w:rsidR="003205B7">
        <w:tc>
          <w:tcPr>
            <w:tcW w:w="2640" w:type="dxa"/>
            <w:vMerge w:val="restart"/>
            <w:tcBorders>
              <w:top w:val="nil"/>
            </w:tcBorders>
          </w:tcPr>
          <w:p w:rsidR="003205B7" w:rsidRDefault="003205B7">
            <w:pPr>
              <w:pStyle w:val="ConsPlusNormal"/>
            </w:pPr>
          </w:p>
        </w:tc>
        <w:tc>
          <w:tcPr>
            <w:tcW w:w="825" w:type="dxa"/>
            <w:vMerge w:val="restart"/>
          </w:tcPr>
          <w:p w:rsidR="003205B7" w:rsidRDefault="003205B7">
            <w:pPr>
              <w:pStyle w:val="ConsPlusNormal"/>
            </w:pPr>
            <w:r>
              <w:t>2016</w:t>
            </w:r>
          </w:p>
        </w:tc>
        <w:tc>
          <w:tcPr>
            <w:tcW w:w="3135" w:type="dxa"/>
            <w:tcBorders>
              <w:bottom w:val="nil"/>
            </w:tcBorders>
          </w:tcPr>
          <w:p w:rsidR="003205B7" w:rsidRDefault="003205B7">
            <w:pPr>
              <w:pStyle w:val="ConsPlusNormal"/>
            </w:pPr>
            <w:r>
              <w:t>ул. Арсеньева - ПСРЗ 0,5 км</w:t>
            </w:r>
          </w:p>
        </w:tc>
        <w:tc>
          <w:tcPr>
            <w:tcW w:w="2640" w:type="dxa"/>
            <w:tcBorders>
              <w:bottom w:val="nil"/>
            </w:tcBorders>
          </w:tcPr>
          <w:p w:rsidR="003205B7" w:rsidRDefault="003205B7">
            <w:pPr>
              <w:pStyle w:val="ConsPlusNormal"/>
              <w:jc w:val="right"/>
            </w:pPr>
            <w:r>
              <w:t>5400</w:t>
            </w:r>
          </w:p>
        </w:tc>
        <w:tc>
          <w:tcPr>
            <w:tcW w:w="2310" w:type="dxa"/>
            <w:vMerge w:val="restart"/>
          </w:tcPr>
          <w:p w:rsidR="003205B7" w:rsidRDefault="003205B7">
            <w:pPr>
              <w:pStyle w:val="ConsPlusNormal"/>
            </w:pPr>
            <w:r>
              <w:t xml:space="preserve">В </w:t>
            </w:r>
            <w:proofErr w:type="gramStart"/>
            <w:r>
              <w:t>случае</w:t>
            </w:r>
            <w:proofErr w:type="gramEnd"/>
            <w:r>
              <w:t xml:space="preserve"> принятия решения о приемке коллекторов, проходящих по территориям заводов, в муниципальную собственность</w:t>
            </w:r>
          </w:p>
        </w:tc>
      </w:tr>
      <w:tr w:rsidR="003205B7">
        <w:tc>
          <w:tcPr>
            <w:tcW w:w="2640" w:type="dxa"/>
            <w:vMerge/>
            <w:tcBorders>
              <w:top w:val="nil"/>
            </w:tcBorders>
          </w:tcPr>
          <w:p w:rsidR="003205B7" w:rsidRDefault="003205B7"/>
        </w:tc>
        <w:tc>
          <w:tcPr>
            <w:tcW w:w="825" w:type="dxa"/>
            <w:vMerge/>
          </w:tcPr>
          <w:p w:rsidR="003205B7" w:rsidRDefault="003205B7"/>
        </w:tc>
        <w:tc>
          <w:tcPr>
            <w:tcW w:w="3135" w:type="dxa"/>
            <w:tcBorders>
              <w:top w:val="nil"/>
            </w:tcBorders>
          </w:tcPr>
          <w:p w:rsidR="003205B7" w:rsidRDefault="003205B7">
            <w:pPr>
              <w:pStyle w:val="ConsPlusNormal"/>
            </w:pPr>
            <w:r>
              <w:t>ул. Пирогова - ПСРЗ (фронт слива) 0,2 км</w:t>
            </w:r>
          </w:p>
        </w:tc>
        <w:tc>
          <w:tcPr>
            <w:tcW w:w="2640" w:type="dxa"/>
            <w:tcBorders>
              <w:top w:val="nil"/>
            </w:tcBorders>
          </w:tcPr>
          <w:p w:rsidR="003205B7" w:rsidRDefault="003205B7">
            <w:pPr>
              <w:pStyle w:val="ConsPlusNormal"/>
              <w:jc w:val="right"/>
            </w:pPr>
            <w:r>
              <w:t>1000</w:t>
            </w:r>
          </w:p>
        </w:tc>
        <w:tc>
          <w:tcPr>
            <w:tcW w:w="2310" w:type="dxa"/>
            <w:vMerge/>
          </w:tcPr>
          <w:p w:rsidR="003205B7" w:rsidRDefault="003205B7"/>
        </w:tc>
      </w:tr>
      <w:tr w:rsidR="003205B7">
        <w:tc>
          <w:tcPr>
            <w:tcW w:w="2640" w:type="dxa"/>
            <w:vMerge/>
            <w:tcBorders>
              <w:top w:val="nil"/>
            </w:tcBorders>
          </w:tcPr>
          <w:p w:rsidR="003205B7" w:rsidRDefault="003205B7"/>
        </w:tc>
        <w:tc>
          <w:tcPr>
            <w:tcW w:w="825" w:type="dxa"/>
          </w:tcPr>
          <w:p w:rsidR="003205B7" w:rsidRDefault="003205B7">
            <w:pPr>
              <w:pStyle w:val="ConsPlusNormal"/>
            </w:pPr>
            <w:r>
              <w:t>2017</w:t>
            </w:r>
          </w:p>
        </w:tc>
        <w:tc>
          <w:tcPr>
            <w:tcW w:w="3135" w:type="dxa"/>
          </w:tcPr>
          <w:p w:rsidR="003205B7" w:rsidRDefault="003205B7">
            <w:pPr>
              <w:pStyle w:val="ConsPlusNormal"/>
            </w:pPr>
            <w:r>
              <w:t>ул. Горького - НСРЗ 0,5 км</w:t>
            </w:r>
          </w:p>
        </w:tc>
        <w:tc>
          <w:tcPr>
            <w:tcW w:w="2640" w:type="dxa"/>
          </w:tcPr>
          <w:p w:rsidR="003205B7" w:rsidRDefault="003205B7">
            <w:pPr>
              <w:pStyle w:val="ConsPlusNormal"/>
              <w:jc w:val="right"/>
            </w:pPr>
            <w:r>
              <w:t>1200</w:t>
            </w:r>
          </w:p>
        </w:tc>
        <w:tc>
          <w:tcPr>
            <w:tcW w:w="2310" w:type="dxa"/>
          </w:tcPr>
          <w:p w:rsidR="003205B7" w:rsidRDefault="003205B7">
            <w:pPr>
              <w:pStyle w:val="ConsPlusNormal"/>
            </w:pPr>
          </w:p>
        </w:tc>
      </w:tr>
      <w:tr w:rsidR="003205B7">
        <w:tc>
          <w:tcPr>
            <w:tcW w:w="2640" w:type="dxa"/>
          </w:tcPr>
          <w:p w:rsidR="003205B7" w:rsidRDefault="003205B7">
            <w:pPr>
              <w:pStyle w:val="ConsPlusNormal"/>
            </w:pPr>
            <w:r>
              <w:t>Строительство ливневой канализации открытого типа вдоль Находкинского проспекта и ул. Шоссейной</w:t>
            </w:r>
          </w:p>
        </w:tc>
        <w:tc>
          <w:tcPr>
            <w:tcW w:w="825" w:type="dxa"/>
          </w:tcPr>
          <w:p w:rsidR="003205B7" w:rsidRDefault="003205B7">
            <w:pPr>
              <w:pStyle w:val="ConsPlusNormal"/>
            </w:pPr>
            <w:r>
              <w:t>2015</w:t>
            </w:r>
          </w:p>
        </w:tc>
        <w:tc>
          <w:tcPr>
            <w:tcW w:w="3135" w:type="dxa"/>
          </w:tcPr>
          <w:p w:rsidR="003205B7" w:rsidRDefault="003205B7">
            <w:pPr>
              <w:pStyle w:val="ConsPlusNormal"/>
            </w:pPr>
            <w:r>
              <w:t>участок от автовокзала до станции "Находка" 4 км</w:t>
            </w:r>
          </w:p>
        </w:tc>
        <w:tc>
          <w:tcPr>
            <w:tcW w:w="2640" w:type="dxa"/>
          </w:tcPr>
          <w:p w:rsidR="003205B7" w:rsidRDefault="003205B7">
            <w:pPr>
              <w:pStyle w:val="ConsPlusNormal"/>
              <w:jc w:val="right"/>
            </w:pPr>
            <w:r>
              <w:t>25000</w:t>
            </w:r>
          </w:p>
        </w:tc>
        <w:tc>
          <w:tcPr>
            <w:tcW w:w="2310" w:type="dxa"/>
          </w:tcPr>
          <w:p w:rsidR="003205B7" w:rsidRDefault="003205B7">
            <w:pPr>
              <w:pStyle w:val="ConsPlusNormal"/>
            </w:pPr>
          </w:p>
        </w:tc>
      </w:tr>
    </w:tbl>
    <w:p w:rsidR="003205B7" w:rsidRDefault="003205B7">
      <w:pPr>
        <w:sectPr w:rsidR="003205B7">
          <w:pgSz w:w="16838" w:h="11905" w:orient="landscape"/>
          <w:pgMar w:top="1701" w:right="1134" w:bottom="850" w:left="1134" w:header="0" w:footer="0" w:gutter="0"/>
          <w:cols w:space="720"/>
        </w:sectPr>
      </w:pPr>
    </w:p>
    <w:p w:rsidR="003205B7" w:rsidRDefault="003205B7">
      <w:pPr>
        <w:pStyle w:val="ConsPlusNormal"/>
        <w:jc w:val="both"/>
      </w:pPr>
    </w:p>
    <w:p w:rsidR="003205B7" w:rsidRDefault="003205B7">
      <w:pPr>
        <w:pStyle w:val="ConsPlusNormal"/>
        <w:jc w:val="center"/>
        <w:outlineLvl w:val="2"/>
      </w:pPr>
      <w:r>
        <w:t>6. Источники инвестиций,</w:t>
      </w:r>
    </w:p>
    <w:p w:rsidR="003205B7" w:rsidRDefault="003205B7">
      <w:pPr>
        <w:pStyle w:val="ConsPlusNormal"/>
        <w:jc w:val="center"/>
      </w:pPr>
      <w:r>
        <w:t>тарифы и доступность программы для населения</w:t>
      </w:r>
    </w:p>
    <w:p w:rsidR="003205B7" w:rsidRDefault="003205B7">
      <w:pPr>
        <w:pStyle w:val="ConsPlusNormal"/>
        <w:jc w:val="center"/>
      </w:pPr>
      <w:proofErr w:type="gramStart"/>
      <w:r>
        <w:t xml:space="preserve">(в ред. </w:t>
      </w:r>
      <w:hyperlink r:id="rId32" w:history="1">
        <w:r>
          <w:rPr>
            <w:color w:val="0000FF"/>
          </w:rPr>
          <w:t>Решения</w:t>
        </w:r>
      </w:hyperlink>
      <w:r>
        <w:t xml:space="preserve"> Думы Находкинского городского округа</w:t>
      </w:r>
      <w:proofErr w:type="gramEnd"/>
    </w:p>
    <w:p w:rsidR="003205B7" w:rsidRDefault="003205B7">
      <w:pPr>
        <w:pStyle w:val="ConsPlusNormal"/>
        <w:jc w:val="center"/>
      </w:pPr>
      <w:r>
        <w:t>от 26.02.2014 N 340-НПА)</w:t>
      </w:r>
    </w:p>
    <w:p w:rsidR="003205B7" w:rsidRDefault="003205B7">
      <w:pPr>
        <w:pStyle w:val="ConsPlusNormal"/>
        <w:jc w:val="both"/>
      </w:pPr>
    </w:p>
    <w:p w:rsidR="003205B7" w:rsidRDefault="003205B7">
      <w:pPr>
        <w:pStyle w:val="ConsPlusNormal"/>
        <w:ind w:firstLine="540"/>
        <w:jc w:val="both"/>
      </w:pPr>
      <w:r>
        <w:t xml:space="preserve">Основные источники финансирования программных мероприятий устанавливаются в соответствии с законодательством Российской Федерации и определяются структурой </w:t>
      </w:r>
      <w:proofErr w:type="gramStart"/>
      <w:r>
        <w:t>источников финансирования инвестиционных программ организаций коммунального комплекса</w:t>
      </w:r>
      <w:proofErr w:type="gramEnd"/>
      <w:r>
        <w:t xml:space="preserve"> и организаций, осуществляющих регулируемые виды деятельности в сфере теплоснабжения и электроснабжения, а также программ газификации организаций, осуществляющих регулируемые виды деятельности в сфере газоснабжения и участвующих в реализации Программы. Мероприятия Программы могут финансироваться за счет средств бюджетов бюджетной системы Российской Федерации в случаях, предусмотренных законодательством Российской Федерации.</w:t>
      </w:r>
    </w:p>
    <w:p w:rsidR="003205B7" w:rsidRDefault="003205B7">
      <w:pPr>
        <w:pStyle w:val="ConsPlusNormal"/>
        <w:spacing w:before="220"/>
        <w:ind w:firstLine="540"/>
        <w:jc w:val="both"/>
      </w:pPr>
      <w:r>
        <w:t xml:space="preserve">Программа определяет общую стоимость мероприятий по развитию систем коммунальной инфраструктуры Находкинского городского округа. Финансовые потребности, необходимые для реализации Программы, составят за период реализации (см. таблица в разделе "Обосновывающие материалы") 99835,9 </w:t>
      </w:r>
      <w:proofErr w:type="gramStart"/>
      <w:r>
        <w:t>млн</w:t>
      </w:r>
      <w:proofErr w:type="gramEnd"/>
      <w:r>
        <w:t xml:space="preserve"> руб., в т.ч.:</w:t>
      </w:r>
    </w:p>
    <w:p w:rsidR="003205B7" w:rsidRDefault="003205B7">
      <w:pPr>
        <w:pStyle w:val="ConsPlusNormal"/>
        <w:spacing w:before="220"/>
        <w:ind w:firstLine="540"/>
        <w:jc w:val="both"/>
      </w:pPr>
      <w:r>
        <w:t xml:space="preserve">- I этап - 2013 - 2018 гг., всего 98409,4 </w:t>
      </w:r>
      <w:proofErr w:type="gramStart"/>
      <w:r>
        <w:t>млн</w:t>
      </w:r>
      <w:proofErr w:type="gramEnd"/>
      <w:r>
        <w:t xml:space="preserve"> руб., в том числе:</w:t>
      </w:r>
    </w:p>
    <w:p w:rsidR="003205B7" w:rsidRDefault="003205B7">
      <w:pPr>
        <w:pStyle w:val="ConsPlusNormal"/>
        <w:spacing w:before="220"/>
        <w:ind w:firstLine="540"/>
        <w:jc w:val="both"/>
      </w:pPr>
      <w:r>
        <w:t xml:space="preserve">- I этап - 2013 - 2018 гг., всего 98409,4 </w:t>
      </w:r>
      <w:proofErr w:type="gramStart"/>
      <w:r>
        <w:t>млн</w:t>
      </w:r>
      <w:proofErr w:type="gramEnd"/>
      <w:r>
        <w:t xml:space="preserve"> руб.;</w:t>
      </w:r>
    </w:p>
    <w:p w:rsidR="003205B7" w:rsidRDefault="003205B7">
      <w:pPr>
        <w:pStyle w:val="ConsPlusNormal"/>
        <w:spacing w:before="220"/>
        <w:ind w:firstLine="540"/>
        <w:jc w:val="both"/>
      </w:pPr>
      <w:r>
        <w:t xml:space="preserve">мероприятия по реконструкции и модернизации объектов - 1299 </w:t>
      </w:r>
      <w:proofErr w:type="gramStart"/>
      <w:r>
        <w:t>млн</w:t>
      </w:r>
      <w:proofErr w:type="gramEnd"/>
      <w:r>
        <w:t xml:space="preserve"> руб.;</w:t>
      </w:r>
    </w:p>
    <w:p w:rsidR="003205B7" w:rsidRDefault="003205B7">
      <w:pPr>
        <w:pStyle w:val="ConsPlusNormal"/>
        <w:spacing w:before="220"/>
        <w:ind w:firstLine="540"/>
        <w:jc w:val="both"/>
      </w:pPr>
      <w:r>
        <w:t xml:space="preserve">мероприятия по новому строительству объектов - 97110,4 </w:t>
      </w:r>
      <w:proofErr w:type="gramStart"/>
      <w:r>
        <w:t>млн</w:t>
      </w:r>
      <w:proofErr w:type="gramEnd"/>
      <w:r>
        <w:t xml:space="preserve"> руб.;</w:t>
      </w:r>
    </w:p>
    <w:p w:rsidR="003205B7" w:rsidRDefault="003205B7">
      <w:pPr>
        <w:pStyle w:val="ConsPlusNormal"/>
        <w:spacing w:before="220"/>
        <w:ind w:firstLine="540"/>
        <w:jc w:val="both"/>
      </w:pPr>
      <w:r>
        <w:t xml:space="preserve">- II этап - 2019 - 2025 гг., всего 1350,0 </w:t>
      </w:r>
      <w:proofErr w:type="gramStart"/>
      <w:r>
        <w:t>млн</w:t>
      </w:r>
      <w:proofErr w:type="gramEnd"/>
      <w:r>
        <w:t xml:space="preserve"> руб., в том числе:</w:t>
      </w:r>
    </w:p>
    <w:p w:rsidR="003205B7" w:rsidRDefault="003205B7">
      <w:pPr>
        <w:pStyle w:val="ConsPlusNormal"/>
        <w:spacing w:before="220"/>
        <w:ind w:firstLine="540"/>
        <w:jc w:val="both"/>
      </w:pPr>
      <w:r>
        <w:t xml:space="preserve">мероприятия по реконструкции и модернизации объектов - 50,5 </w:t>
      </w:r>
      <w:proofErr w:type="gramStart"/>
      <w:r>
        <w:t>млн</w:t>
      </w:r>
      <w:proofErr w:type="gramEnd"/>
      <w:r>
        <w:t xml:space="preserve"> руб.;</w:t>
      </w:r>
    </w:p>
    <w:p w:rsidR="003205B7" w:rsidRDefault="003205B7">
      <w:pPr>
        <w:pStyle w:val="ConsPlusNormal"/>
        <w:spacing w:before="220"/>
        <w:ind w:firstLine="540"/>
        <w:jc w:val="both"/>
      </w:pPr>
      <w:r>
        <w:t xml:space="preserve">мероприятия по новому строительству объектов - 1299,5 </w:t>
      </w:r>
      <w:proofErr w:type="gramStart"/>
      <w:r>
        <w:t>млн</w:t>
      </w:r>
      <w:proofErr w:type="gramEnd"/>
      <w:r>
        <w:t xml:space="preserve"> руб.</w:t>
      </w:r>
    </w:p>
    <w:p w:rsidR="003205B7" w:rsidRDefault="003205B7">
      <w:pPr>
        <w:pStyle w:val="ConsPlusNormal"/>
        <w:spacing w:before="220"/>
        <w:ind w:firstLine="540"/>
        <w:jc w:val="both"/>
      </w:pPr>
      <w:r>
        <w:t xml:space="preserve">Окончательные объемы и источники финансирования Программы будут определены при утверждении инвестиционных программ организаций коммунального комплекса по развитию системы коммунальной инфраструктуры в соответствии со </w:t>
      </w:r>
      <w:hyperlink r:id="rId33" w:history="1">
        <w:r>
          <w:rPr>
            <w:color w:val="0000FF"/>
          </w:rPr>
          <w:t>ст. 10</w:t>
        </w:r>
      </w:hyperlink>
      <w:r>
        <w:t xml:space="preserve"> Федерального закона от 30 декабря 2004 года N 210. Реализация Программы не предполагает прямого финансирования программных мероприятий из каких-либо не запрещенных законом источников. Финансирование исполнения программных мероприятий будет осуществляться посредством финансирования инвестиционных программ организаций коммунального комплекса по развитию системы коммунальной инфраструктуры, муниципальных целевых программ, софинансирования государственных программ Приморского края, а также иных механизмов бюджетного и внебюджетного финансирования.</w:t>
      </w:r>
    </w:p>
    <w:p w:rsidR="003205B7" w:rsidRDefault="003205B7">
      <w:pPr>
        <w:pStyle w:val="ConsPlusNormal"/>
        <w:spacing w:before="220"/>
        <w:ind w:firstLine="540"/>
        <w:jc w:val="both"/>
      </w:pPr>
      <w:r>
        <w:t xml:space="preserve">Предварительная оценка стоимости строительства ТЭС ВНХК составляет 69050,5 </w:t>
      </w:r>
      <w:proofErr w:type="gramStart"/>
      <w:r>
        <w:t>млн</w:t>
      </w:r>
      <w:proofErr w:type="gramEnd"/>
      <w:r>
        <w:t xml:space="preserve"> руб. Источник финансирования - собственные или заемные средства ОАО "НК "Роснефть" (уточняется после завершения проектных работ).</w:t>
      </w:r>
    </w:p>
    <w:p w:rsidR="003205B7" w:rsidRDefault="003205B7">
      <w:pPr>
        <w:pStyle w:val="ConsPlusNormal"/>
        <w:spacing w:before="220"/>
        <w:ind w:firstLine="540"/>
        <w:jc w:val="both"/>
      </w:pPr>
      <w:r>
        <w:t xml:space="preserve">Предварительная оценка инвестиций в рамках реализации проекта ВНХК-30 в реконструкцию Находкинского водозабора подземных вод в районе с. Екатериновка - 2450 </w:t>
      </w:r>
      <w:proofErr w:type="gramStart"/>
      <w:r>
        <w:t>млн</w:t>
      </w:r>
      <w:proofErr w:type="gramEnd"/>
      <w:r>
        <w:t xml:space="preserve"> рублей, в реконструкцию и строительство водопроводных сетей и сооружений Находкинского городского округа - 9950 млн рублей.</w:t>
      </w:r>
    </w:p>
    <w:p w:rsidR="003205B7" w:rsidRDefault="003205B7">
      <w:pPr>
        <w:pStyle w:val="ConsPlusNormal"/>
        <w:spacing w:before="220"/>
        <w:ind w:firstLine="540"/>
        <w:jc w:val="both"/>
      </w:pPr>
      <w:r>
        <w:t>Включенные в Программу инвестиционные проекты коммерческого характера будут осуществляться преимущественно за счет собственных сре</w:t>
      </w:r>
      <w:proofErr w:type="gramStart"/>
      <w:r>
        <w:t>дств пр</w:t>
      </w:r>
      <w:proofErr w:type="gramEnd"/>
      <w:r>
        <w:t xml:space="preserve">едприятий и привлечения </w:t>
      </w:r>
      <w:r>
        <w:lastRenderedPageBreak/>
        <w:t>кредитных ресурсов коммерческих банков.</w:t>
      </w:r>
    </w:p>
    <w:p w:rsidR="003205B7" w:rsidRDefault="003205B7">
      <w:pPr>
        <w:pStyle w:val="ConsPlusNormal"/>
        <w:spacing w:before="220"/>
        <w:ind w:firstLine="540"/>
        <w:jc w:val="both"/>
      </w:pPr>
      <w:r>
        <w:t>Объемы финансирования из бюджета Находкинского городского округа устанавливаются при формировании бюджета на соответствующий год.</w:t>
      </w:r>
    </w:p>
    <w:p w:rsidR="003205B7" w:rsidRDefault="003205B7">
      <w:pPr>
        <w:pStyle w:val="ConsPlusNormal"/>
        <w:jc w:val="both"/>
      </w:pPr>
    </w:p>
    <w:p w:rsidR="003205B7" w:rsidRDefault="003205B7">
      <w:pPr>
        <w:pStyle w:val="ConsPlusNormal"/>
        <w:jc w:val="center"/>
        <w:outlineLvl w:val="3"/>
      </w:pPr>
      <w:r>
        <w:t>Тарифы и доступность программы для населения</w:t>
      </w:r>
    </w:p>
    <w:p w:rsidR="003205B7" w:rsidRDefault="003205B7">
      <w:pPr>
        <w:pStyle w:val="ConsPlusNormal"/>
        <w:jc w:val="both"/>
      </w:pPr>
    </w:p>
    <w:p w:rsidR="003205B7" w:rsidRDefault="003205B7">
      <w:pPr>
        <w:sectPr w:rsidR="003205B7">
          <w:pgSz w:w="11905" w:h="16838"/>
          <w:pgMar w:top="1134" w:right="850" w:bottom="1134" w:left="1701" w:header="0" w:footer="0" w:gutter="0"/>
          <w:cols w:space="720"/>
        </w:sectPr>
      </w:pPr>
    </w:p>
    <w:p w:rsidR="003205B7" w:rsidRDefault="003205B7">
      <w:pPr>
        <w:pStyle w:val="ConsPlusNormal"/>
        <w:jc w:val="right"/>
        <w:outlineLvl w:val="4"/>
      </w:pPr>
      <w:r>
        <w:lastRenderedPageBreak/>
        <w:t>Таблица N 90</w:t>
      </w:r>
    </w:p>
    <w:p w:rsidR="003205B7" w:rsidRDefault="003205B7">
      <w:pPr>
        <w:pStyle w:val="ConsPlusNormal"/>
        <w:jc w:val="both"/>
      </w:pPr>
    </w:p>
    <w:p w:rsidR="003205B7" w:rsidRDefault="003205B7">
      <w:pPr>
        <w:pStyle w:val="ConsPlusNormal"/>
        <w:jc w:val="center"/>
      </w:pPr>
      <w:r>
        <w:t xml:space="preserve">Динамика тарифов на </w:t>
      </w:r>
      <w:proofErr w:type="gramStart"/>
      <w:r>
        <w:t>коммунальные</w:t>
      </w:r>
      <w:proofErr w:type="gramEnd"/>
    </w:p>
    <w:p w:rsidR="003205B7" w:rsidRDefault="003205B7">
      <w:pPr>
        <w:pStyle w:val="ConsPlusNormal"/>
        <w:jc w:val="center"/>
      </w:pPr>
      <w:r>
        <w:t>услуги для потребителей Находкинского городского округа</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05"/>
        <w:gridCol w:w="1980"/>
        <w:gridCol w:w="1320"/>
        <w:gridCol w:w="1485"/>
        <w:gridCol w:w="1485"/>
        <w:gridCol w:w="1485"/>
        <w:gridCol w:w="1485"/>
        <w:gridCol w:w="1320"/>
      </w:tblGrid>
      <w:tr w:rsidR="003205B7">
        <w:tc>
          <w:tcPr>
            <w:tcW w:w="2805" w:type="dxa"/>
          </w:tcPr>
          <w:p w:rsidR="003205B7" w:rsidRDefault="003205B7">
            <w:pPr>
              <w:pStyle w:val="ConsPlusNormal"/>
              <w:jc w:val="center"/>
            </w:pPr>
            <w:r>
              <w:t>Наименование услуг</w:t>
            </w:r>
          </w:p>
        </w:tc>
        <w:tc>
          <w:tcPr>
            <w:tcW w:w="1980" w:type="dxa"/>
          </w:tcPr>
          <w:p w:rsidR="003205B7" w:rsidRDefault="003205B7">
            <w:pPr>
              <w:pStyle w:val="ConsPlusNormal"/>
              <w:jc w:val="center"/>
            </w:pPr>
            <w:r>
              <w:t>Единица измерения</w:t>
            </w:r>
          </w:p>
        </w:tc>
        <w:tc>
          <w:tcPr>
            <w:tcW w:w="1320" w:type="dxa"/>
          </w:tcPr>
          <w:p w:rsidR="003205B7" w:rsidRDefault="003205B7">
            <w:pPr>
              <w:pStyle w:val="ConsPlusNormal"/>
              <w:jc w:val="center"/>
            </w:pPr>
            <w:r>
              <w:t>2010 г.</w:t>
            </w:r>
          </w:p>
        </w:tc>
        <w:tc>
          <w:tcPr>
            <w:tcW w:w="1485" w:type="dxa"/>
          </w:tcPr>
          <w:p w:rsidR="003205B7" w:rsidRDefault="003205B7">
            <w:pPr>
              <w:pStyle w:val="ConsPlusNormal"/>
              <w:jc w:val="center"/>
            </w:pPr>
            <w:r>
              <w:t>2011 г.</w:t>
            </w:r>
          </w:p>
        </w:tc>
        <w:tc>
          <w:tcPr>
            <w:tcW w:w="1485" w:type="dxa"/>
          </w:tcPr>
          <w:p w:rsidR="003205B7" w:rsidRDefault="003205B7">
            <w:pPr>
              <w:pStyle w:val="ConsPlusNormal"/>
              <w:jc w:val="center"/>
            </w:pPr>
            <w:r>
              <w:t>2012 г.</w:t>
            </w:r>
          </w:p>
        </w:tc>
        <w:tc>
          <w:tcPr>
            <w:tcW w:w="1485" w:type="dxa"/>
          </w:tcPr>
          <w:p w:rsidR="003205B7" w:rsidRDefault="003205B7">
            <w:pPr>
              <w:pStyle w:val="ConsPlusNormal"/>
              <w:jc w:val="center"/>
            </w:pPr>
            <w:r>
              <w:t>2013 г.</w:t>
            </w:r>
          </w:p>
        </w:tc>
        <w:tc>
          <w:tcPr>
            <w:tcW w:w="1485" w:type="dxa"/>
          </w:tcPr>
          <w:p w:rsidR="003205B7" w:rsidRDefault="003205B7">
            <w:pPr>
              <w:pStyle w:val="ConsPlusNormal"/>
              <w:jc w:val="center"/>
            </w:pPr>
            <w:r>
              <w:t>2014 г.</w:t>
            </w:r>
          </w:p>
        </w:tc>
        <w:tc>
          <w:tcPr>
            <w:tcW w:w="1320" w:type="dxa"/>
          </w:tcPr>
          <w:p w:rsidR="003205B7" w:rsidRDefault="003205B7">
            <w:pPr>
              <w:pStyle w:val="ConsPlusNormal"/>
              <w:jc w:val="center"/>
            </w:pPr>
            <w:r>
              <w:t>2015 г.</w:t>
            </w:r>
          </w:p>
        </w:tc>
      </w:tr>
      <w:tr w:rsidR="003205B7">
        <w:tc>
          <w:tcPr>
            <w:tcW w:w="2805" w:type="dxa"/>
          </w:tcPr>
          <w:p w:rsidR="003205B7" w:rsidRDefault="003205B7">
            <w:pPr>
              <w:pStyle w:val="ConsPlusNormal"/>
            </w:pPr>
            <w:r>
              <w:t>Водоснабжение</w:t>
            </w:r>
          </w:p>
        </w:tc>
        <w:tc>
          <w:tcPr>
            <w:tcW w:w="1980" w:type="dxa"/>
          </w:tcPr>
          <w:p w:rsidR="003205B7" w:rsidRDefault="003205B7">
            <w:pPr>
              <w:pStyle w:val="ConsPlusNormal"/>
            </w:pPr>
          </w:p>
        </w:tc>
        <w:tc>
          <w:tcPr>
            <w:tcW w:w="1320" w:type="dxa"/>
          </w:tcPr>
          <w:p w:rsidR="003205B7" w:rsidRDefault="003205B7">
            <w:pPr>
              <w:pStyle w:val="ConsPlusNormal"/>
            </w:pPr>
          </w:p>
        </w:tc>
        <w:tc>
          <w:tcPr>
            <w:tcW w:w="1485" w:type="dxa"/>
          </w:tcPr>
          <w:p w:rsidR="003205B7" w:rsidRDefault="003205B7">
            <w:pPr>
              <w:pStyle w:val="ConsPlusNormal"/>
            </w:pPr>
          </w:p>
        </w:tc>
        <w:tc>
          <w:tcPr>
            <w:tcW w:w="1485" w:type="dxa"/>
          </w:tcPr>
          <w:p w:rsidR="003205B7" w:rsidRDefault="003205B7">
            <w:pPr>
              <w:pStyle w:val="ConsPlusNormal"/>
            </w:pPr>
          </w:p>
        </w:tc>
        <w:tc>
          <w:tcPr>
            <w:tcW w:w="1485" w:type="dxa"/>
          </w:tcPr>
          <w:p w:rsidR="003205B7" w:rsidRDefault="003205B7">
            <w:pPr>
              <w:pStyle w:val="ConsPlusNormal"/>
            </w:pPr>
          </w:p>
        </w:tc>
        <w:tc>
          <w:tcPr>
            <w:tcW w:w="1485" w:type="dxa"/>
          </w:tcPr>
          <w:p w:rsidR="003205B7" w:rsidRDefault="003205B7">
            <w:pPr>
              <w:pStyle w:val="ConsPlusNormal"/>
            </w:pPr>
          </w:p>
        </w:tc>
        <w:tc>
          <w:tcPr>
            <w:tcW w:w="1320" w:type="dxa"/>
          </w:tcPr>
          <w:p w:rsidR="003205B7" w:rsidRDefault="003205B7">
            <w:pPr>
              <w:pStyle w:val="ConsPlusNormal"/>
            </w:pPr>
          </w:p>
        </w:tc>
      </w:tr>
      <w:tr w:rsidR="003205B7">
        <w:tc>
          <w:tcPr>
            <w:tcW w:w="2805" w:type="dxa"/>
          </w:tcPr>
          <w:p w:rsidR="003205B7" w:rsidRDefault="003205B7">
            <w:pPr>
              <w:pStyle w:val="ConsPlusNormal"/>
            </w:pPr>
            <w:r>
              <w:t>- население</w:t>
            </w:r>
          </w:p>
        </w:tc>
        <w:tc>
          <w:tcPr>
            <w:tcW w:w="1980" w:type="dxa"/>
          </w:tcPr>
          <w:p w:rsidR="003205B7" w:rsidRDefault="003205B7">
            <w:pPr>
              <w:pStyle w:val="ConsPlusNormal"/>
            </w:pPr>
            <w:r>
              <w:t>руб./куб. м</w:t>
            </w:r>
          </w:p>
        </w:tc>
        <w:tc>
          <w:tcPr>
            <w:tcW w:w="1320" w:type="dxa"/>
          </w:tcPr>
          <w:p w:rsidR="003205B7" w:rsidRDefault="003205B7">
            <w:pPr>
              <w:pStyle w:val="ConsPlusNormal"/>
              <w:jc w:val="right"/>
            </w:pPr>
            <w:r>
              <w:t>28,11</w:t>
            </w:r>
          </w:p>
        </w:tc>
        <w:tc>
          <w:tcPr>
            <w:tcW w:w="1485" w:type="dxa"/>
          </w:tcPr>
          <w:p w:rsidR="003205B7" w:rsidRDefault="003205B7">
            <w:pPr>
              <w:pStyle w:val="ConsPlusNormal"/>
              <w:jc w:val="right"/>
            </w:pPr>
            <w:r>
              <w:t>28,11</w:t>
            </w:r>
          </w:p>
        </w:tc>
        <w:tc>
          <w:tcPr>
            <w:tcW w:w="1485" w:type="dxa"/>
          </w:tcPr>
          <w:p w:rsidR="003205B7" w:rsidRDefault="003205B7">
            <w:pPr>
              <w:pStyle w:val="ConsPlusNormal"/>
              <w:jc w:val="right"/>
            </w:pPr>
            <w:r>
              <w:t>28,65</w:t>
            </w:r>
          </w:p>
        </w:tc>
        <w:tc>
          <w:tcPr>
            <w:tcW w:w="1485" w:type="dxa"/>
          </w:tcPr>
          <w:p w:rsidR="003205B7" w:rsidRDefault="003205B7">
            <w:pPr>
              <w:pStyle w:val="ConsPlusNormal"/>
              <w:jc w:val="right"/>
            </w:pPr>
            <w:r>
              <w:t>30,6</w:t>
            </w:r>
          </w:p>
        </w:tc>
        <w:tc>
          <w:tcPr>
            <w:tcW w:w="1485" w:type="dxa"/>
          </w:tcPr>
          <w:p w:rsidR="003205B7" w:rsidRDefault="003205B7">
            <w:pPr>
              <w:pStyle w:val="ConsPlusNormal"/>
              <w:jc w:val="right"/>
            </w:pPr>
            <w:r>
              <w:t>33,66</w:t>
            </w:r>
          </w:p>
        </w:tc>
        <w:tc>
          <w:tcPr>
            <w:tcW w:w="1320" w:type="dxa"/>
          </w:tcPr>
          <w:p w:rsidR="003205B7" w:rsidRDefault="003205B7">
            <w:pPr>
              <w:pStyle w:val="ConsPlusNormal"/>
              <w:jc w:val="right"/>
            </w:pPr>
            <w:r>
              <w:t>37,03</w:t>
            </w:r>
          </w:p>
        </w:tc>
      </w:tr>
      <w:tr w:rsidR="003205B7">
        <w:tc>
          <w:tcPr>
            <w:tcW w:w="2805" w:type="dxa"/>
          </w:tcPr>
          <w:p w:rsidR="003205B7" w:rsidRDefault="003205B7">
            <w:pPr>
              <w:pStyle w:val="ConsPlusNormal"/>
            </w:pPr>
            <w:r>
              <w:t>- бюджет</w:t>
            </w:r>
          </w:p>
        </w:tc>
        <w:tc>
          <w:tcPr>
            <w:tcW w:w="1980" w:type="dxa"/>
          </w:tcPr>
          <w:p w:rsidR="003205B7" w:rsidRDefault="003205B7">
            <w:pPr>
              <w:pStyle w:val="ConsPlusNormal"/>
            </w:pPr>
            <w:r>
              <w:t>руб./куб. м</w:t>
            </w:r>
          </w:p>
        </w:tc>
        <w:tc>
          <w:tcPr>
            <w:tcW w:w="1320" w:type="dxa"/>
          </w:tcPr>
          <w:p w:rsidR="003205B7" w:rsidRDefault="003205B7">
            <w:pPr>
              <w:pStyle w:val="ConsPlusNormal"/>
              <w:jc w:val="right"/>
            </w:pPr>
            <w:r>
              <w:t>28,11</w:t>
            </w:r>
          </w:p>
        </w:tc>
        <w:tc>
          <w:tcPr>
            <w:tcW w:w="1485" w:type="dxa"/>
          </w:tcPr>
          <w:p w:rsidR="003205B7" w:rsidRDefault="003205B7">
            <w:pPr>
              <w:pStyle w:val="ConsPlusNormal"/>
              <w:jc w:val="right"/>
            </w:pPr>
            <w:r>
              <w:t>28,11</w:t>
            </w:r>
          </w:p>
        </w:tc>
        <w:tc>
          <w:tcPr>
            <w:tcW w:w="1485" w:type="dxa"/>
          </w:tcPr>
          <w:p w:rsidR="003205B7" w:rsidRDefault="003205B7">
            <w:pPr>
              <w:pStyle w:val="ConsPlusNormal"/>
              <w:jc w:val="right"/>
            </w:pPr>
            <w:r>
              <w:t>28,65</w:t>
            </w:r>
          </w:p>
        </w:tc>
        <w:tc>
          <w:tcPr>
            <w:tcW w:w="1485" w:type="dxa"/>
          </w:tcPr>
          <w:p w:rsidR="003205B7" w:rsidRDefault="003205B7">
            <w:pPr>
              <w:pStyle w:val="ConsPlusNormal"/>
              <w:jc w:val="right"/>
            </w:pPr>
            <w:r>
              <w:t>30,6</w:t>
            </w:r>
          </w:p>
        </w:tc>
        <w:tc>
          <w:tcPr>
            <w:tcW w:w="1485" w:type="dxa"/>
          </w:tcPr>
          <w:p w:rsidR="003205B7" w:rsidRDefault="003205B7">
            <w:pPr>
              <w:pStyle w:val="ConsPlusNormal"/>
              <w:jc w:val="right"/>
            </w:pPr>
            <w:r>
              <w:t>33,66</w:t>
            </w:r>
          </w:p>
        </w:tc>
        <w:tc>
          <w:tcPr>
            <w:tcW w:w="1320" w:type="dxa"/>
          </w:tcPr>
          <w:p w:rsidR="003205B7" w:rsidRDefault="003205B7">
            <w:pPr>
              <w:pStyle w:val="ConsPlusNormal"/>
              <w:jc w:val="right"/>
            </w:pPr>
            <w:r>
              <w:t>37,03</w:t>
            </w:r>
          </w:p>
        </w:tc>
      </w:tr>
      <w:tr w:rsidR="003205B7">
        <w:tc>
          <w:tcPr>
            <w:tcW w:w="2805" w:type="dxa"/>
          </w:tcPr>
          <w:p w:rsidR="003205B7" w:rsidRDefault="003205B7">
            <w:pPr>
              <w:pStyle w:val="ConsPlusNormal"/>
            </w:pPr>
            <w:r>
              <w:t>- прочие потребители</w:t>
            </w:r>
          </w:p>
        </w:tc>
        <w:tc>
          <w:tcPr>
            <w:tcW w:w="1980" w:type="dxa"/>
          </w:tcPr>
          <w:p w:rsidR="003205B7" w:rsidRDefault="003205B7">
            <w:pPr>
              <w:pStyle w:val="ConsPlusNormal"/>
            </w:pPr>
            <w:r>
              <w:t>руб./куб. м</w:t>
            </w:r>
          </w:p>
        </w:tc>
        <w:tc>
          <w:tcPr>
            <w:tcW w:w="1320" w:type="dxa"/>
          </w:tcPr>
          <w:p w:rsidR="003205B7" w:rsidRDefault="003205B7">
            <w:pPr>
              <w:pStyle w:val="ConsPlusNormal"/>
              <w:jc w:val="right"/>
            </w:pPr>
            <w:r>
              <w:t>28,11</w:t>
            </w:r>
          </w:p>
        </w:tc>
        <w:tc>
          <w:tcPr>
            <w:tcW w:w="1485" w:type="dxa"/>
          </w:tcPr>
          <w:p w:rsidR="003205B7" w:rsidRDefault="003205B7">
            <w:pPr>
              <w:pStyle w:val="ConsPlusNormal"/>
              <w:jc w:val="right"/>
            </w:pPr>
            <w:r>
              <w:t>28,11</w:t>
            </w:r>
          </w:p>
        </w:tc>
        <w:tc>
          <w:tcPr>
            <w:tcW w:w="1485" w:type="dxa"/>
          </w:tcPr>
          <w:p w:rsidR="003205B7" w:rsidRDefault="003205B7">
            <w:pPr>
              <w:pStyle w:val="ConsPlusNormal"/>
              <w:jc w:val="right"/>
            </w:pPr>
            <w:r>
              <w:t>28,65</w:t>
            </w:r>
          </w:p>
        </w:tc>
        <w:tc>
          <w:tcPr>
            <w:tcW w:w="1485" w:type="dxa"/>
          </w:tcPr>
          <w:p w:rsidR="003205B7" w:rsidRDefault="003205B7">
            <w:pPr>
              <w:pStyle w:val="ConsPlusNormal"/>
              <w:jc w:val="right"/>
            </w:pPr>
            <w:r>
              <w:t>30,6</w:t>
            </w:r>
          </w:p>
        </w:tc>
        <w:tc>
          <w:tcPr>
            <w:tcW w:w="1485" w:type="dxa"/>
          </w:tcPr>
          <w:p w:rsidR="003205B7" w:rsidRDefault="003205B7">
            <w:pPr>
              <w:pStyle w:val="ConsPlusNormal"/>
              <w:jc w:val="right"/>
            </w:pPr>
            <w:r>
              <w:t>33,66</w:t>
            </w:r>
          </w:p>
        </w:tc>
        <w:tc>
          <w:tcPr>
            <w:tcW w:w="1320" w:type="dxa"/>
          </w:tcPr>
          <w:p w:rsidR="003205B7" w:rsidRDefault="003205B7">
            <w:pPr>
              <w:pStyle w:val="ConsPlusNormal"/>
              <w:jc w:val="right"/>
            </w:pPr>
            <w:r>
              <w:t>37,03</w:t>
            </w:r>
          </w:p>
        </w:tc>
      </w:tr>
      <w:tr w:rsidR="003205B7">
        <w:tc>
          <w:tcPr>
            <w:tcW w:w="2805" w:type="dxa"/>
          </w:tcPr>
          <w:p w:rsidR="003205B7" w:rsidRDefault="003205B7">
            <w:pPr>
              <w:pStyle w:val="ConsPlusNormal"/>
            </w:pPr>
            <w:r>
              <w:t>Водоотведение</w:t>
            </w:r>
          </w:p>
        </w:tc>
        <w:tc>
          <w:tcPr>
            <w:tcW w:w="1980" w:type="dxa"/>
          </w:tcPr>
          <w:p w:rsidR="003205B7" w:rsidRDefault="003205B7">
            <w:pPr>
              <w:pStyle w:val="ConsPlusNormal"/>
            </w:pPr>
          </w:p>
        </w:tc>
        <w:tc>
          <w:tcPr>
            <w:tcW w:w="1320" w:type="dxa"/>
          </w:tcPr>
          <w:p w:rsidR="003205B7" w:rsidRDefault="003205B7">
            <w:pPr>
              <w:pStyle w:val="ConsPlusNormal"/>
            </w:pPr>
          </w:p>
        </w:tc>
        <w:tc>
          <w:tcPr>
            <w:tcW w:w="1485" w:type="dxa"/>
          </w:tcPr>
          <w:p w:rsidR="003205B7" w:rsidRDefault="003205B7">
            <w:pPr>
              <w:pStyle w:val="ConsPlusNormal"/>
            </w:pPr>
          </w:p>
        </w:tc>
        <w:tc>
          <w:tcPr>
            <w:tcW w:w="1485" w:type="dxa"/>
          </w:tcPr>
          <w:p w:rsidR="003205B7" w:rsidRDefault="003205B7">
            <w:pPr>
              <w:pStyle w:val="ConsPlusNormal"/>
            </w:pPr>
          </w:p>
        </w:tc>
        <w:tc>
          <w:tcPr>
            <w:tcW w:w="1485" w:type="dxa"/>
          </w:tcPr>
          <w:p w:rsidR="003205B7" w:rsidRDefault="003205B7">
            <w:pPr>
              <w:pStyle w:val="ConsPlusNormal"/>
            </w:pPr>
          </w:p>
        </w:tc>
        <w:tc>
          <w:tcPr>
            <w:tcW w:w="1485" w:type="dxa"/>
          </w:tcPr>
          <w:p w:rsidR="003205B7" w:rsidRDefault="003205B7">
            <w:pPr>
              <w:pStyle w:val="ConsPlusNormal"/>
            </w:pPr>
          </w:p>
        </w:tc>
        <w:tc>
          <w:tcPr>
            <w:tcW w:w="1320" w:type="dxa"/>
          </w:tcPr>
          <w:p w:rsidR="003205B7" w:rsidRDefault="003205B7">
            <w:pPr>
              <w:pStyle w:val="ConsPlusNormal"/>
            </w:pPr>
          </w:p>
        </w:tc>
      </w:tr>
      <w:tr w:rsidR="003205B7">
        <w:tc>
          <w:tcPr>
            <w:tcW w:w="2805" w:type="dxa"/>
          </w:tcPr>
          <w:p w:rsidR="003205B7" w:rsidRDefault="003205B7">
            <w:pPr>
              <w:pStyle w:val="ConsPlusNormal"/>
            </w:pPr>
            <w:r>
              <w:t>- население</w:t>
            </w:r>
          </w:p>
        </w:tc>
        <w:tc>
          <w:tcPr>
            <w:tcW w:w="1980" w:type="dxa"/>
          </w:tcPr>
          <w:p w:rsidR="003205B7" w:rsidRDefault="003205B7">
            <w:pPr>
              <w:pStyle w:val="ConsPlusNormal"/>
            </w:pPr>
            <w:r>
              <w:t>руб./куб. м</w:t>
            </w:r>
          </w:p>
        </w:tc>
        <w:tc>
          <w:tcPr>
            <w:tcW w:w="1320" w:type="dxa"/>
          </w:tcPr>
          <w:p w:rsidR="003205B7" w:rsidRDefault="003205B7">
            <w:pPr>
              <w:pStyle w:val="ConsPlusNormal"/>
              <w:jc w:val="right"/>
            </w:pPr>
            <w:r>
              <w:t>19,83</w:t>
            </w:r>
          </w:p>
        </w:tc>
        <w:tc>
          <w:tcPr>
            <w:tcW w:w="1485" w:type="dxa"/>
          </w:tcPr>
          <w:p w:rsidR="003205B7" w:rsidRDefault="003205B7">
            <w:pPr>
              <w:pStyle w:val="ConsPlusNormal"/>
              <w:jc w:val="right"/>
            </w:pPr>
            <w:r>
              <w:t>19,83</w:t>
            </w:r>
          </w:p>
        </w:tc>
        <w:tc>
          <w:tcPr>
            <w:tcW w:w="1485" w:type="dxa"/>
          </w:tcPr>
          <w:p w:rsidR="003205B7" w:rsidRDefault="003205B7">
            <w:pPr>
              <w:pStyle w:val="ConsPlusNormal"/>
              <w:jc w:val="right"/>
            </w:pPr>
            <w:r>
              <w:t>20,21</w:t>
            </w:r>
          </w:p>
        </w:tc>
        <w:tc>
          <w:tcPr>
            <w:tcW w:w="1485" w:type="dxa"/>
          </w:tcPr>
          <w:p w:rsidR="003205B7" w:rsidRDefault="003205B7">
            <w:pPr>
              <w:pStyle w:val="ConsPlusNormal"/>
              <w:jc w:val="right"/>
            </w:pPr>
            <w:r>
              <w:t>21,58</w:t>
            </w:r>
          </w:p>
        </w:tc>
        <w:tc>
          <w:tcPr>
            <w:tcW w:w="1485" w:type="dxa"/>
          </w:tcPr>
          <w:p w:rsidR="003205B7" w:rsidRDefault="003205B7">
            <w:pPr>
              <w:pStyle w:val="ConsPlusNormal"/>
              <w:jc w:val="right"/>
            </w:pPr>
            <w:r>
              <w:t>23,74</w:t>
            </w:r>
          </w:p>
        </w:tc>
        <w:tc>
          <w:tcPr>
            <w:tcW w:w="1320" w:type="dxa"/>
          </w:tcPr>
          <w:p w:rsidR="003205B7" w:rsidRDefault="003205B7">
            <w:pPr>
              <w:pStyle w:val="ConsPlusNormal"/>
              <w:jc w:val="right"/>
            </w:pPr>
            <w:r>
              <w:t>26,11</w:t>
            </w:r>
          </w:p>
        </w:tc>
      </w:tr>
      <w:tr w:rsidR="003205B7">
        <w:tc>
          <w:tcPr>
            <w:tcW w:w="2805" w:type="dxa"/>
          </w:tcPr>
          <w:p w:rsidR="003205B7" w:rsidRDefault="003205B7">
            <w:pPr>
              <w:pStyle w:val="ConsPlusNormal"/>
            </w:pPr>
            <w:r>
              <w:t>- бюджет</w:t>
            </w:r>
          </w:p>
        </w:tc>
        <w:tc>
          <w:tcPr>
            <w:tcW w:w="1980" w:type="dxa"/>
          </w:tcPr>
          <w:p w:rsidR="003205B7" w:rsidRDefault="003205B7">
            <w:pPr>
              <w:pStyle w:val="ConsPlusNormal"/>
            </w:pPr>
            <w:r>
              <w:t>руб./куб. м</w:t>
            </w:r>
          </w:p>
        </w:tc>
        <w:tc>
          <w:tcPr>
            <w:tcW w:w="1320" w:type="dxa"/>
          </w:tcPr>
          <w:p w:rsidR="003205B7" w:rsidRDefault="003205B7">
            <w:pPr>
              <w:pStyle w:val="ConsPlusNormal"/>
              <w:jc w:val="right"/>
            </w:pPr>
            <w:r>
              <w:t>19,83</w:t>
            </w:r>
          </w:p>
        </w:tc>
        <w:tc>
          <w:tcPr>
            <w:tcW w:w="1485" w:type="dxa"/>
          </w:tcPr>
          <w:p w:rsidR="003205B7" w:rsidRDefault="003205B7">
            <w:pPr>
              <w:pStyle w:val="ConsPlusNormal"/>
              <w:jc w:val="right"/>
            </w:pPr>
            <w:r>
              <w:t>19,83</w:t>
            </w:r>
          </w:p>
        </w:tc>
        <w:tc>
          <w:tcPr>
            <w:tcW w:w="1485" w:type="dxa"/>
          </w:tcPr>
          <w:p w:rsidR="003205B7" w:rsidRDefault="003205B7">
            <w:pPr>
              <w:pStyle w:val="ConsPlusNormal"/>
              <w:jc w:val="right"/>
            </w:pPr>
            <w:r>
              <w:t>20,21</w:t>
            </w:r>
          </w:p>
        </w:tc>
        <w:tc>
          <w:tcPr>
            <w:tcW w:w="1485" w:type="dxa"/>
          </w:tcPr>
          <w:p w:rsidR="003205B7" w:rsidRDefault="003205B7">
            <w:pPr>
              <w:pStyle w:val="ConsPlusNormal"/>
              <w:jc w:val="right"/>
            </w:pPr>
            <w:r>
              <w:t>21,58</w:t>
            </w:r>
          </w:p>
        </w:tc>
        <w:tc>
          <w:tcPr>
            <w:tcW w:w="1485" w:type="dxa"/>
          </w:tcPr>
          <w:p w:rsidR="003205B7" w:rsidRDefault="003205B7">
            <w:pPr>
              <w:pStyle w:val="ConsPlusNormal"/>
              <w:jc w:val="right"/>
            </w:pPr>
            <w:r>
              <w:t>23,74</w:t>
            </w:r>
          </w:p>
        </w:tc>
        <w:tc>
          <w:tcPr>
            <w:tcW w:w="1320" w:type="dxa"/>
          </w:tcPr>
          <w:p w:rsidR="003205B7" w:rsidRDefault="003205B7">
            <w:pPr>
              <w:pStyle w:val="ConsPlusNormal"/>
              <w:jc w:val="right"/>
            </w:pPr>
            <w:r>
              <w:t>26,11</w:t>
            </w:r>
          </w:p>
        </w:tc>
      </w:tr>
      <w:tr w:rsidR="003205B7">
        <w:tc>
          <w:tcPr>
            <w:tcW w:w="2805" w:type="dxa"/>
          </w:tcPr>
          <w:p w:rsidR="003205B7" w:rsidRDefault="003205B7">
            <w:pPr>
              <w:pStyle w:val="ConsPlusNormal"/>
            </w:pPr>
            <w:r>
              <w:t>- прочие потребители</w:t>
            </w:r>
          </w:p>
        </w:tc>
        <w:tc>
          <w:tcPr>
            <w:tcW w:w="1980" w:type="dxa"/>
          </w:tcPr>
          <w:p w:rsidR="003205B7" w:rsidRDefault="003205B7">
            <w:pPr>
              <w:pStyle w:val="ConsPlusNormal"/>
            </w:pPr>
            <w:r>
              <w:t>руб./куб. м</w:t>
            </w:r>
          </w:p>
        </w:tc>
        <w:tc>
          <w:tcPr>
            <w:tcW w:w="1320" w:type="dxa"/>
          </w:tcPr>
          <w:p w:rsidR="003205B7" w:rsidRDefault="003205B7">
            <w:pPr>
              <w:pStyle w:val="ConsPlusNormal"/>
              <w:jc w:val="right"/>
            </w:pPr>
            <w:r>
              <w:t>19,83</w:t>
            </w:r>
          </w:p>
        </w:tc>
        <w:tc>
          <w:tcPr>
            <w:tcW w:w="1485" w:type="dxa"/>
          </w:tcPr>
          <w:p w:rsidR="003205B7" w:rsidRDefault="003205B7">
            <w:pPr>
              <w:pStyle w:val="ConsPlusNormal"/>
              <w:jc w:val="right"/>
            </w:pPr>
            <w:r>
              <w:t>19,83</w:t>
            </w:r>
          </w:p>
        </w:tc>
        <w:tc>
          <w:tcPr>
            <w:tcW w:w="1485" w:type="dxa"/>
          </w:tcPr>
          <w:p w:rsidR="003205B7" w:rsidRDefault="003205B7">
            <w:pPr>
              <w:pStyle w:val="ConsPlusNormal"/>
              <w:jc w:val="right"/>
            </w:pPr>
            <w:r>
              <w:t>20,21</w:t>
            </w:r>
          </w:p>
        </w:tc>
        <w:tc>
          <w:tcPr>
            <w:tcW w:w="1485" w:type="dxa"/>
          </w:tcPr>
          <w:p w:rsidR="003205B7" w:rsidRDefault="003205B7">
            <w:pPr>
              <w:pStyle w:val="ConsPlusNormal"/>
              <w:jc w:val="right"/>
            </w:pPr>
            <w:r>
              <w:t>21,58</w:t>
            </w:r>
          </w:p>
        </w:tc>
        <w:tc>
          <w:tcPr>
            <w:tcW w:w="1485" w:type="dxa"/>
          </w:tcPr>
          <w:p w:rsidR="003205B7" w:rsidRDefault="003205B7">
            <w:pPr>
              <w:pStyle w:val="ConsPlusNormal"/>
              <w:jc w:val="right"/>
            </w:pPr>
            <w:r>
              <w:t>23,74</w:t>
            </w:r>
          </w:p>
        </w:tc>
        <w:tc>
          <w:tcPr>
            <w:tcW w:w="1320" w:type="dxa"/>
          </w:tcPr>
          <w:p w:rsidR="003205B7" w:rsidRDefault="003205B7">
            <w:pPr>
              <w:pStyle w:val="ConsPlusNormal"/>
              <w:jc w:val="right"/>
            </w:pPr>
            <w:r>
              <w:t>26,11</w:t>
            </w:r>
          </w:p>
        </w:tc>
      </w:tr>
      <w:tr w:rsidR="003205B7">
        <w:tc>
          <w:tcPr>
            <w:tcW w:w="2805" w:type="dxa"/>
          </w:tcPr>
          <w:p w:rsidR="003205B7" w:rsidRDefault="003205B7">
            <w:pPr>
              <w:pStyle w:val="ConsPlusNormal"/>
            </w:pPr>
            <w:r>
              <w:t>Электроснабжение</w:t>
            </w:r>
          </w:p>
        </w:tc>
        <w:tc>
          <w:tcPr>
            <w:tcW w:w="1980" w:type="dxa"/>
          </w:tcPr>
          <w:p w:rsidR="003205B7" w:rsidRDefault="003205B7">
            <w:pPr>
              <w:pStyle w:val="ConsPlusNormal"/>
            </w:pPr>
          </w:p>
        </w:tc>
        <w:tc>
          <w:tcPr>
            <w:tcW w:w="1320" w:type="dxa"/>
          </w:tcPr>
          <w:p w:rsidR="003205B7" w:rsidRDefault="003205B7">
            <w:pPr>
              <w:pStyle w:val="ConsPlusNormal"/>
            </w:pPr>
          </w:p>
        </w:tc>
        <w:tc>
          <w:tcPr>
            <w:tcW w:w="1485" w:type="dxa"/>
          </w:tcPr>
          <w:p w:rsidR="003205B7" w:rsidRDefault="003205B7">
            <w:pPr>
              <w:pStyle w:val="ConsPlusNormal"/>
            </w:pPr>
          </w:p>
        </w:tc>
        <w:tc>
          <w:tcPr>
            <w:tcW w:w="1485" w:type="dxa"/>
          </w:tcPr>
          <w:p w:rsidR="003205B7" w:rsidRDefault="003205B7">
            <w:pPr>
              <w:pStyle w:val="ConsPlusNormal"/>
            </w:pPr>
          </w:p>
        </w:tc>
        <w:tc>
          <w:tcPr>
            <w:tcW w:w="1485" w:type="dxa"/>
          </w:tcPr>
          <w:p w:rsidR="003205B7" w:rsidRDefault="003205B7">
            <w:pPr>
              <w:pStyle w:val="ConsPlusNormal"/>
            </w:pPr>
          </w:p>
        </w:tc>
        <w:tc>
          <w:tcPr>
            <w:tcW w:w="1485" w:type="dxa"/>
          </w:tcPr>
          <w:p w:rsidR="003205B7" w:rsidRDefault="003205B7">
            <w:pPr>
              <w:pStyle w:val="ConsPlusNormal"/>
            </w:pPr>
          </w:p>
        </w:tc>
        <w:tc>
          <w:tcPr>
            <w:tcW w:w="1320" w:type="dxa"/>
          </w:tcPr>
          <w:p w:rsidR="003205B7" w:rsidRDefault="003205B7">
            <w:pPr>
              <w:pStyle w:val="ConsPlusNormal"/>
            </w:pPr>
          </w:p>
        </w:tc>
      </w:tr>
      <w:tr w:rsidR="003205B7">
        <w:tc>
          <w:tcPr>
            <w:tcW w:w="2805" w:type="dxa"/>
          </w:tcPr>
          <w:p w:rsidR="003205B7" w:rsidRDefault="003205B7">
            <w:pPr>
              <w:pStyle w:val="ConsPlusNormal"/>
            </w:pPr>
            <w:r>
              <w:t>- население</w:t>
            </w:r>
          </w:p>
        </w:tc>
        <w:tc>
          <w:tcPr>
            <w:tcW w:w="1980" w:type="dxa"/>
          </w:tcPr>
          <w:p w:rsidR="003205B7" w:rsidRDefault="003205B7">
            <w:pPr>
              <w:pStyle w:val="ConsPlusNormal"/>
            </w:pPr>
            <w:r>
              <w:t xml:space="preserve">руб./кВт </w:t>
            </w:r>
            <w:proofErr w:type="gramStart"/>
            <w:r>
              <w:t>ч</w:t>
            </w:r>
            <w:proofErr w:type="gramEnd"/>
          </w:p>
        </w:tc>
        <w:tc>
          <w:tcPr>
            <w:tcW w:w="1320" w:type="dxa"/>
          </w:tcPr>
          <w:p w:rsidR="003205B7" w:rsidRDefault="003205B7">
            <w:pPr>
              <w:pStyle w:val="ConsPlusNormal"/>
              <w:jc w:val="right"/>
            </w:pPr>
            <w:r>
              <w:t>1,54</w:t>
            </w:r>
          </w:p>
        </w:tc>
        <w:tc>
          <w:tcPr>
            <w:tcW w:w="1485" w:type="dxa"/>
          </w:tcPr>
          <w:p w:rsidR="003205B7" w:rsidRDefault="003205B7">
            <w:pPr>
              <w:pStyle w:val="ConsPlusNormal"/>
              <w:jc w:val="right"/>
            </w:pPr>
            <w:r>
              <w:t>1,69</w:t>
            </w:r>
          </w:p>
        </w:tc>
        <w:tc>
          <w:tcPr>
            <w:tcW w:w="1485" w:type="dxa"/>
          </w:tcPr>
          <w:p w:rsidR="003205B7" w:rsidRDefault="003205B7">
            <w:pPr>
              <w:pStyle w:val="ConsPlusNormal"/>
              <w:jc w:val="right"/>
            </w:pPr>
            <w:r>
              <w:t>1,936</w:t>
            </w:r>
          </w:p>
        </w:tc>
        <w:tc>
          <w:tcPr>
            <w:tcW w:w="1485" w:type="dxa"/>
          </w:tcPr>
          <w:p w:rsidR="003205B7" w:rsidRDefault="003205B7">
            <w:pPr>
              <w:pStyle w:val="ConsPlusNormal"/>
              <w:jc w:val="right"/>
            </w:pPr>
            <w:r>
              <w:t>2,226</w:t>
            </w:r>
          </w:p>
        </w:tc>
        <w:tc>
          <w:tcPr>
            <w:tcW w:w="1485" w:type="dxa"/>
          </w:tcPr>
          <w:p w:rsidR="003205B7" w:rsidRDefault="003205B7">
            <w:pPr>
              <w:pStyle w:val="ConsPlusNormal"/>
              <w:jc w:val="right"/>
            </w:pPr>
            <w:r>
              <w:t>2,45</w:t>
            </w:r>
          </w:p>
        </w:tc>
        <w:tc>
          <w:tcPr>
            <w:tcW w:w="1320" w:type="dxa"/>
          </w:tcPr>
          <w:p w:rsidR="003205B7" w:rsidRDefault="003205B7">
            <w:pPr>
              <w:pStyle w:val="ConsPlusNormal"/>
              <w:jc w:val="right"/>
            </w:pPr>
            <w:r>
              <w:t>2,7</w:t>
            </w:r>
          </w:p>
        </w:tc>
      </w:tr>
      <w:tr w:rsidR="003205B7">
        <w:tc>
          <w:tcPr>
            <w:tcW w:w="2805" w:type="dxa"/>
          </w:tcPr>
          <w:p w:rsidR="003205B7" w:rsidRDefault="003205B7">
            <w:pPr>
              <w:pStyle w:val="ConsPlusNormal"/>
            </w:pPr>
            <w:r>
              <w:t>- бюджет</w:t>
            </w:r>
          </w:p>
        </w:tc>
        <w:tc>
          <w:tcPr>
            <w:tcW w:w="1980" w:type="dxa"/>
          </w:tcPr>
          <w:p w:rsidR="003205B7" w:rsidRDefault="003205B7">
            <w:pPr>
              <w:pStyle w:val="ConsPlusNormal"/>
            </w:pPr>
            <w:r>
              <w:t xml:space="preserve">руб./кВт </w:t>
            </w:r>
            <w:proofErr w:type="gramStart"/>
            <w:r>
              <w:t>ч</w:t>
            </w:r>
            <w:proofErr w:type="gramEnd"/>
          </w:p>
        </w:tc>
        <w:tc>
          <w:tcPr>
            <w:tcW w:w="1320" w:type="dxa"/>
          </w:tcPr>
          <w:p w:rsidR="003205B7" w:rsidRDefault="003205B7">
            <w:pPr>
              <w:pStyle w:val="ConsPlusNormal"/>
              <w:jc w:val="right"/>
            </w:pPr>
            <w:r>
              <w:t>3,66</w:t>
            </w:r>
          </w:p>
        </w:tc>
        <w:tc>
          <w:tcPr>
            <w:tcW w:w="1485" w:type="dxa"/>
          </w:tcPr>
          <w:p w:rsidR="003205B7" w:rsidRDefault="003205B7">
            <w:pPr>
              <w:pStyle w:val="ConsPlusNormal"/>
              <w:jc w:val="right"/>
            </w:pPr>
            <w:r>
              <w:t>4,55</w:t>
            </w:r>
          </w:p>
        </w:tc>
        <w:tc>
          <w:tcPr>
            <w:tcW w:w="1485" w:type="dxa"/>
          </w:tcPr>
          <w:p w:rsidR="003205B7" w:rsidRDefault="003205B7">
            <w:pPr>
              <w:pStyle w:val="ConsPlusNormal"/>
              <w:jc w:val="right"/>
            </w:pPr>
            <w:r>
              <w:t>4,65</w:t>
            </w:r>
          </w:p>
        </w:tc>
        <w:tc>
          <w:tcPr>
            <w:tcW w:w="1485" w:type="dxa"/>
          </w:tcPr>
          <w:p w:rsidR="003205B7" w:rsidRDefault="003205B7">
            <w:pPr>
              <w:pStyle w:val="ConsPlusNormal"/>
              <w:jc w:val="right"/>
            </w:pPr>
            <w:r>
              <w:t>5,35</w:t>
            </w:r>
          </w:p>
        </w:tc>
        <w:tc>
          <w:tcPr>
            <w:tcW w:w="1485" w:type="dxa"/>
          </w:tcPr>
          <w:p w:rsidR="003205B7" w:rsidRDefault="003205B7">
            <w:pPr>
              <w:pStyle w:val="ConsPlusNormal"/>
              <w:jc w:val="right"/>
            </w:pPr>
            <w:r>
              <w:t>5,88</w:t>
            </w:r>
          </w:p>
        </w:tc>
        <w:tc>
          <w:tcPr>
            <w:tcW w:w="1320" w:type="dxa"/>
          </w:tcPr>
          <w:p w:rsidR="003205B7" w:rsidRDefault="003205B7">
            <w:pPr>
              <w:pStyle w:val="ConsPlusNormal"/>
              <w:jc w:val="right"/>
            </w:pPr>
            <w:r>
              <w:t>6,46</w:t>
            </w:r>
          </w:p>
        </w:tc>
      </w:tr>
      <w:tr w:rsidR="003205B7">
        <w:tc>
          <w:tcPr>
            <w:tcW w:w="2805" w:type="dxa"/>
          </w:tcPr>
          <w:p w:rsidR="003205B7" w:rsidRDefault="003205B7">
            <w:pPr>
              <w:pStyle w:val="ConsPlusNormal"/>
            </w:pPr>
            <w:r>
              <w:t>- прочие потребители</w:t>
            </w:r>
          </w:p>
        </w:tc>
        <w:tc>
          <w:tcPr>
            <w:tcW w:w="1980" w:type="dxa"/>
          </w:tcPr>
          <w:p w:rsidR="003205B7" w:rsidRDefault="003205B7">
            <w:pPr>
              <w:pStyle w:val="ConsPlusNormal"/>
            </w:pPr>
            <w:r>
              <w:t xml:space="preserve">руб./кВт </w:t>
            </w:r>
            <w:proofErr w:type="gramStart"/>
            <w:r>
              <w:t>ч</w:t>
            </w:r>
            <w:proofErr w:type="gramEnd"/>
          </w:p>
        </w:tc>
        <w:tc>
          <w:tcPr>
            <w:tcW w:w="1320" w:type="dxa"/>
          </w:tcPr>
          <w:p w:rsidR="003205B7" w:rsidRDefault="003205B7">
            <w:pPr>
              <w:pStyle w:val="ConsPlusNormal"/>
              <w:jc w:val="right"/>
            </w:pPr>
            <w:r>
              <w:t>4,07</w:t>
            </w:r>
          </w:p>
        </w:tc>
        <w:tc>
          <w:tcPr>
            <w:tcW w:w="1485" w:type="dxa"/>
          </w:tcPr>
          <w:p w:rsidR="003205B7" w:rsidRDefault="003205B7">
            <w:pPr>
              <w:pStyle w:val="ConsPlusNormal"/>
              <w:jc w:val="right"/>
            </w:pPr>
            <w:r>
              <w:t>4,87</w:t>
            </w:r>
          </w:p>
        </w:tc>
        <w:tc>
          <w:tcPr>
            <w:tcW w:w="1485" w:type="dxa"/>
          </w:tcPr>
          <w:p w:rsidR="003205B7" w:rsidRDefault="003205B7">
            <w:pPr>
              <w:pStyle w:val="ConsPlusNormal"/>
              <w:jc w:val="right"/>
            </w:pPr>
            <w:r>
              <w:t>4,65</w:t>
            </w:r>
          </w:p>
        </w:tc>
        <w:tc>
          <w:tcPr>
            <w:tcW w:w="1485" w:type="dxa"/>
          </w:tcPr>
          <w:p w:rsidR="003205B7" w:rsidRDefault="003205B7">
            <w:pPr>
              <w:pStyle w:val="ConsPlusNormal"/>
              <w:jc w:val="right"/>
            </w:pPr>
            <w:r>
              <w:t>5,35</w:t>
            </w:r>
          </w:p>
        </w:tc>
        <w:tc>
          <w:tcPr>
            <w:tcW w:w="1485" w:type="dxa"/>
          </w:tcPr>
          <w:p w:rsidR="003205B7" w:rsidRDefault="003205B7">
            <w:pPr>
              <w:pStyle w:val="ConsPlusNormal"/>
              <w:jc w:val="right"/>
            </w:pPr>
            <w:r>
              <w:t>5,88</w:t>
            </w:r>
          </w:p>
        </w:tc>
        <w:tc>
          <w:tcPr>
            <w:tcW w:w="1320" w:type="dxa"/>
          </w:tcPr>
          <w:p w:rsidR="003205B7" w:rsidRDefault="003205B7">
            <w:pPr>
              <w:pStyle w:val="ConsPlusNormal"/>
              <w:jc w:val="right"/>
            </w:pPr>
            <w:r>
              <w:t>6,46</w:t>
            </w:r>
          </w:p>
        </w:tc>
      </w:tr>
      <w:tr w:rsidR="003205B7">
        <w:tc>
          <w:tcPr>
            <w:tcW w:w="2805" w:type="dxa"/>
          </w:tcPr>
          <w:p w:rsidR="003205B7" w:rsidRDefault="003205B7">
            <w:pPr>
              <w:pStyle w:val="ConsPlusNormal"/>
            </w:pPr>
            <w:r>
              <w:t>Теплоснабжение</w:t>
            </w:r>
          </w:p>
        </w:tc>
        <w:tc>
          <w:tcPr>
            <w:tcW w:w="1980" w:type="dxa"/>
          </w:tcPr>
          <w:p w:rsidR="003205B7" w:rsidRDefault="003205B7">
            <w:pPr>
              <w:pStyle w:val="ConsPlusNormal"/>
            </w:pPr>
          </w:p>
        </w:tc>
        <w:tc>
          <w:tcPr>
            <w:tcW w:w="1320" w:type="dxa"/>
          </w:tcPr>
          <w:p w:rsidR="003205B7" w:rsidRDefault="003205B7">
            <w:pPr>
              <w:pStyle w:val="ConsPlusNormal"/>
            </w:pPr>
          </w:p>
        </w:tc>
        <w:tc>
          <w:tcPr>
            <w:tcW w:w="1485" w:type="dxa"/>
          </w:tcPr>
          <w:p w:rsidR="003205B7" w:rsidRDefault="003205B7">
            <w:pPr>
              <w:pStyle w:val="ConsPlusNormal"/>
            </w:pPr>
          </w:p>
        </w:tc>
        <w:tc>
          <w:tcPr>
            <w:tcW w:w="1485" w:type="dxa"/>
          </w:tcPr>
          <w:p w:rsidR="003205B7" w:rsidRDefault="003205B7">
            <w:pPr>
              <w:pStyle w:val="ConsPlusNormal"/>
            </w:pPr>
          </w:p>
        </w:tc>
        <w:tc>
          <w:tcPr>
            <w:tcW w:w="1485" w:type="dxa"/>
          </w:tcPr>
          <w:p w:rsidR="003205B7" w:rsidRDefault="003205B7">
            <w:pPr>
              <w:pStyle w:val="ConsPlusNormal"/>
            </w:pPr>
          </w:p>
        </w:tc>
        <w:tc>
          <w:tcPr>
            <w:tcW w:w="1485" w:type="dxa"/>
          </w:tcPr>
          <w:p w:rsidR="003205B7" w:rsidRDefault="003205B7">
            <w:pPr>
              <w:pStyle w:val="ConsPlusNormal"/>
            </w:pPr>
          </w:p>
        </w:tc>
        <w:tc>
          <w:tcPr>
            <w:tcW w:w="1320" w:type="dxa"/>
          </w:tcPr>
          <w:p w:rsidR="003205B7" w:rsidRDefault="003205B7">
            <w:pPr>
              <w:pStyle w:val="ConsPlusNormal"/>
            </w:pPr>
          </w:p>
        </w:tc>
      </w:tr>
      <w:tr w:rsidR="003205B7">
        <w:tc>
          <w:tcPr>
            <w:tcW w:w="2805" w:type="dxa"/>
          </w:tcPr>
          <w:p w:rsidR="003205B7" w:rsidRDefault="003205B7">
            <w:pPr>
              <w:pStyle w:val="ConsPlusNormal"/>
            </w:pPr>
            <w:r>
              <w:t>- население</w:t>
            </w:r>
          </w:p>
        </w:tc>
        <w:tc>
          <w:tcPr>
            <w:tcW w:w="1980" w:type="dxa"/>
          </w:tcPr>
          <w:p w:rsidR="003205B7" w:rsidRDefault="003205B7">
            <w:pPr>
              <w:pStyle w:val="ConsPlusNormal"/>
            </w:pPr>
            <w:r>
              <w:t>руб./Гкал</w:t>
            </w:r>
          </w:p>
        </w:tc>
        <w:tc>
          <w:tcPr>
            <w:tcW w:w="1320" w:type="dxa"/>
          </w:tcPr>
          <w:p w:rsidR="003205B7" w:rsidRDefault="003205B7">
            <w:pPr>
              <w:pStyle w:val="ConsPlusNormal"/>
              <w:jc w:val="right"/>
            </w:pPr>
            <w:r>
              <w:t>1539,43</w:t>
            </w:r>
          </w:p>
        </w:tc>
        <w:tc>
          <w:tcPr>
            <w:tcW w:w="1485" w:type="dxa"/>
          </w:tcPr>
          <w:p w:rsidR="003205B7" w:rsidRDefault="003205B7">
            <w:pPr>
              <w:pStyle w:val="ConsPlusNormal"/>
              <w:jc w:val="right"/>
            </w:pPr>
            <w:r>
              <w:t>1693,37</w:t>
            </w:r>
          </w:p>
        </w:tc>
        <w:tc>
          <w:tcPr>
            <w:tcW w:w="1485" w:type="dxa"/>
          </w:tcPr>
          <w:p w:rsidR="003205B7" w:rsidRDefault="003205B7">
            <w:pPr>
              <w:pStyle w:val="ConsPlusNormal"/>
              <w:jc w:val="right"/>
            </w:pPr>
            <w:r>
              <w:t>1693,37</w:t>
            </w:r>
          </w:p>
        </w:tc>
        <w:tc>
          <w:tcPr>
            <w:tcW w:w="1485" w:type="dxa"/>
          </w:tcPr>
          <w:p w:rsidR="003205B7" w:rsidRDefault="003205B7">
            <w:pPr>
              <w:pStyle w:val="ConsPlusNormal"/>
              <w:jc w:val="right"/>
            </w:pPr>
            <w:r>
              <w:t>1947,38</w:t>
            </w:r>
          </w:p>
        </w:tc>
        <w:tc>
          <w:tcPr>
            <w:tcW w:w="1485" w:type="dxa"/>
          </w:tcPr>
          <w:p w:rsidR="003205B7" w:rsidRDefault="003205B7">
            <w:pPr>
              <w:pStyle w:val="ConsPlusNormal"/>
              <w:jc w:val="right"/>
            </w:pPr>
            <w:r>
              <w:t>2142,11</w:t>
            </w:r>
          </w:p>
        </w:tc>
        <w:tc>
          <w:tcPr>
            <w:tcW w:w="1320" w:type="dxa"/>
          </w:tcPr>
          <w:p w:rsidR="003205B7" w:rsidRDefault="003205B7">
            <w:pPr>
              <w:pStyle w:val="ConsPlusNormal"/>
              <w:jc w:val="right"/>
            </w:pPr>
            <w:r>
              <w:t>2356,32</w:t>
            </w:r>
          </w:p>
        </w:tc>
      </w:tr>
      <w:tr w:rsidR="003205B7">
        <w:tc>
          <w:tcPr>
            <w:tcW w:w="2805" w:type="dxa"/>
          </w:tcPr>
          <w:p w:rsidR="003205B7" w:rsidRDefault="003205B7">
            <w:pPr>
              <w:pStyle w:val="ConsPlusNormal"/>
            </w:pPr>
            <w:r>
              <w:t>- бюджет</w:t>
            </w:r>
          </w:p>
        </w:tc>
        <w:tc>
          <w:tcPr>
            <w:tcW w:w="1980" w:type="dxa"/>
          </w:tcPr>
          <w:p w:rsidR="003205B7" w:rsidRDefault="003205B7">
            <w:pPr>
              <w:pStyle w:val="ConsPlusNormal"/>
            </w:pPr>
            <w:r>
              <w:t>руб./Гкал</w:t>
            </w:r>
          </w:p>
        </w:tc>
        <w:tc>
          <w:tcPr>
            <w:tcW w:w="1320" w:type="dxa"/>
          </w:tcPr>
          <w:p w:rsidR="003205B7" w:rsidRDefault="003205B7">
            <w:pPr>
              <w:pStyle w:val="ConsPlusNormal"/>
              <w:jc w:val="right"/>
            </w:pPr>
            <w:r>
              <w:t>2795,89</w:t>
            </w:r>
          </w:p>
        </w:tc>
        <w:tc>
          <w:tcPr>
            <w:tcW w:w="1485" w:type="dxa"/>
          </w:tcPr>
          <w:p w:rsidR="003205B7" w:rsidRDefault="003205B7">
            <w:pPr>
              <w:pStyle w:val="ConsPlusNormal"/>
              <w:jc w:val="right"/>
            </w:pPr>
            <w:r>
              <w:t>3016,08</w:t>
            </w:r>
          </w:p>
        </w:tc>
        <w:tc>
          <w:tcPr>
            <w:tcW w:w="1485" w:type="dxa"/>
          </w:tcPr>
          <w:p w:rsidR="003205B7" w:rsidRDefault="003205B7">
            <w:pPr>
              <w:pStyle w:val="ConsPlusNormal"/>
              <w:jc w:val="right"/>
            </w:pPr>
            <w:r>
              <w:t>3407,84</w:t>
            </w:r>
          </w:p>
        </w:tc>
        <w:tc>
          <w:tcPr>
            <w:tcW w:w="1485" w:type="dxa"/>
          </w:tcPr>
          <w:p w:rsidR="003205B7" w:rsidRDefault="003205B7">
            <w:pPr>
              <w:pStyle w:val="ConsPlusNormal"/>
              <w:jc w:val="right"/>
            </w:pPr>
            <w:r>
              <w:t>3748,62</w:t>
            </w:r>
          </w:p>
        </w:tc>
        <w:tc>
          <w:tcPr>
            <w:tcW w:w="1485" w:type="dxa"/>
          </w:tcPr>
          <w:p w:rsidR="003205B7" w:rsidRDefault="003205B7">
            <w:pPr>
              <w:pStyle w:val="ConsPlusNormal"/>
              <w:jc w:val="right"/>
            </w:pPr>
            <w:r>
              <w:t>4123,48</w:t>
            </w:r>
          </w:p>
        </w:tc>
        <w:tc>
          <w:tcPr>
            <w:tcW w:w="1320" w:type="dxa"/>
          </w:tcPr>
          <w:p w:rsidR="003205B7" w:rsidRDefault="003205B7">
            <w:pPr>
              <w:pStyle w:val="ConsPlusNormal"/>
              <w:jc w:val="right"/>
            </w:pPr>
            <w:r>
              <w:t>4535,83</w:t>
            </w:r>
          </w:p>
        </w:tc>
      </w:tr>
      <w:tr w:rsidR="003205B7">
        <w:tc>
          <w:tcPr>
            <w:tcW w:w="2805" w:type="dxa"/>
          </w:tcPr>
          <w:p w:rsidR="003205B7" w:rsidRDefault="003205B7">
            <w:pPr>
              <w:pStyle w:val="ConsPlusNormal"/>
            </w:pPr>
            <w:r>
              <w:lastRenderedPageBreak/>
              <w:t>- прочие потребители</w:t>
            </w:r>
          </w:p>
        </w:tc>
        <w:tc>
          <w:tcPr>
            <w:tcW w:w="1980" w:type="dxa"/>
          </w:tcPr>
          <w:p w:rsidR="003205B7" w:rsidRDefault="003205B7">
            <w:pPr>
              <w:pStyle w:val="ConsPlusNormal"/>
            </w:pPr>
            <w:r>
              <w:t>руб./Гкал</w:t>
            </w:r>
          </w:p>
        </w:tc>
        <w:tc>
          <w:tcPr>
            <w:tcW w:w="1320" w:type="dxa"/>
          </w:tcPr>
          <w:p w:rsidR="003205B7" w:rsidRDefault="003205B7">
            <w:pPr>
              <w:pStyle w:val="ConsPlusNormal"/>
              <w:jc w:val="right"/>
            </w:pPr>
            <w:r>
              <w:t>2992,95</w:t>
            </w:r>
          </w:p>
        </w:tc>
        <w:tc>
          <w:tcPr>
            <w:tcW w:w="1485" w:type="dxa"/>
          </w:tcPr>
          <w:p w:rsidR="003205B7" w:rsidRDefault="003205B7">
            <w:pPr>
              <w:pStyle w:val="ConsPlusNormal"/>
              <w:jc w:val="right"/>
            </w:pPr>
            <w:r>
              <w:t>3016,08</w:t>
            </w:r>
          </w:p>
        </w:tc>
        <w:tc>
          <w:tcPr>
            <w:tcW w:w="1485" w:type="dxa"/>
          </w:tcPr>
          <w:p w:rsidR="003205B7" w:rsidRDefault="003205B7">
            <w:pPr>
              <w:pStyle w:val="ConsPlusNormal"/>
              <w:jc w:val="right"/>
            </w:pPr>
            <w:r>
              <w:t>3407,84</w:t>
            </w:r>
          </w:p>
        </w:tc>
        <w:tc>
          <w:tcPr>
            <w:tcW w:w="1485" w:type="dxa"/>
          </w:tcPr>
          <w:p w:rsidR="003205B7" w:rsidRDefault="003205B7">
            <w:pPr>
              <w:pStyle w:val="ConsPlusNormal"/>
              <w:jc w:val="right"/>
            </w:pPr>
            <w:r>
              <w:t>3748,62</w:t>
            </w:r>
          </w:p>
        </w:tc>
        <w:tc>
          <w:tcPr>
            <w:tcW w:w="1485" w:type="dxa"/>
          </w:tcPr>
          <w:p w:rsidR="003205B7" w:rsidRDefault="003205B7">
            <w:pPr>
              <w:pStyle w:val="ConsPlusNormal"/>
              <w:jc w:val="right"/>
            </w:pPr>
            <w:r>
              <w:t>4123,48</w:t>
            </w:r>
          </w:p>
        </w:tc>
        <w:tc>
          <w:tcPr>
            <w:tcW w:w="1320" w:type="dxa"/>
          </w:tcPr>
          <w:p w:rsidR="003205B7" w:rsidRDefault="003205B7">
            <w:pPr>
              <w:pStyle w:val="ConsPlusNormal"/>
              <w:jc w:val="right"/>
            </w:pPr>
            <w:r>
              <w:t>4535,83</w:t>
            </w:r>
          </w:p>
        </w:tc>
      </w:tr>
      <w:tr w:rsidR="003205B7">
        <w:tc>
          <w:tcPr>
            <w:tcW w:w="2805" w:type="dxa"/>
          </w:tcPr>
          <w:p w:rsidR="003205B7" w:rsidRDefault="003205B7">
            <w:pPr>
              <w:pStyle w:val="ConsPlusNormal"/>
            </w:pPr>
            <w:r>
              <w:t>Утилизация ТБО</w:t>
            </w:r>
          </w:p>
        </w:tc>
        <w:tc>
          <w:tcPr>
            <w:tcW w:w="1980" w:type="dxa"/>
          </w:tcPr>
          <w:p w:rsidR="003205B7" w:rsidRDefault="003205B7">
            <w:pPr>
              <w:pStyle w:val="ConsPlusNormal"/>
            </w:pPr>
          </w:p>
        </w:tc>
        <w:tc>
          <w:tcPr>
            <w:tcW w:w="1320" w:type="dxa"/>
          </w:tcPr>
          <w:p w:rsidR="003205B7" w:rsidRDefault="003205B7">
            <w:pPr>
              <w:pStyle w:val="ConsPlusNormal"/>
            </w:pPr>
          </w:p>
        </w:tc>
        <w:tc>
          <w:tcPr>
            <w:tcW w:w="1485" w:type="dxa"/>
          </w:tcPr>
          <w:p w:rsidR="003205B7" w:rsidRDefault="003205B7">
            <w:pPr>
              <w:pStyle w:val="ConsPlusNormal"/>
            </w:pPr>
          </w:p>
        </w:tc>
        <w:tc>
          <w:tcPr>
            <w:tcW w:w="1485" w:type="dxa"/>
          </w:tcPr>
          <w:p w:rsidR="003205B7" w:rsidRDefault="003205B7">
            <w:pPr>
              <w:pStyle w:val="ConsPlusNormal"/>
            </w:pPr>
          </w:p>
        </w:tc>
        <w:tc>
          <w:tcPr>
            <w:tcW w:w="1485" w:type="dxa"/>
          </w:tcPr>
          <w:p w:rsidR="003205B7" w:rsidRDefault="003205B7">
            <w:pPr>
              <w:pStyle w:val="ConsPlusNormal"/>
            </w:pPr>
          </w:p>
        </w:tc>
        <w:tc>
          <w:tcPr>
            <w:tcW w:w="1485" w:type="dxa"/>
          </w:tcPr>
          <w:p w:rsidR="003205B7" w:rsidRDefault="003205B7">
            <w:pPr>
              <w:pStyle w:val="ConsPlusNormal"/>
            </w:pPr>
          </w:p>
        </w:tc>
        <w:tc>
          <w:tcPr>
            <w:tcW w:w="1320" w:type="dxa"/>
          </w:tcPr>
          <w:p w:rsidR="003205B7" w:rsidRDefault="003205B7">
            <w:pPr>
              <w:pStyle w:val="ConsPlusNormal"/>
            </w:pPr>
          </w:p>
        </w:tc>
      </w:tr>
      <w:tr w:rsidR="003205B7">
        <w:tc>
          <w:tcPr>
            <w:tcW w:w="2805" w:type="dxa"/>
          </w:tcPr>
          <w:p w:rsidR="003205B7" w:rsidRDefault="003205B7">
            <w:pPr>
              <w:pStyle w:val="ConsPlusNormal"/>
            </w:pPr>
            <w:r>
              <w:t>- население</w:t>
            </w:r>
          </w:p>
        </w:tc>
        <w:tc>
          <w:tcPr>
            <w:tcW w:w="1980" w:type="dxa"/>
          </w:tcPr>
          <w:p w:rsidR="003205B7" w:rsidRDefault="003205B7">
            <w:pPr>
              <w:pStyle w:val="ConsPlusNormal"/>
            </w:pPr>
            <w:r>
              <w:t>руб./куб. м</w:t>
            </w:r>
          </w:p>
        </w:tc>
        <w:tc>
          <w:tcPr>
            <w:tcW w:w="1320" w:type="dxa"/>
          </w:tcPr>
          <w:p w:rsidR="003205B7" w:rsidRDefault="003205B7">
            <w:pPr>
              <w:pStyle w:val="ConsPlusNormal"/>
              <w:jc w:val="right"/>
            </w:pPr>
            <w:r>
              <w:t>50,72</w:t>
            </w:r>
          </w:p>
        </w:tc>
        <w:tc>
          <w:tcPr>
            <w:tcW w:w="1485" w:type="dxa"/>
          </w:tcPr>
          <w:p w:rsidR="003205B7" w:rsidRDefault="003205B7">
            <w:pPr>
              <w:pStyle w:val="ConsPlusNormal"/>
              <w:jc w:val="right"/>
            </w:pPr>
            <w:r>
              <w:t>53,69</w:t>
            </w:r>
          </w:p>
        </w:tc>
        <w:tc>
          <w:tcPr>
            <w:tcW w:w="1485" w:type="dxa"/>
          </w:tcPr>
          <w:p w:rsidR="003205B7" w:rsidRDefault="003205B7">
            <w:pPr>
              <w:pStyle w:val="ConsPlusNormal"/>
              <w:jc w:val="right"/>
            </w:pPr>
            <w:r>
              <w:t>54,77</w:t>
            </w:r>
          </w:p>
        </w:tc>
        <w:tc>
          <w:tcPr>
            <w:tcW w:w="1485" w:type="dxa"/>
          </w:tcPr>
          <w:p w:rsidR="003205B7" w:rsidRDefault="003205B7">
            <w:pPr>
              <w:pStyle w:val="ConsPlusNormal"/>
              <w:jc w:val="right"/>
            </w:pPr>
            <w:r>
              <w:t>58,6</w:t>
            </w:r>
          </w:p>
        </w:tc>
        <w:tc>
          <w:tcPr>
            <w:tcW w:w="1485" w:type="dxa"/>
          </w:tcPr>
          <w:p w:rsidR="003205B7" w:rsidRDefault="003205B7">
            <w:pPr>
              <w:pStyle w:val="ConsPlusNormal"/>
              <w:jc w:val="right"/>
            </w:pPr>
            <w:r>
              <w:t>64,46</w:t>
            </w:r>
          </w:p>
        </w:tc>
        <w:tc>
          <w:tcPr>
            <w:tcW w:w="1320" w:type="dxa"/>
          </w:tcPr>
          <w:p w:rsidR="003205B7" w:rsidRDefault="003205B7">
            <w:pPr>
              <w:pStyle w:val="ConsPlusNormal"/>
              <w:jc w:val="right"/>
            </w:pPr>
            <w:r>
              <w:t>70,9</w:t>
            </w:r>
          </w:p>
        </w:tc>
      </w:tr>
      <w:tr w:rsidR="003205B7">
        <w:tc>
          <w:tcPr>
            <w:tcW w:w="2805" w:type="dxa"/>
          </w:tcPr>
          <w:p w:rsidR="003205B7" w:rsidRDefault="003205B7">
            <w:pPr>
              <w:pStyle w:val="ConsPlusNormal"/>
            </w:pPr>
            <w:r>
              <w:t>- бюджет</w:t>
            </w:r>
          </w:p>
        </w:tc>
        <w:tc>
          <w:tcPr>
            <w:tcW w:w="1980" w:type="dxa"/>
          </w:tcPr>
          <w:p w:rsidR="003205B7" w:rsidRDefault="003205B7">
            <w:pPr>
              <w:pStyle w:val="ConsPlusNormal"/>
            </w:pPr>
            <w:r>
              <w:t>руб./куб. м</w:t>
            </w:r>
          </w:p>
        </w:tc>
        <w:tc>
          <w:tcPr>
            <w:tcW w:w="1320" w:type="dxa"/>
          </w:tcPr>
          <w:p w:rsidR="003205B7" w:rsidRDefault="003205B7">
            <w:pPr>
              <w:pStyle w:val="ConsPlusNormal"/>
              <w:jc w:val="right"/>
            </w:pPr>
            <w:r>
              <w:t>50,72</w:t>
            </w:r>
          </w:p>
        </w:tc>
        <w:tc>
          <w:tcPr>
            <w:tcW w:w="1485" w:type="dxa"/>
          </w:tcPr>
          <w:p w:rsidR="003205B7" w:rsidRDefault="003205B7">
            <w:pPr>
              <w:pStyle w:val="ConsPlusNormal"/>
              <w:jc w:val="right"/>
            </w:pPr>
            <w:r>
              <w:t>53,69</w:t>
            </w:r>
          </w:p>
        </w:tc>
        <w:tc>
          <w:tcPr>
            <w:tcW w:w="1485" w:type="dxa"/>
          </w:tcPr>
          <w:p w:rsidR="003205B7" w:rsidRDefault="003205B7">
            <w:pPr>
              <w:pStyle w:val="ConsPlusNormal"/>
              <w:jc w:val="right"/>
            </w:pPr>
            <w:r>
              <w:t>54,77</w:t>
            </w:r>
          </w:p>
        </w:tc>
        <w:tc>
          <w:tcPr>
            <w:tcW w:w="1485" w:type="dxa"/>
          </w:tcPr>
          <w:p w:rsidR="003205B7" w:rsidRDefault="003205B7">
            <w:pPr>
              <w:pStyle w:val="ConsPlusNormal"/>
              <w:jc w:val="right"/>
            </w:pPr>
            <w:r>
              <w:t>58,6</w:t>
            </w:r>
          </w:p>
        </w:tc>
        <w:tc>
          <w:tcPr>
            <w:tcW w:w="1485" w:type="dxa"/>
          </w:tcPr>
          <w:p w:rsidR="003205B7" w:rsidRDefault="003205B7">
            <w:pPr>
              <w:pStyle w:val="ConsPlusNormal"/>
              <w:jc w:val="right"/>
            </w:pPr>
            <w:r>
              <w:t>64,46</w:t>
            </w:r>
          </w:p>
        </w:tc>
        <w:tc>
          <w:tcPr>
            <w:tcW w:w="1320" w:type="dxa"/>
          </w:tcPr>
          <w:p w:rsidR="003205B7" w:rsidRDefault="003205B7">
            <w:pPr>
              <w:pStyle w:val="ConsPlusNormal"/>
              <w:jc w:val="right"/>
            </w:pPr>
            <w:r>
              <w:t>70,9</w:t>
            </w:r>
          </w:p>
        </w:tc>
      </w:tr>
      <w:tr w:rsidR="003205B7">
        <w:tc>
          <w:tcPr>
            <w:tcW w:w="2805" w:type="dxa"/>
          </w:tcPr>
          <w:p w:rsidR="003205B7" w:rsidRDefault="003205B7">
            <w:pPr>
              <w:pStyle w:val="ConsPlusNormal"/>
            </w:pPr>
            <w:r>
              <w:t>- прочие потребители</w:t>
            </w:r>
          </w:p>
        </w:tc>
        <w:tc>
          <w:tcPr>
            <w:tcW w:w="1980" w:type="dxa"/>
          </w:tcPr>
          <w:p w:rsidR="003205B7" w:rsidRDefault="003205B7">
            <w:pPr>
              <w:pStyle w:val="ConsPlusNormal"/>
            </w:pPr>
            <w:r>
              <w:t>руб./куб. м</w:t>
            </w:r>
          </w:p>
        </w:tc>
        <w:tc>
          <w:tcPr>
            <w:tcW w:w="1320" w:type="dxa"/>
          </w:tcPr>
          <w:p w:rsidR="003205B7" w:rsidRDefault="003205B7">
            <w:pPr>
              <w:pStyle w:val="ConsPlusNormal"/>
              <w:jc w:val="right"/>
            </w:pPr>
            <w:r>
              <w:t>50,72</w:t>
            </w:r>
          </w:p>
        </w:tc>
        <w:tc>
          <w:tcPr>
            <w:tcW w:w="1485" w:type="dxa"/>
          </w:tcPr>
          <w:p w:rsidR="003205B7" w:rsidRDefault="003205B7">
            <w:pPr>
              <w:pStyle w:val="ConsPlusNormal"/>
              <w:jc w:val="right"/>
            </w:pPr>
            <w:r>
              <w:t>53,69</w:t>
            </w:r>
          </w:p>
        </w:tc>
        <w:tc>
          <w:tcPr>
            <w:tcW w:w="1485" w:type="dxa"/>
          </w:tcPr>
          <w:p w:rsidR="003205B7" w:rsidRDefault="003205B7">
            <w:pPr>
              <w:pStyle w:val="ConsPlusNormal"/>
              <w:jc w:val="right"/>
            </w:pPr>
            <w:r>
              <w:t>54,77</w:t>
            </w:r>
          </w:p>
        </w:tc>
        <w:tc>
          <w:tcPr>
            <w:tcW w:w="1485" w:type="dxa"/>
          </w:tcPr>
          <w:p w:rsidR="003205B7" w:rsidRDefault="003205B7">
            <w:pPr>
              <w:pStyle w:val="ConsPlusNormal"/>
              <w:jc w:val="right"/>
            </w:pPr>
            <w:r>
              <w:t>58,6</w:t>
            </w:r>
          </w:p>
        </w:tc>
        <w:tc>
          <w:tcPr>
            <w:tcW w:w="1485" w:type="dxa"/>
          </w:tcPr>
          <w:p w:rsidR="003205B7" w:rsidRDefault="003205B7">
            <w:pPr>
              <w:pStyle w:val="ConsPlusNormal"/>
              <w:jc w:val="right"/>
            </w:pPr>
            <w:r>
              <w:t>64,46</w:t>
            </w:r>
          </w:p>
        </w:tc>
        <w:tc>
          <w:tcPr>
            <w:tcW w:w="1320" w:type="dxa"/>
          </w:tcPr>
          <w:p w:rsidR="003205B7" w:rsidRDefault="003205B7">
            <w:pPr>
              <w:pStyle w:val="ConsPlusNormal"/>
              <w:jc w:val="right"/>
            </w:pPr>
            <w:r>
              <w:t>70,9</w:t>
            </w:r>
          </w:p>
        </w:tc>
      </w:tr>
    </w:tbl>
    <w:p w:rsidR="003205B7" w:rsidRDefault="003205B7">
      <w:pPr>
        <w:pStyle w:val="ConsPlusNormal"/>
        <w:jc w:val="both"/>
      </w:pPr>
    </w:p>
    <w:p w:rsidR="003205B7" w:rsidRDefault="003205B7">
      <w:pPr>
        <w:pStyle w:val="ConsPlusNormal"/>
        <w:ind w:firstLine="540"/>
        <w:jc w:val="both"/>
      </w:pPr>
      <w:r>
        <w:t>Расчет доступности для граждан платы за коммунальные услуги по Находкинскому городскому округу выполнен за период 2010 - 2015 годов.</w:t>
      </w:r>
    </w:p>
    <w:p w:rsidR="003205B7" w:rsidRDefault="003205B7">
      <w:pPr>
        <w:pStyle w:val="ConsPlusNormal"/>
        <w:spacing w:before="220"/>
        <w:ind w:firstLine="540"/>
        <w:jc w:val="both"/>
      </w:pPr>
      <w:r>
        <w:t>К 2015 году доля расходов на коммунальные услуги, реализуемые населению, в совокупном доходе семьи составит 9,16% и не превысит установленного стандарта предельного уровня расходов на оплату ЖКУ в совокупном доходе семьи в размере 22%. Таким образом, при реализации Программы соблюдается главный критерий доступности коммунальных услуг населению.</w:t>
      </w:r>
    </w:p>
    <w:p w:rsidR="003205B7" w:rsidRDefault="003205B7">
      <w:pPr>
        <w:pStyle w:val="ConsPlusNormal"/>
        <w:jc w:val="both"/>
      </w:pPr>
    </w:p>
    <w:p w:rsidR="003205B7" w:rsidRDefault="003205B7">
      <w:pPr>
        <w:pStyle w:val="ConsPlusNormal"/>
        <w:jc w:val="right"/>
        <w:outlineLvl w:val="4"/>
      </w:pPr>
      <w:r>
        <w:t>Таблица N 91</w:t>
      </w:r>
    </w:p>
    <w:p w:rsidR="003205B7" w:rsidRDefault="003205B7">
      <w:pPr>
        <w:pStyle w:val="ConsPlusNormal"/>
        <w:jc w:val="both"/>
      </w:pPr>
    </w:p>
    <w:p w:rsidR="003205B7" w:rsidRDefault="003205B7">
      <w:pPr>
        <w:pStyle w:val="ConsPlusNormal"/>
        <w:jc w:val="center"/>
      </w:pPr>
      <w:r>
        <w:t xml:space="preserve">Расчет доступности для граждан платы </w:t>
      </w:r>
      <w:proofErr w:type="gramStart"/>
      <w:r>
        <w:t>за</w:t>
      </w:r>
      <w:proofErr w:type="gramEnd"/>
    </w:p>
    <w:p w:rsidR="003205B7" w:rsidRDefault="003205B7">
      <w:pPr>
        <w:pStyle w:val="ConsPlusNormal"/>
        <w:jc w:val="center"/>
      </w:pPr>
      <w:r>
        <w:t>коммунальные услуги по Находкинскому городскому округу</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145"/>
        <w:gridCol w:w="2310"/>
        <w:gridCol w:w="1650"/>
        <w:gridCol w:w="1650"/>
        <w:gridCol w:w="1650"/>
        <w:gridCol w:w="1650"/>
        <w:gridCol w:w="1650"/>
        <w:gridCol w:w="1650"/>
      </w:tblGrid>
      <w:tr w:rsidR="003205B7">
        <w:tc>
          <w:tcPr>
            <w:tcW w:w="660" w:type="dxa"/>
            <w:vMerge w:val="restart"/>
          </w:tcPr>
          <w:p w:rsidR="003205B7" w:rsidRDefault="003205B7">
            <w:pPr>
              <w:pStyle w:val="ConsPlusNormal"/>
              <w:jc w:val="center"/>
            </w:pPr>
            <w:r>
              <w:t xml:space="preserve">N </w:t>
            </w:r>
            <w:proofErr w:type="gramStart"/>
            <w:r>
              <w:t>п</w:t>
            </w:r>
            <w:proofErr w:type="gramEnd"/>
            <w:r>
              <w:t>/п</w:t>
            </w:r>
          </w:p>
        </w:tc>
        <w:tc>
          <w:tcPr>
            <w:tcW w:w="2145" w:type="dxa"/>
            <w:vMerge w:val="restart"/>
          </w:tcPr>
          <w:p w:rsidR="003205B7" w:rsidRDefault="003205B7">
            <w:pPr>
              <w:pStyle w:val="ConsPlusNormal"/>
              <w:jc w:val="center"/>
            </w:pPr>
            <w:r>
              <w:t>Наименование критерия доступности</w:t>
            </w:r>
          </w:p>
        </w:tc>
        <w:tc>
          <w:tcPr>
            <w:tcW w:w="12210" w:type="dxa"/>
            <w:gridSpan w:val="7"/>
          </w:tcPr>
          <w:p w:rsidR="003205B7" w:rsidRDefault="003205B7">
            <w:pPr>
              <w:pStyle w:val="ConsPlusNormal"/>
              <w:jc w:val="center"/>
            </w:pPr>
            <w:r>
              <w:t>Величина уровня доступности</w:t>
            </w:r>
          </w:p>
        </w:tc>
      </w:tr>
      <w:tr w:rsidR="003205B7">
        <w:tc>
          <w:tcPr>
            <w:tcW w:w="660" w:type="dxa"/>
            <w:vMerge/>
          </w:tcPr>
          <w:p w:rsidR="003205B7" w:rsidRDefault="003205B7"/>
        </w:tc>
        <w:tc>
          <w:tcPr>
            <w:tcW w:w="2145" w:type="dxa"/>
            <w:vMerge/>
          </w:tcPr>
          <w:p w:rsidR="003205B7" w:rsidRDefault="003205B7"/>
        </w:tc>
        <w:tc>
          <w:tcPr>
            <w:tcW w:w="2310" w:type="dxa"/>
          </w:tcPr>
          <w:p w:rsidR="003205B7" w:rsidRDefault="003205B7">
            <w:pPr>
              <w:pStyle w:val="ConsPlusNormal"/>
              <w:jc w:val="center"/>
            </w:pPr>
            <w:proofErr w:type="gramStart"/>
            <w:r>
              <w:t>установленная</w:t>
            </w:r>
            <w:proofErr w:type="gramEnd"/>
          </w:p>
        </w:tc>
        <w:tc>
          <w:tcPr>
            <w:tcW w:w="1650" w:type="dxa"/>
          </w:tcPr>
          <w:p w:rsidR="003205B7" w:rsidRDefault="003205B7">
            <w:pPr>
              <w:pStyle w:val="ConsPlusNormal"/>
              <w:jc w:val="center"/>
            </w:pPr>
            <w:r>
              <w:t>2010 год</w:t>
            </w:r>
          </w:p>
        </w:tc>
        <w:tc>
          <w:tcPr>
            <w:tcW w:w="1650" w:type="dxa"/>
          </w:tcPr>
          <w:p w:rsidR="003205B7" w:rsidRDefault="003205B7">
            <w:pPr>
              <w:pStyle w:val="ConsPlusNormal"/>
              <w:jc w:val="center"/>
            </w:pPr>
            <w:r>
              <w:t>2011 год</w:t>
            </w:r>
          </w:p>
        </w:tc>
        <w:tc>
          <w:tcPr>
            <w:tcW w:w="1650" w:type="dxa"/>
          </w:tcPr>
          <w:p w:rsidR="003205B7" w:rsidRDefault="003205B7">
            <w:pPr>
              <w:pStyle w:val="ConsPlusNormal"/>
              <w:jc w:val="center"/>
            </w:pPr>
            <w:r>
              <w:t>2012 год</w:t>
            </w:r>
          </w:p>
        </w:tc>
        <w:tc>
          <w:tcPr>
            <w:tcW w:w="1650" w:type="dxa"/>
          </w:tcPr>
          <w:p w:rsidR="003205B7" w:rsidRDefault="003205B7">
            <w:pPr>
              <w:pStyle w:val="ConsPlusNormal"/>
              <w:jc w:val="center"/>
            </w:pPr>
            <w:r>
              <w:t>2013 год</w:t>
            </w:r>
          </w:p>
        </w:tc>
        <w:tc>
          <w:tcPr>
            <w:tcW w:w="1650" w:type="dxa"/>
          </w:tcPr>
          <w:p w:rsidR="003205B7" w:rsidRDefault="003205B7">
            <w:pPr>
              <w:pStyle w:val="ConsPlusNormal"/>
              <w:jc w:val="center"/>
            </w:pPr>
            <w:r>
              <w:t>2014 год</w:t>
            </w:r>
          </w:p>
        </w:tc>
        <w:tc>
          <w:tcPr>
            <w:tcW w:w="1650" w:type="dxa"/>
          </w:tcPr>
          <w:p w:rsidR="003205B7" w:rsidRDefault="003205B7">
            <w:pPr>
              <w:pStyle w:val="ConsPlusNormal"/>
              <w:jc w:val="center"/>
            </w:pPr>
            <w:r>
              <w:t>2015 год</w:t>
            </w:r>
          </w:p>
        </w:tc>
      </w:tr>
      <w:tr w:rsidR="003205B7">
        <w:tc>
          <w:tcPr>
            <w:tcW w:w="660" w:type="dxa"/>
          </w:tcPr>
          <w:p w:rsidR="003205B7" w:rsidRDefault="003205B7">
            <w:pPr>
              <w:pStyle w:val="ConsPlusNormal"/>
            </w:pPr>
            <w:r>
              <w:t>1</w:t>
            </w:r>
          </w:p>
        </w:tc>
        <w:tc>
          <w:tcPr>
            <w:tcW w:w="2145" w:type="dxa"/>
          </w:tcPr>
          <w:p w:rsidR="003205B7" w:rsidRDefault="003205B7">
            <w:pPr>
              <w:pStyle w:val="ConsPlusNormal"/>
            </w:pPr>
            <w:r>
              <w:t>Доля расходов на коммунальные услуги в совокупном доходе семьи, %</w:t>
            </w:r>
          </w:p>
        </w:tc>
        <w:tc>
          <w:tcPr>
            <w:tcW w:w="2310" w:type="dxa"/>
          </w:tcPr>
          <w:p w:rsidR="003205B7" w:rsidRDefault="003205B7">
            <w:pPr>
              <w:pStyle w:val="ConsPlusNormal"/>
            </w:pPr>
            <w:r>
              <w:t>до 22%</w:t>
            </w:r>
          </w:p>
        </w:tc>
        <w:tc>
          <w:tcPr>
            <w:tcW w:w="1650" w:type="dxa"/>
          </w:tcPr>
          <w:p w:rsidR="003205B7" w:rsidRDefault="003205B7">
            <w:pPr>
              <w:pStyle w:val="ConsPlusNormal"/>
              <w:jc w:val="right"/>
            </w:pPr>
            <w:r>
              <w:t>8,51</w:t>
            </w:r>
          </w:p>
        </w:tc>
        <w:tc>
          <w:tcPr>
            <w:tcW w:w="1650" w:type="dxa"/>
          </w:tcPr>
          <w:p w:rsidR="003205B7" w:rsidRDefault="003205B7">
            <w:pPr>
              <w:pStyle w:val="ConsPlusNormal"/>
              <w:jc w:val="right"/>
            </w:pPr>
            <w:r>
              <w:t>8,95</w:t>
            </w:r>
          </w:p>
        </w:tc>
        <w:tc>
          <w:tcPr>
            <w:tcW w:w="1650" w:type="dxa"/>
          </w:tcPr>
          <w:p w:rsidR="003205B7" w:rsidRDefault="003205B7">
            <w:pPr>
              <w:pStyle w:val="ConsPlusNormal"/>
              <w:jc w:val="right"/>
            </w:pPr>
            <w:r>
              <w:t>8,89</w:t>
            </w:r>
          </w:p>
        </w:tc>
        <w:tc>
          <w:tcPr>
            <w:tcW w:w="1650" w:type="dxa"/>
          </w:tcPr>
          <w:p w:rsidR="003205B7" w:rsidRDefault="003205B7">
            <w:pPr>
              <w:pStyle w:val="ConsPlusNormal"/>
              <w:jc w:val="right"/>
            </w:pPr>
            <w:r>
              <w:t>9,18</w:t>
            </w:r>
          </w:p>
        </w:tc>
        <w:tc>
          <w:tcPr>
            <w:tcW w:w="1650" w:type="dxa"/>
          </w:tcPr>
          <w:p w:rsidR="003205B7" w:rsidRDefault="003205B7">
            <w:pPr>
              <w:pStyle w:val="ConsPlusNormal"/>
              <w:jc w:val="right"/>
            </w:pPr>
            <w:r>
              <w:t>9,13</w:t>
            </w:r>
          </w:p>
        </w:tc>
        <w:tc>
          <w:tcPr>
            <w:tcW w:w="1650" w:type="dxa"/>
          </w:tcPr>
          <w:p w:rsidR="003205B7" w:rsidRDefault="003205B7">
            <w:pPr>
              <w:pStyle w:val="ConsPlusNormal"/>
              <w:jc w:val="right"/>
            </w:pPr>
            <w:r>
              <w:t>9,16</w:t>
            </w:r>
          </w:p>
        </w:tc>
      </w:tr>
      <w:tr w:rsidR="003205B7">
        <w:tc>
          <w:tcPr>
            <w:tcW w:w="660" w:type="dxa"/>
          </w:tcPr>
          <w:p w:rsidR="003205B7" w:rsidRDefault="003205B7">
            <w:pPr>
              <w:pStyle w:val="ConsPlusNormal"/>
            </w:pPr>
            <w:r>
              <w:t>1.1</w:t>
            </w:r>
          </w:p>
        </w:tc>
        <w:tc>
          <w:tcPr>
            <w:tcW w:w="2145" w:type="dxa"/>
          </w:tcPr>
          <w:p w:rsidR="003205B7" w:rsidRDefault="003205B7">
            <w:pPr>
              <w:pStyle w:val="ConsPlusNormal"/>
            </w:pPr>
            <w:r>
              <w:t xml:space="preserve">Сумма средств, начисленная на оплату коммунальных услуг, </w:t>
            </w:r>
            <w:r>
              <w:lastRenderedPageBreak/>
              <w:t>руб.</w:t>
            </w:r>
          </w:p>
        </w:tc>
        <w:tc>
          <w:tcPr>
            <w:tcW w:w="2310" w:type="dxa"/>
          </w:tcPr>
          <w:p w:rsidR="003205B7" w:rsidRDefault="003205B7">
            <w:pPr>
              <w:pStyle w:val="ConsPlusNormal"/>
            </w:pPr>
          </w:p>
        </w:tc>
        <w:tc>
          <w:tcPr>
            <w:tcW w:w="1650" w:type="dxa"/>
          </w:tcPr>
          <w:p w:rsidR="003205B7" w:rsidRDefault="003205B7">
            <w:pPr>
              <w:pStyle w:val="ConsPlusNormal"/>
              <w:jc w:val="right"/>
            </w:pPr>
            <w:r>
              <w:t>4429,47</w:t>
            </w:r>
          </w:p>
        </w:tc>
        <w:tc>
          <w:tcPr>
            <w:tcW w:w="1650" w:type="dxa"/>
          </w:tcPr>
          <w:p w:rsidR="003205B7" w:rsidRDefault="003205B7">
            <w:pPr>
              <w:pStyle w:val="ConsPlusNormal"/>
              <w:jc w:val="right"/>
            </w:pPr>
            <w:r>
              <w:t>5094,27</w:t>
            </w:r>
          </w:p>
        </w:tc>
        <w:tc>
          <w:tcPr>
            <w:tcW w:w="1650" w:type="dxa"/>
          </w:tcPr>
          <w:p w:rsidR="003205B7" w:rsidRDefault="003205B7">
            <w:pPr>
              <w:pStyle w:val="ConsPlusNormal"/>
              <w:jc w:val="right"/>
            </w:pPr>
            <w:r>
              <w:t>5608,05</w:t>
            </w:r>
          </w:p>
        </w:tc>
        <w:tc>
          <w:tcPr>
            <w:tcW w:w="1650" w:type="dxa"/>
          </w:tcPr>
          <w:p w:rsidR="003205B7" w:rsidRDefault="003205B7">
            <w:pPr>
              <w:pStyle w:val="ConsPlusNormal"/>
              <w:jc w:val="right"/>
            </w:pPr>
            <w:r>
              <w:t>6418,32</w:t>
            </w:r>
          </w:p>
        </w:tc>
        <w:tc>
          <w:tcPr>
            <w:tcW w:w="1650" w:type="dxa"/>
          </w:tcPr>
          <w:p w:rsidR="003205B7" w:rsidRDefault="003205B7">
            <w:pPr>
              <w:pStyle w:val="ConsPlusNormal"/>
              <w:jc w:val="right"/>
            </w:pPr>
            <w:r>
              <w:t>7060,15</w:t>
            </w:r>
          </w:p>
        </w:tc>
        <w:tc>
          <w:tcPr>
            <w:tcW w:w="1650" w:type="dxa"/>
          </w:tcPr>
          <w:p w:rsidR="003205B7" w:rsidRDefault="003205B7">
            <w:pPr>
              <w:pStyle w:val="ConsPlusNormal"/>
              <w:jc w:val="right"/>
            </w:pPr>
            <w:r>
              <w:t>7766,17</w:t>
            </w:r>
          </w:p>
        </w:tc>
      </w:tr>
      <w:tr w:rsidR="003205B7">
        <w:tc>
          <w:tcPr>
            <w:tcW w:w="660" w:type="dxa"/>
          </w:tcPr>
          <w:p w:rsidR="003205B7" w:rsidRDefault="003205B7">
            <w:pPr>
              <w:pStyle w:val="ConsPlusNormal"/>
            </w:pPr>
            <w:r>
              <w:lastRenderedPageBreak/>
              <w:t>1.2</w:t>
            </w:r>
          </w:p>
        </w:tc>
        <w:tc>
          <w:tcPr>
            <w:tcW w:w="2145" w:type="dxa"/>
          </w:tcPr>
          <w:p w:rsidR="003205B7" w:rsidRDefault="003205B7">
            <w:pPr>
              <w:pStyle w:val="ConsPlusNormal"/>
            </w:pPr>
            <w:r>
              <w:t>Денежные доходы на душу населения, руб. в мес.</w:t>
            </w:r>
          </w:p>
        </w:tc>
        <w:tc>
          <w:tcPr>
            <w:tcW w:w="2310" w:type="dxa"/>
          </w:tcPr>
          <w:p w:rsidR="003205B7" w:rsidRDefault="003205B7">
            <w:pPr>
              <w:pStyle w:val="ConsPlusNormal"/>
            </w:pPr>
          </w:p>
        </w:tc>
        <w:tc>
          <w:tcPr>
            <w:tcW w:w="1650" w:type="dxa"/>
          </w:tcPr>
          <w:p w:rsidR="003205B7" w:rsidRDefault="003205B7">
            <w:pPr>
              <w:pStyle w:val="ConsPlusNormal"/>
              <w:jc w:val="center"/>
            </w:pPr>
            <w:r>
              <w:t>17347</w:t>
            </w:r>
          </w:p>
        </w:tc>
        <w:tc>
          <w:tcPr>
            <w:tcW w:w="1650" w:type="dxa"/>
          </w:tcPr>
          <w:p w:rsidR="003205B7" w:rsidRDefault="003205B7">
            <w:pPr>
              <w:pStyle w:val="ConsPlusNormal"/>
              <w:jc w:val="center"/>
            </w:pPr>
            <w:r>
              <w:t>18974</w:t>
            </w:r>
          </w:p>
        </w:tc>
        <w:tc>
          <w:tcPr>
            <w:tcW w:w="1650" w:type="dxa"/>
          </w:tcPr>
          <w:p w:rsidR="003205B7" w:rsidRDefault="003205B7">
            <w:pPr>
              <w:pStyle w:val="ConsPlusNormal"/>
              <w:jc w:val="center"/>
            </w:pPr>
            <w:r>
              <w:t>21039,4</w:t>
            </w:r>
          </w:p>
        </w:tc>
        <w:tc>
          <w:tcPr>
            <w:tcW w:w="1650" w:type="dxa"/>
          </w:tcPr>
          <w:p w:rsidR="003205B7" w:rsidRDefault="003205B7">
            <w:pPr>
              <w:pStyle w:val="ConsPlusNormal"/>
              <w:jc w:val="center"/>
            </w:pPr>
            <w:r>
              <w:t>23296,6</w:t>
            </w:r>
          </w:p>
        </w:tc>
        <w:tc>
          <w:tcPr>
            <w:tcW w:w="1650" w:type="dxa"/>
          </w:tcPr>
          <w:p w:rsidR="003205B7" w:rsidRDefault="003205B7">
            <w:pPr>
              <w:pStyle w:val="ConsPlusNormal"/>
              <w:jc w:val="center"/>
            </w:pPr>
            <w:r>
              <w:t>25789,6</w:t>
            </w:r>
          </w:p>
        </w:tc>
        <w:tc>
          <w:tcPr>
            <w:tcW w:w="1650" w:type="dxa"/>
          </w:tcPr>
          <w:p w:rsidR="003205B7" w:rsidRDefault="003205B7">
            <w:pPr>
              <w:pStyle w:val="ConsPlusNormal"/>
              <w:jc w:val="center"/>
            </w:pPr>
            <w:r>
              <w:t>28251,6</w:t>
            </w:r>
          </w:p>
        </w:tc>
      </w:tr>
      <w:tr w:rsidR="003205B7">
        <w:tc>
          <w:tcPr>
            <w:tcW w:w="660" w:type="dxa"/>
          </w:tcPr>
          <w:p w:rsidR="003205B7" w:rsidRDefault="003205B7">
            <w:pPr>
              <w:pStyle w:val="ConsPlusNormal"/>
            </w:pPr>
            <w:r>
              <w:t>1.3</w:t>
            </w:r>
          </w:p>
        </w:tc>
        <w:tc>
          <w:tcPr>
            <w:tcW w:w="2145" w:type="dxa"/>
          </w:tcPr>
          <w:p w:rsidR="003205B7" w:rsidRDefault="003205B7">
            <w:pPr>
              <w:pStyle w:val="ConsPlusNormal"/>
            </w:pPr>
            <w:r>
              <w:t>Совокупный доход семьи из 3-х человек, руб.</w:t>
            </w:r>
          </w:p>
        </w:tc>
        <w:tc>
          <w:tcPr>
            <w:tcW w:w="2310" w:type="dxa"/>
          </w:tcPr>
          <w:p w:rsidR="003205B7" w:rsidRDefault="003205B7">
            <w:pPr>
              <w:pStyle w:val="ConsPlusNormal"/>
            </w:pPr>
          </w:p>
        </w:tc>
        <w:tc>
          <w:tcPr>
            <w:tcW w:w="1650" w:type="dxa"/>
          </w:tcPr>
          <w:p w:rsidR="003205B7" w:rsidRDefault="003205B7">
            <w:pPr>
              <w:pStyle w:val="ConsPlusNormal"/>
              <w:jc w:val="center"/>
            </w:pPr>
            <w:r>
              <w:t>52041</w:t>
            </w:r>
          </w:p>
        </w:tc>
        <w:tc>
          <w:tcPr>
            <w:tcW w:w="1650" w:type="dxa"/>
          </w:tcPr>
          <w:p w:rsidR="003205B7" w:rsidRDefault="003205B7">
            <w:pPr>
              <w:pStyle w:val="ConsPlusNormal"/>
              <w:jc w:val="center"/>
            </w:pPr>
            <w:r>
              <w:t>56922</w:t>
            </w:r>
          </w:p>
        </w:tc>
        <w:tc>
          <w:tcPr>
            <w:tcW w:w="1650" w:type="dxa"/>
          </w:tcPr>
          <w:p w:rsidR="003205B7" w:rsidRDefault="003205B7">
            <w:pPr>
              <w:pStyle w:val="ConsPlusNormal"/>
              <w:jc w:val="center"/>
            </w:pPr>
            <w:r>
              <w:t>63118</w:t>
            </w:r>
          </w:p>
        </w:tc>
        <w:tc>
          <w:tcPr>
            <w:tcW w:w="1650" w:type="dxa"/>
          </w:tcPr>
          <w:p w:rsidR="003205B7" w:rsidRDefault="003205B7">
            <w:pPr>
              <w:pStyle w:val="ConsPlusNormal"/>
              <w:jc w:val="center"/>
            </w:pPr>
            <w:r>
              <w:t>69889,8</w:t>
            </w:r>
          </w:p>
        </w:tc>
        <w:tc>
          <w:tcPr>
            <w:tcW w:w="1650" w:type="dxa"/>
          </w:tcPr>
          <w:p w:rsidR="003205B7" w:rsidRDefault="003205B7">
            <w:pPr>
              <w:pStyle w:val="ConsPlusNormal"/>
              <w:jc w:val="center"/>
            </w:pPr>
            <w:r>
              <w:t>77368,8</w:t>
            </w:r>
          </w:p>
        </w:tc>
        <w:tc>
          <w:tcPr>
            <w:tcW w:w="1650" w:type="dxa"/>
          </w:tcPr>
          <w:p w:rsidR="003205B7" w:rsidRDefault="003205B7">
            <w:pPr>
              <w:pStyle w:val="ConsPlusNormal"/>
              <w:jc w:val="center"/>
            </w:pPr>
            <w:r>
              <w:t>84754,8</w:t>
            </w:r>
          </w:p>
        </w:tc>
      </w:tr>
      <w:tr w:rsidR="003205B7">
        <w:tc>
          <w:tcPr>
            <w:tcW w:w="660" w:type="dxa"/>
          </w:tcPr>
          <w:p w:rsidR="003205B7" w:rsidRDefault="003205B7">
            <w:pPr>
              <w:pStyle w:val="ConsPlusNormal"/>
            </w:pPr>
            <w:r>
              <w:t>2.</w:t>
            </w:r>
          </w:p>
        </w:tc>
        <w:tc>
          <w:tcPr>
            <w:tcW w:w="2145" w:type="dxa"/>
          </w:tcPr>
          <w:p w:rsidR="003205B7" w:rsidRDefault="003205B7">
            <w:pPr>
              <w:pStyle w:val="ConsPlusNormal"/>
            </w:pPr>
            <w:r>
              <w:t>Уровень собираемости платежей за коммунальные услуги, %</w:t>
            </w:r>
          </w:p>
        </w:tc>
        <w:tc>
          <w:tcPr>
            <w:tcW w:w="2310" w:type="dxa"/>
          </w:tcPr>
          <w:p w:rsidR="003205B7" w:rsidRDefault="003205B7">
            <w:pPr>
              <w:pStyle w:val="ConsPlusNormal"/>
            </w:pPr>
            <w:r>
              <w:t>80% и более</w:t>
            </w:r>
          </w:p>
        </w:tc>
        <w:tc>
          <w:tcPr>
            <w:tcW w:w="1650" w:type="dxa"/>
          </w:tcPr>
          <w:p w:rsidR="003205B7" w:rsidRDefault="003205B7">
            <w:pPr>
              <w:pStyle w:val="ConsPlusNormal"/>
              <w:jc w:val="right"/>
            </w:pPr>
            <w:r>
              <w:t>97,46</w:t>
            </w:r>
          </w:p>
        </w:tc>
        <w:tc>
          <w:tcPr>
            <w:tcW w:w="1650" w:type="dxa"/>
          </w:tcPr>
          <w:p w:rsidR="003205B7" w:rsidRDefault="003205B7">
            <w:pPr>
              <w:pStyle w:val="ConsPlusNormal"/>
              <w:jc w:val="right"/>
            </w:pPr>
            <w:r>
              <w:t>97,0%</w:t>
            </w:r>
          </w:p>
        </w:tc>
        <w:tc>
          <w:tcPr>
            <w:tcW w:w="1650" w:type="dxa"/>
          </w:tcPr>
          <w:p w:rsidR="003205B7" w:rsidRDefault="003205B7">
            <w:pPr>
              <w:pStyle w:val="ConsPlusNormal"/>
              <w:jc w:val="right"/>
            </w:pPr>
            <w:r>
              <w:t>98,6</w:t>
            </w:r>
          </w:p>
        </w:tc>
        <w:tc>
          <w:tcPr>
            <w:tcW w:w="1650" w:type="dxa"/>
          </w:tcPr>
          <w:p w:rsidR="003205B7" w:rsidRDefault="003205B7">
            <w:pPr>
              <w:pStyle w:val="ConsPlusNormal"/>
              <w:jc w:val="right"/>
            </w:pPr>
            <w:r>
              <w:t>95 - 98</w:t>
            </w:r>
          </w:p>
        </w:tc>
        <w:tc>
          <w:tcPr>
            <w:tcW w:w="1650" w:type="dxa"/>
          </w:tcPr>
          <w:p w:rsidR="003205B7" w:rsidRDefault="003205B7">
            <w:pPr>
              <w:pStyle w:val="ConsPlusNormal"/>
              <w:jc w:val="right"/>
            </w:pPr>
            <w:r>
              <w:t>95 - 98</w:t>
            </w:r>
          </w:p>
        </w:tc>
        <w:tc>
          <w:tcPr>
            <w:tcW w:w="1650" w:type="dxa"/>
          </w:tcPr>
          <w:p w:rsidR="003205B7" w:rsidRDefault="003205B7">
            <w:pPr>
              <w:pStyle w:val="ConsPlusNormal"/>
              <w:jc w:val="right"/>
            </w:pPr>
            <w:r>
              <w:t>95 - 98</w:t>
            </w:r>
          </w:p>
        </w:tc>
      </w:tr>
      <w:tr w:rsidR="003205B7">
        <w:tc>
          <w:tcPr>
            <w:tcW w:w="660" w:type="dxa"/>
          </w:tcPr>
          <w:p w:rsidR="003205B7" w:rsidRDefault="003205B7">
            <w:pPr>
              <w:pStyle w:val="ConsPlusNormal"/>
            </w:pPr>
            <w:r>
              <w:t>3.2</w:t>
            </w:r>
          </w:p>
        </w:tc>
        <w:tc>
          <w:tcPr>
            <w:tcW w:w="2145" w:type="dxa"/>
          </w:tcPr>
          <w:p w:rsidR="003205B7" w:rsidRDefault="003205B7">
            <w:pPr>
              <w:pStyle w:val="ConsPlusNormal"/>
            </w:pPr>
            <w:r>
              <w:t>Численность населения на конец года, чел.</w:t>
            </w:r>
          </w:p>
        </w:tc>
        <w:tc>
          <w:tcPr>
            <w:tcW w:w="2310" w:type="dxa"/>
          </w:tcPr>
          <w:p w:rsidR="003205B7" w:rsidRDefault="003205B7">
            <w:pPr>
              <w:pStyle w:val="ConsPlusNormal"/>
            </w:pPr>
          </w:p>
        </w:tc>
        <w:tc>
          <w:tcPr>
            <w:tcW w:w="1650" w:type="dxa"/>
          </w:tcPr>
          <w:p w:rsidR="003205B7" w:rsidRDefault="003205B7">
            <w:pPr>
              <w:pStyle w:val="ConsPlusNormal"/>
            </w:pPr>
            <w:r>
              <w:t>160549</w:t>
            </w:r>
          </w:p>
        </w:tc>
        <w:tc>
          <w:tcPr>
            <w:tcW w:w="1650" w:type="dxa"/>
          </w:tcPr>
          <w:p w:rsidR="003205B7" w:rsidRDefault="003205B7">
            <w:pPr>
              <w:pStyle w:val="ConsPlusNormal"/>
            </w:pPr>
            <w:r>
              <w:t>159935</w:t>
            </w:r>
          </w:p>
        </w:tc>
        <w:tc>
          <w:tcPr>
            <w:tcW w:w="1650" w:type="dxa"/>
          </w:tcPr>
          <w:p w:rsidR="003205B7" w:rsidRDefault="003205B7">
            <w:pPr>
              <w:pStyle w:val="ConsPlusNormal"/>
            </w:pPr>
            <w:r>
              <w:t>159935</w:t>
            </w:r>
          </w:p>
        </w:tc>
        <w:tc>
          <w:tcPr>
            <w:tcW w:w="1650" w:type="dxa"/>
          </w:tcPr>
          <w:p w:rsidR="003205B7" w:rsidRDefault="003205B7">
            <w:pPr>
              <w:pStyle w:val="ConsPlusNormal"/>
            </w:pPr>
            <w:r>
              <w:t>161533</w:t>
            </w:r>
          </w:p>
        </w:tc>
        <w:tc>
          <w:tcPr>
            <w:tcW w:w="1650" w:type="dxa"/>
          </w:tcPr>
          <w:p w:rsidR="003205B7" w:rsidRDefault="003205B7">
            <w:pPr>
              <w:pStyle w:val="ConsPlusNormal"/>
            </w:pPr>
            <w:r>
              <w:t>163149</w:t>
            </w:r>
          </w:p>
        </w:tc>
        <w:tc>
          <w:tcPr>
            <w:tcW w:w="1650" w:type="dxa"/>
          </w:tcPr>
          <w:p w:rsidR="003205B7" w:rsidRDefault="003205B7">
            <w:pPr>
              <w:pStyle w:val="ConsPlusNormal"/>
            </w:pPr>
            <w:r>
              <w:t>164780</w:t>
            </w:r>
          </w:p>
        </w:tc>
      </w:tr>
      <w:tr w:rsidR="003205B7">
        <w:tc>
          <w:tcPr>
            <w:tcW w:w="660" w:type="dxa"/>
          </w:tcPr>
          <w:p w:rsidR="003205B7" w:rsidRDefault="003205B7">
            <w:pPr>
              <w:pStyle w:val="ConsPlusNormal"/>
            </w:pPr>
            <w:r>
              <w:t>4.</w:t>
            </w:r>
          </w:p>
        </w:tc>
        <w:tc>
          <w:tcPr>
            <w:tcW w:w="2145" w:type="dxa"/>
          </w:tcPr>
          <w:p w:rsidR="003205B7" w:rsidRDefault="003205B7">
            <w:pPr>
              <w:pStyle w:val="ConsPlusNormal"/>
            </w:pPr>
            <w:r>
              <w:t>Доля получателей субсидий на оплату коммунальных услуг в общей численности населения, %</w:t>
            </w:r>
          </w:p>
        </w:tc>
        <w:tc>
          <w:tcPr>
            <w:tcW w:w="2310" w:type="dxa"/>
          </w:tcPr>
          <w:p w:rsidR="003205B7" w:rsidRDefault="003205B7">
            <w:pPr>
              <w:pStyle w:val="ConsPlusNormal"/>
            </w:pPr>
            <w:r>
              <w:t>до 20%</w:t>
            </w:r>
          </w:p>
        </w:tc>
        <w:tc>
          <w:tcPr>
            <w:tcW w:w="1650" w:type="dxa"/>
          </w:tcPr>
          <w:p w:rsidR="003205B7" w:rsidRDefault="003205B7">
            <w:pPr>
              <w:pStyle w:val="ConsPlusNormal"/>
              <w:jc w:val="right"/>
            </w:pPr>
            <w:r>
              <w:t>15,75</w:t>
            </w:r>
          </w:p>
        </w:tc>
        <w:tc>
          <w:tcPr>
            <w:tcW w:w="1650" w:type="dxa"/>
          </w:tcPr>
          <w:p w:rsidR="003205B7" w:rsidRDefault="003205B7">
            <w:pPr>
              <w:pStyle w:val="ConsPlusNormal"/>
              <w:jc w:val="right"/>
            </w:pPr>
            <w:r>
              <w:t>15,15</w:t>
            </w:r>
          </w:p>
        </w:tc>
        <w:tc>
          <w:tcPr>
            <w:tcW w:w="1650" w:type="dxa"/>
          </w:tcPr>
          <w:p w:rsidR="003205B7" w:rsidRDefault="003205B7">
            <w:pPr>
              <w:pStyle w:val="ConsPlusNormal"/>
              <w:jc w:val="right"/>
            </w:pPr>
            <w:r>
              <w:t>16,24</w:t>
            </w:r>
          </w:p>
        </w:tc>
        <w:tc>
          <w:tcPr>
            <w:tcW w:w="1650" w:type="dxa"/>
          </w:tcPr>
          <w:p w:rsidR="003205B7" w:rsidRDefault="003205B7">
            <w:pPr>
              <w:pStyle w:val="ConsPlusNormal"/>
              <w:jc w:val="right"/>
            </w:pPr>
            <w:r>
              <w:t>до 20</w:t>
            </w:r>
          </w:p>
        </w:tc>
        <w:tc>
          <w:tcPr>
            <w:tcW w:w="1650" w:type="dxa"/>
          </w:tcPr>
          <w:p w:rsidR="003205B7" w:rsidRDefault="003205B7">
            <w:pPr>
              <w:pStyle w:val="ConsPlusNormal"/>
              <w:jc w:val="right"/>
            </w:pPr>
            <w:r>
              <w:t>до 20</w:t>
            </w:r>
          </w:p>
        </w:tc>
        <w:tc>
          <w:tcPr>
            <w:tcW w:w="1650" w:type="dxa"/>
          </w:tcPr>
          <w:p w:rsidR="003205B7" w:rsidRDefault="003205B7">
            <w:pPr>
              <w:pStyle w:val="ConsPlusNormal"/>
              <w:jc w:val="right"/>
            </w:pPr>
            <w:r>
              <w:t>до 20</w:t>
            </w:r>
          </w:p>
        </w:tc>
      </w:tr>
    </w:tbl>
    <w:p w:rsidR="003205B7" w:rsidRDefault="003205B7">
      <w:pPr>
        <w:pStyle w:val="ConsPlusNormal"/>
        <w:jc w:val="both"/>
      </w:pPr>
    </w:p>
    <w:p w:rsidR="003205B7" w:rsidRDefault="003205B7">
      <w:pPr>
        <w:pStyle w:val="ConsPlusNormal"/>
        <w:ind w:firstLine="540"/>
        <w:jc w:val="both"/>
      </w:pPr>
      <w:r>
        <w:t>Каждый из критериев доступности для граждан прогнозируемой платы за коммунальные услуги на период до 2015 года оценивается, как "доступен".</w:t>
      </w:r>
    </w:p>
    <w:p w:rsidR="003205B7" w:rsidRDefault="003205B7">
      <w:pPr>
        <w:pStyle w:val="ConsPlusNormal"/>
        <w:jc w:val="both"/>
      </w:pPr>
    </w:p>
    <w:p w:rsidR="003205B7" w:rsidRDefault="003205B7">
      <w:pPr>
        <w:pStyle w:val="ConsPlusNormal"/>
        <w:jc w:val="center"/>
        <w:outlineLvl w:val="2"/>
      </w:pPr>
      <w:r>
        <w:t xml:space="preserve">7. Управление и </w:t>
      </w:r>
      <w:proofErr w:type="gramStart"/>
      <w:r>
        <w:t>контроль за</w:t>
      </w:r>
      <w:proofErr w:type="gramEnd"/>
      <w:r>
        <w:t xml:space="preserve"> реализацией программы</w:t>
      </w:r>
    </w:p>
    <w:p w:rsidR="003205B7" w:rsidRDefault="003205B7">
      <w:pPr>
        <w:pStyle w:val="ConsPlusNormal"/>
        <w:jc w:val="both"/>
      </w:pPr>
    </w:p>
    <w:p w:rsidR="003205B7" w:rsidRDefault="003205B7">
      <w:pPr>
        <w:pStyle w:val="ConsPlusNormal"/>
        <w:ind w:firstLine="540"/>
        <w:jc w:val="both"/>
      </w:pPr>
      <w:r>
        <w:t xml:space="preserve">Управление и </w:t>
      </w:r>
      <w:proofErr w:type="gramStart"/>
      <w:r>
        <w:t>контроль за</w:t>
      </w:r>
      <w:proofErr w:type="gramEnd"/>
      <w:r>
        <w:t xml:space="preserve"> реализацией Программы осуществляет заместитель главы администрации Находкинского городского округа по вопросам жилищно-коммунального хозяйства В.А. Кожевников. Ответственным за реализацию Программы является управление жилищно-коммунального хозяйства администрации Находкинского городского округа.</w:t>
      </w:r>
    </w:p>
    <w:p w:rsidR="003205B7" w:rsidRDefault="003205B7">
      <w:pPr>
        <w:pStyle w:val="ConsPlusNormal"/>
        <w:spacing w:before="220"/>
        <w:ind w:firstLine="540"/>
        <w:jc w:val="both"/>
      </w:pPr>
      <w:r>
        <w:lastRenderedPageBreak/>
        <w:t xml:space="preserve">Организации коммунального комплекса ежегодно в срок до 15 февраля предоставляют отчет об исполнении </w:t>
      </w:r>
      <w:proofErr w:type="gramStart"/>
      <w:r>
        <w:t>мероприятий инвестиционных программ развития систем коммунальной инфраструктуры</w:t>
      </w:r>
      <w:proofErr w:type="gramEnd"/>
      <w:r>
        <w:t xml:space="preserve"> в управление жилищно-коммунального хозяйства администрации Находкинского городского округа. Управление жилищно-коммунального хозяйства администрации Находкинского городского округа ежегодно в срок до 1 марта предоставляет сводную информацию об исполнении Программы в отдел экономики администрации Находкинского городского округа.</w:t>
      </w:r>
    </w:p>
    <w:p w:rsidR="003205B7" w:rsidRDefault="003205B7">
      <w:pPr>
        <w:pStyle w:val="ConsPlusNormal"/>
        <w:spacing w:before="220"/>
        <w:ind w:firstLine="540"/>
        <w:jc w:val="both"/>
      </w:pPr>
      <w:r>
        <w:t xml:space="preserve">Ежегодно координатор программы с участием исполнителей, готовит отчет об итогах реализации Программы за прошедший год. </w:t>
      </w:r>
      <w:proofErr w:type="gramStart"/>
      <w:r>
        <w:t>Контроль за</w:t>
      </w:r>
      <w:proofErr w:type="gramEnd"/>
      <w:r>
        <w:t xml:space="preserve"> реализацией и ходом Программы осуществляет управление жилищно-коммунального хозяйства администрации Находкинского городского округа и Дума Находкинского городского округа в установленном порядке.</w:t>
      </w:r>
    </w:p>
    <w:p w:rsidR="003205B7" w:rsidRDefault="003205B7">
      <w:pPr>
        <w:pStyle w:val="ConsPlusNormal"/>
        <w:jc w:val="both"/>
      </w:pPr>
    </w:p>
    <w:p w:rsidR="003205B7" w:rsidRDefault="003205B7">
      <w:pPr>
        <w:pStyle w:val="ConsPlusNormal"/>
        <w:jc w:val="center"/>
        <w:outlineLvl w:val="3"/>
      </w:pPr>
      <w:r>
        <w:t>Механизм реализации программы</w:t>
      </w:r>
    </w:p>
    <w:p w:rsidR="003205B7" w:rsidRDefault="003205B7">
      <w:pPr>
        <w:pStyle w:val="ConsPlusNormal"/>
        <w:jc w:val="both"/>
      </w:pPr>
    </w:p>
    <w:p w:rsidR="003205B7" w:rsidRDefault="003205B7">
      <w:pPr>
        <w:pStyle w:val="ConsPlusNormal"/>
        <w:ind w:firstLine="540"/>
        <w:jc w:val="both"/>
      </w:pPr>
      <w:r>
        <w:t>Реализация Программы осуществляется через разработку инвестиционных программ организаций коммунального комплекса (водоснабжения, водоотведения, утилизации (захоронения) ТБО), организаций, осуществляющих регулируемые виды деятельности в сфере теплоснабжения, энергоснабжения, а также в процессе реализации федеральных, краевых и местных целевых программ и в других случаях, предусмотренных законодательством.</w:t>
      </w:r>
    </w:p>
    <w:p w:rsidR="003205B7" w:rsidRDefault="003205B7">
      <w:pPr>
        <w:pStyle w:val="ConsPlusNormal"/>
        <w:spacing w:before="220"/>
        <w:ind w:firstLine="540"/>
        <w:jc w:val="both"/>
      </w:pPr>
      <w:r>
        <w:t>Реализация Программы осуществляется в соответствии программными мероприятиями, изложенными в таблице.</w:t>
      </w:r>
    </w:p>
    <w:p w:rsidR="003205B7" w:rsidRDefault="003205B7">
      <w:pPr>
        <w:pStyle w:val="ConsPlusNormal"/>
        <w:jc w:val="both"/>
      </w:pPr>
    </w:p>
    <w:p w:rsidR="003205B7" w:rsidRDefault="003205B7">
      <w:pPr>
        <w:pStyle w:val="ConsPlusNormal"/>
        <w:jc w:val="right"/>
        <w:outlineLvl w:val="4"/>
      </w:pPr>
      <w:r>
        <w:t>Таблица N 92</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4290"/>
        <w:gridCol w:w="1815"/>
        <w:gridCol w:w="4620"/>
      </w:tblGrid>
      <w:tr w:rsidR="003205B7">
        <w:tc>
          <w:tcPr>
            <w:tcW w:w="660" w:type="dxa"/>
          </w:tcPr>
          <w:p w:rsidR="003205B7" w:rsidRDefault="003205B7">
            <w:pPr>
              <w:pStyle w:val="ConsPlusNormal"/>
              <w:jc w:val="center"/>
            </w:pPr>
            <w:r>
              <w:t xml:space="preserve">N </w:t>
            </w:r>
            <w:proofErr w:type="gramStart"/>
            <w:r>
              <w:t>п</w:t>
            </w:r>
            <w:proofErr w:type="gramEnd"/>
            <w:r>
              <w:t>/п</w:t>
            </w:r>
          </w:p>
        </w:tc>
        <w:tc>
          <w:tcPr>
            <w:tcW w:w="4290" w:type="dxa"/>
          </w:tcPr>
          <w:p w:rsidR="003205B7" w:rsidRDefault="003205B7">
            <w:pPr>
              <w:pStyle w:val="ConsPlusNormal"/>
              <w:jc w:val="center"/>
            </w:pPr>
            <w:r>
              <w:t>Наименование программных мероприятий</w:t>
            </w:r>
          </w:p>
        </w:tc>
        <w:tc>
          <w:tcPr>
            <w:tcW w:w="1815" w:type="dxa"/>
          </w:tcPr>
          <w:p w:rsidR="003205B7" w:rsidRDefault="003205B7">
            <w:pPr>
              <w:pStyle w:val="ConsPlusNormal"/>
              <w:jc w:val="center"/>
            </w:pPr>
            <w:r>
              <w:t>Срок исполнения</w:t>
            </w:r>
          </w:p>
        </w:tc>
        <w:tc>
          <w:tcPr>
            <w:tcW w:w="4620" w:type="dxa"/>
          </w:tcPr>
          <w:p w:rsidR="003205B7" w:rsidRDefault="003205B7">
            <w:pPr>
              <w:pStyle w:val="ConsPlusNormal"/>
              <w:jc w:val="center"/>
            </w:pPr>
            <w:r>
              <w:t>Ответственный исполнитель</w:t>
            </w:r>
          </w:p>
        </w:tc>
      </w:tr>
      <w:tr w:rsidR="003205B7">
        <w:tc>
          <w:tcPr>
            <w:tcW w:w="660" w:type="dxa"/>
          </w:tcPr>
          <w:p w:rsidR="003205B7" w:rsidRDefault="003205B7">
            <w:pPr>
              <w:pStyle w:val="ConsPlusNormal"/>
            </w:pPr>
            <w:r>
              <w:t>1</w:t>
            </w:r>
          </w:p>
        </w:tc>
        <w:tc>
          <w:tcPr>
            <w:tcW w:w="4290" w:type="dxa"/>
          </w:tcPr>
          <w:p w:rsidR="003205B7" w:rsidRDefault="003205B7">
            <w:pPr>
              <w:pStyle w:val="ConsPlusNormal"/>
            </w:pPr>
            <w:r>
              <w:t>Разработка перспективных схем теплоснабжения Находкинского городского округа. Разработка перспективных схем водоснабжения и канализации Находкинского городского округа. Разработка перспективных схем электроснабжения Находкинского городского округа. Разработка перспективных схем ливневой канализации Находкинского городского округа</w:t>
            </w:r>
          </w:p>
        </w:tc>
        <w:tc>
          <w:tcPr>
            <w:tcW w:w="1815" w:type="dxa"/>
          </w:tcPr>
          <w:p w:rsidR="003205B7" w:rsidRDefault="003205B7">
            <w:pPr>
              <w:pStyle w:val="ConsPlusNormal"/>
            </w:pPr>
            <w:r>
              <w:t>2013 год</w:t>
            </w:r>
          </w:p>
        </w:tc>
        <w:tc>
          <w:tcPr>
            <w:tcW w:w="4620" w:type="dxa"/>
          </w:tcPr>
          <w:p w:rsidR="003205B7" w:rsidRDefault="003205B7">
            <w:pPr>
              <w:pStyle w:val="ConsPlusNormal"/>
            </w:pPr>
            <w:r>
              <w:t>Управление архитектуры администрации Находкинского городского округа, управление землепользования и застройки администрации Находкинского городского округа, управление жилищно-коммунального хозяйства администрации Находкинского городского округа; управление благоустройства администрации Находкинского городского округа</w:t>
            </w:r>
          </w:p>
        </w:tc>
      </w:tr>
      <w:tr w:rsidR="003205B7">
        <w:tc>
          <w:tcPr>
            <w:tcW w:w="660" w:type="dxa"/>
          </w:tcPr>
          <w:p w:rsidR="003205B7" w:rsidRDefault="003205B7">
            <w:pPr>
              <w:pStyle w:val="ConsPlusNormal"/>
            </w:pPr>
            <w:r>
              <w:t>2</w:t>
            </w:r>
          </w:p>
        </w:tc>
        <w:tc>
          <w:tcPr>
            <w:tcW w:w="4290" w:type="dxa"/>
          </w:tcPr>
          <w:p w:rsidR="003205B7" w:rsidRDefault="003205B7">
            <w:pPr>
              <w:pStyle w:val="ConsPlusNormal"/>
            </w:pPr>
            <w:r>
              <w:t xml:space="preserve">Подготовка технического задания по </w:t>
            </w:r>
            <w:r>
              <w:lastRenderedPageBreak/>
              <w:t>разработке инвестиционных программ</w:t>
            </w:r>
          </w:p>
        </w:tc>
        <w:tc>
          <w:tcPr>
            <w:tcW w:w="1815" w:type="dxa"/>
          </w:tcPr>
          <w:p w:rsidR="003205B7" w:rsidRDefault="003205B7">
            <w:pPr>
              <w:pStyle w:val="ConsPlusNormal"/>
            </w:pPr>
            <w:r>
              <w:lastRenderedPageBreak/>
              <w:t>2013 г.</w:t>
            </w:r>
          </w:p>
        </w:tc>
        <w:tc>
          <w:tcPr>
            <w:tcW w:w="4620" w:type="dxa"/>
          </w:tcPr>
          <w:p w:rsidR="003205B7" w:rsidRDefault="003205B7">
            <w:pPr>
              <w:pStyle w:val="ConsPlusNormal"/>
            </w:pPr>
            <w:r>
              <w:t xml:space="preserve">Управление жилищно-коммунального </w:t>
            </w:r>
            <w:r>
              <w:lastRenderedPageBreak/>
              <w:t>хозяйства администрации Находкинского городского округа;</w:t>
            </w:r>
          </w:p>
          <w:p w:rsidR="003205B7" w:rsidRDefault="003205B7">
            <w:pPr>
              <w:pStyle w:val="ConsPlusNormal"/>
            </w:pPr>
            <w:r>
              <w:t>управление архитектуры администрации Находкинского городского округа;</w:t>
            </w:r>
          </w:p>
          <w:p w:rsidR="003205B7" w:rsidRDefault="003205B7">
            <w:pPr>
              <w:pStyle w:val="ConsPlusNormal"/>
            </w:pPr>
            <w:r>
              <w:t>организации коммунального комплекса (участие)</w:t>
            </w:r>
          </w:p>
        </w:tc>
      </w:tr>
      <w:tr w:rsidR="003205B7">
        <w:tc>
          <w:tcPr>
            <w:tcW w:w="660" w:type="dxa"/>
          </w:tcPr>
          <w:p w:rsidR="003205B7" w:rsidRDefault="003205B7">
            <w:pPr>
              <w:pStyle w:val="ConsPlusNormal"/>
            </w:pPr>
            <w:r>
              <w:lastRenderedPageBreak/>
              <w:t>3</w:t>
            </w:r>
          </w:p>
        </w:tc>
        <w:tc>
          <w:tcPr>
            <w:tcW w:w="4290" w:type="dxa"/>
          </w:tcPr>
          <w:p w:rsidR="003205B7" w:rsidRDefault="003205B7">
            <w:pPr>
              <w:pStyle w:val="ConsPlusNormal"/>
            </w:pPr>
            <w:r>
              <w:t>Согласование проекта технического задания и его утверждение</w:t>
            </w:r>
          </w:p>
        </w:tc>
        <w:tc>
          <w:tcPr>
            <w:tcW w:w="1815" w:type="dxa"/>
          </w:tcPr>
          <w:p w:rsidR="003205B7" w:rsidRDefault="003205B7">
            <w:pPr>
              <w:pStyle w:val="ConsPlusNormal"/>
            </w:pPr>
            <w:r>
              <w:t>2013 г.</w:t>
            </w:r>
          </w:p>
        </w:tc>
        <w:tc>
          <w:tcPr>
            <w:tcW w:w="4620" w:type="dxa"/>
          </w:tcPr>
          <w:p w:rsidR="003205B7" w:rsidRDefault="003205B7">
            <w:pPr>
              <w:pStyle w:val="ConsPlusNormal"/>
            </w:pPr>
            <w:r>
              <w:t>Администрация Находкинского городского округа, организации коммунального комплекса</w:t>
            </w:r>
          </w:p>
        </w:tc>
      </w:tr>
      <w:tr w:rsidR="003205B7">
        <w:tc>
          <w:tcPr>
            <w:tcW w:w="660" w:type="dxa"/>
          </w:tcPr>
          <w:p w:rsidR="003205B7" w:rsidRDefault="003205B7">
            <w:pPr>
              <w:pStyle w:val="ConsPlusNormal"/>
            </w:pPr>
            <w:r>
              <w:t>4</w:t>
            </w:r>
          </w:p>
        </w:tc>
        <w:tc>
          <w:tcPr>
            <w:tcW w:w="4290" w:type="dxa"/>
          </w:tcPr>
          <w:p w:rsidR="003205B7" w:rsidRDefault="003205B7">
            <w:pPr>
              <w:pStyle w:val="ConsPlusNormal"/>
            </w:pPr>
            <w:r>
              <w:t>Разработка проектов инвестиционных программ развития систем коммунальной инфраструктуры, предварительный расчет тарифа на подключение, подготовка проектов инвестиционных договоров</w:t>
            </w:r>
          </w:p>
        </w:tc>
        <w:tc>
          <w:tcPr>
            <w:tcW w:w="1815" w:type="dxa"/>
          </w:tcPr>
          <w:p w:rsidR="003205B7" w:rsidRDefault="003205B7">
            <w:pPr>
              <w:pStyle w:val="ConsPlusNormal"/>
            </w:pPr>
            <w:r>
              <w:t>2013 г.</w:t>
            </w:r>
          </w:p>
        </w:tc>
        <w:tc>
          <w:tcPr>
            <w:tcW w:w="4620" w:type="dxa"/>
          </w:tcPr>
          <w:p w:rsidR="003205B7" w:rsidRDefault="003205B7">
            <w:pPr>
              <w:pStyle w:val="ConsPlusNormal"/>
            </w:pPr>
            <w:r>
              <w:t>Организации коммунального комплекса</w:t>
            </w:r>
          </w:p>
        </w:tc>
      </w:tr>
      <w:tr w:rsidR="003205B7">
        <w:tc>
          <w:tcPr>
            <w:tcW w:w="660" w:type="dxa"/>
          </w:tcPr>
          <w:p w:rsidR="003205B7" w:rsidRDefault="003205B7">
            <w:pPr>
              <w:pStyle w:val="ConsPlusNormal"/>
            </w:pPr>
            <w:r>
              <w:t>5</w:t>
            </w:r>
          </w:p>
        </w:tc>
        <w:tc>
          <w:tcPr>
            <w:tcW w:w="4290" w:type="dxa"/>
          </w:tcPr>
          <w:p w:rsidR="003205B7" w:rsidRDefault="003205B7">
            <w:pPr>
              <w:pStyle w:val="ConsPlusNormal"/>
            </w:pPr>
            <w:r>
              <w:t>Проверка соответствия проекта инвестиционных программ условиям утвержденного технического задания на их формирование и проверка обоснованности расчета необходимых для ее реализации финансовых потребностей</w:t>
            </w:r>
          </w:p>
        </w:tc>
        <w:tc>
          <w:tcPr>
            <w:tcW w:w="1815" w:type="dxa"/>
          </w:tcPr>
          <w:p w:rsidR="003205B7" w:rsidRDefault="003205B7">
            <w:pPr>
              <w:pStyle w:val="ConsPlusNormal"/>
            </w:pPr>
            <w:r>
              <w:t>2013 г.</w:t>
            </w:r>
          </w:p>
        </w:tc>
        <w:tc>
          <w:tcPr>
            <w:tcW w:w="4620" w:type="dxa"/>
          </w:tcPr>
          <w:p w:rsidR="003205B7" w:rsidRDefault="003205B7">
            <w:pPr>
              <w:pStyle w:val="ConsPlusNormal"/>
            </w:pPr>
            <w:r>
              <w:t>Управление жилищно-коммунального хозяйства администрации Находкинского городского округа, отдел цен</w:t>
            </w:r>
          </w:p>
        </w:tc>
      </w:tr>
      <w:tr w:rsidR="003205B7">
        <w:tc>
          <w:tcPr>
            <w:tcW w:w="660" w:type="dxa"/>
          </w:tcPr>
          <w:p w:rsidR="003205B7" w:rsidRDefault="003205B7">
            <w:pPr>
              <w:pStyle w:val="ConsPlusNormal"/>
            </w:pPr>
            <w:r>
              <w:t>6</w:t>
            </w:r>
          </w:p>
        </w:tc>
        <w:tc>
          <w:tcPr>
            <w:tcW w:w="4290" w:type="dxa"/>
          </w:tcPr>
          <w:p w:rsidR="003205B7" w:rsidRDefault="003205B7">
            <w:pPr>
              <w:pStyle w:val="ConsPlusNormal"/>
            </w:pPr>
            <w:r>
              <w:t>Определение доступности для потребителей тарифа организаций коммунального комплекса на подключение к системам коммунальной инфраструктуры</w:t>
            </w:r>
          </w:p>
        </w:tc>
        <w:tc>
          <w:tcPr>
            <w:tcW w:w="1815" w:type="dxa"/>
          </w:tcPr>
          <w:p w:rsidR="003205B7" w:rsidRDefault="003205B7">
            <w:pPr>
              <w:pStyle w:val="ConsPlusNormal"/>
            </w:pPr>
            <w:r>
              <w:t>2013 г.</w:t>
            </w:r>
          </w:p>
        </w:tc>
        <w:tc>
          <w:tcPr>
            <w:tcW w:w="4620" w:type="dxa"/>
          </w:tcPr>
          <w:p w:rsidR="003205B7" w:rsidRDefault="003205B7">
            <w:pPr>
              <w:pStyle w:val="ConsPlusNormal"/>
            </w:pPr>
            <w:r>
              <w:t>отдел цен администрации Находкинского городского округа</w:t>
            </w:r>
          </w:p>
        </w:tc>
      </w:tr>
      <w:tr w:rsidR="003205B7">
        <w:tc>
          <w:tcPr>
            <w:tcW w:w="660" w:type="dxa"/>
          </w:tcPr>
          <w:p w:rsidR="003205B7" w:rsidRDefault="003205B7">
            <w:pPr>
              <w:pStyle w:val="ConsPlusNormal"/>
            </w:pPr>
          </w:p>
        </w:tc>
        <w:tc>
          <w:tcPr>
            <w:tcW w:w="4290" w:type="dxa"/>
          </w:tcPr>
          <w:p w:rsidR="003205B7" w:rsidRDefault="003205B7">
            <w:pPr>
              <w:pStyle w:val="ConsPlusNormal"/>
            </w:pPr>
            <w:r>
              <w:t>Согласование инвестиционных программ организаций коммунального комплекса</w:t>
            </w:r>
          </w:p>
        </w:tc>
        <w:tc>
          <w:tcPr>
            <w:tcW w:w="1815" w:type="dxa"/>
          </w:tcPr>
          <w:p w:rsidR="003205B7" w:rsidRDefault="003205B7">
            <w:pPr>
              <w:pStyle w:val="ConsPlusNormal"/>
            </w:pPr>
            <w:r>
              <w:t>2013 г.</w:t>
            </w:r>
          </w:p>
        </w:tc>
        <w:tc>
          <w:tcPr>
            <w:tcW w:w="4620" w:type="dxa"/>
          </w:tcPr>
          <w:p w:rsidR="003205B7" w:rsidRDefault="003205B7">
            <w:pPr>
              <w:pStyle w:val="ConsPlusNormal"/>
            </w:pPr>
            <w:r>
              <w:t>Администрация Находкинского городского округа,</w:t>
            </w:r>
          </w:p>
        </w:tc>
      </w:tr>
      <w:tr w:rsidR="003205B7">
        <w:tc>
          <w:tcPr>
            <w:tcW w:w="660" w:type="dxa"/>
          </w:tcPr>
          <w:p w:rsidR="003205B7" w:rsidRDefault="003205B7">
            <w:pPr>
              <w:pStyle w:val="ConsPlusNormal"/>
            </w:pPr>
            <w:r>
              <w:t>7</w:t>
            </w:r>
          </w:p>
        </w:tc>
        <w:tc>
          <w:tcPr>
            <w:tcW w:w="4290" w:type="dxa"/>
          </w:tcPr>
          <w:p w:rsidR="003205B7" w:rsidRDefault="003205B7">
            <w:pPr>
              <w:pStyle w:val="ConsPlusNormal"/>
            </w:pPr>
            <w:r>
              <w:t xml:space="preserve">Передача проектов инвестиционных программ организаций коммунального комплекса и расчетов на утверждение в </w:t>
            </w:r>
            <w:r>
              <w:lastRenderedPageBreak/>
              <w:t>орган регулирования субъекта РФ</w:t>
            </w:r>
          </w:p>
        </w:tc>
        <w:tc>
          <w:tcPr>
            <w:tcW w:w="1815" w:type="dxa"/>
          </w:tcPr>
          <w:p w:rsidR="003205B7" w:rsidRDefault="003205B7">
            <w:pPr>
              <w:pStyle w:val="ConsPlusNormal"/>
            </w:pPr>
            <w:r>
              <w:lastRenderedPageBreak/>
              <w:t>2013 г.</w:t>
            </w:r>
          </w:p>
        </w:tc>
        <w:tc>
          <w:tcPr>
            <w:tcW w:w="4620" w:type="dxa"/>
          </w:tcPr>
          <w:p w:rsidR="003205B7" w:rsidRDefault="003205B7">
            <w:pPr>
              <w:pStyle w:val="ConsPlusNormal"/>
            </w:pPr>
            <w:r>
              <w:t xml:space="preserve">Управление жилищно-коммунального хозяйства администрации Находкинского городского округа, отдел цен администрации </w:t>
            </w:r>
            <w:r>
              <w:lastRenderedPageBreak/>
              <w:t>Находкинского городского округа, организации коммунального комплекса</w:t>
            </w:r>
          </w:p>
        </w:tc>
      </w:tr>
      <w:tr w:rsidR="003205B7">
        <w:tc>
          <w:tcPr>
            <w:tcW w:w="660" w:type="dxa"/>
          </w:tcPr>
          <w:p w:rsidR="003205B7" w:rsidRDefault="003205B7">
            <w:pPr>
              <w:pStyle w:val="ConsPlusNormal"/>
            </w:pPr>
            <w:r>
              <w:lastRenderedPageBreak/>
              <w:t>8</w:t>
            </w:r>
          </w:p>
        </w:tc>
        <w:tc>
          <w:tcPr>
            <w:tcW w:w="4290" w:type="dxa"/>
          </w:tcPr>
          <w:p w:rsidR="003205B7" w:rsidRDefault="003205B7">
            <w:pPr>
              <w:pStyle w:val="ConsPlusNormal"/>
            </w:pPr>
            <w:r>
              <w:t>Утверждение инвестиционных программ организаций коммунального комплекса</w:t>
            </w:r>
          </w:p>
        </w:tc>
        <w:tc>
          <w:tcPr>
            <w:tcW w:w="1815" w:type="dxa"/>
          </w:tcPr>
          <w:p w:rsidR="003205B7" w:rsidRDefault="003205B7">
            <w:pPr>
              <w:pStyle w:val="ConsPlusNormal"/>
            </w:pPr>
            <w:r>
              <w:t>2013 г.</w:t>
            </w:r>
          </w:p>
        </w:tc>
        <w:tc>
          <w:tcPr>
            <w:tcW w:w="4620" w:type="dxa"/>
          </w:tcPr>
          <w:p w:rsidR="003205B7" w:rsidRDefault="003205B7">
            <w:pPr>
              <w:pStyle w:val="ConsPlusNormal"/>
            </w:pPr>
            <w:r>
              <w:t>орган регулирования Приморского края</w:t>
            </w:r>
          </w:p>
        </w:tc>
      </w:tr>
      <w:tr w:rsidR="003205B7">
        <w:tc>
          <w:tcPr>
            <w:tcW w:w="660" w:type="dxa"/>
          </w:tcPr>
          <w:p w:rsidR="003205B7" w:rsidRDefault="003205B7">
            <w:pPr>
              <w:pStyle w:val="ConsPlusNormal"/>
            </w:pPr>
            <w:r>
              <w:t>9</w:t>
            </w:r>
          </w:p>
        </w:tc>
        <w:tc>
          <w:tcPr>
            <w:tcW w:w="4290" w:type="dxa"/>
          </w:tcPr>
          <w:p w:rsidR="003205B7" w:rsidRDefault="003205B7">
            <w:pPr>
              <w:pStyle w:val="ConsPlusNormal"/>
            </w:pPr>
            <w:r>
              <w:t>Установление тарифа на подключение к системе коммунальной инфраструктуры</w:t>
            </w:r>
          </w:p>
        </w:tc>
        <w:tc>
          <w:tcPr>
            <w:tcW w:w="1815" w:type="dxa"/>
          </w:tcPr>
          <w:p w:rsidR="003205B7" w:rsidRDefault="003205B7">
            <w:pPr>
              <w:pStyle w:val="ConsPlusNormal"/>
            </w:pPr>
            <w:r>
              <w:t>2013 г.</w:t>
            </w:r>
          </w:p>
        </w:tc>
        <w:tc>
          <w:tcPr>
            <w:tcW w:w="4620" w:type="dxa"/>
          </w:tcPr>
          <w:p w:rsidR="003205B7" w:rsidRDefault="003205B7">
            <w:pPr>
              <w:pStyle w:val="ConsPlusNormal"/>
            </w:pPr>
            <w:r>
              <w:t>Администрация Находкинского городского округа</w:t>
            </w:r>
          </w:p>
        </w:tc>
      </w:tr>
      <w:tr w:rsidR="003205B7">
        <w:tc>
          <w:tcPr>
            <w:tcW w:w="660" w:type="dxa"/>
          </w:tcPr>
          <w:p w:rsidR="003205B7" w:rsidRDefault="003205B7">
            <w:pPr>
              <w:pStyle w:val="ConsPlusNormal"/>
            </w:pPr>
            <w:r>
              <w:t>10</w:t>
            </w:r>
          </w:p>
        </w:tc>
        <w:tc>
          <w:tcPr>
            <w:tcW w:w="4290" w:type="dxa"/>
          </w:tcPr>
          <w:p w:rsidR="003205B7" w:rsidRDefault="003205B7">
            <w:pPr>
              <w:pStyle w:val="ConsPlusNormal"/>
            </w:pPr>
            <w:r>
              <w:t>Заключение договоров с организациями коммунального комплекса в целях развития системы коммунальной инфраструктуры, определяющих условия реализации утвержденных инвестиционных программ организаций</w:t>
            </w:r>
          </w:p>
        </w:tc>
        <w:tc>
          <w:tcPr>
            <w:tcW w:w="1815" w:type="dxa"/>
          </w:tcPr>
          <w:p w:rsidR="003205B7" w:rsidRDefault="003205B7">
            <w:pPr>
              <w:pStyle w:val="ConsPlusNormal"/>
            </w:pPr>
            <w:r>
              <w:t>2013 г.</w:t>
            </w:r>
          </w:p>
        </w:tc>
        <w:tc>
          <w:tcPr>
            <w:tcW w:w="4620" w:type="dxa"/>
          </w:tcPr>
          <w:p w:rsidR="003205B7" w:rsidRDefault="003205B7">
            <w:pPr>
              <w:pStyle w:val="ConsPlusNormal"/>
            </w:pPr>
            <w:r>
              <w:t>Администрация Находкинского городского округа; организации коммунального комплекса</w:t>
            </w:r>
          </w:p>
        </w:tc>
      </w:tr>
      <w:tr w:rsidR="003205B7">
        <w:tc>
          <w:tcPr>
            <w:tcW w:w="660" w:type="dxa"/>
          </w:tcPr>
          <w:p w:rsidR="003205B7" w:rsidRDefault="003205B7">
            <w:pPr>
              <w:pStyle w:val="ConsPlusNormal"/>
            </w:pPr>
            <w:r>
              <w:t>11</w:t>
            </w:r>
          </w:p>
        </w:tc>
        <w:tc>
          <w:tcPr>
            <w:tcW w:w="4290" w:type="dxa"/>
          </w:tcPr>
          <w:p w:rsidR="003205B7" w:rsidRDefault="003205B7">
            <w:pPr>
              <w:pStyle w:val="ConsPlusNormal"/>
            </w:pPr>
            <w:r>
              <w:t>Реализация инвестиционных программ, организаций коммунального комплекса, муниципальных целевых программ, осуществление мониторинга их реализации</w:t>
            </w:r>
          </w:p>
        </w:tc>
        <w:tc>
          <w:tcPr>
            <w:tcW w:w="1815" w:type="dxa"/>
          </w:tcPr>
          <w:p w:rsidR="003205B7" w:rsidRDefault="003205B7">
            <w:pPr>
              <w:pStyle w:val="ConsPlusNormal"/>
            </w:pPr>
            <w:r>
              <w:t>2014 - 2017 гг. и в период до 2025 г.</w:t>
            </w:r>
          </w:p>
        </w:tc>
        <w:tc>
          <w:tcPr>
            <w:tcW w:w="4620" w:type="dxa"/>
          </w:tcPr>
          <w:p w:rsidR="003205B7" w:rsidRDefault="003205B7">
            <w:pPr>
              <w:pStyle w:val="ConsPlusNormal"/>
            </w:pPr>
            <w:r>
              <w:t>Организации коммунального комплекса; управление жилищно-коммунального хозяйства администрации Находкинского городского округа</w:t>
            </w:r>
          </w:p>
        </w:tc>
      </w:tr>
    </w:tbl>
    <w:p w:rsidR="003205B7" w:rsidRDefault="003205B7">
      <w:pPr>
        <w:sectPr w:rsidR="003205B7">
          <w:pgSz w:w="16838" w:h="11905" w:orient="landscape"/>
          <w:pgMar w:top="1701" w:right="1134" w:bottom="850" w:left="1134" w:header="0" w:footer="0" w:gutter="0"/>
          <w:cols w:space="720"/>
        </w:sectPr>
      </w:pPr>
    </w:p>
    <w:p w:rsidR="003205B7" w:rsidRDefault="003205B7">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205B7">
        <w:trPr>
          <w:jc w:val="center"/>
        </w:trPr>
        <w:tc>
          <w:tcPr>
            <w:tcW w:w="9294" w:type="dxa"/>
            <w:tcBorders>
              <w:top w:val="nil"/>
              <w:left w:val="single" w:sz="24" w:space="0" w:color="CED3F1"/>
              <w:bottom w:val="nil"/>
              <w:right w:val="single" w:sz="24" w:space="0" w:color="F4F3F8"/>
            </w:tcBorders>
            <w:shd w:val="clear" w:color="auto" w:fill="F4F3F8"/>
          </w:tcPr>
          <w:p w:rsidR="003205B7" w:rsidRDefault="003205B7">
            <w:pPr>
              <w:pStyle w:val="ConsPlusNormal"/>
              <w:jc w:val="both"/>
            </w:pPr>
            <w:proofErr w:type="spellStart"/>
            <w:r>
              <w:rPr>
                <w:color w:val="392C69"/>
              </w:rPr>
              <w:t>КонсультантПлюс</w:t>
            </w:r>
            <w:proofErr w:type="spellEnd"/>
            <w:r>
              <w:rPr>
                <w:color w:val="392C69"/>
              </w:rPr>
              <w:t>: примечание.</w:t>
            </w:r>
          </w:p>
          <w:p w:rsidR="003205B7" w:rsidRDefault="003205B7">
            <w:pPr>
              <w:pStyle w:val="ConsPlusNormal"/>
              <w:jc w:val="both"/>
            </w:pPr>
            <w:r>
              <w:rPr>
                <w:color w:val="392C69"/>
              </w:rPr>
              <w:t>Нумерация разделов дана в соответствии с официальным текстом документа.</w:t>
            </w:r>
          </w:p>
        </w:tc>
      </w:tr>
    </w:tbl>
    <w:p w:rsidR="003205B7" w:rsidRDefault="003205B7">
      <w:pPr>
        <w:pStyle w:val="ConsPlusNormal"/>
        <w:spacing w:before="280"/>
        <w:jc w:val="center"/>
        <w:outlineLvl w:val="1"/>
      </w:pPr>
      <w:r>
        <w:t>1. Перспективные показатели</w:t>
      </w:r>
    </w:p>
    <w:p w:rsidR="003205B7" w:rsidRDefault="003205B7">
      <w:pPr>
        <w:pStyle w:val="ConsPlusNormal"/>
        <w:jc w:val="center"/>
      </w:pPr>
      <w:r>
        <w:t>развития Находкинского городского округа</w:t>
      </w:r>
    </w:p>
    <w:p w:rsidR="003205B7" w:rsidRDefault="003205B7">
      <w:pPr>
        <w:pStyle w:val="ConsPlusNormal"/>
        <w:jc w:val="both"/>
      </w:pPr>
    </w:p>
    <w:p w:rsidR="003205B7" w:rsidRDefault="003205B7">
      <w:pPr>
        <w:pStyle w:val="ConsPlusNormal"/>
        <w:jc w:val="center"/>
        <w:outlineLvl w:val="2"/>
      </w:pPr>
      <w:r>
        <w:t>1.1. Характеристика Находкинского городского округа</w:t>
      </w:r>
    </w:p>
    <w:p w:rsidR="003205B7" w:rsidRDefault="003205B7">
      <w:pPr>
        <w:pStyle w:val="ConsPlusNormal"/>
        <w:jc w:val="both"/>
      </w:pPr>
    </w:p>
    <w:p w:rsidR="003205B7" w:rsidRDefault="003205B7">
      <w:pPr>
        <w:pStyle w:val="ConsPlusNormal"/>
        <w:ind w:firstLine="540"/>
        <w:jc w:val="both"/>
      </w:pPr>
      <w:r>
        <w:t>Общая площадь территории Находкинского городского округа составляет 360,36 кв. км. Округ расположен на северо-западном побережье Японского моря, в восточной части залива Петра Великого на удалении от административного краевого центра г. Владивостока, по прямой - на 165 км, по автомобильной трассе - на 184 км, по железной дороге - на 215 км. Ближайший аэропорт находится в г. Артем в 130 км от г. Находка.</w:t>
      </w:r>
    </w:p>
    <w:p w:rsidR="003205B7" w:rsidRDefault="003205B7">
      <w:pPr>
        <w:pStyle w:val="ConsPlusNormal"/>
        <w:spacing w:before="220"/>
        <w:ind w:firstLine="540"/>
        <w:jc w:val="both"/>
      </w:pPr>
      <w:r>
        <w:t>Общая протяженность морской береговой линии составляет около 170 км, исключая участки соседнего Партизанского района, рассекающие территорию округа в трех местах (устья рек Литовка, Партизанская, озеро Первое - мыс Гранитный).</w:t>
      </w:r>
    </w:p>
    <w:p w:rsidR="003205B7" w:rsidRDefault="003205B7">
      <w:pPr>
        <w:pStyle w:val="ConsPlusNormal"/>
        <w:spacing w:before="220"/>
        <w:ind w:firstLine="540"/>
        <w:jc w:val="both"/>
      </w:pPr>
      <w:r>
        <w:t>Находка - крупнейший транспортный узел Дальнего Востока России.</w:t>
      </w:r>
    </w:p>
    <w:p w:rsidR="003205B7" w:rsidRDefault="003205B7">
      <w:pPr>
        <w:pStyle w:val="ConsPlusNormal"/>
        <w:spacing w:before="220"/>
        <w:ind w:firstLine="540"/>
        <w:jc w:val="both"/>
      </w:pPr>
      <w:r>
        <w:t>В течение последних лет в округе сложилась благоприятная экономическая ситуация, обеспечившая положительную динамику изменения макроэкономических показателей. Существующий природно-ресурсный и экономический потенциал, наличие действующих отраслевых проектов развития способствуют переходу на новую ступень экономической конкурентоспособности территории.</w:t>
      </w:r>
    </w:p>
    <w:p w:rsidR="003205B7" w:rsidRDefault="003205B7">
      <w:pPr>
        <w:pStyle w:val="ConsPlusNormal"/>
        <w:spacing w:before="220"/>
        <w:ind w:firstLine="540"/>
        <w:jc w:val="both"/>
      </w:pPr>
      <w:r>
        <w:t>Одно из преимуществ экономики Находкинского городского округа - преобладание доли услуг в ее структуре. Организации, осуществляющие оказание рыночных услуг (прежде всего это относится к услугам транспортной обработки и хранения грузов, логистических услуг, торговли и связи), динамично развиваются.</w:t>
      </w:r>
    </w:p>
    <w:p w:rsidR="003205B7" w:rsidRDefault="003205B7">
      <w:pPr>
        <w:pStyle w:val="ConsPlusNormal"/>
        <w:spacing w:before="220"/>
        <w:ind w:firstLine="540"/>
        <w:jc w:val="both"/>
      </w:pPr>
      <w:r>
        <w:t xml:space="preserve">На 1 января 2012 года в Находкинском городском округе проживало 159,9 тыс. человек. Находкинский городской округ - один из наиболее населенных округов Приморского края, в среднем на одном квадратном километре проживает немногим менее 445 человек. Аналогичный показатель по Приморскому краю составляет около 12 человек на квадратный километр. В </w:t>
      </w:r>
      <w:proofErr w:type="gramStart"/>
      <w:r>
        <w:t>границах</w:t>
      </w:r>
      <w:proofErr w:type="gramEnd"/>
      <w:r>
        <w:t xml:space="preserve"> Находкинского городского округа концентрируется 8,2% населения, 8,8% занятых в экономике, 12,5% основных фондов экономики Приморского края.</w:t>
      </w:r>
    </w:p>
    <w:p w:rsidR="003205B7" w:rsidRDefault="003205B7">
      <w:pPr>
        <w:pStyle w:val="ConsPlusNormal"/>
        <w:jc w:val="both"/>
      </w:pPr>
      <w:r>
        <w:t>(</w:t>
      </w:r>
      <w:proofErr w:type="gramStart"/>
      <w:r>
        <w:t>в</w:t>
      </w:r>
      <w:proofErr w:type="gramEnd"/>
      <w:r>
        <w:t xml:space="preserve"> ред. </w:t>
      </w:r>
      <w:hyperlink r:id="rId34" w:history="1">
        <w:r>
          <w:rPr>
            <w:color w:val="0000FF"/>
          </w:rPr>
          <w:t>Решения</w:t>
        </w:r>
      </w:hyperlink>
      <w:r>
        <w:t xml:space="preserve"> Думы Находкинского городского округа от 26.02.2014 N 340-НПА)</w:t>
      </w:r>
    </w:p>
    <w:p w:rsidR="003205B7" w:rsidRDefault="003205B7">
      <w:pPr>
        <w:pStyle w:val="ConsPlusNormal"/>
        <w:spacing w:before="220"/>
        <w:ind w:firstLine="540"/>
        <w:jc w:val="both"/>
      </w:pPr>
      <w:r>
        <w:t>Выгодное экономико-географическое положение Находкинского городского округа дополняет система транспортных коммуникаций и инфраструктуры, включающая:</w:t>
      </w:r>
    </w:p>
    <w:p w:rsidR="003205B7" w:rsidRDefault="003205B7">
      <w:pPr>
        <w:pStyle w:val="ConsPlusNormal"/>
        <w:spacing w:before="220"/>
        <w:ind w:firstLine="540"/>
        <w:jc w:val="both"/>
      </w:pPr>
      <w:r>
        <w:t>- Находкинский железнодорожный узел - конечная точка Транссибирской железнодорожной магистрали;</w:t>
      </w:r>
    </w:p>
    <w:p w:rsidR="003205B7" w:rsidRDefault="003205B7">
      <w:pPr>
        <w:pStyle w:val="ConsPlusNormal"/>
        <w:spacing w:before="220"/>
        <w:ind w:firstLine="540"/>
        <w:jc w:val="both"/>
      </w:pPr>
      <w:r>
        <w:t>- два морских порта - Восточный и Находка, которые являются частью системы, обслуживающей внешнеторговые грузопотоки между Россией и странами Азиатско-Тихоокеанского региона и практически весь трансконтинентальный железнодорожный транзит;</w:t>
      </w:r>
    </w:p>
    <w:p w:rsidR="003205B7" w:rsidRDefault="003205B7">
      <w:pPr>
        <w:pStyle w:val="ConsPlusNormal"/>
        <w:spacing w:before="220"/>
        <w:ind w:firstLine="540"/>
        <w:jc w:val="both"/>
      </w:pPr>
      <w:r>
        <w:t xml:space="preserve">- автомобильные дороги краевого значения, территориальная автодорожная сеть, примыкающая к федеральной трассе "Уссури" Хабаровск - Владивосток, которая обеспечивает связь Находки с важнейшим транспортным коридором Москва - Владивосток. В экономическом отношении большое значение имеет автомобильная дорога Владивосток - Находка, она </w:t>
      </w:r>
      <w:r>
        <w:lastRenderedPageBreak/>
        <w:t xml:space="preserve">перераспределяет внешнеторговые грузопотоки, дает им выход на федеральную автомобильную дорогу Хабаровск - Владивосток, далее - выход в КНР </w:t>
      </w:r>
      <w:proofErr w:type="gramStart"/>
      <w:r>
        <w:t>через</w:t>
      </w:r>
      <w:proofErr w:type="gramEnd"/>
      <w:r>
        <w:t xml:space="preserve"> пограничные </w:t>
      </w:r>
      <w:proofErr w:type="spellStart"/>
      <w:r>
        <w:t>автопереходы</w:t>
      </w:r>
      <w:proofErr w:type="spellEnd"/>
      <w:r>
        <w:t>.</w:t>
      </w:r>
    </w:p>
    <w:p w:rsidR="003205B7" w:rsidRDefault="003205B7">
      <w:pPr>
        <w:pStyle w:val="ConsPlusNormal"/>
        <w:spacing w:before="220"/>
        <w:ind w:firstLine="540"/>
        <w:jc w:val="both"/>
      </w:pPr>
      <w:r>
        <w:t>- аэропорт - "Владивосток", через который проходят авиатрассы международного и общегосударственного значения;</w:t>
      </w:r>
    </w:p>
    <w:p w:rsidR="003205B7" w:rsidRDefault="003205B7">
      <w:pPr>
        <w:pStyle w:val="ConsPlusNormal"/>
        <w:spacing w:before="220"/>
        <w:ind w:firstLine="540"/>
        <w:jc w:val="both"/>
      </w:pPr>
      <w:r>
        <w:t>Близость к странам АТР дает округу большие преимущества в экспортно-импортной деятельности, в экономическом и культурном сотрудничестве.</w:t>
      </w:r>
    </w:p>
    <w:p w:rsidR="003205B7" w:rsidRDefault="003205B7">
      <w:pPr>
        <w:pStyle w:val="ConsPlusNormal"/>
        <w:spacing w:before="220"/>
        <w:ind w:firstLine="540"/>
        <w:jc w:val="both"/>
      </w:pPr>
      <w:r>
        <w:t>Достаточно благоприятно и экономико-географическое положение округа:</w:t>
      </w:r>
    </w:p>
    <w:p w:rsidR="003205B7" w:rsidRDefault="003205B7">
      <w:pPr>
        <w:pStyle w:val="ConsPlusNormal"/>
        <w:spacing w:before="220"/>
        <w:ind w:firstLine="540"/>
        <w:jc w:val="both"/>
      </w:pPr>
      <w:r>
        <w:t>- находящиеся на территории Находкинского городского округа месторождения минерального сырья - строительных песков, фарфорового сырья, песков и кварца для производства стекла, строительного камня, керамзитового сырья, глин для производства кирпича - могут составить базу для производства глинистого и силикатного кирпича, керамзита, железобетонных изделий, дорожного строительства и др.;</w:t>
      </w:r>
    </w:p>
    <w:p w:rsidR="003205B7" w:rsidRDefault="003205B7">
      <w:pPr>
        <w:pStyle w:val="ConsPlusNormal"/>
        <w:spacing w:before="220"/>
        <w:ind w:firstLine="540"/>
        <w:jc w:val="both"/>
      </w:pPr>
      <w:r>
        <w:t>- большие массивы пригородных земель, пригодных для индивидуальной жилищной застройки.</w:t>
      </w:r>
    </w:p>
    <w:p w:rsidR="003205B7" w:rsidRDefault="003205B7">
      <w:pPr>
        <w:pStyle w:val="ConsPlusNormal"/>
        <w:spacing w:before="220"/>
        <w:ind w:firstLine="540"/>
        <w:jc w:val="both"/>
      </w:pPr>
      <w:r>
        <w:t>- морское побережье, наличие естественных природных условий для отдыха, хорошие пляжи, чистая вода и воздух - все это стимулирует развитие инфраструктуры для отдыха и туризма.</w:t>
      </w:r>
    </w:p>
    <w:p w:rsidR="003205B7" w:rsidRDefault="003205B7">
      <w:pPr>
        <w:pStyle w:val="ConsPlusNormal"/>
        <w:jc w:val="both"/>
      </w:pPr>
    </w:p>
    <w:p w:rsidR="003205B7" w:rsidRDefault="003205B7">
      <w:pPr>
        <w:pStyle w:val="ConsPlusNormal"/>
        <w:jc w:val="center"/>
        <w:outlineLvl w:val="3"/>
      </w:pPr>
      <w:r>
        <w:t>Климат</w:t>
      </w:r>
    </w:p>
    <w:p w:rsidR="003205B7" w:rsidRDefault="003205B7">
      <w:pPr>
        <w:pStyle w:val="ConsPlusNormal"/>
        <w:jc w:val="both"/>
      </w:pPr>
    </w:p>
    <w:p w:rsidR="003205B7" w:rsidRDefault="003205B7">
      <w:pPr>
        <w:pStyle w:val="ConsPlusNormal"/>
        <w:ind w:firstLine="540"/>
        <w:jc w:val="both"/>
      </w:pPr>
      <w:r>
        <w:t>Климат территории муссонный умеренного пояса. Расчлененный рельеф территории городского округа, муссонный характер циркуляции и близость моря обуславливает усиление или ослабление ветра и, в связи с этим, различие микроклиматических особенностей отдельных его участков, условий рассеивания вредных веществ в атмосфере и степень комфортности погод.</w:t>
      </w:r>
    </w:p>
    <w:p w:rsidR="003205B7" w:rsidRDefault="003205B7">
      <w:pPr>
        <w:pStyle w:val="ConsPlusNormal"/>
        <w:spacing w:before="220"/>
        <w:ind w:firstLine="540"/>
        <w:jc w:val="both"/>
      </w:pPr>
      <w:r>
        <w:t xml:space="preserve">По температурно-ветровому режиму неблагоприятные климатические условия отмечаются зимой. </w:t>
      </w:r>
      <w:proofErr w:type="gramStart"/>
      <w:r>
        <w:t>В долинах рек, бухтах и заливах меридионального направления отмечается холодный порывистый северо-западный ветер большой силы, являющийся следствием движений холодного континентального воздуха со склонов хребта Сихотэ-Алинь через долины и перевалы в сторону Японского моря.</w:t>
      </w:r>
      <w:proofErr w:type="gramEnd"/>
      <w:r>
        <w:t xml:space="preserve"> На участках побережья, закрытых с северо-запада непрерывной горной цепью, ветры ослабевают. На побережье, на восточных склонах и вершинах зимой преимущественно ветры со скоростью 4 - 10 м/сек., летом - 1,5 - 5 м/сек.</w:t>
      </w:r>
    </w:p>
    <w:p w:rsidR="003205B7" w:rsidRDefault="003205B7">
      <w:pPr>
        <w:pStyle w:val="ConsPlusNormal"/>
        <w:spacing w:before="220"/>
        <w:ind w:firstLine="540"/>
        <w:jc w:val="both"/>
      </w:pPr>
      <w:r>
        <w:t>Суровые погодные условия в зимний период с низкими температурами в сочетании с большими скоростями ветра могут наблюдаться в течение 50 - 60 дней.</w:t>
      </w:r>
    </w:p>
    <w:p w:rsidR="003205B7" w:rsidRDefault="003205B7">
      <w:pPr>
        <w:pStyle w:val="ConsPlusNormal"/>
        <w:spacing w:before="220"/>
        <w:ind w:firstLine="540"/>
        <w:jc w:val="both"/>
      </w:pPr>
      <w:r>
        <w:t>Весной и в первой половине лета на побережье преобладает влажная погода с туманами и моросящими осадками, более комфортные условия отмечаются на северных территориях, защищенных гористым рельефом от морских холодных ветров, т.к. летом ветер обтекает горные хребты и стока по склонам не происходит.</w:t>
      </w:r>
    </w:p>
    <w:p w:rsidR="003205B7" w:rsidRDefault="003205B7">
      <w:pPr>
        <w:pStyle w:val="ConsPlusNormal"/>
        <w:spacing w:before="220"/>
        <w:ind w:firstLine="540"/>
        <w:jc w:val="both"/>
      </w:pPr>
      <w:r>
        <w:t>На прибрежных территориях комфортные условия отмечаются во второй половине лета - в начале осени из-за влияния теплого моря. Локальные особенности рельефа и направление береговой линии способствует возникновению местных ветров - бризов и фенов скоростью до 4 м/сек.</w:t>
      </w:r>
    </w:p>
    <w:p w:rsidR="003205B7" w:rsidRDefault="003205B7">
      <w:pPr>
        <w:pStyle w:val="ConsPlusNormal"/>
        <w:spacing w:before="220"/>
        <w:ind w:firstLine="540"/>
        <w:jc w:val="both"/>
      </w:pPr>
      <w:r>
        <w:t xml:space="preserve">В летний сезон наиболее благоприятные условия создаются на восточном побережье заливов Восток и Находка, на участках бухты Анны и ряде других участков, защищенных от холодных морских ветров. Наиболее незащищенными от морских ветров являются пляжи бухты Рифовой и ряда бухт восточнее мыса </w:t>
      </w:r>
      <w:proofErr w:type="gramStart"/>
      <w:r>
        <w:t>Поворотный</w:t>
      </w:r>
      <w:proofErr w:type="gramEnd"/>
      <w:r>
        <w:t xml:space="preserve">. Снижает комфортность климата влажность </w:t>
      </w:r>
      <w:r>
        <w:lastRenderedPageBreak/>
        <w:t>воздуха, большое количество осадков и туманов, высокие скорости ветра.</w:t>
      </w:r>
    </w:p>
    <w:p w:rsidR="003205B7" w:rsidRDefault="003205B7">
      <w:pPr>
        <w:pStyle w:val="ConsPlusNormal"/>
        <w:spacing w:before="220"/>
        <w:ind w:firstLine="540"/>
        <w:jc w:val="both"/>
      </w:pPr>
      <w:proofErr w:type="gramStart"/>
      <w:r>
        <w:t>Максимальное число комфортных дней приходится на июль - август, однако при сочетании высоких температур в дневные часы (выше 20 град. C) с высокой относительной влажностью воздуха (более 80%) и слабых ветров создаются условия для душной погоды, которая плохо переносится людьми и способствует развитию заболеваний органов дыхания, особенно у детей, а ветры с большой скоростью приводят к простудным заболеваниям.</w:t>
      </w:r>
      <w:proofErr w:type="gramEnd"/>
    </w:p>
    <w:p w:rsidR="003205B7" w:rsidRDefault="003205B7">
      <w:pPr>
        <w:pStyle w:val="ConsPlusNormal"/>
        <w:spacing w:before="220"/>
        <w:ind w:firstLine="540"/>
        <w:jc w:val="both"/>
      </w:pPr>
      <w:r>
        <w:t xml:space="preserve">В </w:t>
      </w:r>
      <w:proofErr w:type="gramStart"/>
      <w:r>
        <w:t>заливах</w:t>
      </w:r>
      <w:proofErr w:type="gramEnd"/>
      <w:r>
        <w:t xml:space="preserve"> Находка и Восток продолжительность комфортного периода от 70 - 80 дней до 90 дней, продолжительность купального сезона (с температурой воды +17 град. C) - от 1,5 до 3 месяцев (июль - сентябрь).</w:t>
      </w:r>
    </w:p>
    <w:p w:rsidR="003205B7" w:rsidRDefault="003205B7">
      <w:pPr>
        <w:pStyle w:val="ConsPlusNormal"/>
        <w:spacing w:before="220"/>
        <w:ind w:firstLine="540"/>
        <w:jc w:val="both"/>
      </w:pPr>
      <w:r>
        <w:t>Среднегодовые значения климатических параметров:</w:t>
      </w:r>
    </w:p>
    <w:p w:rsidR="003205B7" w:rsidRDefault="003205B7">
      <w:pPr>
        <w:pStyle w:val="ConsPlusNormal"/>
        <w:spacing w:before="220"/>
        <w:ind w:firstLine="540"/>
        <w:jc w:val="both"/>
      </w:pPr>
      <w:r>
        <w:t>- продолжительность солнечного сияния - 2448 часов;</w:t>
      </w:r>
    </w:p>
    <w:p w:rsidR="003205B7" w:rsidRDefault="003205B7">
      <w:pPr>
        <w:pStyle w:val="ConsPlusNormal"/>
        <w:spacing w:before="220"/>
        <w:ind w:firstLine="540"/>
        <w:jc w:val="both"/>
      </w:pPr>
      <w:r>
        <w:t>- температуры воздуха +5,7 град. C;</w:t>
      </w:r>
    </w:p>
    <w:p w:rsidR="003205B7" w:rsidRDefault="003205B7">
      <w:pPr>
        <w:pStyle w:val="ConsPlusNormal"/>
        <w:spacing w:before="220"/>
        <w:ind w:firstLine="540"/>
        <w:jc w:val="both"/>
      </w:pPr>
      <w:r>
        <w:t>- количество осадков 810 мм, из которых 80% выпадает в теплый период, - скорость ветра по румбам - 2,7 - 4,2 м/сек.;</w:t>
      </w:r>
    </w:p>
    <w:p w:rsidR="003205B7" w:rsidRDefault="003205B7">
      <w:pPr>
        <w:pStyle w:val="ConsPlusNormal"/>
        <w:spacing w:before="220"/>
        <w:ind w:firstLine="540"/>
        <w:jc w:val="both"/>
      </w:pPr>
      <w:r>
        <w:t>- повторяемость сильных ветров скоростью более 15 м/сек. - 56 дней, число дней с туманом - 50 - 60 дней в год;</w:t>
      </w:r>
    </w:p>
    <w:p w:rsidR="003205B7" w:rsidRDefault="003205B7">
      <w:pPr>
        <w:pStyle w:val="ConsPlusNormal"/>
        <w:spacing w:before="220"/>
        <w:ind w:firstLine="540"/>
        <w:jc w:val="both"/>
      </w:pPr>
      <w:r>
        <w:t>- относительная влажность воздуха летом 75 - 80%, зимой - 50 - 60%.</w:t>
      </w:r>
    </w:p>
    <w:p w:rsidR="003205B7" w:rsidRDefault="003205B7">
      <w:pPr>
        <w:pStyle w:val="ConsPlusNormal"/>
        <w:spacing w:before="220"/>
        <w:ind w:firstLine="540"/>
        <w:jc w:val="both"/>
      </w:pPr>
      <w:r>
        <w:t>Зима (ноябрь - март) - период зимнего муссона северного, северо-восточного и восточного направления, преобладает солнечная морозная погода. Зима на побережье значительно теплее, чем в удаленных от моря районах, и неустойчива - часты оттепели с выпадением мокрого снега и последующим резким похолоданием, что обуславливает образование гололеда. Среднемесячная температура воздуха января -10,2 град. C, абсолютная минимальная температура -30 град. C. Относительная влажность воздуха 50%. Преобладающие направления ветра - северной четверти с повторяемостью 70% и средней скоростью 4 - 6 м/сек. Отмечаются случаи сильных ветров скоростью более 15 м/сек., повторяемостью 36 дней за холодный период.</w:t>
      </w:r>
    </w:p>
    <w:p w:rsidR="003205B7" w:rsidRDefault="003205B7">
      <w:pPr>
        <w:pStyle w:val="ConsPlusNormal"/>
        <w:spacing w:before="220"/>
        <w:ind w:firstLine="540"/>
        <w:jc w:val="both"/>
      </w:pPr>
      <w:r>
        <w:t xml:space="preserve">Весна (апрель - май) поздняя, затяжная и холодная, характерна резкая смена погоды и температуры. Ночные морозы в районе Находки могут быть до конца апреля. В </w:t>
      </w:r>
      <w:proofErr w:type="gramStart"/>
      <w:r>
        <w:t>мае</w:t>
      </w:r>
      <w:proofErr w:type="gramEnd"/>
      <w:r>
        <w:t xml:space="preserve"> - самая неустойчивая погода. Преобладающие направления ветра юго-восточные и южные приносят холодную погоду с туманами и моросью. Средняя скорость ветра 3 - 4,5 м/сек.</w:t>
      </w:r>
    </w:p>
    <w:p w:rsidR="003205B7" w:rsidRDefault="003205B7">
      <w:pPr>
        <w:pStyle w:val="ConsPlusNormal"/>
        <w:spacing w:before="220"/>
        <w:ind w:firstLine="540"/>
        <w:jc w:val="both"/>
      </w:pPr>
      <w:r>
        <w:t>Лето (конец июня - сентябрь) - период летнего муссона южного и юго-восточного направления, преобладает теплая влажная погода с частыми туманами, особенно в первой половине сезона. Максимум повторяемости туманов приходится на июль (11 дней). В первой половине лета чаще стоит пасмурная погода с моросящими осадками, во второй половине - солнечная погода, прерывающаяся сильными ливнями. Август и сентябрь - самое хорошее время для отдыха у моря. Купальный сезон невелик, он начинается в июле и продолжается иногда до конца сентября.</w:t>
      </w:r>
    </w:p>
    <w:p w:rsidR="003205B7" w:rsidRDefault="003205B7">
      <w:pPr>
        <w:pStyle w:val="ConsPlusNormal"/>
        <w:spacing w:before="220"/>
        <w:ind w:firstLine="540"/>
        <w:jc w:val="both"/>
      </w:pPr>
      <w:r>
        <w:t>Среднемесячная температура воздуха в августе +20,5 град. C, средняя максимальная температура +24,7 град. C, абсолютная максимальная температура - +34 град. C. Среднемесячная скорость ветра 2,3 - 3,7 м/сек. В теплый период выпадает 670 мм осадков. Относительная влажность воздуха 78 - 80%. Конец лета связан с опасностью тропических циклонов - тайфунов, несущих обильные, продолжительные ливни, большие паводки на реках и штормовые ветры. Среднемесячное максимальное количество осадков отмечается в августе - 158 мм.</w:t>
      </w:r>
    </w:p>
    <w:p w:rsidR="003205B7" w:rsidRDefault="003205B7">
      <w:pPr>
        <w:pStyle w:val="ConsPlusNormal"/>
        <w:spacing w:before="220"/>
        <w:ind w:firstLine="540"/>
        <w:jc w:val="both"/>
      </w:pPr>
      <w:r>
        <w:t xml:space="preserve">Осень (сентябрь - первая половина октября) теплая, сухая с преобладанием ясной, </w:t>
      </w:r>
      <w:r>
        <w:lastRenderedPageBreak/>
        <w:t>солнечной погоды, является лучшим временем года. Средняя температура сентября +16 град. C. со второй половины сентября тайфуны редки. Первое похолодание наступает чаще всего во второй половине октября, а устойчивый переход за нулевую отметку - в середине ноября. К концу осени усиливается скорость ветра, особенно северо-западного направления, принося с континентальных районов резкое похолодание. Средняя скорость ветра по румбам 2,6 - 4,5 м/сек.</w:t>
      </w:r>
    </w:p>
    <w:p w:rsidR="003205B7" w:rsidRDefault="003205B7">
      <w:pPr>
        <w:pStyle w:val="ConsPlusNormal"/>
        <w:jc w:val="both"/>
      </w:pPr>
    </w:p>
    <w:p w:rsidR="003205B7" w:rsidRDefault="003205B7">
      <w:pPr>
        <w:pStyle w:val="ConsPlusNormal"/>
        <w:jc w:val="center"/>
        <w:outlineLvl w:val="3"/>
      </w:pPr>
      <w:r>
        <w:t>Административно-территориальное деление</w:t>
      </w:r>
    </w:p>
    <w:p w:rsidR="003205B7" w:rsidRDefault="003205B7">
      <w:pPr>
        <w:pStyle w:val="ConsPlusNormal"/>
        <w:jc w:val="both"/>
      </w:pPr>
    </w:p>
    <w:p w:rsidR="003205B7" w:rsidRDefault="003205B7">
      <w:pPr>
        <w:pStyle w:val="ConsPlusNormal"/>
        <w:ind w:firstLine="540"/>
        <w:jc w:val="both"/>
      </w:pPr>
      <w:r>
        <w:t xml:space="preserve">Территория Находкинского городского округа является составной частью территории Приморского края. Территорию Находкинского городского округа составляют исторически сложившиеся земли города Находки, прилегающие к ним земли общего пользования, территории традиционного природопользования, рекреационные земли, земли для развития Находкинского городского округа независимо от форм собственности и целевого назначения, в том числе территории поселка Берегового, села Анна, села </w:t>
      </w:r>
      <w:proofErr w:type="spellStart"/>
      <w:r>
        <w:t>Душкино</w:t>
      </w:r>
      <w:proofErr w:type="spellEnd"/>
      <w:r>
        <w:t>.</w:t>
      </w:r>
    </w:p>
    <w:p w:rsidR="003205B7" w:rsidRDefault="003205B7">
      <w:pPr>
        <w:pStyle w:val="ConsPlusNormal"/>
        <w:jc w:val="both"/>
      </w:pPr>
    </w:p>
    <w:p w:rsidR="003205B7" w:rsidRDefault="003205B7">
      <w:pPr>
        <w:pStyle w:val="ConsPlusNormal"/>
        <w:jc w:val="center"/>
        <w:outlineLvl w:val="3"/>
      </w:pPr>
      <w:r>
        <w:t>Отраслевая структура экономики</w:t>
      </w:r>
    </w:p>
    <w:p w:rsidR="003205B7" w:rsidRDefault="003205B7">
      <w:pPr>
        <w:pStyle w:val="ConsPlusNormal"/>
        <w:jc w:val="both"/>
      </w:pPr>
    </w:p>
    <w:p w:rsidR="003205B7" w:rsidRDefault="003205B7">
      <w:pPr>
        <w:pStyle w:val="ConsPlusNormal"/>
        <w:ind w:firstLine="540"/>
        <w:jc w:val="both"/>
      </w:pPr>
      <w:r>
        <w:t>Структура экономики характеризуется преобладанием отраслей с высокой добавленной стоимостью. Основной "отраслевой" вклад в оборот округа вносят предприятия, осуществляющие такие виды экономической деятельности, как транспортная обработка грузов и хранение, логистические услуги, транспортировка нефтепродуктов, рыболовство, судоремонт и металлообработка, строительство, оптовая и розничная торговля, производство продуктов питания, индустрия туризма.</w:t>
      </w:r>
    </w:p>
    <w:p w:rsidR="003205B7" w:rsidRDefault="003205B7">
      <w:pPr>
        <w:pStyle w:val="ConsPlusNormal"/>
        <w:spacing w:before="220"/>
        <w:ind w:firstLine="540"/>
        <w:jc w:val="both"/>
      </w:pPr>
      <w:r>
        <w:t>В последние годы значительно усилилось воздействие таких секторов, как транспорт и промышленность. Динамично развиваются строительные предприятия и организации, осуществляющие оказание рыночных услуг (прежде всего это услуги торговли и связи, комплекс операций в сфере недвижимости). В ближайшей перспективе планируется строительство крупнейших в стране предприятий по переработке нефти и газа.</w:t>
      </w:r>
    </w:p>
    <w:p w:rsidR="003205B7" w:rsidRDefault="003205B7">
      <w:pPr>
        <w:pStyle w:val="ConsPlusNormal"/>
        <w:jc w:val="both"/>
      </w:pPr>
    </w:p>
    <w:p w:rsidR="003205B7" w:rsidRDefault="003205B7">
      <w:pPr>
        <w:sectPr w:rsidR="003205B7">
          <w:pgSz w:w="11905" w:h="16838"/>
          <w:pgMar w:top="1134" w:right="850" w:bottom="1134" w:left="1701" w:header="0" w:footer="0" w:gutter="0"/>
          <w:cols w:space="720"/>
        </w:sectPr>
      </w:pPr>
    </w:p>
    <w:p w:rsidR="003205B7" w:rsidRDefault="003205B7">
      <w:pPr>
        <w:pStyle w:val="ConsPlusNormal"/>
        <w:jc w:val="right"/>
        <w:outlineLvl w:val="4"/>
      </w:pPr>
      <w:r>
        <w:lastRenderedPageBreak/>
        <w:t>Таблица N 1</w:t>
      </w:r>
    </w:p>
    <w:p w:rsidR="003205B7" w:rsidRDefault="003205B7">
      <w:pPr>
        <w:pStyle w:val="ConsPlusNormal"/>
        <w:jc w:val="both"/>
      </w:pPr>
    </w:p>
    <w:p w:rsidR="003205B7" w:rsidRDefault="003205B7">
      <w:pPr>
        <w:pStyle w:val="ConsPlusNormal"/>
        <w:jc w:val="center"/>
      </w:pPr>
      <w:r>
        <w:t>Структура оборота</w:t>
      </w:r>
    </w:p>
    <w:p w:rsidR="003205B7" w:rsidRDefault="003205B7">
      <w:pPr>
        <w:pStyle w:val="ConsPlusNormal"/>
        <w:jc w:val="center"/>
      </w:pPr>
      <w:r>
        <w:t>организаций по видам экономической деятельности</w:t>
      </w:r>
    </w:p>
    <w:p w:rsidR="003205B7" w:rsidRDefault="003205B7">
      <w:pPr>
        <w:pStyle w:val="ConsPlusNormal"/>
        <w:jc w:val="both"/>
      </w:pPr>
    </w:p>
    <w:p w:rsidR="003205B7" w:rsidRDefault="003205B7">
      <w:pPr>
        <w:pStyle w:val="ConsPlusNormal"/>
        <w:jc w:val="right"/>
      </w:pPr>
      <w:r>
        <w:t>(</w:t>
      </w:r>
      <w:proofErr w:type="gramStart"/>
      <w:r>
        <w:t>в</w:t>
      </w:r>
      <w:proofErr w:type="gramEnd"/>
      <w:r>
        <w:t xml:space="preserve"> % к общему объему)</w:t>
      </w:r>
    </w:p>
    <w:p w:rsidR="003205B7" w:rsidRDefault="003205B7">
      <w:pPr>
        <w:spacing w:after="1"/>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520"/>
        <w:gridCol w:w="1155"/>
        <w:gridCol w:w="1155"/>
        <w:gridCol w:w="1155"/>
      </w:tblGrid>
      <w:tr w:rsidR="003205B7">
        <w:tc>
          <w:tcPr>
            <w:tcW w:w="6520" w:type="dxa"/>
          </w:tcPr>
          <w:p w:rsidR="003205B7" w:rsidRDefault="003205B7">
            <w:pPr>
              <w:pStyle w:val="ConsPlusNormal"/>
              <w:jc w:val="center"/>
            </w:pPr>
            <w:r>
              <w:t>Показатели</w:t>
            </w:r>
          </w:p>
        </w:tc>
        <w:tc>
          <w:tcPr>
            <w:tcW w:w="1155" w:type="dxa"/>
          </w:tcPr>
          <w:p w:rsidR="003205B7" w:rsidRDefault="003205B7">
            <w:pPr>
              <w:pStyle w:val="ConsPlusNormal"/>
              <w:jc w:val="center"/>
            </w:pPr>
            <w:r>
              <w:t>2009</w:t>
            </w:r>
          </w:p>
        </w:tc>
        <w:tc>
          <w:tcPr>
            <w:tcW w:w="1155" w:type="dxa"/>
          </w:tcPr>
          <w:p w:rsidR="003205B7" w:rsidRDefault="003205B7">
            <w:pPr>
              <w:pStyle w:val="ConsPlusNormal"/>
              <w:jc w:val="center"/>
            </w:pPr>
            <w:r>
              <w:t>2010</w:t>
            </w:r>
          </w:p>
        </w:tc>
        <w:tc>
          <w:tcPr>
            <w:tcW w:w="1155" w:type="dxa"/>
          </w:tcPr>
          <w:p w:rsidR="003205B7" w:rsidRDefault="003205B7">
            <w:pPr>
              <w:pStyle w:val="ConsPlusNormal"/>
              <w:jc w:val="center"/>
            </w:pPr>
            <w:r>
              <w:t>2011</w:t>
            </w:r>
          </w:p>
        </w:tc>
      </w:tr>
      <w:tr w:rsidR="003205B7">
        <w:tc>
          <w:tcPr>
            <w:tcW w:w="6520" w:type="dxa"/>
          </w:tcPr>
          <w:p w:rsidR="003205B7" w:rsidRDefault="003205B7">
            <w:pPr>
              <w:pStyle w:val="ConsPlusNormal"/>
            </w:pPr>
            <w:r>
              <w:t>рыболовство</w:t>
            </w:r>
          </w:p>
        </w:tc>
        <w:tc>
          <w:tcPr>
            <w:tcW w:w="1155" w:type="dxa"/>
          </w:tcPr>
          <w:p w:rsidR="003205B7" w:rsidRDefault="003205B7">
            <w:pPr>
              <w:pStyle w:val="ConsPlusNormal"/>
              <w:jc w:val="right"/>
            </w:pPr>
            <w:r>
              <w:t>13</w:t>
            </w:r>
          </w:p>
        </w:tc>
        <w:tc>
          <w:tcPr>
            <w:tcW w:w="1155" w:type="dxa"/>
          </w:tcPr>
          <w:p w:rsidR="003205B7" w:rsidRDefault="003205B7">
            <w:pPr>
              <w:pStyle w:val="ConsPlusNormal"/>
              <w:jc w:val="right"/>
            </w:pPr>
            <w:r>
              <w:t>6,4</w:t>
            </w:r>
          </w:p>
        </w:tc>
        <w:tc>
          <w:tcPr>
            <w:tcW w:w="1155" w:type="dxa"/>
          </w:tcPr>
          <w:p w:rsidR="003205B7" w:rsidRDefault="003205B7">
            <w:pPr>
              <w:pStyle w:val="ConsPlusNormal"/>
              <w:jc w:val="right"/>
            </w:pPr>
            <w:r>
              <w:t>7,8</w:t>
            </w:r>
          </w:p>
        </w:tc>
      </w:tr>
      <w:tr w:rsidR="003205B7">
        <w:tc>
          <w:tcPr>
            <w:tcW w:w="6520" w:type="dxa"/>
          </w:tcPr>
          <w:p w:rsidR="003205B7" w:rsidRDefault="003205B7">
            <w:pPr>
              <w:pStyle w:val="ConsPlusNormal"/>
            </w:pPr>
            <w:r>
              <w:t>продукция промышленности</w:t>
            </w:r>
          </w:p>
        </w:tc>
        <w:tc>
          <w:tcPr>
            <w:tcW w:w="1155" w:type="dxa"/>
          </w:tcPr>
          <w:p w:rsidR="003205B7" w:rsidRDefault="003205B7">
            <w:pPr>
              <w:pStyle w:val="ConsPlusNormal"/>
              <w:jc w:val="right"/>
            </w:pPr>
            <w:r>
              <w:t>7,1</w:t>
            </w:r>
          </w:p>
        </w:tc>
        <w:tc>
          <w:tcPr>
            <w:tcW w:w="1155" w:type="dxa"/>
          </w:tcPr>
          <w:p w:rsidR="003205B7" w:rsidRDefault="003205B7">
            <w:pPr>
              <w:pStyle w:val="ConsPlusNormal"/>
              <w:jc w:val="right"/>
            </w:pPr>
            <w:r>
              <w:t>4,5</w:t>
            </w:r>
          </w:p>
        </w:tc>
        <w:tc>
          <w:tcPr>
            <w:tcW w:w="1155" w:type="dxa"/>
          </w:tcPr>
          <w:p w:rsidR="003205B7" w:rsidRDefault="003205B7">
            <w:pPr>
              <w:pStyle w:val="ConsPlusNormal"/>
              <w:jc w:val="right"/>
            </w:pPr>
            <w:r>
              <w:t>7,5</w:t>
            </w:r>
          </w:p>
        </w:tc>
      </w:tr>
      <w:tr w:rsidR="003205B7">
        <w:tc>
          <w:tcPr>
            <w:tcW w:w="6520" w:type="dxa"/>
          </w:tcPr>
          <w:p w:rsidR="003205B7" w:rsidRDefault="003205B7">
            <w:pPr>
              <w:pStyle w:val="ConsPlusNormal"/>
            </w:pPr>
            <w:r>
              <w:t>строительство</w:t>
            </w:r>
          </w:p>
        </w:tc>
        <w:tc>
          <w:tcPr>
            <w:tcW w:w="1155" w:type="dxa"/>
          </w:tcPr>
          <w:p w:rsidR="003205B7" w:rsidRDefault="003205B7">
            <w:pPr>
              <w:pStyle w:val="ConsPlusNormal"/>
              <w:jc w:val="right"/>
            </w:pPr>
            <w:r>
              <w:t>11</w:t>
            </w:r>
          </w:p>
        </w:tc>
        <w:tc>
          <w:tcPr>
            <w:tcW w:w="1155" w:type="dxa"/>
          </w:tcPr>
          <w:p w:rsidR="003205B7" w:rsidRDefault="003205B7">
            <w:pPr>
              <w:pStyle w:val="ConsPlusNormal"/>
              <w:jc w:val="right"/>
            </w:pPr>
            <w:r>
              <w:t>3,4</w:t>
            </w:r>
          </w:p>
        </w:tc>
        <w:tc>
          <w:tcPr>
            <w:tcW w:w="1155" w:type="dxa"/>
          </w:tcPr>
          <w:p w:rsidR="003205B7" w:rsidRDefault="003205B7">
            <w:pPr>
              <w:pStyle w:val="ConsPlusNormal"/>
              <w:jc w:val="right"/>
            </w:pPr>
            <w:r>
              <w:t>6,4</w:t>
            </w:r>
          </w:p>
        </w:tc>
      </w:tr>
      <w:tr w:rsidR="003205B7">
        <w:tc>
          <w:tcPr>
            <w:tcW w:w="6520" w:type="dxa"/>
          </w:tcPr>
          <w:p w:rsidR="003205B7" w:rsidRDefault="003205B7">
            <w:pPr>
              <w:pStyle w:val="ConsPlusNormal"/>
            </w:pPr>
            <w:r>
              <w:t>оптовая и розничная торговля; ремонт автотранспортных средств, мотоциклов, бытовых изделий и предметов личного пользования</w:t>
            </w:r>
          </w:p>
        </w:tc>
        <w:tc>
          <w:tcPr>
            <w:tcW w:w="1155" w:type="dxa"/>
          </w:tcPr>
          <w:p w:rsidR="003205B7" w:rsidRDefault="003205B7">
            <w:pPr>
              <w:pStyle w:val="ConsPlusNormal"/>
              <w:jc w:val="right"/>
            </w:pPr>
            <w:r>
              <w:t>19,2</w:t>
            </w:r>
          </w:p>
        </w:tc>
        <w:tc>
          <w:tcPr>
            <w:tcW w:w="1155" w:type="dxa"/>
          </w:tcPr>
          <w:p w:rsidR="003205B7" w:rsidRDefault="003205B7">
            <w:pPr>
              <w:pStyle w:val="ConsPlusNormal"/>
              <w:jc w:val="right"/>
            </w:pPr>
            <w:r>
              <w:t>13</w:t>
            </w:r>
          </w:p>
        </w:tc>
        <w:tc>
          <w:tcPr>
            <w:tcW w:w="1155" w:type="dxa"/>
          </w:tcPr>
          <w:p w:rsidR="003205B7" w:rsidRDefault="003205B7">
            <w:pPr>
              <w:pStyle w:val="ConsPlusNormal"/>
              <w:jc w:val="right"/>
            </w:pPr>
            <w:r>
              <w:t>15,1</w:t>
            </w:r>
          </w:p>
        </w:tc>
      </w:tr>
      <w:tr w:rsidR="003205B7">
        <w:tc>
          <w:tcPr>
            <w:tcW w:w="6520" w:type="dxa"/>
          </w:tcPr>
          <w:p w:rsidR="003205B7" w:rsidRDefault="003205B7">
            <w:pPr>
              <w:pStyle w:val="ConsPlusNormal"/>
            </w:pPr>
            <w:r>
              <w:t>гостиницы и рестораны</w:t>
            </w:r>
          </w:p>
        </w:tc>
        <w:tc>
          <w:tcPr>
            <w:tcW w:w="1155" w:type="dxa"/>
          </w:tcPr>
          <w:p w:rsidR="003205B7" w:rsidRDefault="003205B7">
            <w:pPr>
              <w:pStyle w:val="ConsPlusNormal"/>
              <w:jc w:val="right"/>
            </w:pPr>
            <w:r>
              <w:t>0,22</w:t>
            </w:r>
          </w:p>
        </w:tc>
        <w:tc>
          <w:tcPr>
            <w:tcW w:w="1155" w:type="dxa"/>
          </w:tcPr>
          <w:p w:rsidR="003205B7" w:rsidRDefault="003205B7">
            <w:pPr>
              <w:pStyle w:val="ConsPlusNormal"/>
              <w:jc w:val="right"/>
            </w:pPr>
            <w:r>
              <w:t>0,15</w:t>
            </w:r>
          </w:p>
        </w:tc>
        <w:tc>
          <w:tcPr>
            <w:tcW w:w="1155" w:type="dxa"/>
          </w:tcPr>
          <w:p w:rsidR="003205B7" w:rsidRDefault="003205B7">
            <w:pPr>
              <w:pStyle w:val="ConsPlusNormal"/>
              <w:jc w:val="right"/>
            </w:pPr>
            <w:r>
              <w:t>0,1</w:t>
            </w:r>
          </w:p>
        </w:tc>
      </w:tr>
      <w:tr w:rsidR="003205B7">
        <w:tc>
          <w:tcPr>
            <w:tcW w:w="6520" w:type="dxa"/>
          </w:tcPr>
          <w:p w:rsidR="003205B7" w:rsidRDefault="003205B7">
            <w:pPr>
              <w:pStyle w:val="ConsPlusNormal"/>
            </w:pPr>
            <w:r>
              <w:t>транспорт и связь</w:t>
            </w:r>
          </w:p>
        </w:tc>
        <w:tc>
          <w:tcPr>
            <w:tcW w:w="1155" w:type="dxa"/>
          </w:tcPr>
          <w:p w:rsidR="003205B7" w:rsidRDefault="003205B7">
            <w:pPr>
              <w:pStyle w:val="ConsPlusNormal"/>
              <w:jc w:val="right"/>
            </w:pPr>
            <w:r>
              <w:t>42,2</w:t>
            </w:r>
          </w:p>
        </w:tc>
        <w:tc>
          <w:tcPr>
            <w:tcW w:w="1155" w:type="dxa"/>
          </w:tcPr>
          <w:p w:rsidR="003205B7" w:rsidRDefault="003205B7">
            <w:pPr>
              <w:pStyle w:val="ConsPlusNormal"/>
              <w:jc w:val="right"/>
            </w:pPr>
            <w:r>
              <w:t>67,8</w:t>
            </w:r>
          </w:p>
        </w:tc>
        <w:tc>
          <w:tcPr>
            <w:tcW w:w="1155" w:type="dxa"/>
          </w:tcPr>
          <w:p w:rsidR="003205B7" w:rsidRDefault="003205B7">
            <w:pPr>
              <w:pStyle w:val="ConsPlusNormal"/>
              <w:jc w:val="right"/>
            </w:pPr>
            <w:r>
              <w:t>57,9</w:t>
            </w:r>
          </w:p>
        </w:tc>
      </w:tr>
      <w:tr w:rsidR="003205B7">
        <w:tc>
          <w:tcPr>
            <w:tcW w:w="6520" w:type="dxa"/>
          </w:tcPr>
          <w:p w:rsidR="003205B7" w:rsidRDefault="003205B7">
            <w:pPr>
              <w:pStyle w:val="ConsPlusNormal"/>
            </w:pPr>
            <w:r>
              <w:t>операции с недвижимым имуществом, аренда и предоставление услуг</w:t>
            </w:r>
          </w:p>
        </w:tc>
        <w:tc>
          <w:tcPr>
            <w:tcW w:w="1155" w:type="dxa"/>
          </w:tcPr>
          <w:p w:rsidR="003205B7" w:rsidRDefault="003205B7">
            <w:pPr>
              <w:pStyle w:val="ConsPlusNormal"/>
              <w:jc w:val="right"/>
            </w:pPr>
            <w:r>
              <w:t>0,58</w:t>
            </w:r>
          </w:p>
        </w:tc>
        <w:tc>
          <w:tcPr>
            <w:tcW w:w="1155" w:type="dxa"/>
          </w:tcPr>
          <w:p w:rsidR="003205B7" w:rsidRDefault="003205B7">
            <w:pPr>
              <w:pStyle w:val="ConsPlusNormal"/>
              <w:jc w:val="right"/>
            </w:pPr>
            <w:r>
              <w:t>0,5</w:t>
            </w:r>
          </w:p>
        </w:tc>
        <w:tc>
          <w:tcPr>
            <w:tcW w:w="1155" w:type="dxa"/>
          </w:tcPr>
          <w:p w:rsidR="003205B7" w:rsidRDefault="003205B7">
            <w:pPr>
              <w:pStyle w:val="ConsPlusNormal"/>
              <w:jc w:val="right"/>
            </w:pPr>
            <w:r>
              <w:t>1,0</w:t>
            </w:r>
          </w:p>
        </w:tc>
      </w:tr>
      <w:tr w:rsidR="003205B7">
        <w:tc>
          <w:tcPr>
            <w:tcW w:w="6520" w:type="dxa"/>
          </w:tcPr>
          <w:p w:rsidR="003205B7" w:rsidRDefault="003205B7">
            <w:pPr>
              <w:pStyle w:val="ConsPlusNormal"/>
            </w:pPr>
            <w:r>
              <w:t>государственное управление и обеспечение военной безопасности; обязательное социальное обеспечение</w:t>
            </w:r>
          </w:p>
        </w:tc>
        <w:tc>
          <w:tcPr>
            <w:tcW w:w="1155" w:type="dxa"/>
          </w:tcPr>
          <w:p w:rsidR="003205B7" w:rsidRDefault="003205B7">
            <w:pPr>
              <w:pStyle w:val="ConsPlusNormal"/>
              <w:jc w:val="right"/>
            </w:pPr>
            <w:r>
              <w:t>0,7</w:t>
            </w:r>
          </w:p>
        </w:tc>
        <w:tc>
          <w:tcPr>
            <w:tcW w:w="1155" w:type="dxa"/>
          </w:tcPr>
          <w:p w:rsidR="003205B7" w:rsidRDefault="003205B7">
            <w:pPr>
              <w:pStyle w:val="ConsPlusNormal"/>
              <w:jc w:val="right"/>
            </w:pPr>
            <w:r>
              <w:t>0,27</w:t>
            </w:r>
          </w:p>
        </w:tc>
        <w:tc>
          <w:tcPr>
            <w:tcW w:w="1155" w:type="dxa"/>
          </w:tcPr>
          <w:p w:rsidR="003205B7" w:rsidRDefault="003205B7">
            <w:pPr>
              <w:pStyle w:val="ConsPlusNormal"/>
              <w:jc w:val="right"/>
            </w:pPr>
            <w:r>
              <w:t>0,2</w:t>
            </w:r>
          </w:p>
        </w:tc>
      </w:tr>
      <w:tr w:rsidR="003205B7">
        <w:tc>
          <w:tcPr>
            <w:tcW w:w="6520" w:type="dxa"/>
          </w:tcPr>
          <w:p w:rsidR="003205B7" w:rsidRDefault="003205B7">
            <w:pPr>
              <w:pStyle w:val="ConsPlusNormal"/>
            </w:pPr>
            <w:r>
              <w:t>образование</w:t>
            </w:r>
          </w:p>
        </w:tc>
        <w:tc>
          <w:tcPr>
            <w:tcW w:w="1155" w:type="dxa"/>
          </w:tcPr>
          <w:p w:rsidR="003205B7" w:rsidRDefault="003205B7">
            <w:pPr>
              <w:pStyle w:val="ConsPlusNormal"/>
              <w:jc w:val="right"/>
            </w:pPr>
            <w:r>
              <w:t>0,58</w:t>
            </w:r>
          </w:p>
        </w:tc>
        <w:tc>
          <w:tcPr>
            <w:tcW w:w="1155" w:type="dxa"/>
          </w:tcPr>
          <w:p w:rsidR="003205B7" w:rsidRDefault="003205B7">
            <w:pPr>
              <w:pStyle w:val="ConsPlusNormal"/>
              <w:jc w:val="right"/>
            </w:pPr>
            <w:r>
              <w:t>0,35</w:t>
            </w:r>
          </w:p>
        </w:tc>
        <w:tc>
          <w:tcPr>
            <w:tcW w:w="1155" w:type="dxa"/>
          </w:tcPr>
          <w:p w:rsidR="003205B7" w:rsidRDefault="003205B7">
            <w:pPr>
              <w:pStyle w:val="ConsPlusNormal"/>
              <w:jc w:val="right"/>
            </w:pPr>
            <w:r>
              <w:t>0,3</w:t>
            </w:r>
          </w:p>
        </w:tc>
      </w:tr>
      <w:tr w:rsidR="003205B7">
        <w:tc>
          <w:tcPr>
            <w:tcW w:w="6520" w:type="dxa"/>
          </w:tcPr>
          <w:p w:rsidR="003205B7" w:rsidRDefault="003205B7">
            <w:pPr>
              <w:pStyle w:val="ConsPlusNormal"/>
            </w:pPr>
            <w:r>
              <w:t>здравоохранение и предоставление социальных услуг</w:t>
            </w:r>
          </w:p>
        </w:tc>
        <w:tc>
          <w:tcPr>
            <w:tcW w:w="1155" w:type="dxa"/>
          </w:tcPr>
          <w:p w:rsidR="003205B7" w:rsidRDefault="003205B7">
            <w:pPr>
              <w:pStyle w:val="ConsPlusNormal"/>
              <w:jc w:val="right"/>
            </w:pPr>
            <w:r>
              <w:t>0,25</w:t>
            </w:r>
          </w:p>
        </w:tc>
        <w:tc>
          <w:tcPr>
            <w:tcW w:w="1155" w:type="dxa"/>
          </w:tcPr>
          <w:p w:rsidR="003205B7" w:rsidRDefault="003205B7">
            <w:pPr>
              <w:pStyle w:val="ConsPlusNormal"/>
              <w:jc w:val="right"/>
            </w:pPr>
            <w:r>
              <w:t>0,17</w:t>
            </w:r>
          </w:p>
        </w:tc>
        <w:tc>
          <w:tcPr>
            <w:tcW w:w="1155" w:type="dxa"/>
          </w:tcPr>
          <w:p w:rsidR="003205B7" w:rsidRDefault="003205B7">
            <w:pPr>
              <w:pStyle w:val="ConsPlusNormal"/>
              <w:jc w:val="right"/>
            </w:pPr>
            <w:r>
              <w:t>0,2</w:t>
            </w:r>
          </w:p>
        </w:tc>
      </w:tr>
      <w:tr w:rsidR="003205B7">
        <w:tc>
          <w:tcPr>
            <w:tcW w:w="6520" w:type="dxa"/>
          </w:tcPr>
          <w:p w:rsidR="003205B7" w:rsidRDefault="003205B7">
            <w:pPr>
              <w:pStyle w:val="ConsPlusNormal"/>
            </w:pPr>
            <w:r>
              <w:t>предоставление прочих коммунальных, социальных и персональных услуг</w:t>
            </w:r>
          </w:p>
        </w:tc>
        <w:tc>
          <w:tcPr>
            <w:tcW w:w="1155" w:type="dxa"/>
          </w:tcPr>
          <w:p w:rsidR="003205B7" w:rsidRDefault="003205B7">
            <w:pPr>
              <w:pStyle w:val="ConsPlusNormal"/>
              <w:jc w:val="right"/>
            </w:pPr>
            <w:r>
              <w:t>0,33</w:t>
            </w:r>
          </w:p>
        </w:tc>
        <w:tc>
          <w:tcPr>
            <w:tcW w:w="1155" w:type="dxa"/>
          </w:tcPr>
          <w:p w:rsidR="003205B7" w:rsidRDefault="003205B7">
            <w:pPr>
              <w:pStyle w:val="ConsPlusNormal"/>
              <w:jc w:val="right"/>
            </w:pPr>
            <w:r>
              <w:t>0,19</w:t>
            </w:r>
          </w:p>
        </w:tc>
        <w:tc>
          <w:tcPr>
            <w:tcW w:w="1155" w:type="dxa"/>
          </w:tcPr>
          <w:p w:rsidR="003205B7" w:rsidRDefault="003205B7">
            <w:pPr>
              <w:pStyle w:val="ConsPlusNormal"/>
              <w:jc w:val="right"/>
            </w:pPr>
            <w:r>
              <w:t>0,18</w:t>
            </w:r>
          </w:p>
        </w:tc>
      </w:tr>
    </w:tbl>
    <w:p w:rsidR="003205B7" w:rsidRDefault="003205B7">
      <w:pPr>
        <w:pStyle w:val="ConsPlusNormal"/>
        <w:jc w:val="both"/>
      </w:pPr>
    </w:p>
    <w:p w:rsidR="003205B7" w:rsidRDefault="003205B7">
      <w:pPr>
        <w:pStyle w:val="ConsPlusNormal"/>
        <w:ind w:firstLine="540"/>
        <w:jc w:val="both"/>
      </w:pPr>
      <w:r>
        <w:t xml:space="preserve">В 2011 году общий объем производства товаров, работ и услуг, произведенных в Находкинском городском округе, оценивался в 119,4 </w:t>
      </w:r>
      <w:proofErr w:type="gramStart"/>
      <w:r>
        <w:t>млрд</w:t>
      </w:r>
      <w:proofErr w:type="gramEnd"/>
      <w:r>
        <w:t xml:space="preserve"> </w:t>
      </w:r>
      <w:r>
        <w:lastRenderedPageBreak/>
        <w:t>рублей.</w:t>
      </w:r>
    </w:p>
    <w:p w:rsidR="003205B7" w:rsidRDefault="003205B7">
      <w:pPr>
        <w:pStyle w:val="ConsPlusNormal"/>
        <w:spacing w:before="220"/>
        <w:ind w:firstLine="540"/>
        <w:jc w:val="both"/>
      </w:pPr>
      <w:r>
        <w:t>Индекс физического объема данного показателя неизменно выше 100-процентного уровня. При этом темпы роста оборота организаций в округе достаточно устойчивы: минимальное увеличение в период 2008 - 2011 годов составляло 5,6 процента, максимальное - 34,7 процента.</w:t>
      </w:r>
    </w:p>
    <w:p w:rsidR="003205B7" w:rsidRDefault="003205B7">
      <w:pPr>
        <w:pStyle w:val="ConsPlusNormal"/>
        <w:jc w:val="both"/>
      </w:pPr>
    </w:p>
    <w:p w:rsidR="003205B7" w:rsidRDefault="003205B7">
      <w:pPr>
        <w:pStyle w:val="ConsPlusNormal"/>
        <w:jc w:val="center"/>
        <w:outlineLvl w:val="3"/>
      </w:pPr>
      <w:r>
        <w:t>Промышленное производство</w:t>
      </w:r>
    </w:p>
    <w:p w:rsidR="003205B7" w:rsidRDefault="003205B7">
      <w:pPr>
        <w:pStyle w:val="ConsPlusNormal"/>
        <w:jc w:val="both"/>
      </w:pPr>
    </w:p>
    <w:p w:rsidR="003205B7" w:rsidRDefault="003205B7">
      <w:pPr>
        <w:pStyle w:val="ConsPlusNormal"/>
        <w:ind w:firstLine="540"/>
        <w:jc w:val="both"/>
      </w:pPr>
      <w:r>
        <w:t xml:space="preserve">В промышленном </w:t>
      </w:r>
      <w:proofErr w:type="gramStart"/>
      <w:r>
        <w:t>комплексе</w:t>
      </w:r>
      <w:proofErr w:type="gramEnd"/>
      <w:r>
        <w:t xml:space="preserve"> округа ключевая роль принадлежит предприятиям переработки.</w:t>
      </w:r>
    </w:p>
    <w:p w:rsidR="003205B7" w:rsidRDefault="003205B7">
      <w:pPr>
        <w:pStyle w:val="ConsPlusNormal"/>
        <w:spacing w:before="220"/>
        <w:ind w:firstLine="540"/>
        <w:jc w:val="both"/>
      </w:pPr>
      <w:r>
        <w:t xml:space="preserve">В обрабатывающих </w:t>
      </w:r>
      <w:proofErr w:type="gramStart"/>
      <w:r>
        <w:t>производствах</w:t>
      </w:r>
      <w:proofErr w:type="gramEnd"/>
      <w:r>
        <w:t xml:space="preserve"> сосредоточено наибольшее количество предприятий - 89,4 процента от общего числа промышленных предприятий. По специализации наибольший удельный вес занимают предприятия по производству пищевых продуктов - 27 процентов, производству готовых металлических изделий - 16 процентов, производству транспортных средств и оборудования - 10,8 процента.</w:t>
      </w:r>
    </w:p>
    <w:p w:rsidR="003205B7" w:rsidRDefault="003205B7">
      <w:pPr>
        <w:pStyle w:val="ConsPlusNormal"/>
        <w:spacing w:before="220"/>
        <w:ind w:firstLine="540"/>
        <w:jc w:val="both"/>
      </w:pPr>
      <w:r>
        <w:t xml:space="preserve">В 2011 году промышленными предприятиями Находкинского городского округа было отгружено товаров собственного производства на 8075 </w:t>
      </w:r>
      <w:proofErr w:type="gramStart"/>
      <w:r>
        <w:t>млн</w:t>
      </w:r>
      <w:proofErr w:type="gramEnd"/>
      <w:r>
        <w:t xml:space="preserve"> руб. Индекс промышленного производства составил 136,8 процента.</w:t>
      </w:r>
    </w:p>
    <w:p w:rsidR="003205B7" w:rsidRDefault="003205B7">
      <w:pPr>
        <w:pStyle w:val="ConsPlusNormal"/>
        <w:jc w:val="both"/>
      </w:pPr>
    </w:p>
    <w:p w:rsidR="003205B7" w:rsidRDefault="003205B7">
      <w:pPr>
        <w:pStyle w:val="ConsPlusNormal"/>
        <w:jc w:val="center"/>
        <w:outlineLvl w:val="3"/>
      </w:pPr>
      <w:r>
        <w:t>Отраслевая структура промышленного производства</w:t>
      </w:r>
    </w:p>
    <w:p w:rsidR="003205B7" w:rsidRDefault="003205B7">
      <w:pPr>
        <w:pStyle w:val="ConsPlusNormal"/>
        <w:jc w:val="both"/>
      </w:pPr>
    </w:p>
    <w:p w:rsidR="003205B7" w:rsidRDefault="003205B7">
      <w:pPr>
        <w:pStyle w:val="ConsPlusNormal"/>
        <w:jc w:val="right"/>
        <w:outlineLvl w:val="4"/>
      </w:pPr>
      <w:r>
        <w:t>Таблица N 2</w:t>
      </w:r>
    </w:p>
    <w:p w:rsidR="003205B7" w:rsidRDefault="003205B7">
      <w:pPr>
        <w:pStyle w:val="ConsPlusNormal"/>
        <w:jc w:val="both"/>
      </w:pPr>
    </w:p>
    <w:p w:rsidR="003205B7" w:rsidRDefault="003205B7">
      <w:pPr>
        <w:pStyle w:val="ConsPlusNormal"/>
        <w:jc w:val="right"/>
      </w:pPr>
      <w:r>
        <w:t>(</w:t>
      </w:r>
      <w:proofErr w:type="gramStart"/>
      <w:r>
        <w:t>в</w:t>
      </w:r>
      <w:proofErr w:type="gramEnd"/>
      <w:r>
        <w:t xml:space="preserve"> % </w:t>
      </w:r>
      <w:proofErr w:type="gramStart"/>
      <w:r>
        <w:t>к</w:t>
      </w:r>
      <w:proofErr w:type="gramEnd"/>
      <w:r>
        <w:t xml:space="preserve"> общему объему производства)</w:t>
      </w:r>
    </w:p>
    <w:p w:rsidR="003205B7" w:rsidRDefault="003205B7">
      <w:pPr>
        <w:spacing w:after="1"/>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10"/>
        <w:gridCol w:w="1320"/>
        <w:gridCol w:w="1485"/>
        <w:gridCol w:w="1485"/>
        <w:gridCol w:w="1485"/>
      </w:tblGrid>
      <w:tr w:rsidR="003205B7">
        <w:tc>
          <w:tcPr>
            <w:tcW w:w="5610" w:type="dxa"/>
          </w:tcPr>
          <w:p w:rsidR="003205B7" w:rsidRDefault="003205B7">
            <w:pPr>
              <w:pStyle w:val="ConsPlusNormal"/>
              <w:jc w:val="center"/>
            </w:pPr>
            <w:r>
              <w:t>Показатели</w:t>
            </w:r>
          </w:p>
        </w:tc>
        <w:tc>
          <w:tcPr>
            <w:tcW w:w="1320" w:type="dxa"/>
          </w:tcPr>
          <w:p w:rsidR="003205B7" w:rsidRDefault="003205B7">
            <w:pPr>
              <w:pStyle w:val="ConsPlusNormal"/>
              <w:jc w:val="center"/>
            </w:pPr>
            <w:r>
              <w:t>2008 г.</w:t>
            </w:r>
          </w:p>
        </w:tc>
        <w:tc>
          <w:tcPr>
            <w:tcW w:w="1485" w:type="dxa"/>
          </w:tcPr>
          <w:p w:rsidR="003205B7" w:rsidRDefault="003205B7">
            <w:pPr>
              <w:pStyle w:val="ConsPlusNormal"/>
              <w:jc w:val="center"/>
            </w:pPr>
            <w:r>
              <w:t>2009 г.</w:t>
            </w:r>
          </w:p>
        </w:tc>
        <w:tc>
          <w:tcPr>
            <w:tcW w:w="1485" w:type="dxa"/>
          </w:tcPr>
          <w:p w:rsidR="003205B7" w:rsidRDefault="003205B7">
            <w:pPr>
              <w:pStyle w:val="ConsPlusNormal"/>
              <w:jc w:val="center"/>
            </w:pPr>
            <w:r>
              <w:t>2010 г.</w:t>
            </w:r>
          </w:p>
        </w:tc>
        <w:tc>
          <w:tcPr>
            <w:tcW w:w="1485" w:type="dxa"/>
          </w:tcPr>
          <w:p w:rsidR="003205B7" w:rsidRDefault="003205B7">
            <w:pPr>
              <w:pStyle w:val="ConsPlusNormal"/>
              <w:jc w:val="center"/>
            </w:pPr>
            <w:r>
              <w:t>2011 г.</w:t>
            </w:r>
          </w:p>
        </w:tc>
      </w:tr>
      <w:tr w:rsidR="003205B7">
        <w:tc>
          <w:tcPr>
            <w:tcW w:w="5610" w:type="dxa"/>
          </w:tcPr>
          <w:p w:rsidR="003205B7" w:rsidRDefault="003205B7">
            <w:pPr>
              <w:pStyle w:val="ConsPlusNormal"/>
            </w:pPr>
            <w:r>
              <w:t>Продукция промышленности - всего</w:t>
            </w:r>
          </w:p>
        </w:tc>
        <w:tc>
          <w:tcPr>
            <w:tcW w:w="1320" w:type="dxa"/>
          </w:tcPr>
          <w:p w:rsidR="003205B7" w:rsidRDefault="003205B7">
            <w:pPr>
              <w:pStyle w:val="ConsPlusNormal"/>
              <w:jc w:val="right"/>
            </w:pPr>
            <w:r>
              <w:t>100</w:t>
            </w:r>
          </w:p>
        </w:tc>
        <w:tc>
          <w:tcPr>
            <w:tcW w:w="1485" w:type="dxa"/>
          </w:tcPr>
          <w:p w:rsidR="003205B7" w:rsidRDefault="003205B7">
            <w:pPr>
              <w:pStyle w:val="ConsPlusNormal"/>
              <w:jc w:val="right"/>
            </w:pPr>
            <w:r>
              <w:t>100</w:t>
            </w:r>
          </w:p>
        </w:tc>
        <w:tc>
          <w:tcPr>
            <w:tcW w:w="1485" w:type="dxa"/>
          </w:tcPr>
          <w:p w:rsidR="003205B7" w:rsidRDefault="003205B7">
            <w:pPr>
              <w:pStyle w:val="ConsPlusNormal"/>
              <w:jc w:val="right"/>
            </w:pPr>
            <w:r>
              <w:t>100</w:t>
            </w:r>
          </w:p>
        </w:tc>
        <w:tc>
          <w:tcPr>
            <w:tcW w:w="1485" w:type="dxa"/>
          </w:tcPr>
          <w:p w:rsidR="003205B7" w:rsidRDefault="003205B7">
            <w:pPr>
              <w:pStyle w:val="ConsPlusNormal"/>
              <w:jc w:val="right"/>
            </w:pPr>
            <w:r>
              <w:t>100</w:t>
            </w:r>
          </w:p>
        </w:tc>
      </w:tr>
      <w:tr w:rsidR="003205B7">
        <w:tc>
          <w:tcPr>
            <w:tcW w:w="5610" w:type="dxa"/>
          </w:tcPr>
          <w:p w:rsidR="003205B7" w:rsidRDefault="003205B7">
            <w:pPr>
              <w:pStyle w:val="ConsPlusNormal"/>
            </w:pPr>
            <w:r>
              <w:t>в том числе:</w:t>
            </w:r>
          </w:p>
        </w:tc>
        <w:tc>
          <w:tcPr>
            <w:tcW w:w="1320" w:type="dxa"/>
          </w:tcPr>
          <w:p w:rsidR="003205B7" w:rsidRDefault="003205B7">
            <w:pPr>
              <w:pStyle w:val="ConsPlusNormal"/>
            </w:pPr>
          </w:p>
        </w:tc>
        <w:tc>
          <w:tcPr>
            <w:tcW w:w="1485" w:type="dxa"/>
          </w:tcPr>
          <w:p w:rsidR="003205B7" w:rsidRDefault="003205B7">
            <w:pPr>
              <w:pStyle w:val="ConsPlusNormal"/>
            </w:pPr>
          </w:p>
        </w:tc>
        <w:tc>
          <w:tcPr>
            <w:tcW w:w="1485" w:type="dxa"/>
          </w:tcPr>
          <w:p w:rsidR="003205B7" w:rsidRDefault="003205B7">
            <w:pPr>
              <w:pStyle w:val="ConsPlusNormal"/>
            </w:pPr>
          </w:p>
        </w:tc>
        <w:tc>
          <w:tcPr>
            <w:tcW w:w="1485" w:type="dxa"/>
          </w:tcPr>
          <w:p w:rsidR="003205B7" w:rsidRDefault="003205B7">
            <w:pPr>
              <w:pStyle w:val="ConsPlusNormal"/>
            </w:pPr>
          </w:p>
        </w:tc>
      </w:tr>
      <w:tr w:rsidR="003205B7">
        <w:tc>
          <w:tcPr>
            <w:tcW w:w="5610" w:type="dxa"/>
          </w:tcPr>
          <w:p w:rsidR="003205B7" w:rsidRDefault="003205B7">
            <w:pPr>
              <w:pStyle w:val="ConsPlusNormal"/>
            </w:pPr>
            <w:r>
              <w:t>добыча полезных ископаемых, всего</w:t>
            </w:r>
          </w:p>
        </w:tc>
        <w:tc>
          <w:tcPr>
            <w:tcW w:w="1320" w:type="dxa"/>
          </w:tcPr>
          <w:p w:rsidR="003205B7" w:rsidRDefault="003205B7">
            <w:pPr>
              <w:pStyle w:val="ConsPlusNormal"/>
              <w:jc w:val="right"/>
            </w:pPr>
            <w:r>
              <w:t>0,07</w:t>
            </w:r>
          </w:p>
        </w:tc>
        <w:tc>
          <w:tcPr>
            <w:tcW w:w="1485" w:type="dxa"/>
          </w:tcPr>
          <w:p w:rsidR="003205B7" w:rsidRDefault="003205B7">
            <w:pPr>
              <w:pStyle w:val="ConsPlusNormal"/>
              <w:jc w:val="right"/>
            </w:pPr>
            <w:r>
              <w:t>0,08</w:t>
            </w:r>
          </w:p>
        </w:tc>
        <w:tc>
          <w:tcPr>
            <w:tcW w:w="1485" w:type="dxa"/>
          </w:tcPr>
          <w:p w:rsidR="003205B7" w:rsidRDefault="003205B7">
            <w:pPr>
              <w:pStyle w:val="ConsPlusNormal"/>
              <w:jc w:val="right"/>
            </w:pPr>
            <w:r>
              <w:t>0,1</w:t>
            </w:r>
          </w:p>
        </w:tc>
        <w:tc>
          <w:tcPr>
            <w:tcW w:w="1485" w:type="dxa"/>
          </w:tcPr>
          <w:p w:rsidR="003205B7" w:rsidRDefault="003205B7">
            <w:pPr>
              <w:pStyle w:val="ConsPlusNormal"/>
              <w:jc w:val="right"/>
            </w:pPr>
            <w:r>
              <w:t>0,6</w:t>
            </w:r>
          </w:p>
        </w:tc>
      </w:tr>
      <w:tr w:rsidR="003205B7">
        <w:tc>
          <w:tcPr>
            <w:tcW w:w="5610" w:type="dxa"/>
          </w:tcPr>
          <w:p w:rsidR="003205B7" w:rsidRDefault="003205B7">
            <w:pPr>
              <w:pStyle w:val="ConsPlusNormal"/>
            </w:pPr>
            <w:r>
              <w:t xml:space="preserve">добыча полезных ископаемых, </w:t>
            </w:r>
            <w:proofErr w:type="gramStart"/>
            <w:r>
              <w:t>кроме</w:t>
            </w:r>
            <w:proofErr w:type="gramEnd"/>
            <w:r>
              <w:t xml:space="preserve"> топливно-энергетических</w:t>
            </w:r>
          </w:p>
        </w:tc>
        <w:tc>
          <w:tcPr>
            <w:tcW w:w="1320" w:type="dxa"/>
          </w:tcPr>
          <w:p w:rsidR="003205B7" w:rsidRDefault="003205B7">
            <w:pPr>
              <w:pStyle w:val="ConsPlusNormal"/>
              <w:jc w:val="right"/>
            </w:pPr>
            <w:r>
              <w:t>0,07</w:t>
            </w:r>
          </w:p>
        </w:tc>
        <w:tc>
          <w:tcPr>
            <w:tcW w:w="1485" w:type="dxa"/>
          </w:tcPr>
          <w:p w:rsidR="003205B7" w:rsidRDefault="003205B7">
            <w:pPr>
              <w:pStyle w:val="ConsPlusNormal"/>
              <w:jc w:val="right"/>
            </w:pPr>
            <w:r>
              <w:t>0,08</w:t>
            </w:r>
          </w:p>
        </w:tc>
        <w:tc>
          <w:tcPr>
            <w:tcW w:w="1485" w:type="dxa"/>
          </w:tcPr>
          <w:p w:rsidR="003205B7" w:rsidRDefault="003205B7">
            <w:pPr>
              <w:pStyle w:val="ConsPlusNormal"/>
              <w:jc w:val="right"/>
            </w:pPr>
            <w:r>
              <w:t>0,1</w:t>
            </w:r>
          </w:p>
        </w:tc>
        <w:tc>
          <w:tcPr>
            <w:tcW w:w="1485" w:type="dxa"/>
          </w:tcPr>
          <w:p w:rsidR="003205B7" w:rsidRDefault="003205B7">
            <w:pPr>
              <w:pStyle w:val="ConsPlusNormal"/>
              <w:jc w:val="right"/>
            </w:pPr>
            <w:r>
              <w:t>0,6</w:t>
            </w:r>
          </w:p>
        </w:tc>
      </w:tr>
      <w:tr w:rsidR="003205B7">
        <w:tc>
          <w:tcPr>
            <w:tcW w:w="5610" w:type="dxa"/>
          </w:tcPr>
          <w:p w:rsidR="003205B7" w:rsidRDefault="003205B7">
            <w:pPr>
              <w:pStyle w:val="ConsPlusNormal"/>
            </w:pPr>
            <w:r>
              <w:t>обрабатывающие производства</w:t>
            </w:r>
          </w:p>
        </w:tc>
        <w:tc>
          <w:tcPr>
            <w:tcW w:w="1320" w:type="dxa"/>
          </w:tcPr>
          <w:p w:rsidR="003205B7" w:rsidRDefault="003205B7">
            <w:pPr>
              <w:pStyle w:val="ConsPlusNormal"/>
              <w:jc w:val="right"/>
            </w:pPr>
            <w:r>
              <w:t>66,36</w:t>
            </w:r>
          </w:p>
        </w:tc>
        <w:tc>
          <w:tcPr>
            <w:tcW w:w="1485" w:type="dxa"/>
          </w:tcPr>
          <w:p w:rsidR="003205B7" w:rsidRDefault="003205B7">
            <w:pPr>
              <w:pStyle w:val="ConsPlusNormal"/>
              <w:jc w:val="right"/>
            </w:pPr>
            <w:r>
              <w:t>60,96</w:t>
            </w:r>
          </w:p>
        </w:tc>
        <w:tc>
          <w:tcPr>
            <w:tcW w:w="1485" w:type="dxa"/>
          </w:tcPr>
          <w:p w:rsidR="003205B7" w:rsidRDefault="003205B7">
            <w:pPr>
              <w:pStyle w:val="ConsPlusNormal"/>
              <w:jc w:val="right"/>
            </w:pPr>
            <w:r>
              <w:t>57,5</w:t>
            </w:r>
          </w:p>
        </w:tc>
        <w:tc>
          <w:tcPr>
            <w:tcW w:w="1485" w:type="dxa"/>
          </w:tcPr>
          <w:p w:rsidR="003205B7" w:rsidRDefault="003205B7">
            <w:pPr>
              <w:pStyle w:val="ConsPlusNormal"/>
              <w:jc w:val="right"/>
            </w:pPr>
            <w:r>
              <w:t>68,72</w:t>
            </w:r>
          </w:p>
        </w:tc>
      </w:tr>
      <w:tr w:rsidR="003205B7">
        <w:tc>
          <w:tcPr>
            <w:tcW w:w="5610" w:type="dxa"/>
          </w:tcPr>
          <w:p w:rsidR="003205B7" w:rsidRDefault="003205B7">
            <w:pPr>
              <w:pStyle w:val="ConsPlusNormal"/>
            </w:pPr>
            <w:r>
              <w:lastRenderedPageBreak/>
              <w:t>производство пищевых продуктов</w:t>
            </w:r>
          </w:p>
        </w:tc>
        <w:tc>
          <w:tcPr>
            <w:tcW w:w="1320" w:type="dxa"/>
          </w:tcPr>
          <w:p w:rsidR="003205B7" w:rsidRDefault="003205B7">
            <w:pPr>
              <w:pStyle w:val="ConsPlusNormal"/>
              <w:jc w:val="right"/>
            </w:pPr>
            <w:r>
              <w:t>50,8</w:t>
            </w:r>
          </w:p>
        </w:tc>
        <w:tc>
          <w:tcPr>
            <w:tcW w:w="1485" w:type="dxa"/>
          </w:tcPr>
          <w:p w:rsidR="003205B7" w:rsidRDefault="003205B7">
            <w:pPr>
              <w:pStyle w:val="ConsPlusNormal"/>
              <w:jc w:val="right"/>
            </w:pPr>
            <w:r>
              <w:t>45,6</w:t>
            </w:r>
          </w:p>
        </w:tc>
        <w:tc>
          <w:tcPr>
            <w:tcW w:w="1485" w:type="dxa"/>
          </w:tcPr>
          <w:p w:rsidR="003205B7" w:rsidRDefault="003205B7">
            <w:pPr>
              <w:pStyle w:val="ConsPlusNormal"/>
              <w:jc w:val="right"/>
            </w:pPr>
            <w:r>
              <w:t>28,94</w:t>
            </w:r>
          </w:p>
        </w:tc>
        <w:tc>
          <w:tcPr>
            <w:tcW w:w="1485" w:type="dxa"/>
          </w:tcPr>
          <w:p w:rsidR="003205B7" w:rsidRDefault="003205B7">
            <w:pPr>
              <w:pStyle w:val="ConsPlusNormal"/>
              <w:jc w:val="right"/>
            </w:pPr>
            <w:r>
              <w:t>25,18</w:t>
            </w:r>
          </w:p>
        </w:tc>
      </w:tr>
      <w:tr w:rsidR="003205B7">
        <w:tc>
          <w:tcPr>
            <w:tcW w:w="5610" w:type="dxa"/>
          </w:tcPr>
          <w:p w:rsidR="003205B7" w:rsidRDefault="003205B7">
            <w:pPr>
              <w:pStyle w:val="ConsPlusNormal"/>
            </w:pPr>
            <w:r>
              <w:t>текстильное и швейное производство</w:t>
            </w:r>
          </w:p>
        </w:tc>
        <w:tc>
          <w:tcPr>
            <w:tcW w:w="1320" w:type="dxa"/>
          </w:tcPr>
          <w:p w:rsidR="003205B7" w:rsidRDefault="003205B7">
            <w:pPr>
              <w:pStyle w:val="ConsPlusNormal"/>
              <w:jc w:val="right"/>
            </w:pPr>
            <w:r>
              <w:t>0,01</w:t>
            </w:r>
          </w:p>
        </w:tc>
        <w:tc>
          <w:tcPr>
            <w:tcW w:w="1485" w:type="dxa"/>
          </w:tcPr>
          <w:p w:rsidR="003205B7" w:rsidRDefault="003205B7">
            <w:pPr>
              <w:pStyle w:val="ConsPlusNormal"/>
            </w:pPr>
          </w:p>
        </w:tc>
        <w:tc>
          <w:tcPr>
            <w:tcW w:w="1485" w:type="dxa"/>
          </w:tcPr>
          <w:p w:rsidR="003205B7" w:rsidRDefault="003205B7">
            <w:pPr>
              <w:pStyle w:val="ConsPlusNormal"/>
            </w:pPr>
          </w:p>
        </w:tc>
        <w:tc>
          <w:tcPr>
            <w:tcW w:w="1485" w:type="dxa"/>
          </w:tcPr>
          <w:p w:rsidR="003205B7" w:rsidRDefault="003205B7">
            <w:pPr>
              <w:pStyle w:val="ConsPlusNormal"/>
            </w:pPr>
          </w:p>
        </w:tc>
      </w:tr>
      <w:tr w:rsidR="003205B7">
        <w:tc>
          <w:tcPr>
            <w:tcW w:w="5610" w:type="dxa"/>
          </w:tcPr>
          <w:p w:rsidR="003205B7" w:rsidRDefault="003205B7">
            <w:pPr>
              <w:pStyle w:val="ConsPlusNormal"/>
            </w:pPr>
            <w:r>
              <w:t>целлюлозно-бумажное производство, издательская и полиграфическая деятельность</w:t>
            </w:r>
          </w:p>
        </w:tc>
        <w:tc>
          <w:tcPr>
            <w:tcW w:w="1320" w:type="dxa"/>
          </w:tcPr>
          <w:p w:rsidR="003205B7" w:rsidRDefault="003205B7">
            <w:pPr>
              <w:pStyle w:val="ConsPlusNormal"/>
              <w:jc w:val="right"/>
            </w:pPr>
            <w:r>
              <w:t>0,43</w:t>
            </w:r>
          </w:p>
        </w:tc>
        <w:tc>
          <w:tcPr>
            <w:tcW w:w="1485" w:type="dxa"/>
          </w:tcPr>
          <w:p w:rsidR="003205B7" w:rsidRDefault="003205B7">
            <w:pPr>
              <w:pStyle w:val="ConsPlusNormal"/>
              <w:jc w:val="right"/>
            </w:pPr>
            <w:r>
              <w:t>0,73</w:t>
            </w:r>
          </w:p>
        </w:tc>
        <w:tc>
          <w:tcPr>
            <w:tcW w:w="1485" w:type="dxa"/>
          </w:tcPr>
          <w:p w:rsidR="003205B7" w:rsidRDefault="003205B7">
            <w:pPr>
              <w:pStyle w:val="ConsPlusNormal"/>
              <w:jc w:val="right"/>
            </w:pPr>
            <w:r>
              <w:t>0,36</w:t>
            </w:r>
          </w:p>
        </w:tc>
        <w:tc>
          <w:tcPr>
            <w:tcW w:w="1485" w:type="dxa"/>
          </w:tcPr>
          <w:p w:rsidR="003205B7" w:rsidRDefault="003205B7">
            <w:pPr>
              <w:pStyle w:val="ConsPlusNormal"/>
              <w:jc w:val="right"/>
            </w:pPr>
            <w:r>
              <w:t>0,25</w:t>
            </w:r>
          </w:p>
        </w:tc>
      </w:tr>
      <w:tr w:rsidR="003205B7">
        <w:tc>
          <w:tcPr>
            <w:tcW w:w="5610" w:type="dxa"/>
          </w:tcPr>
          <w:p w:rsidR="003205B7" w:rsidRDefault="003205B7">
            <w:pPr>
              <w:pStyle w:val="ConsPlusNormal"/>
            </w:pPr>
            <w:r>
              <w:t>производство прочих неметаллических минеральных продуктов</w:t>
            </w:r>
          </w:p>
        </w:tc>
        <w:tc>
          <w:tcPr>
            <w:tcW w:w="1320" w:type="dxa"/>
          </w:tcPr>
          <w:p w:rsidR="003205B7" w:rsidRDefault="003205B7">
            <w:pPr>
              <w:pStyle w:val="ConsPlusNormal"/>
              <w:jc w:val="right"/>
            </w:pPr>
            <w:r>
              <w:t>1,72</w:t>
            </w:r>
          </w:p>
        </w:tc>
        <w:tc>
          <w:tcPr>
            <w:tcW w:w="1485" w:type="dxa"/>
          </w:tcPr>
          <w:p w:rsidR="003205B7" w:rsidRDefault="003205B7">
            <w:pPr>
              <w:pStyle w:val="ConsPlusNormal"/>
              <w:jc w:val="right"/>
            </w:pPr>
            <w:r>
              <w:t>1,33</w:t>
            </w:r>
          </w:p>
        </w:tc>
        <w:tc>
          <w:tcPr>
            <w:tcW w:w="1485" w:type="dxa"/>
          </w:tcPr>
          <w:p w:rsidR="003205B7" w:rsidRDefault="003205B7">
            <w:pPr>
              <w:pStyle w:val="ConsPlusNormal"/>
              <w:jc w:val="right"/>
            </w:pPr>
            <w:r>
              <w:t>1,6</w:t>
            </w:r>
          </w:p>
        </w:tc>
        <w:tc>
          <w:tcPr>
            <w:tcW w:w="1485" w:type="dxa"/>
          </w:tcPr>
          <w:p w:rsidR="003205B7" w:rsidRDefault="003205B7">
            <w:pPr>
              <w:pStyle w:val="ConsPlusNormal"/>
              <w:jc w:val="right"/>
            </w:pPr>
            <w:r>
              <w:t>1,79</w:t>
            </w:r>
          </w:p>
        </w:tc>
      </w:tr>
      <w:tr w:rsidR="003205B7">
        <w:tc>
          <w:tcPr>
            <w:tcW w:w="5610" w:type="dxa"/>
          </w:tcPr>
          <w:p w:rsidR="003205B7" w:rsidRDefault="003205B7">
            <w:pPr>
              <w:pStyle w:val="ConsPlusNormal"/>
            </w:pPr>
            <w:r>
              <w:t>металлургическое производство и производство металлических изделий</w:t>
            </w:r>
          </w:p>
        </w:tc>
        <w:tc>
          <w:tcPr>
            <w:tcW w:w="1320" w:type="dxa"/>
          </w:tcPr>
          <w:p w:rsidR="003205B7" w:rsidRDefault="003205B7">
            <w:pPr>
              <w:pStyle w:val="ConsPlusNormal"/>
              <w:jc w:val="right"/>
            </w:pPr>
            <w:r>
              <w:t>3,8</w:t>
            </w:r>
          </w:p>
        </w:tc>
        <w:tc>
          <w:tcPr>
            <w:tcW w:w="1485" w:type="dxa"/>
          </w:tcPr>
          <w:p w:rsidR="003205B7" w:rsidRDefault="003205B7">
            <w:pPr>
              <w:pStyle w:val="ConsPlusNormal"/>
              <w:jc w:val="right"/>
            </w:pPr>
            <w:r>
              <w:t>3,7</w:t>
            </w:r>
          </w:p>
        </w:tc>
        <w:tc>
          <w:tcPr>
            <w:tcW w:w="1485" w:type="dxa"/>
          </w:tcPr>
          <w:p w:rsidR="003205B7" w:rsidRDefault="003205B7">
            <w:pPr>
              <w:pStyle w:val="ConsPlusNormal"/>
              <w:jc w:val="right"/>
            </w:pPr>
            <w:r>
              <w:t>14,3</w:t>
            </w:r>
          </w:p>
        </w:tc>
        <w:tc>
          <w:tcPr>
            <w:tcW w:w="1485" w:type="dxa"/>
          </w:tcPr>
          <w:p w:rsidR="003205B7" w:rsidRDefault="003205B7">
            <w:pPr>
              <w:pStyle w:val="ConsPlusNormal"/>
              <w:jc w:val="right"/>
            </w:pPr>
            <w:r>
              <w:t>33,7</w:t>
            </w:r>
          </w:p>
        </w:tc>
      </w:tr>
      <w:tr w:rsidR="003205B7">
        <w:tc>
          <w:tcPr>
            <w:tcW w:w="5610" w:type="dxa"/>
          </w:tcPr>
          <w:p w:rsidR="003205B7" w:rsidRDefault="003205B7">
            <w:pPr>
              <w:pStyle w:val="ConsPlusNormal"/>
            </w:pPr>
            <w:r>
              <w:t>производство транспортных средств и оборудования</w:t>
            </w:r>
          </w:p>
        </w:tc>
        <w:tc>
          <w:tcPr>
            <w:tcW w:w="1320" w:type="dxa"/>
          </w:tcPr>
          <w:p w:rsidR="003205B7" w:rsidRDefault="003205B7">
            <w:pPr>
              <w:pStyle w:val="ConsPlusNormal"/>
              <w:jc w:val="right"/>
            </w:pPr>
            <w:r>
              <w:t>9,6</w:t>
            </w:r>
          </w:p>
        </w:tc>
        <w:tc>
          <w:tcPr>
            <w:tcW w:w="1485" w:type="dxa"/>
          </w:tcPr>
          <w:p w:rsidR="003205B7" w:rsidRDefault="003205B7">
            <w:pPr>
              <w:pStyle w:val="ConsPlusNormal"/>
              <w:jc w:val="right"/>
            </w:pPr>
            <w:r>
              <w:t>9,6</w:t>
            </w:r>
          </w:p>
        </w:tc>
        <w:tc>
          <w:tcPr>
            <w:tcW w:w="1485" w:type="dxa"/>
          </w:tcPr>
          <w:p w:rsidR="003205B7" w:rsidRDefault="003205B7">
            <w:pPr>
              <w:pStyle w:val="ConsPlusNormal"/>
              <w:jc w:val="right"/>
            </w:pPr>
            <w:r>
              <w:t>12,3</w:t>
            </w:r>
          </w:p>
        </w:tc>
        <w:tc>
          <w:tcPr>
            <w:tcW w:w="1485" w:type="dxa"/>
          </w:tcPr>
          <w:p w:rsidR="003205B7" w:rsidRDefault="003205B7">
            <w:pPr>
              <w:pStyle w:val="ConsPlusNormal"/>
              <w:jc w:val="right"/>
            </w:pPr>
            <w:r>
              <w:t>7,8</w:t>
            </w:r>
          </w:p>
        </w:tc>
      </w:tr>
      <w:tr w:rsidR="003205B7">
        <w:tc>
          <w:tcPr>
            <w:tcW w:w="5610" w:type="dxa"/>
          </w:tcPr>
          <w:p w:rsidR="003205B7" w:rsidRDefault="003205B7">
            <w:pPr>
              <w:pStyle w:val="ConsPlusNormal"/>
            </w:pPr>
            <w:r>
              <w:t>производство и распределение электроэнергии, газа и воды</w:t>
            </w:r>
          </w:p>
        </w:tc>
        <w:tc>
          <w:tcPr>
            <w:tcW w:w="1320" w:type="dxa"/>
          </w:tcPr>
          <w:p w:rsidR="003205B7" w:rsidRDefault="003205B7">
            <w:pPr>
              <w:pStyle w:val="ConsPlusNormal"/>
              <w:jc w:val="right"/>
            </w:pPr>
            <w:r>
              <w:t>32,4</w:t>
            </w:r>
          </w:p>
        </w:tc>
        <w:tc>
          <w:tcPr>
            <w:tcW w:w="1485" w:type="dxa"/>
          </w:tcPr>
          <w:p w:rsidR="003205B7" w:rsidRDefault="003205B7">
            <w:pPr>
              <w:pStyle w:val="ConsPlusNormal"/>
              <w:jc w:val="right"/>
            </w:pPr>
            <w:r>
              <w:t>38,5</w:t>
            </w:r>
          </w:p>
        </w:tc>
        <w:tc>
          <w:tcPr>
            <w:tcW w:w="1485" w:type="dxa"/>
          </w:tcPr>
          <w:p w:rsidR="003205B7" w:rsidRDefault="003205B7">
            <w:pPr>
              <w:pStyle w:val="ConsPlusNormal"/>
              <w:jc w:val="right"/>
            </w:pPr>
            <w:r>
              <w:t>40,1</w:t>
            </w:r>
          </w:p>
        </w:tc>
        <w:tc>
          <w:tcPr>
            <w:tcW w:w="1485" w:type="dxa"/>
          </w:tcPr>
          <w:p w:rsidR="003205B7" w:rsidRDefault="003205B7">
            <w:pPr>
              <w:pStyle w:val="ConsPlusNormal"/>
              <w:jc w:val="right"/>
            </w:pPr>
            <w:r>
              <w:t>30,4</w:t>
            </w:r>
          </w:p>
        </w:tc>
      </w:tr>
    </w:tbl>
    <w:p w:rsidR="003205B7" w:rsidRDefault="003205B7">
      <w:pPr>
        <w:sectPr w:rsidR="003205B7">
          <w:pgSz w:w="16838" w:h="11905" w:orient="landscape"/>
          <w:pgMar w:top="1701" w:right="1134" w:bottom="850" w:left="1134" w:header="0" w:footer="0" w:gutter="0"/>
          <w:cols w:space="720"/>
        </w:sectPr>
      </w:pPr>
    </w:p>
    <w:p w:rsidR="003205B7" w:rsidRDefault="003205B7">
      <w:pPr>
        <w:pStyle w:val="ConsPlusNormal"/>
        <w:jc w:val="both"/>
      </w:pPr>
    </w:p>
    <w:p w:rsidR="003205B7" w:rsidRDefault="003205B7">
      <w:pPr>
        <w:pStyle w:val="ConsPlusNormal"/>
        <w:ind w:firstLine="540"/>
        <w:jc w:val="both"/>
      </w:pPr>
      <w:r>
        <w:t>Промышленность Находкинского городского округа узко диверсифицирована. На три вида экономической деятельности - производство готовых металлических изделий, производство пищевых продуктов, производство и распределение электроэнергии, газа и воды приходится около 90 процентов от общего объема выпускаемой промышленной продукции.</w:t>
      </w:r>
    </w:p>
    <w:p w:rsidR="003205B7" w:rsidRDefault="003205B7">
      <w:pPr>
        <w:pStyle w:val="ConsPlusNormal"/>
        <w:spacing w:before="220"/>
        <w:ind w:firstLine="540"/>
        <w:jc w:val="both"/>
      </w:pPr>
      <w:r>
        <w:t>Среди видов экономической деятельности, относящихся к обрабатывающим производствам, наиболее значимыми в Находкинском городском округе на текущий момент является производство готовых металлических изделий, на долю которых в 2011 году приходилось 33,7 процента от суммарного объема отгруженных промышленных товаров собственного производства и около 50 процентов от объема отгрузки обрабатывающих предприятий.</w:t>
      </w:r>
    </w:p>
    <w:p w:rsidR="003205B7" w:rsidRDefault="003205B7">
      <w:pPr>
        <w:pStyle w:val="ConsPlusNormal"/>
        <w:spacing w:before="220"/>
        <w:ind w:firstLine="540"/>
        <w:jc w:val="both"/>
      </w:pPr>
      <w:r>
        <w:t>Численность экономически активного населения Находкинского городского округа в 2011 году составляла 54,6% от общей численности населения округа. В экономике округа в 2011 году было занято 86,6 тыс. человек, в том числе в организациях (по полному кругу) - 51,9 тыс. человек, из них на крупных и средних предприятиях - 35,1 тыс. человек.</w:t>
      </w:r>
    </w:p>
    <w:p w:rsidR="003205B7" w:rsidRDefault="003205B7">
      <w:pPr>
        <w:pStyle w:val="ConsPlusNormal"/>
        <w:jc w:val="both"/>
      </w:pPr>
    </w:p>
    <w:p w:rsidR="003205B7" w:rsidRDefault="003205B7">
      <w:pPr>
        <w:pStyle w:val="ConsPlusNormal"/>
        <w:jc w:val="right"/>
        <w:outlineLvl w:val="4"/>
      </w:pPr>
      <w:r>
        <w:t>Таблица N 3</w:t>
      </w:r>
    </w:p>
    <w:p w:rsidR="003205B7" w:rsidRDefault="003205B7">
      <w:pPr>
        <w:pStyle w:val="ConsPlusNormal"/>
        <w:jc w:val="both"/>
      </w:pPr>
    </w:p>
    <w:p w:rsidR="003205B7" w:rsidRDefault="003205B7">
      <w:pPr>
        <w:pStyle w:val="ConsPlusNormal"/>
        <w:jc w:val="center"/>
      </w:pPr>
      <w:r>
        <w:t>Динамика численности работников</w:t>
      </w:r>
    </w:p>
    <w:p w:rsidR="003205B7" w:rsidRDefault="003205B7">
      <w:pPr>
        <w:pStyle w:val="ConsPlusNormal"/>
        <w:jc w:val="center"/>
      </w:pPr>
      <w:r>
        <w:t>в крупных и средних организациях Находкинского</w:t>
      </w:r>
    </w:p>
    <w:p w:rsidR="003205B7" w:rsidRDefault="003205B7">
      <w:pPr>
        <w:pStyle w:val="ConsPlusNormal"/>
        <w:jc w:val="center"/>
      </w:pPr>
      <w:r>
        <w:t>городского округа по видам экономической деятельности</w:t>
      </w:r>
    </w:p>
    <w:p w:rsidR="003205B7" w:rsidRDefault="003205B7">
      <w:pPr>
        <w:pStyle w:val="ConsPlusNormal"/>
        <w:jc w:val="both"/>
      </w:pPr>
    </w:p>
    <w:p w:rsidR="003205B7" w:rsidRDefault="003205B7">
      <w:pPr>
        <w:pStyle w:val="ConsPlusNormal"/>
        <w:jc w:val="right"/>
      </w:pPr>
      <w:r>
        <w:t>(чел.)</w:t>
      </w:r>
    </w:p>
    <w:p w:rsidR="003205B7" w:rsidRDefault="003205B7">
      <w:pPr>
        <w:spacing w:after="1"/>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95"/>
        <w:gridCol w:w="1320"/>
        <w:gridCol w:w="1485"/>
        <w:gridCol w:w="1650"/>
        <w:gridCol w:w="1980"/>
        <w:gridCol w:w="1155"/>
      </w:tblGrid>
      <w:tr w:rsidR="003205B7">
        <w:tc>
          <w:tcPr>
            <w:tcW w:w="3795" w:type="dxa"/>
          </w:tcPr>
          <w:p w:rsidR="003205B7" w:rsidRDefault="003205B7">
            <w:pPr>
              <w:pStyle w:val="ConsPlusNormal"/>
              <w:jc w:val="center"/>
            </w:pPr>
            <w:r>
              <w:t>Виды экономической деятельности</w:t>
            </w:r>
          </w:p>
        </w:tc>
        <w:tc>
          <w:tcPr>
            <w:tcW w:w="1320" w:type="dxa"/>
          </w:tcPr>
          <w:p w:rsidR="003205B7" w:rsidRDefault="003205B7">
            <w:pPr>
              <w:pStyle w:val="ConsPlusNormal"/>
              <w:jc w:val="center"/>
            </w:pPr>
            <w:r>
              <w:t>2009 г.</w:t>
            </w:r>
          </w:p>
        </w:tc>
        <w:tc>
          <w:tcPr>
            <w:tcW w:w="1485" w:type="dxa"/>
          </w:tcPr>
          <w:p w:rsidR="003205B7" w:rsidRDefault="003205B7">
            <w:pPr>
              <w:pStyle w:val="ConsPlusNormal"/>
              <w:jc w:val="center"/>
            </w:pPr>
            <w:r>
              <w:t>2010 г.</w:t>
            </w:r>
          </w:p>
        </w:tc>
        <w:tc>
          <w:tcPr>
            <w:tcW w:w="1650" w:type="dxa"/>
          </w:tcPr>
          <w:p w:rsidR="003205B7" w:rsidRDefault="003205B7">
            <w:pPr>
              <w:pStyle w:val="ConsPlusNormal"/>
              <w:jc w:val="center"/>
            </w:pPr>
            <w:r>
              <w:t>2011 г.</w:t>
            </w:r>
          </w:p>
        </w:tc>
        <w:tc>
          <w:tcPr>
            <w:tcW w:w="1980" w:type="dxa"/>
          </w:tcPr>
          <w:p w:rsidR="003205B7" w:rsidRDefault="003205B7">
            <w:pPr>
              <w:pStyle w:val="ConsPlusNormal"/>
              <w:jc w:val="center"/>
            </w:pPr>
            <w:r>
              <w:t>Отклонение +, - (чел.)</w:t>
            </w:r>
          </w:p>
        </w:tc>
        <w:tc>
          <w:tcPr>
            <w:tcW w:w="1155" w:type="dxa"/>
          </w:tcPr>
          <w:p w:rsidR="003205B7" w:rsidRDefault="003205B7">
            <w:pPr>
              <w:pStyle w:val="ConsPlusNormal"/>
              <w:jc w:val="center"/>
            </w:pPr>
            <w:r>
              <w:t>в % к 2010 году</w:t>
            </w:r>
          </w:p>
        </w:tc>
      </w:tr>
      <w:tr w:rsidR="003205B7">
        <w:tc>
          <w:tcPr>
            <w:tcW w:w="3795" w:type="dxa"/>
          </w:tcPr>
          <w:p w:rsidR="003205B7" w:rsidRDefault="003205B7">
            <w:pPr>
              <w:pStyle w:val="ConsPlusNormal"/>
            </w:pPr>
            <w:r>
              <w:t>1</w:t>
            </w:r>
          </w:p>
        </w:tc>
        <w:tc>
          <w:tcPr>
            <w:tcW w:w="1320" w:type="dxa"/>
          </w:tcPr>
          <w:p w:rsidR="003205B7" w:rsidRDefault="003205B7">
            <w:pPr>
              <w:pStyle w:val="ConsPlusNormal"/>
              <w:jc w:val="right"/>
            </w:pPr>
            <w:r>
              <w:t>2</w:t>
            </w:r>
          </w:p>
        </w:tc>
        <w:tc>
          <w:tcPr>
            <w:tcW w:w="1485" w:type="dxa"/>
          </w:tcPr>
          <w:p w:rsidR="003205B7" w:rsidRDefault="003205B7">
            <w:pPr>
              <w:pStyle w:val="ConsPlusNormal"/>
              <w:jc w:val="right"/>
            </w:pPr>
            <w:r>
              <w:t>3</w:t>
            </w:r>
          </w:p>
        </w:tc>
        <w:tc>
          <w:tcPr>
            <w:tcW w:w="1650" w:type="dxa"/>
          </w:tcPr>
          <w:p w:rsidR="003205B7" w:rsidRDefault="003205B7">
            <w:pPr>
              <w:pStyle w:val="ConsPlusNormal"/>
              <w:jc w:val="right"/>
            </w:pPr>
            <w:r>
              <w:t>4</w:t>
            </w:r>
          </w:p>
        </w:tc>
        <w:tc>
          <w:tcPr>
            <w:tcW w:w="1980" w:type="dxa"/>
          </w:tcPr>
          <w:p w:rsidR="003205B7" w:rsidRDefault="003205B7">
            <w:pPr>
              <w:pStyle w:val="ConsPlusNormal"/>
              <w:jc w:val="right"/>
            </w:pPr>
            <w:r>
              <w:t>5</w:t>
            </w:r>
          </w:p>
        </w:tc>
        <w:tc>
          <w:tcPr>
            <w:tcW w:w="1155" w:type="dxa"/>
          </w:tcPr>
          <w:p w:rsidR="003205B7" w:rsidRDefault="003205B7">
            <w:pPr>
              <w:pStyle w:val="ConsPlusNormal"/>
              <w:jc w:val="right"/>
            </w:pPr>
            <w:r>
              <w:t>6</w:t>
            </w:r>
          </w:p>
        </w:tc>
      </w:tr>
      <w:tr w:rsidR="003205B7">
        <w:tc>
          <w:tcPr>
            <w:tcW w:w="3795" w:type="dxa"/>
          </w:tcPr>
          <w:p w:rsidR="003205B7" w:rsidRDefault="003205B7">
            <w:pPr>
              <w:pStyle w:val="ConsPlusNormal"/>
            </w:pPr>
            <w:r>
              <w:t>Всего</w:t>
            </w:r>
          </w:p>
        </w:tc>
        <w:tc>
          <w:tcPr>
            <w:tcW w:w="1320" w:type="dxa"/>
          </w:tcPr>
          <w:p w:rsidR="003205B7" w:rsidRDefault="003205B7">
            <w:pPr>
              <w:pStyle w:val="ConsPlusNormal"/>
              <w:jc w:val="right"/>
            </w:pPr>
            <w:r>
              <w:t>38363</w:t>
            </w:r>
          </w:p>
        </w:tc>
        <w:tc>
          <w:tcPr>
            <w:tcW w:w="1485" w:type="dxa"/>
          </w:tcPr>
          <w:p w:rsidR="003205B7" w:rsidRDefault="003205B7">
            <w:pPr>
              <w:pStyle w:val="ConsPlusNormal"/>
              <w:jc w:val="right"/>
            </w:pPr>
            <w:r>
              <w:t>36535</w:t>
            </w:r>
          </w:p>
        </w:tc>
        <w:tc>
          <w:tcPr>
            <w:tcW w:w="1650" w:type="dxa"/>
          </w:tcPr>
          <w:p w:rsidR="003205B7" w:rsidRDefault="003205B7">
            <w:pPr>
              <w:pStyle w:val="ConsPlusNormal"/>
              <w:jc w:val="right"/>
            </w:pPr>
            <w:r>
              <w:t>35074</w:t>
            </w:r>
          </w:p>
        </w:tc>
        <w:tc>
          <w:tcPr>
            <w:tcW w:w="1980" w:type="dxa"/>
          </w:tcPr>
          <w:p w:rsidR="003205B7" w:rsidRDefault="003205B7">
            <w:pPr>
              <w:pStyle w:val="ConsPlusNormal"/>
              <w:jc w:val="right"/>
            </w:pPr>
            <w:r>
              <w:t>-1461</w:t>
            </w:r>
          </w:p>
        </w:tc>
        <w:tc>
          <w:tcPr>
            <w:tcW w:w="1155" w:type="dxa"/>
          </w:tcPr>
          <w:p w:rsidR="003205B7" w:rsidRDefault="003205B7">
            <w:pPr>
              <w:pStyle w:val="ConsPlusNormal"/>
              <w:jc w:val="right"/>
            </w:pPr>
            <w:r>
              <w:t>96,0</w:t>
            </w:r>
          </w:p>
        </w:tc>
      </w:tr>
      <w:tr w:rsidR="003205B7">
        <w:tc>
          <w:tcPr>
            <w:tcW w:w="3795" w:type="dxa"/>
          </w:tcPr>
          <w:p w:rsidR="003205B7" w:rsidRDefault="003205B7">
            <w:pPr>
              <w:pStyle w:val="ConsPlusNormal"/>
            </w:pPr>
            <w:r>
              <w:t>в том числе:</w:t>
            </w:r>
          </w:p>
        </w:tc>
        <w:tc>
          <w:tcPr>
            <w:tcW w:w="1320" w:type="dxa"/>
          </w:tcPr>
          <w:p w:rsidR="003205B7" w:rsidRDefault="003205B7">
            <w:pPr>
              <w:pStyle w:val="ConsPlusNormal"/>
            </w:pPr>
          </w:p>
        </w:tc>
        <w:tc>
          <w:tcPr>
            <w:tcW w:w="1485" w:type="dxa"/>
          </w:tcPr>
          <w:p w:rsidR="003205B7" w:rsidRDefault="003205B7">
            <w:pPr>
              <w:pStyle w:val="ConsPlusNormal"/>
            </w:pPr>
          </w:p>
        </w:tc>
        <w:tc>
          <w:tcPr>
            <w:tcW w:w="1650" w:type="dxa"/>
          </w:tcPr>
          <w:p w:rsidR="003205B7" w:rsidRDefault="003205B7">
            <w:pPr>
              <w:pStyle w:val="ConsPlusNormal"/>
            </w:pPr>
          </w:p>
        </w:tc>
        <w:tc>
          <w:tcPr>
            <w:tcW w:w="1980" w:type="dxa"/>
          </w:tcPr>
          <w:p w:rsidR="003205B7" w:rsidRDefault="003205B7">
            <w:pPr>
              <w:pStyle w:val="ConsPlusNormal"/>
            </w:pPr>
          </w:p>
        </w:tc>
        <w:tc>
          <w:tcPr>
            <w:tcW w:w="1155" w:type="dxa"/>
          </w:tcPr>
          <w:p w:rsidR="003205B7" w:rsidRDefault="003205B7">
            <w:pPr>
              <w:pStyle w:val="ConsPlusNormal"/>
            </w:pPr>
          </w:p>
        </w:tc>
      </w:tr>
      <w:tr w:rsidR="003205B7">
        <w:tc>
          <w:tcPr>
            <w:tcW w:w="3795" w:type="dxa"/>
          </w:tcPr>
          <w:p w:rsidR="003205B7" w:rsidRDefault="003205B7">
            <w:pPr>
              <w:pStyle w:val="ConsPlusNormal"/>
            </w:pPr>
            <w:r>
              <w:t>Рыболовство</w:t>
            </w:r>
          </w:p>
        </w:tc>
        <w:tc>
          <w:tcPr>
            <w:tcW w:w="1320" w:type="dxa"/>
          </w:tcPr>
          <w:p w:rsidR="003205B7" w:rsidRDefault="003205B7">
            <w:pPr>
              <w:pStyle w:val="ConsPlusNormal"/>
              <w:jc w:val="right"/>
            </w:pPr>
            <w:r>
              <w:t>3094</w:t>
            </w:r>
          </w:p>
        </w:tc>
        <w:tc>
          <w:tcPr>
            <w:tcW w:w="1485" w:type="dxa"/>
          </w:tcPr>
          <w:p w:rsidR="003205B7" w:rsidRDefault="003205B7">
            <w:pPr>
              <w:pStyle w:val="ConsPlusNormal"/>
              <w:jc w:val="right"/>
            </w:pPr>
            <w:r>
              <w:t>2870</w:t>
            </w:r>
          </w:p>
        </w:tc>
        <w:tc>
          <w:tcPr>
            <w:tcW w:w="1650" w:type="dxa"/>
          </w:tcPr>
          <w:p w:rsidR="003205B7" w:rsidRDefault="003205B7">
            <w:pPr>
              <w:pStyle w:val="ConsPlusNormal"/>
              <w:jc w:val="right"/>
            </w:pPr>
            <w:r>
              <w:t>2867</w:t>
            </w:r>
          </w:p>
        </w:tc>
        <w:tc>
          <w:tcPr>
            <w:tcW w:w="1980" w:type="dxa"/>
          </w:tcPr>
          <w:p w:rsidR="003205B7" w:rsidRDefault="003205B7">
            <w:pPr>
              <w:pStyle w:val="ConsPlusNormal"/>
              <w:jc w:val="right"/>
            </w:pPr>
            <w:r>
              <w:t>-3</w:t>
            </w:r>
          </w:p>
        </w:tc>
        <w:tc>
          <w:tcPr>
            <w:tcW w:w="1155" w:type="dxa"/>
          </w:tcPr>
          <w:p w:rsidR="003205B7" w:rsidRDefault="003205B7">
            <w:pPr>
              <w:pStyle w:val="ConsPlusNormal"/>
              <w:jc w:val="right"/>
            </w:pPr>
            <w:r>
              <w:t>99,9</w:t>
            </w:r>
          </w:p>
        </w:tc>
      </w:tr>
      <w:tr w:rsidR="003205B7">
        <w:tc>
          <w:tcPr>
            <w:tcW w:w="3795" w:type="dxa"/>
          </w:tcPr>
          <w:p w:rsidR="003205B7" w:rsidRDefault="003205B7">
            <w:pPr>
              <w:pStyle w:val="ConsPlusNormal"/>
            </w:pPr>
            <w:r>
              <w:t>Обрабатывающие производства</w:t>
            </w:r>
          </w:p>
        </w:tc>
        <w:tc>
          <w:tcPr>
            <w:tcW w:w="1320" w:type="dxa"/>
          </w:tcPr>
          <w:p w:rsidR="003205B7" w:rsidRDefault="003205B7">
            <w:pPr>
              <w:pStyle w:val="ConsPlusNormal"/>
              <w:jc w:val="right"/>
            </w:pPr>
            <w:r>
              <w:t>2986</w:t>
            </w:r>
          </w:p>
        </w:tc>
        <w:tc>
          <w:tcPr>
            <w:tcW w:w="1485" w:type="dxa"/>
          </w:tcPr>
          <w:p w:rsidR="003205B7" w:rsidRDefault="003205B7">
            <w:pPr>
              <w:pStyle w:val="ConsPlusNormal"/>
              <w:jc w:val="right"/>
            </w:pPr>
            <w:r>
              <w:t>2478</w:t>
            </w:r>
          </w:p>
        </w:tc>
        <w:tc>
          <w:tcPr>
            <w:tcW w:w="1650" w:type="dxa"/>
          </w:tcPr>
          <w:p w:rsidR="003205B7" w:rsidRDefault="003205B7">
            <w:pPr>
              <w:pStyle w:val="ConsPlusNormal"/>
              <w:jc w:val="right"/>
            </w:pPr>
            <w:r>
              <w:t>2626</w:t>
            </w:r>
          </w:p>
        </w:tc>
        <w:tc>
          <w:tcPr>
            <w:tcW w:w="1980" w:type="dxa"/>
          </w:tcPr>
          <w:p w:rsidR="003205B7" w:rsidRDefault="003205B7">
            <w:pPr>
              <w:pStyle w:val="ConsPlusNormal"/>
              <w:jc w:val="right"/>
            </w:pPr>
            <w:r>
              <w:t>+148</w:t>
            </w:r>
          </w:p>
        </w:tc>
        <w:tc>
          <w:tcPr>
            <w:tcW w:w="1155" w:type="dxa"/>
          </w:tcPr>
          <w:p w:rsidR="003205B7" w:rsidRDefault="003205B7">
            <w:pPr>
              <w:pStyle w:val="ConsPlusNormal"/>
              <w:jc w:val="right"/>
            </w:pPr>
            <w:r>
              <w:t>106,0</w:t>
            </w:r>
          </w:p>
        </w:tc>
      </w:tr>
      <w:tr w:rsidR="003205B7">
        <w:tc>
          <w:tcPr>
            <w:tcW w:w="3795" w:type="dxa"/>
          </w:tcPr>
          <w:p w:rsidR="003205B7" w:rsidRDefault="003205B7">
            <w:pPr>
              <w:pStyle w:val="ConsPlusNormal"/>
            </w:pPr>
            <w:r>
              <w:lastRenderedPageBreak/>
              <w:t>Производство и распределение электроэнергии, газа и воды</w:t>
            </w:r>
          </w:p>
        </w:tc>
        <w:tc>
          <w:tcPr>
            <w:tcW w:w="1320" w:type="dxa"/>
          </w:tcPr>
          <w:p w:rsidR="003205B7" w:rsidRDefault="003205B7">
            <w:pPr>
              <w:pStyle w:val="ConsPlusNormal"/>
              <w:jc w:val="right"/>
            </w:pPr>
            <w:r>
              <w:t>2028</w:t>
            </w:r>
          </w:p>
        </w:tc>
        <w:tc>
          <w:tcPr>
            <w:tcW w:w="1485" w:type="dxa"/>
          </w:tcPr>
          <w:p w:rsidR="003205B7" w:rsidRDefault="003205B7">
            <w:pPr>
              <w:pStyle w:val="ConsPlusNormal"/>
              <w:jc w:val="right"/>
            </w:pPr>
            <w:r>
              <w:t>2065</w:t>
            </w:r>
          </w:p>
        </w:tc>
        <w:tc>
          <w:tcPr>
            <w:tcW w:w="1650" w:type="dxa"/>
          </w:tcPr>
          <w:p w:rsidR="003205B7" w:rsidRDefault="003205B7">
            <w:pPr>
              <w:pStyle w:val="ConsPlusNormal"/>
              <w:jc w:val="right"/>
            </w:pPr>
            <w:r>
              <w:t>2154</w:t>
            </w:r>
          </w:p>
        </w:tc>
        <w:tc>
          <w:tcPr>
            <w:tcW w:w="1980" w:type="dxa"/>
          </w:tcPr>
          <w:p w:rsidR="003205B7" w:rsidRDefault="003205B7">
            <w:pPr>
              <w:pStyle w:val="ConsPlusNormal"/>
              <w:jc w:val="right"/>
            </w:pPr>
            <w:r>
              <w:t>+89</w:t>
            </w:r>
          </w:p>
        </w:tc>
        <w:tc>
          <w:tcPr>
            <w:tcW w:w="1155" w:type="dxa"/>
          </w:tcPr>
          <w:p w:rsidR="003205B7" w:rsidRDefault="003205B7">
            <w:pPr>
              <w:pStyle w:val="ConsPlusNormal"/>
              <w:jc w:val="right"/>
            </w:pPr>
            <w:r>
              <w:t>104,3</w:t>
            </w:r>
          </w:p>
        </w:tc>
      </w:tr>
      <w:tr w:rsidR="003205B7">
        <w:tc>
          <w:tcPr>
            <w:tcW w:w="3795" w:type="dxa"/>
          </w:tcPr>
          <w:p w:rsidR="003205B7" w:rsidRDefault="003205B7">
            <w:pPr>
              <w:pStyle w:val="ConsPlusNormal"/>
            </w:pPr>
            <w:r>
              <w:t>Строительство</w:t>
            </w:r>
          </w:p>
        </w:tc>
        <w:tc>
          <w:tcPr>
            <w:tcW w:w="1320" w:type="dxa"/>
          </w:tcPr>
          <w:p w:rsidR="003205B7" w:rsidRDefault="003205B7">
            <w:pPr>
              <w:pStyle w:val="ConsPlusNormal"/>
              <w:jc w:val="right"/>
            </w:pPr>
            <w:r>
              <w:t>2349</w:t>
            </w:r>
          </w:p>
        </w:tc>
        <w:tc>
          <w:tcPr>
            <w:tcW w:w="1485" w:type="dxa"/>
          </w:tcPr>
          <w:p w:rsidR="003205B7" w:rsidRDefault="003205B7">
            <w:pPr>
              <w:pStyle w:val="ConsPlusNormal"/>
              <w:jc w:val="right"/>
            </w:pPr>
            <w:r>
              <w:t>2045</w:t>
            </w:r>
          </w:p>
        </w:tc>
        <w:tc>
          <w:tcPr>
            <w:tcW w:w="1650" w:type="dxa"/>
          </w:tcPr>
          <w:p w:rsidR="003205B7" w:rsidRDefault="003205B7">
            <w:pPr>
              <w:pStyle w:val="ConsPlusNormal"/>
              <w:jc w:val="right"/>
            </w:pPr>
            <w:r>
              <w:t>1347</w:t>
            </w:r>
          </w:p>
        </w:tc>
        <w:tc>
          <w:tcPr>
            <w:tcW w:w="1980" w:type="dxa"/>
          </w:tcPr>
          <w:p w:rsidR="003205B7" w:rsidRDefault="003205B7">
            <w:pPr>
              <w:pStyle w:val="ConsPlusNormal"/>
              <w:jc w:val="right"/>
            </w:pPr>
            <w:r>
              <w:t>-698</w:t>
            </w:r>
          </w:p>
        </w:tc>
        <w:tc>
          <w:tcPr>
            <w:tcW w:w="1155" w:type="dxa"/>
          </w:tcPr>
          <w:p w:rsidR="003205B7" w:rsidRDefault="003205B7">
            <w:pPr>
              <w:pStyle w:val="ConsPlusNormal"/>
              <w:jc w:val="right"/>
            </w:pPr>
            <w:r>
              <w:t>65,9</w:t>
            </w:r>
          </w:p>
        </w:tc>
      </w:tr>
      <w:tr w:rsidR="003205B7">
        <w:tc>
          <w:tcPr>
            <w:tcW w:w="3795" w:type="dxa"/>
          </w:tcPr>
          <w:p w:rsidR="003205B7" w:rsidRDefault="003205B7">
            <w:pPr>
              <w:pStyle w:val="ConsPlusNormal"/>
            </w:pPr>
            <w:r>
              <w:t>Оптовая и розничная торговля</w:t>
            </w:r>
          </w:p>
        </w:tc>
        <w:tc>
          <w:tcPr>
            <w:tcW w:w="1320" w:type="dxa"/>
          </w:tcPr>
          <w:p w:rsidR="003205B7" w:rsidRDefault="003205B7">
            <w:pPr>
              <w:pStyle w:val="ConsPlusNormal"/>
              <w:jc w:val="right"/>
            </w:pPr>
            <w:r>
              <w:t>1435</w:t>
            </w:r>
          </w:p>
        </w:tc>
        <w:tc>
          <w:tcPr>
            <w:tcW w:w="1485" w:type="dxa"/>
          </w:tcPr>
          <w:p w:rsidR="003205B7" w:rsidRDefault="003205B7">
            <w:pPr>
              <w:pStyle w:val="ConsPlusNormal"/>
              <w:jc w:val="right"/>
            </w:pPr>
            <w:r>
              <w:t>1396</w:t>
            </w:r>
          </w:p>
        </w:tc>
        <w:tc>
          <w:tcPr>
            <w:tcW w:w="1650" w:type="dxa"/>
          </w:tcPr>
          <w:p w:rsidR="003205B7" w:rsidRDefault="003205B7">
            <w:pPr>
              <w:pStyle w:val="ConsPlusNormal"/>
              <w:jc w:val="right"/>
            </w:pPr>
            <w:r>
              <w:t>1341</w:t>
            </w:r>
          </w:p>
        </w:tc>
        <w:tc>
          <w:tcPr>
            <w:tcW w:w="1980" w:type="dxa"/>
          </w:tcPr>
          <w:p w:rsidR="003205B7" w:rsidRDefault="003205B7">
            <w:pPr>
              <w:pStyle w:val="ConsPlusNormal"/>
              <w:jc w:val="right"/>
            </w:pPr>
            <w:r>
              <w:t>-55</w:t>
            </w:r>
          </w:p>
        </w:tc>
        <w:tc>
          <w:tcPr>
            <w:tcW w:w="1155" w:type="dxa"/>
          </w:tcPr>
          <w:p w:rsidR="003205B7" w:rsidRDefault="003205B7">
            <w:pPr>
              <w:pStyle w:val="ConsPlusNormal"/>
              <w:jc w:val="right"/>
            </w:pPr>
            <w:r>
              <w:t>96,1</w:t>
            </w:r>
          </w:p>
        </w:tc>
      </w:tr>
      <w:tr w:rsidR="003205B7">
        <w:tc>
          <w:tcPr>
            <w:tcW w:w="3795" w:type="dxa"/>
          </w:tcPr>
          <w:p w:rsidR="003205B7" w:rsidRDefault="003205B7">
            <w:pPr>
              <w:pStyle w:val="ConsPlusNormal"/>
            </w:pPr>
            <w:r>
              <w:t>Гостиницы и рестораны</w:t>
            </w:r>
          </w:p>
        </w:tc>
        <w:tc>
          <w:tcPr>
            <w:tcW w:w="1320" w:type="dxa"/>
          </w:tcPr>
          <w:p w:rsidR="003205B7" w:rsidRDefault="003205B7">
            <w:pPr>
              <w:pStyle w:val="ConsPlusNormal"/>
              <w:jc w:val="right"/>
            </w:pPr>
            <w:r>
              <w:t>373</w:t>
            </w:r>
          </w:p>
        </w:tc>
        <w:tc>
          <w:tcPr>
            <w:tcW w:w="1485" w:type="dxa"/>
          </w:tcPr>
          <w:p w:rsidR="003205B7" w:rsidRDefault="003205B7">
            <w:pPr>
              <w:pStyle w:val="ConsPlusNormal"/>
              <w:jc w:val="right"/>
            </w:pPr>
            <w:r>
              <w:t>352</w:t>
            </w:r>
          </w:p>
        </w:tc>
        <w:tc>
          <w:tcPr>
            <w:tcW w:w="1650" w:type="dxa"/>
          </w:tcPr>
          <w:p w:rsidR="003205B7" w:rsidRDefault="003205B7">
            <w:pPr>
              <w:pStyle w:val="ConsPlusNormal"/>
              <w:jc w:val="right"/>
            </w:pPr>
            <w:r>
              <w:t>260</w:t>
            </w:r>
          </w:p>
        </w:tc>
        <w:tc>
          <w:tcPr>
            <w:tcW w:w="1980" w:type="dxa"/>
          </w:tcPr>
          <w:p w:rsidR="003205B7" w:rsidRDefault="003205B7">
            <w:pPr>
              <w:pStyle w:val="ConsPlusNormal"/>
              <w:jc w:val="right"/>
            </w:pPr>
            <w:r>
              <w:t>-92</w:t>
            </w:r>
          </w:p>
        </w:tc>
        <w:tc>
          <w:tcPr>
            <w:tcW w:w="1155" w:type="dxa"/>
          </w:tcPr>
          <w:p w:rsidR="003205B7" w:rsidRDefault="003205B7">
            <w:pPr>
              <w:pStyle w:val="ConsPlusNormal"/>
              <w:jc w:val="right"/>
            </w:pPr>
            <w:r>
              <w:t>73,9</w:t>
            </w:r>
          </w:p>
        </w:tc>
      </w:tr>
      <w:tr w:rsidR="003205B7">
        <w:tc>
          <w:tcPr>
            <w:tcW w:w="3795" w:type="dxa"/>
          </w:tcPr>
          <w:p w:rsidR="003205B7" w:rsidRDefault="003205B7">
            <w:pPr>
              <w:pStyle w:val="ConsPlusNormal"/>
            </w:pPr>
            <w:r>
              <w:t>Транспорт и связь</w:t>
            </w:r>
          </w:p>
        </w:tc>
        <w:tc>
          <w:tcPr>
            <w:tcW w:w="1320" w:type="dxa"/>
          </w:tcPr>
          <w:p w:rsidR="003205B7" w:rsidRDefault="003205B7">
            <w:pPr>
              <w:pStyle w:val="ConsPlusNormal"/>
              <w:jc w:val="right"/>
            </w:pPr>
            <w:r>
              <w:t>9628</w:t>
            </w:r>
          </w:p>
        </w:tc>
        <w:tc>
          <w:tcPr>
            <w:tcW w:w="1485" w:type="dxa"/>
          </w:tcPr>
          <w:p w:rsidR="003205B7" w:rsidRDefault="003205B7">
            <w:pPr>
              <w:pStyle w:val="ConsPlusNormal"/>
              <w:jc w:val="right"/>
            </w:pPr>
            <w:r>
              <w:t>9819</w:t>
            </w:r>
          </w:p>
        </w:tc>
        <w:tc>
          <w:tcPr>
            <w:tcW w:w="1650" w:type="dxa"/>
          </w:tcPr>
          <w:p w:rsidR="003205B7" w:rsidRDefault="003205B7">
            <w:pPr>
              <w:pStyle w:val="ConsPlusNormal"/>
              <w:jc w:val="right"/>
            </w:pPr>
            <w:r>
              <w:t>9389</w:t>
            </w:r>
          </w:p>
        </w:tc>
        <w:tc>
          <w:tcPr>
            <w:tcW w:w="1980" w:type="dxa"/>
          </w:tcPr>
          <w:p w:rsidR="003205B7" w:rsidRDefault="003205B7">
            <w:pPr>
              <w:pStyle w:val="ConsPlusNormal"/>
              <w:jc w:val="right"/>
            </w:pPr>
            <w:r>
              <w:t>-430</w:t>
            </w:r>
          </w:p>
        </w:tc>
        <w:tc>
          <w:tcPr>
            <w:tcW w:w="1155" w:type="dxa"/>
          </w:tcPr>
          <w:p w:rsidR="003205B7" w:rsidRDefault="003205B7">
            <w:pPr>
              <w:pStyle w:val="ConsPlusNormal"/>
              <w:jc w:val="right"/>
            </w:pPr>
            <w:r>
              <w:t>95,6</w:t>
            </w:r>
          </w:p>
        </w:tc>
      </w:tr>
      <w:tr w:rsidR="003205B7">
        <w:tc>
          <w:tcPr>
            <w:tcW w:w="3795" w:type="dxa"/>
          </w:tcPr>
          <w:p w:rsidR="003205B7" w:rsidRDefault="003205B7">
            <w:pPr>
              <w:pStyle w:val="ConsPlusNormal"/>
            </w:pPr>
            <w:r>
              <w:t>Финансовая деятельность</w:t>
            </w:r>
          </w:p>
        </w:tc>
        <w:tc>
          <w:tcPr>
            <w:tcW w:w="1320" w:type="dxa"/>
          </w:tcPr>
          <w:p w:rsidR="003205B7" w:rsidRDefault="003205B7">
            <w:pPr>
              <w:pStyle w:val="ConsPlusNormal"/>
              <w:jc w:val="right"/>
            </w:pPr>
            <w:r>
              <w:t>1482</w:t>
            </w:r>
          </w:p>
        </w:tc>
        <w:tc>
          <w:tcPr>
            <w:tcW w:w="1485" w:type="dxa"/>
          </w:tcPr>
          <w:p w:rsidR="003205B7" w:rsidRDefault="003205B7">
            <w:pPr>
              <w:pStyle w:val="ConsPlusNormal"/>
              <w:jc w:val="right"/>
            </w:pPr>
            <w:r>
              <w:t>1159</w:t>
            </w:r>
          </w:p>
        </w:tc>
        <w:tc>
          <w:tcPr>
            <w:tcW w:w="1650" w:type="dxa"/>
          </w:tcPr>
          <w:p w:rsidR="003205B7" w:rsidRDefault="003205B7">
            <w:pPr>
              <w:pStyle w:val="ConsPlusNormal"/>
              <w:jc w:val="right"/>
            </w:pPr>
            <w:r>
              <w:t>1070</w:t>
            </w:r>
          </w:p>
        </w:tc>
        <w:tc>
          <w:tcPr>
            <w:tcW w:w="1980" w:type="dxa"/>
          </w:tcPr>
          <w:p w:rsidR="003205B7" w:rsidRDefault="003205B7">
            <w:pPr>
              <w:pStyle w:val="ConsPlusNormal"/>
              <w:jc w:val="right"/>
            </w:pPr>
            <w:r>
              <w:t>-89</w:t>
            </w:r>
          </w:p>
        </w:tc>
        <w:tc>
          <w:tcPr>
            <w:tcW w:w="1155" w:type="dxa"/>
          </w:tcPr>
          <w:p w:rsidR="003205B7" w:rsidRDefault="003205B7">
            <w:pPr>
              <w:pStyle w:val="ConsPlusNormal"/>
              <w:jc w:val="right"/>
            </w:pPr>
            <w:r>
              <w:t>92,3</w:t>
            </w:r>
          </w:p>
        </w:tc>
      </w:tr>
      <w:tr w:rsidR="003205B7">
        <w:tc>
          <w:tcPr>
            <w:tcW w:w="3795" w:type="dxa"/>
          </w:tcPr>
          <w:p w:rsidR="003205B7" w:rsidRDefault="003205B7">
            <w:pPr>
              <w:pStyle w:val="ConsPlusNormal"/>
            </w:pPr>
            <w:r>
              <w:t>Операции с недвижимым имуществом</w:t>
            </w:r>
          </w:p>
        </w:tc>
        <w:tc>
          <w:tcPr>
            <w:tcW w:w="1320" w:type="dxa"/>
          </w:tcPr>
          <w:p w:rsidR="003205B7" w:rsidRDefault="003205B7">
            <w:pPr>
              <w:pStyle w:val="ConsPlusNormal"/>
              <w:jc w:val="right"/>
            </w:pPr>
            <w:r>
              <w:t>891</w:t>
            </w:r>
          </w:p>
        </w:tc>
        <w:tc>
          <w:tcPr>
            <w:tcW w:w="1485" w:type="dxa"/>
          </w:tcPr>
          <w:p w:rsidR="003205B7" w:rsidRDefault="003205B7">
            <w:pPr>
              <w:pStyle w:val="ConsPlusNormal"/>
              <w:jc w:val="right"/>
            </w:pPr>
            <w:r>
              <w:t>1146</w:t>
            </w:r>
          </w:p>
        </w:tc>
        <w:tc>
          <w:tcPr>
            <w:tcW w:w="1650" w:type="dxa"/>
          </w:tcPr>
          <w:p w:rsidR="003205B7" w:rsidRDefault="003205B7">
            <w:pPr>
              <w:pStyle w:val="ConsPlusNormal"/>
              <w:jc w:val="right"/>
            </w:pPr>
            <w:r>
              <w:t>1447</w:t>
            </w:r>
          </w:p>
        </w:tc>
        <w:tc>
          <w:tcPr>
            <w:tcW w:w="1980" w:type="dxa"/>
          </w:tcPr>
          <w:p w:rsidR="003205B7" w:rsidRDefault="003205B7">
            <w:pPr>
              <w:pStyle w:val="ConsPlusNormal"/>
              <w:jc w:val="right"/>
            </w:pPr>
            <w:r>
              <w:t>+301</w:t>
            </w:r>
          </w:p>
        </w:tc>
        <w:tc>
          <w:tcPr>
            <w:tcW w:w="1155" w:type="dxa"/>
          </w:tcPr>
          <w:p w:rsidR="003205B7" w:rsidRDefault="003205B7">
            <w:pPr>
              <w:pStyle w:val="ConsPlusNormal"/>
              <w:jc w:val="right"/>
            </w:pPr>
            <w:r>
              <w:t>126,3</w:t>
            </w:r>
          </w:p>
        </w:tc>
      </w:tr>
      <w:tr w:rsidR="003205B7">
        <w:tc>
          <w:tcPr>
            <w:tcW w:w="3795" w:type="dxa"/>
          </w:tcPr>
          <w:p w:rsidR="003205B7" w:rsidRDefault="003205B7">
            <w:pPr>
              <w:pStyle w:val="ConsPlusNormal"/>
            </w:pPr>
            <w:r>
              <w:t>Государственное управление и обеспечение военной безопасности, обязательное социальное обеспечение</w:t>
            </w:r>
          </w:p>
        </w:tc>
        <w:tc>
          <w:tcPr>
            <w:tcW w:w="1320" w:type="dxa"/>
          </w:tcPr>
          <w:p w:rsidR="003205B7" w:rsidRDefault="003205B7">
            <w:pPr>
              <w:pStyle w:val="ConsPlusNormal"/>
              <w:jc w:val="right"/>
            </w:pPr>
            <w:r>
              <w:t>3886</w:t>
            </w:r>
          </w:p>
        </w:tc>
        <w:tc>
          <w:tcPr>
            <w:tcW w:w="1485" w:type="dxa"/>
          </w:tcPr>
          <w:p w:rsidR="003205B7" w:rsidRDefault="003205B7">
            <w:pPr>
              <w:pStyle w:val="ConsPlusNormal"/>
              <w:jc w:val="right"/>
            </w:pPr>
            <w:r>
              <w:t>3421</w:t>
            </w:r>
          </w:p>
        </w:tc>
        <w:tc>
          <w:tcPr>
            <w:tcW w:w="1650" w:type="dxa"/>
          </w:tcPr>
          <w:p w:rsidR="003205B7" w:rsidRDefault="003205B7">
            <w:pPr>
              <w:pStyle w:val="ConsPlusNormal"/>
              <w:jc w:val="right"/>
            </w:pPr>
            <w:r>
              <w:t>3311</w:t>
            </w:r>
          </w:p>
        </w:tc>
        <w:tc>
          <w:tcPr>
            <w:tcW w:w="1980" w:type="dxa"/>
          </w:tcPr>
          <w:p w:rsidR="003205B7" w:rsidRDefault="003205B7">
            <w:pPr>
              <w:pStyle w:val="ConsPlusNormal"/>
              <w:jc w:val="right"/>
            </w:pPr>
            <w:r>
              <w:t>-110</w:t>
            </w:r>
          </w:p>
        </w:tc>
        <w:tc>
          <w:tcPr>
            <w:tcW w:w="1155" w:type="dxa"/>
          </w:tcPr>
          <w:p w:rsidR="003205B7" w:rsidRDefault="003205B7">
            <w:pPr>
              <w:pStyle w:val="ConsPlusNormal"/>
              <w:jc w:val="right"/>
            </w:pPr>
            <w:r>
              <w:t>96,8</w:t>
            </w:r>
          </w:p>
        </w:tc>
      </w:tr>
      <w:tr w:rsidR="003205B7">
        <w:tc>
          <w:tcPr>
            <w:tcW w:w="3795" w:type="dxa"/>
          </w:tcPr>
          <w:p w:rsidR="003205B7" w:rsidRDefault="003205B7">
            <w:pPr>
              <w:pStyle w:val="ConsPlusNormal"/>
            </w:pPr>
            <w:r>
              <w:t>Образование</w:t>
            </w:r>
          </w:p>
        </w:tc>
        <w:tc>
          <w:tcPr>
            <w:tcW w:w="1320" w:type="dxa"/>
          </w:tcPr>
          <w:p w:rsidR="003205B7" w:rsidRDefault="003205B7">
            <w:pPr>
              <w:pStyle w:val="ConsPlusNormal"/>
              <w:jc w:val="right"/>
            </w:pPr>
            <w:r>
              <w:t>4991</w:t>
            </w:r>
          </w:p>
        </w:tc>
        <w:tc>
          <w:tcPr>
            <w:tcW w:w="1485" w:type="dxa"/>
          </w:tcPr>
          <w:p w:rsidR="003205B7" w:rsidRDefault="003205B7">
            <w:pPr>
              <w:pStyle w:val="ConsPlusNormal"/>
              <w:jc w:val="right"/>
            </w:pPr>
            <w:r>
              <w:t>4766</w:t>
            </w:r>
          </w:p>
        </w:tc>
        <w:tc>
          <w:tcPr>
            <w:tcW w:w="1650" w:type="dxa"/>
          </w:tcPr>
          <w:p w:rsidR="003205B7" w:rsidRDefault="003205B7">
            <w:pPr>
              <w:pStyle w:val="ConsPlusNormal"/>
              <w:jc w:val="right"/>
            </w:pPr>
            <w:r>
              <w:t>4551</w:t>
            </w:r>
          </w:p>
        </w:tc>
        <w:tc>
          <w:tcPr>
            <w:tcW w:w="1980" w:type="dxa"/>
          </w:tcPr>
          <w:p w:rsidR="003205B7" w:rsidRDefault="003205B7">
            <w:pPr>
              <w:pStyle w:val="ConsPlusNormal"/>
              <w:jc w:val="right"/>
            </w:pPr>
            <w:r>
              <w:t>-215</w:t>
            </w:r>
          </w:p>
        </w:tc>
        <w:tc>
          <w:tcPr>
            <w:tcW w:w="1155" w:type="dxa"/>
          </w:tcPr>
          <w:p w:rsidR="003205B7" w:rsidRDefault="003205B7">
            <w:pPr>
              <w:pStyle w:val="ConsPlusNormal"/>
              <w:jc w:val="right"/>
            </w:pPr>
            <w:r>
              <w:t>95,5</w:t>
            </w:r>
          </w:p>
        </w:tc>
      </w:tr>
      <w:tr w:rsidR="003205B7">
        <w:tc>
          <w:tcPr>
            <w:tcW w:w="3795" w:type="dxa"/>
          </w:tcPr>
          <w:p w:rsidR="003205B7" w:rsidRDefault="003205B7">
            <w:pPr>
              <w:pStyle w:val="ConsPlusNormal"/>
            </w:pPr>
            <w:r>
              <w:t>Здравоохранение и предоставление социальных услуг</w:t>
            </w:r>
          </w:p>
        </w:tc>
        <w:tc>
          <w:tcPr>
            <w:tcW w:w="1320" w:type="dxa"/>
          </w:tcPr>
          <w:p w:rsidR="003205B7" w:rsidRDefault="003205B7">
            <w:pPr>
              <w:pStyle w:val="ConsPlusNormal"/>
              <w:jc w:val="right"/>
            </w:pPr>
            <w:r>
              <w:t>3883</w:t>
            </w:r>
          </w:p>
        </w:tc>
        <w:tc>
          <w:tcPr>
            <w:tcW w:w="1485" w:type="dxa"/>
          </w:tcPr>
          <w:p w:rsidR="003205B7" w:rsidRDefault="003205B7">
            <w:pPr>
              <w:pStyle w:val="ConsPlusNormal"/>
              <w:jc w:val="right"/>
            </w:pPr>
            <w:r>
              <w:t>3800</w:t>
            </w:r>
          </w:p>
        </w:tc>
        <w:tc>
          <w:tcPr>
            <w:tcW w:w="1650" w:type="dxa"/>
          </w:tcPr>
          <w:p w:rsidR="003205B7" w:rsidRDefault="003205B7">
            <w:pPr>
              <w:pStyle w:val="ConsPlusNormal"/>
              <w:jc w:val="right"/>
            </w:pPr>
            <w:r>
              <w:t>3524</w:t>
            </w:r>
          </w:p>
        </w:tc>
        <w:tc>
          <w:tcPr>
            <w:tcW w:w="1980" w:type="dxa"/>
          </w:tcPr>
          <w:p w:rsidR="003205B7" w:rsidRDefault="003205B7">
            <w:pPr>
              <w:pStyle w:val="ConsPlusNormal"/>
              <w:jc w:val="right"/>
            </w:pPr>
            <w:r>
              <w:t>-276</w:t>
            </w:r>
          </w:p>
        </w:tc>
        <w:tc>
          <w:tcPr>
            <w:tcW w:w="1155" w:type="dxa"/>
          </w:tcPr>
          <w:p w:rsidR="003205B7" w:rsidRDefault="003205B7">
            <w:pPr>
              <w:pStyle w:val="ConsPlusNormal"/>
              <w:jc w:val="right"/>
            </w:pPr>
            <w:r>
              <w:t>92,7</w:t>
            </w:r>
          </w:p>
        </w:tc>
      </w:tr>
      <w:tr w:rsidR="003205B7">
        <w:tc>
          <w:tcPr>
            <w:tcW w:w="3795" w:type="dxa"/>
          </w:tcPr>
          <w:p w:rsidR="003205B7" w:rsidRDefault="003205B7">
            <w:pPr>
              <w:pStyle w:val="ConsPlusNormal"/>
            </w:pPr>
            <w:r>
              <w:t>Предоставление прочих коммунальных социальных и персональных услуг</w:t>
            </w:r>
          </w:p>
        </w:tc>
        <w:tc>
          <w:tcPr>
            <w:tcW w:w="1320" w:type="dxa"/>
          </w:tcPr>
          <w:p w:rsidR="003205B7" w:rsidRDefault="003205B7">
            <w:pPr>
              <w:pStyle w:val="ConsPlusNormal"/>
              <w:jc w:val="right"/>
            </w:pPr>
            <w:r>
              <w:t>1329</w:t>
            </w:r>
          </w:p>
        </w:tc>
        <w:tc>
          <w:tcPr>
            <w:tcW w:w="1485" w:type="dxa"/>
          </w:tcPr>
          <w:p w:rsidR="003205B7" w:rsidRDefault="003205B7">
            <w:pPr>
              <w:pStyle w:val="ConsPlusNormal"/>
              <w:jc w:val="right"/>
            </w:pPr>
            <w:r>
              <w:t>1250</w:t>
            </w:r>
          </w:p>
        </w:tc>
        <w:tc>
          <w:tcPr>
            <w:tcW w:w="1650" w:type="dxa"/>
          </w:tcPr>
          <w:p w:rsidR="003205B7" w:rsidRDefault="003205B7">
            <w:pPr>
              <w:pStyle w:val="ConsPlusNormal"/>
              <w:jc w:val="right"/>
            </w:pPr>
            <w:r>
              <w:t>1179</w:t>
            </w:r>
          </w:p>
        </w:tc>
        <w:tc>
          <w:tcPr>
            <w:tcW w:w="1980" w:type="dxa"/>
          </w:tcPr>
          <w:p w:rsidR="003205B7" w:rsidRDefault="003205B7">
            <w:pPr>
              <w:pStyle w:val="ConsPlusNormal"/>
              <w:jc w:val="right"/>
            </w:pPr>
            <w:r>
              <w:t>-71</w:t>
            </w:r>
          </w:p>
        </w:tc>
        <w:tc>
          <w:tcPr>
            <w:tcW w:w="1155" w:type="dxa"/>
          </w:tcPr>
          <w:p w:rsidR="003205B7" w:rsidRDefault="003205B7">
            <w:pPr>
              <w:pStyle w:val="ConsPlusNormal"/>
              <w:jc w:val="right"/>
            </w:pPr>
            <w:r>
              <w:t>94,3</w:t>
            </w:r>
          </w:p>
        </w:tc>
      </w:tr>
    </w:tbl>
    <w:p w:rsidR="003205B7" w:rsidRDefault="003205B7">
      <w:pPr>
        <w:sectPr w:rsidR="003205B7">
          <w:pgSz w:w="16838" w:h="11905" w:orient="landscape"/>
          <w:pgMar w:top="1701" w:right="1134" w:bottom="850" w:left="1134" w:header="0" w:footer="0" w:gutter="0"/>
          <w:cols w:space="720"/>
        </w:sectPr>
      </w:pPr>
    </w:p>
    <w:p w:rsidR="003205B7" w:rsidRDefault="003205B7">
      <w:pPr>
        <w:pStyle w:val="ConsPlusNormal"/>
        <w:jc w:val="both"/>
      </w:pPr>
    </w:p>
    <w:p w:rsidR="003205B7" w:rsidRDefault="003205B7">
      <w:pPr>
        <w:pStyle w:val="ConsPlusNormal"/>
        <w:ind w:firstLine="540"/>
        <w:jc w:val="both"/>
      </w:pPr>
      <w:r>
        <w:t>Численность работающих на предприятиях и организациях Находкинского городского округа имеет тенденцию к сокращению. Численность работающих в 2011 году по сравнению с предыдущим годом уменьшилась на 2,5 тыс. человек (на 6,8%). Сокращение наблюдается во всех секторах экономики, за исключением таких отраслей, как производство и распределение электроэнергии, газа и воды, операции с недвижимым имуществом. Снижение численности в ряде отраслей экономики - оптовая и розничная торговля, обрабатывающая промышленность, строительство, не оказывает значительного влияния на нагрузку коммунальной системы.</w:t>
      </w:r>
    </w:p>
    <w:p w:rsidR="003205B7" w:rsidRDefault="003205B7">
      <w:pPr>
        <w:pStyle w:val="ConsPlusNormal"/>
        <w:spacing w:before="220"/>
        <w:ind w:firstLine="540"/>
        <w:jc w:val="both"/>
      </w:pPr>
      <w:r>
        <w:t xml:space="preserve">В </w:t>
      </w:r>
      <w:proofErr w:type="gramStart"/>
      <w:r>
        <w:t>целях</w:t>
      </w:r>
      <w:proofErr w:type="gramEnd"/>
      <w:r>
        <w:t xml:space="preserve"> организации деятельности органов муниципальной власти по формированию и выполнению проектов развития Находкинского городского округа приняты следующие документы:</w:t>
      </w:r>
    </w:p>
    <w:p w:rsidR="003205B7" w:rsidRDefault="003205B7">
      <w:pPr>
        <w:pStyle w:val="ConsPlusNormal"/>
        <w:spacing w:before="220"/>
        <w:ind w:firstLine="540"/>
        <w:jc w:val="both"/>
      </w:pPr>
      <w:r>
        <w:t>- Стратегический план развития Находкинского городского округа на период до 2020 года (принят решением Думы Находкинского городского округа от 16.11.2007 N 110).</w:t>
      </w:r>
    </w:p>
    <w:p w:rsidR="003205B7" w:rsidRDefault="003205B7">
      <w:pPr>
        <w:pStyle w:val="ConsPlusNormal"/>
        <w:spacing w:before="220"/>
        <w:ind w:firstLine="540"/>
        <w:jc w:val="both"/>
      </w:pPr>
      <w:r>
        <w:t xml:space="preserve">- Генеральный </w:t>
      </w:r>
      <w:hyperlink r:id="rId35" w:history="1">
        <w:r>
          <w:rPr>
            <w:color w:val="0000FF"/>
          </w:rPr>
          <w:t>план</w:t>
        </w:r>
      </w:hyperlink>
      <w:r>
        <w:t xml:space="preserve"> Находкинского городского округа (утвержден решением Думы Находкинского городского округа от 28.09.2010 N 578-НПА "Об утверждении Генерального плана Находкинского городского округа").</w:t>
      </w:r>
    </w:p>
    <w:p w:rsidR="003205B7" w:rsidRDefault="003205B7">
      <w:pPr>
        <w:pStyle w:val="ConsPlusNormal"/>
        <w:spacing w:before="220"/>
        <w:ind w:firstLine="540"/>
        <w:jc w:val="both"/>
      </w:pPr>
      <w:r>
        <w:t>- муниципальные долгосрочные целевые программы развития коммунальной инфраструктуры:</w:t>
      </w:r>
    </w:p>
    <w:p w:rsidR="003205B7" w:rsidRDefault="003205B7">
      <w:pPr>
        <w:pStyle w:val="ConsPlusNormal"/>
        <w:spacing w:before="220"/>
        <w:ind w:firstLine="540"/>
        <w:jc w:val="both"/>
      </w:pPr>
      <w:r>
        <w:t xml:space="preserve">1. Инвестиционная </w:t>
      </w:r>
      <w:hyperlink r:id="rId36" w:history="1">
        <w:r>
          <w:rPr>
            <w:color w:val="0000FF"/>
          </w:rPr>
          <w:t>программа</w:t>
        </w:r>
      </w:hyperlink>
      <w:r>
        <w:t xml:space="preserve"> организаций коммунального комплекса "Развитие системы водоснабжения и водоотведения НГО на 2006 - 2012 годы".</w:t>
      </w:r>
    </w:p>
    <w:p w:rsidR="003205B7" w:rsidRDefault="003205B7">
      <w:pPr>
        <w:pStyle w:val="ConsPlusNormal"/>
        <w:spacing w:before="220"/>
        <w:ind w:firstLine="540"/>
        <w:jc w:val="both"/>
      </w:pPr>
      <w:r>
        <w:t>2. Муниципальная целевая программа "Энергосбережение и повышение энергетической эффективности в Находкинском городском округе на 2010 - 2014 годы и перспективу до 2020 года".</w:t>
      </w:r>
    </w:p>
    <w:p w:rsidR="003205B7" w:rsidRDefault="003205B7">
      <w:pPr>
        <w:pStyle w:val="ConsPlusNormal"/>
        <w:spacing w:before="220"/>
        <w:ind w:firstLine="540"/>
        <w:jc w:val="both"/>
      </w:pPr>
      <w:r>
        <w:t xml:space="preserve">3. Муниципальная целевая </w:t>
      </w:r>
      <w:hyperlink r:id="rId37" w:history="1">
        <w:r>
          <w:rPr>
            <w:color w:val="0000FF"/>
          </w:rPr>
          <w:t>программа</w:t>
        </w:r>
      </w:hyperlink>
      <w:r>
        <w:t xml:space="preserve"> "Строительство и капитальный ремонт сетей наружного освещения на территории НГО на 2009 - 2012 годы".</w:t>
      </w:r>
    </w:p>
    <w:p w:rsidR="003205B7" w:rsidRDefault="003205B7">
      <w:pPr>
        <w:pStyle w:val="ConsPlusNormal"/>
        <w:spacing w:before="220"/>
        <w:ind w:firstLine="540"/>
        <w:jc w:val="both"/>
      </w:pPr>
      <w:r>
        <w:t xml:space="preserve">4. Муниципальная долгосрочная целевая </w:t>
      </w:r>
      <w:hyperlink r:id="rId38" w:history="1">
        <w:r>
          <w:rPr>
            <w:color w:val="0000FF"/>
          </w:rPr>
          <w:t>программа</w:t>
        </w:r>
      </w:hyperlink>
      <w:r>
        <w:t xml:space="preserve"> "Благоустройство и озеленение территории Находкинского городского округа на 2012 - 2015 годы".</w:t>
      </w:r>
    </w:p>
    <w:p w:rsidR="003205B7" w:rsidRDefault="003205B7">
      <w:pPr>
        <w:pStyle w:val="ConsPlusNormal"/>
        <w:spacing w:before="220"/>
        <w:ind w:firstLine="540"/>
        <w:jc w:val="both"/>
      </w:pPr>
      <w:r>
        <w:t>5. Муниципальная целевая программа "Капитальный ремонт многоквартирных домов Находкинского городского округа" на 2013 - 2015 гг.</w:t>
      </w:r>
    </w:p>
    <w:p w:rsidR="003205B7" w:rsidRDefault="003205B7">
      <w:pPr>
        <w:pStyle w:val="ConsPlusNormal"/>
        <w:spacing w:before="220"/>
        <w:ind w:firstLine="540"/>
        <w:jc w:val="both"/>
      </w:pPr>
      <w:r>
        <w:t>6. Программа "Ремонт внутридомовых проездов, ливнестоков, подпорных стенок Находкинского городского округа" на 2011 - 2015 гг.</w:t>
      </w:r>
    </w:p>
    <w:p w:rsidR="003205B7" w:rsidRDefault="003205B7">
      <w:pPr>
        <w:pStyle w:val="ConsPlusNormal"/>
        <w:spacing w:before="220"/>
        <w:ind w:firstLine="540"/>
        <w:jc w:val="both"/>
      </w:pPr>
      <w:r>
        <w:t xml:space="preserve">7. Муниципальная </w:t>
      </w:r>
      <w:hyperlink r:id="rId39" w:history="1">
        <w:r>
          <w:rPr>
            <w:color w:val="0000FF"/>
          </w:rPr>
          <w:t>программа</w:t>
        </w:r>
      </w:hyperlink>
      <w:r>
        <w:t xml:space="preserve"> "Переселение граждан из аварийного жилищного фонда Находкинского городского округа на 2013 - 2015 годы с учетом необходимости развития малоэтажного жилищного строительства"</w:t>
      </w:r>
    </w:p>
    <w:p w:rsidR="003205B7" w:rsidRDefault="003205B7">
      <w:pPr>
        <w:pStyle w:val="ConsPlusNormal"/>
        <w:jc w:val="both"/>
      </w:pPr>
    </w:p>
    <w:p w:rsidR="003205B7" w:rsidRDefault="003205B7">
      <w:pPr>
        <w:pStyle w:val="ConsPlusNormal"/>
        <w:jc w:val="center"/>
        <w:outlineLvl w:val="2"/>
      </w:pPr>
      <w:r>
        <w:t>1.2. Прогноз численности и состава населения</w:t>
      </w:r>
    </w:p>
    <w:p w:rsidR="003205B7" w:rsidRDefault="003205B7">
      <w:pPr>
        <w:pStyle w:val="ConsPlusNormal"/>
        <w:jc w:val="center"/>
      </w:pPr>
      <w:proofErr w:type="gramStart"/>
      <w:r>
        <w:t xml:space="preserve">(в ред. </w:t>
      </w:r>
      <w:hyperlink r:id="rId40" w:history="1">
        <w:r>
          <w:rPr>
            <w:color w:val="0000FF"/>
          </w:rPr>
          <w:t>Решения</w:t>
        </w:r>
      </w:hyperlink>
      <w:r>
        <w:t xml:space="preserve"> Думы Находкинского городского округа</w:t>
      </w:r>
      <w:proofErr w:type="gramEnd"/>
    </w:p>
    <w:p w:rsidR="003205B7" w:rsidRDefault="003205B7">
      <w:pPr>
        <w:pStyle w:val="ConsPlusNormal"/>
        <w:jc w:val="center"/>
      </w:pPr>
      <w:r>
        <w:t>от 21.06.2013 N 215-НПА)</w:t>
      </w:r>
    </w:p>
    <w:p w:rsidR="003205B7" w:rsidRDefault="003205B7">
      <w:pPr>
        <w:pStyle w:val="ConsPlusNormal"/>
        <w:jc w:val="both"/>
      </w:pPr>
    </w:p>
    <w:p w:rsidR="003205B7" w:rsidRDefault="003205B7">
      <w:pPr>
        <w:pStyle w:val="ConsPlusNormal"/>
        <w:jc w:val="center"/>
        <w:outlineLvl w:val="3"/>
      </w:pPr>
      <w:r>
        <w:t>Анализ демографической ситуации</w:t>
      </w:r>
    </w:p>
    <w:p w:rsidR="003205B7" w:rsidRDefault="003205B7">
      <w:pPr>
        <w:pStyle w:val="ConsPlusNormal"/>
        <w:jc w:val="both"/>
      </w:pPr>
    </w:p>
    <w:p w:rsidR="003205B7" w:rsidRDefault="003205B7">
      <w:pPr>
        <w:pStyle w:val="ConsPlusNormal"/>
        <w:ind w:firstLine="540"/>
        <w:jc w:val="both"/>
      </w:pPr>
      <w:r>
        <w:t xml:space="preserve">На 1 января 2012 года в Находкинском городском округе проживало 159,9 тыс. человек. По численности населения в 2011 году округ занимал 3-е место среди муниципальных округов Приморского края, уступая Владивостокскому городскому округу (619,4 тыс. человек или 31,7%) и Уссурийскому городскому округу (185,9 тыс. человек или 9,5%). Из общей численности населения </w:t>
      </w:r>
      <w:r>
        <w:lastRenderedPageBreak/>
        <w:t>Находкинского городского округа в городе проживает 99,4%, сельское население составляет 0,6%.</w:t>
      </w:r>
    </w:p>
    <w:p w:rsidR="003205B7" w:rsidRDefault="003205B7">
      <w:pPr>
        <w:pStyle w:val="ConsPlusNormal"/>
        <w:jc w:val="both"/>
      </w:pPr>
    </w:p>
    <w:p w:rsidR="003205B7" w:rsidRDefault="003205B7">
      <w:pPr>
        <w:sectPr w:rsidR="003205B7">
          <w:pgSz w:w="11905" w:h="16838"/>
          <w:pgMar w:top="1134" w:right="850" w:bottom="1134" w:left="1701" w:header="0" w:footer="0" w:gutter="0"/>
          <w:cols w:space="720"/>
        </w:sectPr>
      </w:pPr>
    </w:p>
    <w:p w:rsidR="003205B7" w:rsidRDefault="003205B7">
      <w:pPr>
        <w:pStyle w:val="ConsPlusNormal"/>
        <w:jc w:val="right"/>
        <w:outlineLvl w:val="4"/>
      </w:pPr>
      <w:r>
        <w:lastRenderedPageBreak/>
        <w:t>Таблица N 4</w:t>
      </w:r>
    </w:p>
    <w:p w:rsidR="003205B7" w:rsidRDefault="003205B7">
      <w:pPr>
        <w:pStyle w:val="ConsPlusNormal"/>
        <w:jc w:val="both"/>
      </w:pPr>
    </w:p>
    <w:p w:rsidR="003205B7" w:rsidRDefault="003205B7">
      <w:pPr>
        <w:pStyle w:val="ConsPlusNormal"/>
        <w:jc w:val="center"/>
      </w:pPr>
      <w:r>
        <w:t>Динамика</w:t>
      </w:r>
    </w:p>
    <w:p w:rsidR="003205B7" w:rsidRDefault="003205B7">
      <w:pPr>
        <w:pStyle w:val="ConsPlusNormal"/>
        <w:jc w:val="center"/>
      </w:pPr>
      <w:r>
        <w:t>численности населения в Находкинском городском округе</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30"/>
        <w:gridCol w:w="825"/>
        <w:gridCol w:w="1320"/>
        <w:gridCol w:w="1320"/>
        <w:gridCol w:w="1320"/>
        <w:gridCol w:w="1485"/>
        <w:gridCol w:w="1485"/>
      </w:tblGrid>
      <w:tr w:rsidR="003205B7">
        <w:tc>
          <w:tcPr>
            <w:tcW w:w="3630" w:type="dxa"/>
          </w:tcPr>
          <w:p w:rsidR="003205B7" w:rsidRDefault="003205B7">
            <w:pPr>
              <w:pStyle w:val="ConsPlusNormal"/>
              <w:jc w:val="center"/>
            </w:pPr>
            <w:r>
              <w:t>Показатель</w:t>
            </w:r>
          </w:p>
        </w:tc>
        <w:tc>
          <w:tcPr>
            <w:tcW w:w="825" w:type="dxa"/>
          </w:tcPr>
          <w:p w:rsidR="003205B7" w:rsidRDefault="003205B7">
            <w:pPr>
              <w:pStyle w:val="ConsPlusNormal"/>
              <w:jc w:val="center"/>
            </w:pPr>
            <w:r>
              <w:t>Ед. изм.</w:t>
            </w:r>
          </w:p>
        </w:tc>
        <w:tc>
          <w:tcPr>
            <w:tcW w:w="1320" w:type="dxa"/>
          </w:tcPr>
          <w:p w:rsidR="003205B7" w:rsidRDefault="003205B7">
            <w:pPr>
              <w:pStyle w:val="ConsPlusNormal"/>
              <w:jc w:val="center"/>
            </w:pPr>
            <w:r>
              <w:t>2008 г.</w:t>
            </w:r>
          </w:p>
        </w:tc>
        <w:tc>
          <w:tcPr>
            <w:tcW w:w="1320" w:type="dxa"/>
          </w:tcPr>
          <w:p w:rsidR="003205B7" w:rsidRDefault="003205B7">
            <w:pPr>
              <w:pStyle w:val="ConsPlusNormal"/>
              <w:jc w:val="center"/>
            </w:pPr>
            <w:r>
              <w:t>2009 г.</w:t>
            </w:r>
          </w:p>
        </w:tc>
        <w:tc>
          <w:tcPr>
            <w:tcW w:w="1320" w:type="dxa"/>
          </w:tcPr>
          <w:p w:rsidR="003205B7" w:rsidRDefault="003205B7">
            <w:pPr>
              <w:pStyle w:val="ConsPlusNormal"/>
              <w:jc w:val="center"/>
            </w:pPr>
            <w:r>
              <w:t>2010 г.</w:t>
            </w:r>
          </w:p>
        </w:tc>
        <w:tc>
          <w:tcPr>
            <w:tcW w:w="1485" w:type="dxa"/>
          </w:tcPr>
          <w:p w:rsidR="003205B7" w:rsidRDefault="003205B7">
            <w:pPr>
              <w:pStyle w:val="ConsPlusNormal"/>
              <w:jc w:val="center"/>
            </w:pPr>
            <w:r>
              <w:t>2011 г.</w:t>
            </w:r>
          </w:p>
        </w:tc>
        <w:tc>
          <w:tcPr>
            <w:tcW w:w="1485" w:type="dxa"/>
          </w:tcPr>
          <w:p w:rsidR="003205B7" w:rsidRDefault="003205B7">
            <w:pPr>
              <w:pStyle w:val="ConsPlusNormal"/>
              <w:jc w:val="center"/>
            </w:pPr>
            <w:r>
              <w:t>Прогноз 2015 г.</w:t>
            </w:r>
          </w:p>
        </w:tc>
      </w:tr>
      <w:tr w:rsidR="003205B7">
        <w:tc>
          <w:tcPr>
            <w:tcW w:w="3630" w:type="dxa"/>
          </w:tcPr>
          <w:p w:rsidR="003205B7" w:rsidRDefault="003205B7">
            <w:pPr>
              <w:pStyle w:val="ConsPlusNormal"/>
            </w:pPr>
            <w:r>
              <w:t>Численность населения на конец года - всего</w:t>
            </w:r>
          </w:p>
        </w:tc>
        <w:tc>
          <w:tcPr>
            <w:tcW w:w="825" w:type="dxa"/>
          </w:tcPr>
          <w:p w:rsidR="003205B7" w:rsidRDefault="003205B7">
            <w:pPr>
              <w:pStyle w:val="ConsPlusNormal"/>
            </w:pPr>
            <w:r>
              <w:t>чел.</w:t>
            </w:r>
          </w:p>
        </w:tc>
        <w:tc>
          <w:tcPr>
            <w:tcW w:w="1320" w:type="dxa"/>
          </w:tcPr>
          <w:p w:rsidR="003205B7" w:rsidRDefault="003205B7">
            <w:pPr>
              <w:pStyle w:val="ConsPlusNormal"/>
              <w:jc w:val="right"/>
            </w:pPr>
            <w:r>
              <w:t>167542</w:t>
            </w:r>
          </w:p>
        </w:tc>
        <w:tc>
          <w:tcPr>
            <w:tcW w:w="1320" w:type="dxa"/>
          </w:tcPr>
          <w:p w:rsidR="003205B7" w:rsidRDefault="003205B7">
            <w:pPr>
              <w:pStyle w:val="ConsPlusNormal"/>
              <w:jc w:val="right"/>
            </w:pPr>
            <w:r>
              <w:t>160760</w:t>
            </w:r>
          </w:p>
        </w:tc>
        <w:tc>
          <w:tcPr>
            <w:tcW w:w="1320" w:type="dxa"/>
          </w:tcPr>
          <w:p w:rsidR="003205B7" w:rsidRDefault="003205B7">
            <w:pPr>
              <w:pStyle w:val="ConsPlusNormal"/>
              <w:jc w:val="right"/>
            </w:pPr>
            <w:r>
              <w:t>160549 &lt;*&gt;</w:t>
            </w:r>
          </w:p>
        </w:tc>
        <w:tc>
          <w:tcPr>
            <w:tcW w:w="1485" w:type="dxa"/>
          </w:tcPr>
          <w:p w:rsidR="003205B7" w:rsidRDefault="003205B7">
            <w:pPr>
              <w:pStyle w:val="ConsPlusNormal"/>
              <w:jc w:val="right"/>
            </w:pPr>
            <w:r>
              <w:t>159935</w:t>
            </w:r>
          </w:p>
        </w:tc>
        <w:tc>
          <w:tcPr>
            <w:tcW w:w="1485" w:type="dxa"/>
          </w:tcPr>
          <w:p w:rsidR="003205B7" w:rsidRDefault="003205B7">
            <w:pPr>
              <w:pStyle w:val="ConsPlusNormal"/>
              <w:jc w:val="right"/>
            </w:pPr>
            <w:r>
              <w:t>190000</w:t>
            </w:r>
          </w:p>
        </w:tc>
      </w:tr>
      <w:tr w:rsidR="003205B7">
        <w:tc>
          <w:tcPr>
            <w:tcW w:w="3630" w:type="dxa"/>
          </w:tcPr>
          <w:p w:rsidR="003205B7" w:rsidRDefault="003205B7">
            <w:pPr>
              <w:pStyle w:val="ConsPlusNormal"/>
            </w:pPr>
            <w:r>
              <w:t>Изменение численности населения</w:t>
            </w:r>
          </w:p>
        </w:tc>
        <w:tc>
          <w:tcPr>
            <w:tcW w:w="825" w:type="dxa"/>
          </w:tcPr>
          <w:p w:rsidR="003205B7" w:rsidRDefault="003205B7">
            <w:pPr>
              <w:pStyle w:val="ConsPlusNormal"/>
            </w:pPr>
            <w:r>
              <w:t>чел.</w:t>
            </w:r>
          </w:p>
        </w:tc>
        <w:tc>
          <w:tcPr>
            <w:tcW w:w="1320" w:type="dxa"/>
          </w:tcPr>
          <w:p w:rsidR="003205B7" w:rsidRDefault="003205B7">
            <w:pPr>
              <w:pStyle w:val="ConsPlusNormal"/>
              <w:jc w:val="right"/>
            </w:pPr>
            <w:r>
              <w:t>-1919</w:t>
            </w:r>
          </w:p>
        </w:tc>
        <w:tc>
          <w:tcPr>
            <w:tcW w:w="1320" w:type="dxa"/>
          </w:tcPr>
          <w:p w:rsidR="003205B7" w:rsidRDefault="003205B7">
            <w:pPr>
              <w:pStyle w:val="ConsPlusNormal"/>
              <w:jc w:val="right"/>
            </w:pPr>
            <w:r>
              <w:t>-6782</w:t>
            </w:r>
          </w:p>
        </w:tc>
        <w:tc>
          <w:tcPr>
            <w:tcW w:w="1320" w:type="dxa"/>
          </w:tcPr>
          <w:p w:rsidR="003205B7" w:rsidRDefault="003205B7">
            <w:pPr>
              <w:pStyle w:val="ConsPlusNormal"/>
              <w:jc w:val="right"/>
            </w:pPr>
            <w:r>
              <w:t>-211</w:t>
            </w:r>
          </w:p>
        </w:tc>
        <w:tc>
          <w:tcPr>
            <w:tcW w:w="1485" w:type="dxa"/>
          </w:tcPr>
          <w:p w:rsidR="003205B7" w:rsidRDefault="003205B7">
            <w:pPr>
              <w:pStyle w:val="ConsPlusNormal"/>
              <w:jc w:val="right"/>
            </w:pPr>
            <w:r>
              <w:t>-614</w:t>
            </w:r>
          </w:p>
        </w:tc>
        <w:tc>
          <w:tcPr>
            <w:tcW w:w="1485" w:type="dxa"/>
          </w:tcPr>
          <w:p w:rsidR="003205B7" w:rsidRDefault="003205B7">
            <w:pPr>
              <w:pStyle w:val="ConsPlusNormal"/>
              <w:jc w:val="right"/>
            </w:pPr>
            <w:r>
              <w:t>30065</w:t>
            </w:r>
          </w:p>
        </w:tc>
      </w:tr>
    </w:tbl>
    <w:p w:rsidR="003205B7" w:rsidRDefault="003205B7">
      <w:pPr>
        <w:pStyle w:val="ConsPlusNormal"/>
        <w:jc w:val="both"/>
      </w:pPr>
    </w:p>
    <w:p w:rsidR="003205B7" w:rsidRDefault="003205B7">
      <w:pPr>
        <w:pStyle w:val="ConsPlusNormal"/>
        <w:ind w:firstLine="540"/>
        <w:jc w:val="both"/>
      </w:pPr>
      <w:r>
        <w:t>В округе наблюдается процесс старения населения. Наибольший разрыв в приросте численности населения старше и моложе трудоспособного возраста наблюдался в 2009 году в 2,2 тыс. человек. Численность населения старше трудоспособного возраста в 2010 - 2011 годах увеличилась на 335 и 112 человек соответственно, прирост населения моложе трудоспособного возраста составил 255 и 63 человека соответственно.</w:t>
      </w:r>
    </w:p>
    <w:p w:rsidR="003205B7" w:rsidRDefault="003205B7">
      <w:pPr>
        <w:pStyle w:val="ConsPlusNormal"/>
        <w:jc w:val="both"/>
      </w:pPr>
    </w:p>
    <w:p w:rsidR="003205B7" w:rsidRDefault="003205B7">
      <w:pPr>
        <w:pStyle w:val="ConsPlusNormal"/>
        <w:jc w:val="right"/>
        <w:outlineLvl w:val="4"/>
      </w:pPr>
      <w:bookmarkStart w:id="2" w:name="P7146"/>
      <w:bookmarkEnd w:id="2"/>
      <w:r>
        <w:t>Таблица N 5</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00"/>
        <w:gridCol w:w="825"/>
        <w:gridCol w:w="1485"/>
        <w:gridCol w:w="1485"/>
        <w:gridCol w:w="1485"/>
        <w:gridCol w:w="1485"/>
        <w:gridCol w:w="1320"/>
      </w:tblGrid>
      <w:tr w:rsidR="003205B7">
        <w:tc>
          <w:tcPr>
            <w:tcW w:w="3300" w:type="dxa"/>
          </w:tcPr>
          <w:p w:rsidR="003205B7" w:rsidRDefault="003205B7">
            <w:pPr>
              <w:pStyle w:val="ConsPlusNormal"/>
              <w:jc w:val="center"/>
            </w:pPr>
            <w:r>
              <w:t>Показатели</w:t>
            </w:r>
          </w:p>
        </w:tc>
        <w:tc>
          <w:tcPr>
            <w:tcW w:w="825" w:type="dxa"/>
          </w:tcPr>
          <w:p w:rsidR="003205B7" w:rsidRDefault="003205B7">
            <w:pPr>
              <w:pStyle w:val="ConsPlusNormal"/>
              <w:jc w:val="center"/>
            </w:pPr>
            <w:r>
              <w:t>Ед. изм.</w:t>
            </w:r>
          </w:p>
        </w:tc>
        <w:tc>
          <w:tcPr>
            <w:tcW w:w="1485" w:type="dxa"/>
          </w:tcPr>
          <w:p w:rsidR="003205B7" w:rsidRDefault="003205B7">
            <w:pPr>
              <w:pStyle w:val="ConsPlusNormal"/>
              <w:jc w:val="center"/>
            </w:pPr>
            <w:r>
              <w:t>2008 г.</w:t>
            </w:r>
          </w:p>
        </w:tc>
        <w:tc>
          <w:tcPr>
            <w:tcW w:w="1485" w:type="dxa"/>
          </w:tcPr>
          <w:p w:rsidR="003205B7" w:rsidRDefault="003205B7">
            <w:pPr>
              <w:pStyle w:val="ConsPlusNormal"/>
              <w:jc w:val="center"/>
            </w:pPr>
            <w:r>
              <w:t>2009 г.</w:t>
            </w:r>
          </w:p>
        </w:tc>
        <w:tc>
          <w:tcPr>
            <w:tcW w:w="1485" w:type="dxa"/>
          </w:tcPr>
          <w:p w:rsidR="003205B7" w:rsidRDefault="003205B7">
            <w:pPr>
              <w:pStyle w:val="ConsPlusNormal"/>
              <w:jc w:val="center"/>
            </w:pPr>
            <w:r>
              <w:t>2010 г.</w:t>
            </w:r>
          </w:p>
        </w:tc>
        <w:tc>
          <w:tcPr>
            <w:tcW w:w="1485" w:type="dxa"/>
          </w:tcPr>
          <w:p w:rsidR="003205B7" w:rsidRDefault="003205B7">
            <w:pPr>
              <w:pStyle w:val="ConsPlusNormal"/>
              <w:jc w:val="center"/>
            </w:pPr>
            <w:r>
              <w:t>2011 г.</w:t>
            </w:r>
          </w:p>
        </w:tc>
        <w:tc>
          <w:tcPr>
            <w:tcW w:w="1320" w:type="dxa"/>
          </w:tcPr>
          <w:p w:rsidR="003205B7" w:rsidRDefault="003205B7">
            <w:pPr>
              <w:pStyle w:val="ConsPlusNormal"/>
              <w:jc w:val="center"/>
            </w:pPr>
            <w:r>
              <w:t>Прогноз 2025 г.</w:t>
            </w:r>
          </w:p>
        </w:tc>
      </w:tr>
      <w:tr w:rsidR="003205B7">
        <w:tc>
          <w:tcPr>
            <w:tcW w:w="3300" w:type="dxa"/>
          </w:tcPr>
          <w:p w:rsidR="003205B7" w:rsidRDefault="003205B7">
            <w:pPr>
              <w:pStyle w:val="ConsPlusNormal"/>
            </w:pPr>
            <w:r>
              <w:t>Численность населения - всего</w:t>
            </w:r>
          </w:p>
        </w:tc>
        <w:tc>
          <w:tcPr>
            <w:tcW w:w="825" w:type="dxa"/>
          </w:tcPr>
          <w:p w:rsidR="003205B7" w:rsidRDefault="003205B7">
            <w:pPr>
              <w:pStyle w:val="ConsPlusNormal"/>
            </w:pPr>
            <w:r>
              <w:t>чел.</w:t>
            </w:r>
          </w:p>
        </w:tc>
        <w:tc>
          <w:tcPr>
            <w:tcW w:w="1485" w:type="dxa"/>
          </w:tcPr>
          <w:p w:rsidR="003205B7" w:rsidRDefault="003205B7">
            <w:pPr>
              <w:pStyle w:val="ConsPlusNormal"/>
              <w:jc w:val="right"/>
            </w:pPr>
            <w:r>
              <w:t>169461</w:t>
            </w:r>
          </w:p>
        </w:tc>
        <w:tc>
          <w:tcPr>
            <w:tcW w:w="1485" w:type="dxa"/>
          </w:tcPr>
          <w:p w:rsidR="003205B7" w:rsidRDefault="003205B7">
            <w:pPr>
              <w:pStyle w:val="ConsPlusNormal"/>
              <w:jc w:val="right"/>
            </w:pPr>
            <w:r>
              <w:t>167542</w:t>
            </w:r>
          </w:p>
        </w:tc>
        <w:tc>
          <w:tcPr>
            <w:tcW w:w="1485" w:type="dxa"/>
          </w:tcPr>
          <w:p w:rsidR="003205B7" w:rsidRDefault="003205B7">
            <w:pPr>
              <w:pStyle w:val="ConsPlusNormal"/>
              <w:jc w:val="right"/>
            </w:pPr>
            <w:r>
              <w:t>160760</w:t>
            </w:r>
          </w:p>
        </w:tc>
        <w:tc>
          <w:tcPr>
            <w:tcW w:w="1485" w:type="dxa"/>
          </w:tcPr>
          <w:p w:rsidR="003205B7" w:rsidRDefault="003205B7">
            <w:pPr>
              <w:pStyle w:val="ConsPlusNormal"/>
              <w:jc w:val="right"/>
            </w:pPr>
            <w:r>
              <w:t>160549</w:t>
            </w:r>
          </w:p>
        </w:tc>
        <w:tc>
          <w:tcPr>
            <w:tcW w:w="1320" w:type="dxa"/>
          </w:tcPr>
          <w:p w:rsidR="003205B7" w:rsidRDefault="003205B7">
            <w:pPr>
              <w:pStyle w:val="ConsPlusNormal"/>
              <w:jc w:val="right"/>
            </w:pPr>
            <w:r>
              <w:t>190000</w:t>
            </w:r>
          </w:p>
        </w:tc>
      </w:tr>
      <w:tr w:rsidR="003205B7">
        <w:tc>
          <w:tcPr>
            <w:tcW w:w="3300" w:type="dxa"/>
          </w:tcPr>
          <w:p w:rsidR="003205B7" w:rsidRDefault="003205B7">
            <w:pPr>
              <w:pStyle w:val="ConsPlusNormal"/>
            </w:pPr>
            <w:r>
              <w:t>Возрастная структура населения:</w:t>
            </w:r>
          </w:p>
        </w:tc>
        <w:tc>
          <w:tcPr>
            <w:tcW w:w="825" w:type="dxa"/>
          </w:tcPr>
          <w:p w:rsidR="003205B7" w:rsidRDefault="003205B7">
            <w:pPr>
              <w:pStyle w:val="ConsPlusNormal"/>
            </w:pPr>
          </w:p>
        </w:tc>
        <w:tc>
          <w:tcPr>
            <w:tcW w:w="1485" w:type="dxa"/>
          </w:tcPr>
          <w:p w:rsidR="003205B7" w:rsidRDefault="003205B7">
            <w:pPr>
              <w:pStyle w:val="ConsPlusNormal"/>
            </w:pPr>
          </w:p>
        </w:tc>
        <w:tc>
          <w:tcPr>
            <w:tcW w:w="1485" w:type="dxa"/>
          </w:tcPr>
          <w:p w:rsidR="003205B7" w:rsidRDefault="003205B7">
            <w:pPr>
              <w:pStyle w:val="ConsPlusNormal"/>
            </w:pPr>
          </w:p>
        </w:tc>
        <w:tc>
          <w:tcPr>
            <w:tcW w:w="1485" w:type="dxa"/>
          </w:tcPr>
          <w:p w:rsidR="003205B7" w:rsidRDefault="003205B7">
            <w:pPr>
              <w:pStyle w:val="ConsPlusNormal"/>
            </w:pPr>
          </w:p>
        </w:tc>
        <w:tc>
          <w:tcPr>
            <w:tcW w:w="1485" w:type="dxa"/>
          </w:tcPr>
          <w:p w:rsidR="003205B7" w:rsidRDefault="003205B7">
            <w:pPr>
              <w:pStyle w:val="ConsPlusNormal"/>
            </w:pPr>
          </w:p>
        </w:tc>
        <w:tc>
          <w:tcPr>
            <w:tcW w:w="1320" w:type="dxa"/>
          </w:tcPr>
          <w:p w:rsidR="003205B7" w:rsidRDefault="003205B7">
            <w:pPr>
              <w:pStyle w:val="ConsPlusNormal"/>
            </w:pPr>
          </w:p>
        </w:tc>
      </w:tr>
      <w:tr w:rsidR="003205B7">
        <w:tc>
          <w:tcPr>
            <w:tcW w:w="3300" w:type="dxa"/>
          </w:tcPr>
          <w:p w:rsidR="003205B7" w:rsidRDefault="003205B7">
            <w:pPr>
              <w:pStyle w:val="ConsPlusNormal"/>
            </w:pPr>
            <w:r>
              <w:t>Население моложе трудоспособного возраста</w:t>
            </w:r>
          </w:p>
        </w:tc>
        <w:tc>
          <w:tcPr>
            <w:tcW w:w="825" w:type="dxa"/>
          </w:tcPr>
          <w:p w:rsidR="003205B7" w:rsidRDefault="003205B7">
            <w:pPr>
              <w:pStyle w:val="ConsPlusNormal"/>
            </w:pPr>
            <w:r>
              <w:t>чел.</w:t>
            </w:r>
          </w:p>
        </w:tc>
        <w:tc>
          <w:tcPr>
            <w:tcW w:w="1485" w:type="dxa"/>
          </w:tcPr>
          <w:p w:rsidR="003205B7" w:rsidRDefault="003205B7">
            <w:pPr>
              <w:pStyle w:val="ConsPlusNormal"/>
              <w:jc w:val="right"/>
            </w:pPr>
            <w:r>
              <w:t>24480</w:t>
            </w:r>
          </w:p>
        </w:tc>
        <w:tc>
          <w:tcPr>
            <w:tcW w:w="1485" w:type="dxa"/>
          </w:tcPr>
          <w:p w:rsidR="003205B7" w:rsidRDefault="003205B7">
            <w:pPr>
              <w:pStyle w:val="ConsPlusNormal"/>
              <w:jc w:val="right"/>
            </w:pPr>
            <w:r>
              <w:t>24554</w:t>
            </w:r>
          </w:p>
        </w:tc>
        <w:tc>
          <w:tcPr>
            <w:tcW w:w="1485" w:type="dxa"/>
          </w:tcPr>
          <w:p w:rsidR="003205B7" w:rsidRDefault="003205B7">
            <w:pPr>
              <w:pStyle w:val="ConsPlusNormal"/>
              <w:jc w:val="right"/>
            </w:pPr>
            <w:r>
              <w:t>24809</w:t>
            </w:r>
          </w:p>
        </w:tc>
        <w:tc>
          <w:tcPr>
            <w:tcW w:w="1485" w:type="dxa"/>
          </w:tcPr>
          <w:p w:rsidR="003205B7" w:rsidRDefault="003205B7">
            <w:pPr>
              <w:pStyle w:val="ConsPlusNormal"/>
              <w:jc w:val="right"/>
            </w:pPr>
            <w:r>
              <w:t>24872</w:t>
            </w:r>
          </w:p>
        </w:tc>
        <w:tc>
          <w:tcPr>
            <w:tcW w:w="1320" w:type="dxa"/>
          </w:tcPr>
          <w:p w:rsidR="003205B7" w:rsidRDefault="003205B7">
            <w:pPr>
              <w:pStyle w:val="ConsPlusNormal"/>
              <w:jc w:val="right"/>
            </w:pPr>
            <w:r>
              <w:t>35530</w:t>
            </w:r>
          </w:p>
        </w:tc>
      </w:tr>
      <w:tr w:rsidR="003205B7">
        <w:tc>
          <w:tcPr>
            <w:tcW w:w="3300" w:type="dxa"/>
          </w:tcPr>
          <w:p w:rsidR="003205B7" w:rsidRDefault="003205B7">
            <w:pPr>
              <w:pStyle w:val="ConsPlusNormal"/>
            </w:pPr>
            <w:r>
              <w:t>Население в трудоспособном возрасте</w:t>
            </w:r>
          </w:p>
        </w:tc>
        <w:tc>
          <w:tcPr>
            <w:tcW w:w="825" w:type="dxa"/>
          </w:tcPr>
          <w:p w:rsidR="003205B7" w:rsidRDefault="003205B7">
            <w:pPr>
              <w:pStyle w:val="ConsPlusNormal"/>
            </w:pPr>
            <w:r>
              <w:t>чел.</w:t>
            </w:r>
          </w:p>
        </w:tc>
        <w:tc>
          <w:tcPr>
            <w:tcW w:w="1485" w:type="dxa"/>
          </w:tcPr>
          <w:p w:rsidR="003205B7" w:rsidRDefault="003205B7">
            <w:pPr>
              <w:pStyle w:val="ConsPlusNormal"/>
              <w:jc w:val="right"/>
            </w:pPr>
            <w:r>
              <w:t>108502</w:t>
            </w:r>
          </w:p>
        </w:tc>
        <w:tc>
          <w:tcPr>
            <w:tcW w:w="1485" w:type="dxa"/>
          </w:tcPr>
          <w:p w:rsidR="003205B7" w:rsidRDefault="003205B7">
            <w:pPr>
              <w:pStyle w:val="ConsPlusNormal"/>
              <w:jc w:val="right"/>
            </w:pPr>
            <w:r>
              <w:t>106501</w:t>
            </w:r>
          </w:p>
        </w:tc>
        <w:tc>
          <w:tcPr>
            <w:tcW w:w="1485" w:type="dxa"/>
          </w:tcPr>
          <w:p w:rsidR="003205B7" w:rsidRDefault="003205B7">
            <w:pPr>
              <w:pStyle w:val="ConsPlusNormal"/>
              <w:jc w:val="right"/>
            </w:pPr>
            <w:r>
              <w:t>101088</w:t>
            </w:r>
          </w:p>
        </w:tc>
        <w:tc>
          <w:tcPr>
            <w:tcW w:w="1485" w:type="dxa"/>
          </w:tcPr>
          <w:p w:rsidR="003205B7" w:rsidRDefault="003205B7">
            <w:pPr>
              <w:pStyle w:val="ConsPlusNormal"/>
              <w:jc w:val="right"/>
            </w:pPr>
            <w:r>
              <w:t>100702</w:t>
            </w:r>
          </w:p>
        </w:tc>
        <w:tc>
          <w:tcPr>
            <w:tcW w:w="1320" w:type="dxa"/>
          </w:tcPr>
          <w:p w:rsidR="003205B7" w:rsidRDefault="003205B7">
            <w:pPr>
              <w:pStyle w:val="ConsPlusNormal"/>
              <w:jc w:val="right"/>
            </w:pPr>
            <w:r>
              <w:t>106400</w:t>
            </w:r>
          </w:p>
        </w:tc>
      </w:tr>
      <w:tr w:rsidR="003205B7">
        <w:tc>
          <w:tcPr>
            <w:tcW w:w="3300" w:type="dxa"/>
          </w:tcPr>
          <w:p w:rsidR="003205B7" w:rsidRDefault="003205B7">
            <w:pPr>
              <w:pStyle w:val="ConsPlusNormal"/>
            </w:pPr>
            <w:r>
              <w:t>Население старше трудоспособного возраста</w:t>
            </w:r>
          </w:p>
        </w:tc>
        <w:tc>
          <w:tcPr>
            <w:tcW w:w="825" w:type="dxa"/>
          </w:tcPr>
          <w:p w:rsidR="003205B7" w:rsidRDefault="003205B7">
            <w:pPr>
              <w:pStyle w:val="ConsPlusNormal"/>
            </w:pPr>
          </w:p>
        </w:tc>
        <w:tc>
          <w:tcPr>
            <w:tcW w:w="1485" w:type="dxa"/>
          </w:tcPr>
          <w:p w:rsidR="003205B7" w:rsidRDefault="003205B7">
            <w:pPr>
              <w:pStyle w:val="ConsPlusNormal"/>
              <w:jc w:val="right"/>
            </w:pPr>
            <w:r>
              <w:t>32258</w:t>
            </w:r>
          </w:p>
        </w:tc>
        <w:tc>
          <w:tcPr>
            <w:tcW w:w="1485" w:type="dxa"/>
          </w:tcPr>
          <w:p w:rsidR="003205B7" w:rsidRDefault="003205B7">
            <w:pPr>
              <w:pStyle w:val="ConsPlusNormal"/>
              <w:jc w:val="right"/>
            </w:pPr>
            <w:r>
              <w:t>34528</w:t>
            </w:r>
          </w:p>
        </w:tc>
        <w:tc>
          <w:tcPr>
            <w:tcW w:w="1485" w:type="dxa"/>
          </w:tcPr>
          <w:p w:rsidR="003205B7" w:rsidRDefault="003205B7">
            <w:pPr>
              <w:pStyle w:val="ConsPlusNormal"/>
              <w:jc w:val="right"/>
            </w:pPr>
            <w:r>
              <w:t>34863</w:t>
            </w:r>
          </w:p>
        </w:tc>
        <w:tc>
          <w:tcPr>
            <w:tcW w:w="1485" w:type="dxa"/>
          </w:tcPr>
          <w:p w:rsidR="003205B7" w:rsidRDefault="003205B7">
            <w:pPr>
              <w:pStyle w:val="ConsPlusNormal"/>
              <w:jc w:val="right"/>
            </w:pPr>
            <w:r>
              <w:t>34975</w:t>
            </w:r>
          </w:p>
        </w:tc>
        <w:tc>
          <w:tcPr>
            <w:tcW w:w="1320" w:type="dxa"/>
          </w:tcPr>
          <w:p w:rsidR="003205B7" w:rsidRDefault="003205B7">
            <w:pPr>
              <w:pStyle w:val="ConsPlusNormal"/>
              <w:jc w:val="right"/>
            </w:pPr>
            <w:r>
              <w:t>48070</w:t>
            </w:r>
          </w:p>
        </w:tc>
      </w:tr>
      <w:tr w:rsidR="003205B7">
        <w:tc>
          <w:tcPr>
            <w:tcW w:w="3300" w:type="dxa"/>
          </w:tcPr>
          <w:p w:rsidR="003205B7" w:rsidRDefault="003205B7">
            <w:pPr>
              <w:pStyle w:val="ConsPlusNormal"/>
            </w:pPr>
            <w:r>
              <w:lastRenderedPageBreak/>
              <w:t xml:space="preserve">Число </w:t>
            </w:r>
            <w:proofErr w:type="gramStart"/>
            <w:r>
              <w:t>родившихся</w:t>
            </w:r>
            <w:proofErr w:type="gramEnd"/>
            <w:r>
              <w:t>, всего</w:t>
            </w:r>
          </w:p>
        </w:tc>
        <w:tc>
          <w:tcPr>
            <w:tcW w:w="825" w:type="dxa"/>
          </w:tcPr>
          <w:p w:rsidR="003205B7" w:rsidRDefault="003205B7">
            <w:pPr>
              <w:pStyle w:val="ConsPlusNormal"/>
            </w:pPr>
            <w:r>
              <w:t>чел.</w:t>
            </w:r>
          </w:p>
        </w:tc>
        <w:tc>
          <w:tcPr>
            <w:tcW w:w="1485" w:type="dxa"/>
          </w:tcPr>
          <w:p w:rsidR="003205B7" w:rsidRDefault="003205B7">
            <w:pPr>
              <w:pStyle w:val="ConsPlusNormal"/>
              <w:jc w:val="right"/>
            </w:pPr>
            <w:r>
              <w:t>1676</w:t>
            </w:r>
          </w:p>
        </w:tc>
        <w:tc>
          <w:tcPr>
            <w:tcW w:w="1485" w:type="dxa"/>
          </w:tcPr>
          <w:p w:rsidR="003205B7" w:rsidRDefault="003205B7">
            <w:pPr>
              <w:pStyle w:val="ConsPlusNormal"/>
              <w:jc w:val="right"/>
            </w:pPr>
            <w:r>
              <w:t>1780</w:t>
            </w:r>
          </w:p>
        </w:tc>
        <w:tc>
          <w:tcPr>
            <w:tcW w:w="1485" w:type="dxa"/>
          </w:tcPr>
          <w:p w:rsidR="003205B7" w:rsidRDefault="003205B7">
            <w:pPr>
              <w:pStyle w:val="ConsPlusNormal"/>
              <w:jc w:val="right"/>
            </w:pPr>
            <w:r>
              <w:t>1717</w:t>
            </w:r>
          </w:p>
        </w:tc>
        <w:tc>
          <w:tcPr>
            <w:tcW w:w="1485" w:type="dxa"/>
          </w:tcPr>
          <w:p w:rsidR="003205B7" w:rsidRDefault="003205B7">
            <w:pPr>
              <w:pStyle w:val="ConsPlusNormal"/>
              <w:jc w:val="right"/>
            </w:pPr>
            <w:r>
              <w:t>1858</w:t>
            </w:r>
          </w:p>
        </w:tc>
        <w:tc>
          <w:tcPr>
            <w:tcW w:w="1320" w:type="dxa"/>
          </w:tcPr>
          <w:p w:rsidR="003205B7" w:rsidRDefault="003205B7">
            <w:pPr>
              <w:pStyle w:val="ConsPlusNormal"/>
            </w:pPr>
          </w:p>
        </w:tc>
      </w:tr>
      <w:tr w:rsidR="003205B7">
        <w:tc>
          <w:tcPr>
            <w:tcW w:w="3300" w:type="dxa"/>
          </w:tcPr>
          <w:p w:rsidR="003205B7" w:rsidRDefault="003205B7">
            <w:pPr>
              <w:pStyle w:val="ConsPlusNormal"/>
            </w:pPr>
            <w:r>
              <w:t xml:space="preserve">Число </w:t>
            </w:r>
            <w:proofErr w:type="gramStart"/>
            <w:r>
              <w:t>умерших</w:t>
            </w:r>
            <w:proofErr w:type="gramEnd"/>
            <w:r>
              <w:t>, всего</w:t>
            </w:r>
          </w:p>
        </w:tc>
        <w:tc>
          <w:tcPr>
            <w:tcW w:w="825" w:type="dxa"/>
          </w:tcPr>
          <w:p w:rsidR="003205B7" w:rsidRDefault="003205B7">
            <w:pPr>
              <w:pStyle w:val="ConsPlusNormal"/>
            </w:pPr>
            <w:r>
              <w:t>чел.</w:t>
            </w:r>
          </w:p>
        </w:tc>
        <w:tc>
          <w:tcPr>
            <w:tcW w:w="1485" w:type="dxa"/>
          </w:tcPr>
          <w:p w:rsidR="003205B7" w:rsidRDefault="003205B7">
            <w:pPr>
              <w:pStyle w:val="ConsPlusNormal"/>
              <w:jc w:val="right"/>
            </w:pPr>
            <w:r>
              <w:t>2161</w:t>
            </w:r>
          </w:p>
        </w:tc>
        <w:tc>
          <w:tcPr>
            <w:tcW w:w="1485" w:type="dxa"/>
          </w:tcPr>
          <w:p w:rsidR="003205B7" w:rsidRDefault="003205B7">
            <w:pPr>
              <w:pStyle w:val="ConsPlusNormal"/>
              <w:jc w:val="right"/>
            </w:pPr>
            <w:r>
              <w:t>2078</w:t>
            </w:r>
          </w:p>
        </w:tc>
        <w:tc>
          <w:tcPr>
            <w:tcW w:w="1485" w:type="dxa"/>
          </w:tcPr>
          <w:p w:rsidR="003205B7" w:rsidRDefault="003205B7">
            <w:pPr>
              <w:pStyle w:val="ConsPlusNormal"/>
              <w:jc w:val="right"/>
            </w:pPr>
            <w:r>
              <w:t>2142</w:t>
            </w:r>
          </w:p>
        </w:tc>
        <w:tc>
          <w:tcPr>
            <w:tcW w:w="1485" w:type="dxa"/>
          </w:tcPr>
          <w:p w:rsidR="003205B7" w:rsidRDefault="003205B7">
            <w:pPr>
              <w:pStyle w:val="ConsPlusNormal"/>
              <w:jc w:val="right"/>
            </w:pPr>
            <w:r>
              <w:t>2123</w:t>
            </w:r>
          </w:p>
        </w:tc>
        <w:tc>
          <w:tcPr>
            <w:tcW w:w="1320" w:type="dxa"/>
          </w:tcPr>
          <w:p w:rsidR="003205B7" w:rsidRDefault="003205B7">
            <w:pPr>
              <w:pStyle w:val="ConsPlusNormal"/>
            </w:pPr>
          </w:p>
        </w:tc>
      </w:tr>
      <w:tr w:rsidR="003205B7">
        <w:tc>
          <w:tcPr>
            <w:tcW w:w="3300" w:type="dxa"/>
          </w:tcPr>
          <w:p w:rsidR="003205B7" w:rsidRDefault="003205B7">
            <w:pPr>
              <w:pStyle w:val="ConsPlusNormal"/>
            </w:pPr>
            <w:r>
              <w:t xml:space="preserve">Младенческая смертность, на 1000 </w:t>
            </w:r>
            <w:proofErr w:type="gramStart"/>
            <w:r>
              <w:t>родившихся</w:t>
            </w:r>
            <w:proofErr w:type="gramEnd"/>
          </w:p>
        </w:tc>
        <w:tc>
          <w:tcPr>
            <w:tcW w:w="825" w:type="dxa"/>
          </w:tcPr>
          <w:p w:rsidR="003205B7" w:rsidRDefault="003205B7">
            <w:pPr>
              <w:pStyle w:val="ConsPlusNormal"/>
            </w:pPr>
          </w:p>
        </w:tc>
        <w:tc>
          <w:tcPr>
            <w:tcW w:w="1485" w:type="dxa"/>
          </w:tcPr>
          <w:p w:rsidR="003205B7" w:rsidRDefault="003205B7">
            <w:pPr>
              <w:pStyle w:val="ConsPlusNormal"/>
              <w:jc w:val="right"/>
            </w:pPr>
            <w:r>
              <w:t>8,9</w:t>
            </w:r>
          </w:p>
        </w:tc>
        <w:tc>
          <w:tcPr>
            <w:tcW w:w="1485" w:type="dxa"/>
          </w:tcPr>
          <w:p w:rsidR="003205B7" w:rsidRDefault="003205B7">
            <w:pPr>
              <w:pStyle w:val="ConsPlusNormal"/>
              <w:jc w:val="right"/>
            </w:pPr>
            <w:r>
              <w:t>10,1</w:t>
            </w:r>
          </w:p>
        </w:tc>
        <w:tc>
          <w:tcPr>
            <w:tcW w:w="1485" w:type="dxa"/>
          </w:tcPr>
          <w:p w:rsidR="003205B7" w:rsidRDefault="003205B7">
            <w:pPr>
              <w:pStyle w:val="ConsPlusNormal"/>
              <w:jc w:val="right"/>
            </w:pPr>
            <w:r>
              <w:t>6,4</w:t>
            </w:r>
          </w:p>
        </w:tc>
        <w:tc>
          <w:tcPr>
            <w:tcW w:w="1485" w:type="dxa"/>
          </w:tcPr>
          <w:p w:rsidR="003205B7" w:rsidRDefault="003205B7">
            <w:pPr>
              <w:pStyle w:val="ConsPlusNormal"/>
              <w:jc w:val="right"/>
            </w:pPr>
            <w:r>
              <w:t>10,9</w:t>
            </w:r>
          </w:p>
        </w:tc>
        <w:tc>
          <w:tcPr>
            <w:tcW w:w="1320" w:type="dxa"/>
          </w:tcPr>
          <w:p w:rsidR="003205B7" w:rsidRDefault="003205B7">
            <w:pPr>
              <w:pStyle w:val="ConsPlusNormal"/>
            </w:pPr>
          </w:p>
        </w:tc>
      </w:tr>
      <w:tr w:rsidR="003205B7">
        <w:tc>
          <w:tcPr>
            <w:tcW w:w="3300" w:type="dxa"/>
          </w:tcPr>
          <w:p w:rsidR="003205B7" w:rsidRDefault="003205B7">
            <w:pPr>
              <w:pStyle w:val="ConsPlusNormal"/>
            </w:pPr>
            <w:r>
              <w:t>Естественный прирост</w:t>
            </w:r>
            <w:proofErr w:type="gramStart"/>
            <w:r>
              <w:t xml:space="preserve"> (+), </w:t>
            </w:r>
            <w:proofErr w:type="gramEnd"/>
            <w:r>
              <w:t>убыль (-)</w:t>
            </w:r>
          </w:p>
        </w:tc>
        <w:tc>
          <w:tcPr>
            <w:tcW w:w="825" w:type="dxa"/>
          </w:tcPr>
          <w:p w:rsidR="003205B7" w:rsidRDefault="003205B7">
            <w:pPr>
              <w:pStyle w:val="ConsPlusNormal"/>
            </w:pPr>
          </w:p>
        </w:tc>
        <w:tc>
          <w:tcPr>
            <w:tcW w:w="1485" w:type="dxa"/>
          </w:tcPr>
          <w:p w:rsidR="003205B7" w:rsidRDefault="003205B7">
            <w:pPr>
              <w:pStyle w:val="ConsPlusNormal"/>
              <w:jc w:val="right"/>
            </w:pPr>
            <w:r>
              <w:t>-485</w:t>
            </w:r>
          </w:p>
        </w:tc>
        <w:tc>
          <w:tcPr>
            <w:tcW w:w="1485" w:type="dxa"/>
          </w:tcPr>
          <w:p w:rsidR="003205B7" w:rsidRDefault="003205B7">
            <w:pPr>
              <w:pStyle w:val="ConsPlusNormal"/>
              <w:jc w:val="right"/>
            </w:pPr>
            <w:r>
              <w:t>-298</w:t>
            </w:r>
          </w:p>
        </w:tc>
        <w:tc>
          <w:tcPr>
            <w:tcW w:w="1485" w:type="dxa"/>
          </w:tcPr>
          <w:p w:rsidR="003205B7" w:rsidRDefault="003205B7">
            <w:pPr>
              <w:pStyle w:val="ConsPlusNormal"/>
              <w:jc w:val="right"/>
            </w:pPr>
            <w:r>
              <w:t>-425</w:t>
            </w:r>
          </w:p>
        </w:tc>
        <w:tc>
          <w:tcPr>
            <w:tcW w:w="1485" w:type="dxa"/>
          </w:tcPr>
          <w:p w:rsidR="003205B7" w:rsidRDefault="003205B7">
            <w:pPr>
              <w:pStyle w:val="ConsPlusNormal"/>
              <w:jc w:val="right"/>
            </w:pPr>
            <w:r>
              <w:t>-265</w:t>
            </w:r>
          </w:p>
        </w:tc>
        <w:tc>
          <w:tcPr>
            <w:tcW w:w="1320" w:type="dxa"/>
          </w:tcPr>
          <w:p w:rsidR="003205B7" w:rsidRDefault="003205B7">
            <w:pPr>
              <w:pStyle w:val="ConsPlusNormal"/>
            </w:pPr>
          </w:p>
        </w:tc>
      </w:tr>
      <w:tr w:rsidR="003205B7">
        <w:tc>
          <w:tcPr>
            <w:tcW w:w="3300" w:type="dxa"/>
          </w:tcPr>
          <w:p w:rsidR="003205B7" w:rsidRDefault="003205B7">
            <w:pPr>
              <w:pStyle w:val="ConsPlusNormal"/>
            </w:pPr>
            <w:r>
              <w:t xml:space="preserve">Число </w:t>
            </w:r>
            <w:proofErr w:type="gramStart"/>
            <w:r>
              <w:t>прибывших</w:t>
            </w:r>
            <w:proofErr w:type="gramEnd"/>
          </w:p>
        </w:tc>
        <w:tc>
          <w:tcPr>
            <w:tcW w:w="825" w:type="dxa"/>
          </w:tcPr>
          <w:p w:rsidR="003205B7" w:rsidRDefault="003205B7">
            <w:pPr>
              <w:pStyle w:val="ConsPlusNormal"/>
            </w:pPr>
            <w:r>
              <w:t>чел.</w:t>
            </w:r>
          </w:p>
        </w:tc>
        <w:tc>
          <w:tcPr>
            <w:tcW w:w="1485" w:type="dxa"/>
          </w:tcPr>
          <w:p w:rsidR="003205B7" w:rsidRDefault="003205B7">
            <w:pPr>
              <w:pStyle w:val="ConsPlusNormal"/>
              <w:jc w:val="right"/>
            </w:pPr>
            <w:r>
              <w:t>679</w:t>
            </w:r>
          </w:p>
        </w:tc>
        <w:tc>
          <w:tcPr>
            <w:tcW w:w="1485" w:type="dxa"/>
          </w:tcPr>
          <w:p w:rsidR="003205B7" w:rsidRDefault="003205B7">
            <w:pPr>
              <w:pStyle w:val="ConsPlusNormal"/>
              <w:jc w:val="right"/>
            </w:pPr>
            <w:r>
              <w:t>1096</w:t>
            </w:r>
          </w:p>
        </w:tc>
        <w:tc>
          <w:tcPr>
            <w:tcW w:w="1485" w:type="dxa"/>
          </w:tcPr>
          <w:p w:rsidR="003205B7" w:rsidRDefault="003205B7">
            <w:pPr>
              <w:pStyle w:val="ConsPlusNormal"/>
              <w:jc w:val="right"/>
            </w:pPr>
            <w:r>
              <w:t>1085</w:t>
            </w:r>
          </w:p>
        </w:tc>
        <w:tc>
          <w:tcPr>
            <w:tcW w:w="1485" w:type="dxa"/>
          </w:tcPr>
          <w:p w:rsidR="003205B7" w:rsidRDefault="003205B7">
            <w:pPr>
              <w:pStyle w:val="ConsPlusNormal"/>
              <w:jc w:val="right"/>
            </w:pPr>
            <w:r>
              <w:t>3083</w:t>
            </w:r>
          </w:p>
        </w:tc>
        <w:tc>
          <w:tcPr>
            <w:tcW w:w="1320" w:type="dxa"/>
          </w:tcPr>
          <w:p w:rsidR="003205B7" w:rsidRDefault="003205B7">
            <w:pPr>
              <w:pStyle w:val="ConsPlusNormal"/>
            </w:pPr>
          </w:p>
        </w:tc>
      </w:tr>
      <w:tr w:rsidR="003205B7">
        <w:tc>
          <w:tcPr>
            <w:tcW w:w="3300" w:type="dxa"/>
          </w:tcPr>
          <w:p w:rsidR="003205B7" w:rsidRDefault="003205B7">
            <w:pPr>
              <w:pStyle w:val="ConsPlusNormal"/>
            </w:pPr>
            <w:r>
              <w:t xml:space="preserve">Число </w:t>
            </w:r>
            <w:proofErr w:type="gramStart"/>
            <w:r>
              <w:t>выбывших</w:t>
            </w:r>
            <w:proofErr w:type="gramEnd"/>
          </w:p>
        </w:tc>
        <w:tc>
          <w:tcPr>
            <w:tcW w:w="825" w:type="dxa"/>
          </w:tcPr>
          <w:p w:rsidR="003205B7" w:rsidRDefault="003205B7">
            <w:pPr>
              <w:pStyle w:val="ConsPlusNormal"/>
            </w:pPr>
            <w:r>
              <w:t>чел.</w:t>
            </w:r>
          </w:p>
        </w:tc>
        <w:tc>
          <w:tcPr>
            <w:tcW w:w="1485" w:type="dxa"/>
          </w:tcPr>
          <w:p w:rsidR="003205B7" w:rsidRDefault="003205B7">
            <w:pPr>
              <w:pStyle w:val="ConsPlusNormal"/>
              <w:jc w:val="right"/>
            </w:pPr>
            <w:r>
              <w:t>2213</w:t>
            </w:r>
          </w:p>
        </w:tc>
        <w:tc>
          <w:tcPr>
            <w:tcW w:w="1485" w:type="dxa"/>
          </w:tcPr>
          <w:p w:rsidR="003205B7" w:rsidRDefault="003205B7">
            <w:pPr>
              <w:pStyle w:val="ConsPlusNormal"/>
              <w:jc w:val="right"/>
            </w:pPr>
            <w:r>
              <w:t>1738</w:t>
            </w:r>
          </w:p>
        </w:tc>
        <w:tc>
          <w:tcPr>
            <w:tcW w:w="1485" w:type="dxa"/>
          </w:tcPr>
          <w:p w:rsidR="003205B7" w:rsidRDefault="003205B7">
            <w:pPr>
              <w:pStyle w:val="ConsPlusNormal"/>
              <w:jc w:val="right"/>
            </w:pPr>
            <w:r>
              <w:t>1729</w:t>
            </w:r>
          </w:p>
        </w:tc>
        <w:tc>
          <w:tcPr>
            <w:tcW w:w="1485" w:type="dxa"/>
          </w:tcPr>
          <w:p w:rsidR="003205B7" w:rsidRDefault="003205B7">
            <w:pPr>
              <w:pStyle w:val="ConsPlusNormal"/>
              <w:jc w:val="right"/>
            </w:pPr>
            <w:r>
              <w:t>3432</w:t>
            </w:r>
          </w:p>
        </w:tc>
        <w:tc>
          <w:tcPr>
            <w:tcW w:w="1320" w:type="dxa"/>
          </w:tcPr>
          <w:p w:rsidR="003205B7" w:rsidRDefault="003205B7">
            <w:pPr>
              <w:pStyle w:val="ConsPlusNormal"/>
            </w:pPr>
          </w:p>
        </w:tc>
      </w:tr>
      <w:tr w:rsidR="003205B7">
        <w:tc>
          <w:tcPr>
            <w:tcW w:w="3300" w:type="dxa"/>
          </w:tcPr>
          <w:p w:rsidR="003205B7" w:rsidRDefault="003205B7">
            <w:pPr>
              <w:pStyle w:val="ConsPlusNormal"/>
            </w:pPr>
            <w:r>
              <w:t>Миграционный прирост</w:t>
            </w:r>
          </w:p>
        </w:tc>
        <w:tc>
          <w:tcPr>
            <w:tcW w:w="825" w:type="dxa"/>
          </w:tcPr>
          <w:p w:rsidR="003205B7" w:rsidRDefault="003205B7">
            <w:pPr>
              <w:pStyle w:val="ConsPlusNormal"/>
            </w:pPr>
            <w:r>
              <w:t>чел.</w:t>
            </w:r>
          </w:p>
        </w:tc>
        <w:tc>
          <w:tcPr>
            <w:tcW w:w="1485" w:type="dxa"/>
          </w:tcPr>
          <w:p w:rsidR="003205B7" w:rsidRDefault="003205B7">
            <w:pPr>
              <w:pStyle w:val="ConsPlusNormal"/>
              <w:jc w:val="right"/>
            </w:pPr>
            <w:r>
              <w:t>-1534</w:t>
            </w:r>
          </w:p>
        </w:tc>
        <w:tc>
          <w:tcPr>
            <w:tcW w:w="1485" w:type="dxa"/>
          </w:tcPr>
          <w:p w:rsidR="003205B7" w:rsidRDefault="003205B7">
            <w:pPr>
              <w:pStyle w:val="ConsPlusNormal"/>
              <w:jc w:val="right"/>
            </w:pPr>
            <w:r>
              <w:t>-642</w:t>
            </w:r>
          </w:p>
        </w:tc>
        <w:tc>
          <w:tcPr>
            <w:tcW w:w="1485" w:type="dxa"/>
          </w:tcPr>
          <w:p w:rsidR="003205B7" w:rsidRDefault="003205B7">
            <w:pPr>
              <w:pStyle w:val="ConsPlusNormal"/>
              <w:jc w:val="right"/>
            </w:pPr>
            <w:r>
              <w:t>-644</w:t>
            </w:r>
          </w:p>
        </w:tc>
        <w:tc>
          <w:tcPr>
            <w:tcW w:w="1485" w:type="dxa"/>
          </w:tcPr>
          <w:p w:rsidR="003205B7" w:rsidRDefault="003205B7">
            <w:pPr>
              <w:pStyle w:val="ConsPlusNormal"/>
              <w:jc w:val="right"/>
            </w:pPr>
            <w:r>
              <w:t>-349</w:t>
            </w:r>
          </w:p>
        </w:tc>
        <w:tc>
          <w:tcPr>
            <w:tcW w:w="1320" w:type="dxa"/>
          </w:tcPr>
          <w:p w:rsidR="003205B7" w:rsidRDefault="003205B7">
            <w:pPr>
              <w:pStyle w:val="ConsPlusNormal"/>
            </w:pPr>
          </w:p>
        </w:tc>
      </w:tr>
    </w:tbl>
    <w:p w:rsidR="003205B7" w:rsidRDefault="003205B7">
      <w:pPr>
        <w:pStyle w:val="ConsPlusNormal"/>
        <w:jc w:val="both"/>
      </w:pPr>
    </w:p>
    <w:p w:rsidR="003205B7" w:rsidRDefault="003205B7">
      <w:pPr>
        <w:pStyle w:val="ConsPlusNormal"/>
        <w:ind w:firstLine="540"/>
        <w:jc w:val="both"/>
      </w:pPr>
      <w:r>
        <w:t xml:space="preserve">В </w:t>
      </w:r>
      <w:proofErr w:type="gramStart"/>
      <w:r>
        <w:t>целом</w:t>
      </w:r>
      <w:proofErr w:type="gramEnd"/>
      <w:r>
        <w:t xml:space="preserve"> возрастная структура населения не обеспечивает необходимое воспроизводство трудовых ресурсов. Численность населения моложе трудоспособного возраста на 10,1 тыс. человек меньше численности населения старше трудоспособного возраста.</w:t>
      </w:r>
    </w:p>
    <w:p w:rsidR="003205B7" w:rsidRDefault="003205B7">
      <w:pPr>
        <w:pStyle w:val="ConsPlusNormal"/>
        <w:spacing w:before="220"/>
        <w:ind w:firstLine="540"/>
        <w:jc w:val="both"/>
      </w:pPr>
      <w:r>
        <w:t xml:space="preserve">Благоприятным фактором в формировании воспроизводства населения Находкинского городского округа является положительная динамика роста </w:t>
      </w:r>
      <w:proofErr w:type="gramStart"/>
      <w:r>
        <w:t>рождаемости</w:t>
      </w:r>
      <w:proofErr w:type="gramEnd"/>
      <w:r>
        <w:t xml:space="preserve"> и снижения естественной убыли населения. В 2011 г. число родившихся увеличилось на 10,7% к уровню 2008 г. Естественная убыль населения в 2011 г. к уровню 2008 г. сократилась на 10,3%.</w:t>
      </w:r>
    </w:p>
    <w:p w:rsidR="003205B7" w:rsidRDefault="003205B7">
      <w:pPr>
        <w:pStyle w:val="ConsPlusNormal"/>
        <w:spacing w:before="220"/>
        <w:ind w:firstLine="540"/>
        <w:jc w:val="both"/>
      </w:pPr>
      <w:r>
        <w:t xml:space="preserve">Фактический темп роста численности населения значительно ниже прогнозных параметров, принятых Генеральным </w:t>
      </w:r>
      <w:hyperlink r:id="rId41" w:history="1">
        <w:r>
          <w:rPr>
            <w:color w:val="0000FF"/>
          </w:rPr>
          <w:t>планом</w:t>
        </w:r>
      </w:hyperlink>
      <w:r>
        <w:t xml:space="preserve"> Находкинского городского округа.</w:t>
      </w:r>
    </w:p>
    <w:p w:rsidR="003205B7" w:rsidRDefault="003205B7">
      <w:pPr>
        <w:pStyle w:val="ConsPlusNormal"/>
        <w:spacing w:before="220"/>
        <w:ind w:firstLine="540"/>
        <w:jc w:val="both"/>
      </w:pPr>
      <w:r>
        <w:t>При формировании Программы комплексного развития систем коммунальной инфраструктуры Находкинского городского округа на 2013 - 2017 год и на период до 2025 г. приняты параметры, рассчитанные на уровень 2015 года - 190 тыс. человек.</w:t>
      </w:r>
    </w:p>
    <w:p w:rsidR="003205B7" w:rsidRDefault="003205B7">
      <w:pPr>
        <w:pStyle w:val="ConsPlusNormal"/>
        <w:jc w:val="both"/>
      </w:pPr>
    </w:p>
    <w:p w:rsidR="003205B7" w:rsidRDefault="003205B7">
      <w:pPr>
        <w:pStyle w:val="ConsPlusNormal"/>
        <w:jc w:val="right"/>
        <w:outlineLvl w:val="4"/>
      </w:pPr>
      <w:r>
        <w:t>Таблица N 6</w:t>
      </w:r>
    </w:p>
    <w:p w:rsidR="003205B7" w:rsidRDefault="003205B7">
      <w:pPr>
        <w:pStyle w:val="ConsPlusNormal"/>
        <w:jc w:val="both"/>
      </w:pPr>
    </w:p>
    <w:p w:rsidR="003205B7" w:rsidRDefault="003205B7">
      <w:pPr>
        <w:pStyle w:val="ConsPlusNormal"/>
        <w:jc w:val="center"/>
      </w:pPr>
      <w:r>
        <w:t>Показатели численности населения,</w:t>
      </w:r>
    </w:p>
    <w:p w:rsidR="003205B7" w:rsidRDefault="003205B7">
      <w:pPr>
        <w:pStyle w:val="ConsPlusNormal"/>
        <w:jc w:val="center"/>
      </w:pPr>
      <w:proofErr w:type="gramStart"/>
      <w:r>
        <w:t>предусмотренные</w:t>
      </w:r>
      <w:proofErr w:type="gramEnd"/>
      <w:r>
        <w:t xml:space="preserve"> при формировании Генерального плана</w:t>
      </w:r>
    </w:p>
    <w:p w:rsidR="003205B7" w:rsidRDefault="003205B7">
      <w:pPr>
        <w:pStyle w:val="ConsPlusNormal"/>
        <w:jc w:val="center"/>
      </w:pPr>
      <w:r>
        <w:t>Находкинского городского округа</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55"/>
        <w:gridCol w:w="825"/>
        <w:gridCol w:w="1815"/>
        <w:gridCol w:w="2145"/>
        <w:gridCol w:w="2145"/>
      </w:tblGrid>
      <w:tr w:rsidR="003205B7">
        <w:tc>
          <w:tcPr>
            <w:tcW w:w="4455" w:type="dxa"/>
          </w:tcPr>
          <w:p w:rsidR="003205B7" w:rsidRDefault="003205B7">
            <w:pPr>
              <w:pStyle w:val="ConsPlusNormal"/>
              <w:jc w:val="center"/>
            </w:pPr>
            <w:r>
              <w:lastRenderedPageBreak/>
              <w:t>Показатели</w:t>
            </w:r>
          </w:p>
        </w:tc>
        <w:tc>
          <w:tcPr>
            <w:tcW w:w="825" w:type="dxa"/>
          </w:tcPr>
          <w:p w:rsidR="003205B7" w:rsidRDefault="003205B7">
            <w:pPr>
              <w:pStyle w:val="ConsPlusNormal"/>
              <w:jc w:val="center"/>
            </w:pPr>
            <w:r>
              <w:t>Ед. изм.</w:t>
            </w:r>
          </w:p>
        </w:tc>
        <w:tc>
          <w:tcPr>
            <w:tcW w:w="1815" w:type="dxa"/>
          </w:tcPr>
          <w:p w:rsidR="003205B7" w:rsidRDefault="003205B7">
            <w:pPr>
              <w:pStyle w:val="ConsPlusNormal"/>
              <w:jc w:val="center"/>
            </w:pPr>
            <w:r>
              <w:t>На 01.01.2012 факт</w:t>
            </w:r>
          </w:p>
        </w:tc>
        <w:tc>
          <w:tcPr>
            <w:tcW w:w="2145" w:type="dxa"/>
          </w:tcPr>
          <w:p w:rsidR="003205B7" w:rsidRDefault="003205B7">
            <w:pPr>
              <w:pStyle w:val="ConsPlusNormal"/>
              <w:jc w:val="center"/>
            </w:pPr>
            <w:r>
              <w:t>Прогноз, принятый при формировании Генплана</w:t>
            </w:r>
          </w:p>
        </w:tc>
        <w:tc>
          <w:tcPr>
            <w:tcW w:w="2145" w:type="dxa"/>
          </w:tcPr>
          <w:p w:rsidR="003205B7" w:rsidRDefault="003205B7">
            <w:pPr>
              <w:pStyle w:val="ConsPlusNormal"/>
              <w:jc w:val="center"/>
            </w:pPr>
            <w:r>
              <w:t>Прогноз, принятый при формировании программы до 2025 г.</w:t>
            </w:r>
          </w:p>
        </w:tc>
      </w:tr>
      <w:tr w:rsidR="003205B7">
        <w:tblPrEx>
          <w:tblBorders>
            <w:insideH w:val="nil"/>
          </w:tblBorders>
        </w:tblPrEx>
        <w:tc>
          <w:tcPr>
            <w:tcW w:w="4455" w:type="dxa"/>
            <w:tcBorders>
              <w:bottom w:val="nil"/>
            </w:tcBorders>
          </w:tcPr>
          <w:p w:rsidR="003205B7" w:rsidRDefault="003205B7">
            <w:pPr>
              <w:pStyle w:val="ConsPlusNormal"/>
            </w:pPr>
            <w:r>
              <w:t>Население - всего</w:t>
            </w:r>
          </w:p>
        </w:tc>
        <w:tc>
          <w:tcPr>
            <w:tcW w:w="825" w:type="dxa"/>
            <w:tcBorders>
              <w:bottom w:val="nil"/>
            </w:tcBorders>
          </w:tcPr>
          <w:p w:rsidR="003205B7" w:rsidRDefault="003205B7">
            <w:pPr>
              <w:pStyle w:val="ConsPlusNormal"/>
            </w:pPr>
            <w:r>
              <w:t>тыс. чел.</w:t>
            </w:r>
          </w:p>
        </w:tc>
        <w:tc>
          <w:tcPr>
            <w:tcW w:w="1815" w:type="dxa"/>
            <w:tcBorders>
              <w:bottom w:val="nil"/>
            </w:tcBorders>
          </w:tcPr>
          <w:p w:rsidR="003205B7" w:rsidRDefault="003205B7">
            <w:pPr>
              <w:pStyle w:val="ConsPlusNormal"/>
              <w:jc w:val="right"/>
            </w:pPr>
            <w:r>
              <w:t>160,5</w:t>
            </w:r>
          </w:p>
        </w:tc>
        <w:tc>
          <w:tcPr>
            <w:tcW w:w="2145" w:type="dxa"/>
            <w:tcBorders>
              <w:bottom w:val="nil"/>
            </w:tcBorders>
          </w:tcPr>
          <w:p w:rsidR="003205B7" w:rsidRDefault="003205B7">
            <w:pPr>
              <w:pStyle w:val="ConsPlusNormal"/>
              <w:jc w:val="right"/>
            </w:pPr>
            <w:r>
              <w:t>190,0</w:t>
            </w:r>
          </w:p>
        </w:tc>
        <w:tc>
          <w:tcPr>
            <w:tcW w:w="2145" w:type="dxa"/>
            <w:tcBorders>
              <w:bottom w:val="nil"/>
            </w:tcBorders>
          </w:tcPr>
          <w:p w:rsidR="003205B7" w:rsidRDefault="003205B7">
            <w:pPr>
              <w:pStyle w:val="ConsPlusNormal"/>
              <w:jc w:val="right"/>
            </w:pPr>
            <w:r>
              <w:t>190</w:t>
            </w:r>
          </w:p>
        </w:tc>
      </w:tr>
      <w:tr w:rsidR="003205B7">
        <w:tblPrEx>
          <w:tblBorders>
            <w:insideH w:val="nil"/>
          </w:tblBorders>
        </w:tblPrEx>
        <w:tc>
          <w:tcPr>
            <w:tcW w:w="4455" w:type="dxa"/>
            <w:tcBorders>
              <w:top w:val="nil"/>
            </w:tcBorders>
          </w:tcPr>
          <w:p w:rsidR="003205B7" w:rsidRDefault="003205B7">
            <w:pPr>
              <w:pStyle w:val="ConsPlusNormal"/>
            </w:pPr>
          </w:p>
        </w:tc>
        <w:tc>
          <w:tcPr>
            <w:tcW w:w="825" w:type="dxa"/>
            <w:tcBorders>
              <w:top w:val="nil"/>
            </w:tcBorders>
          </w:tcPr>
          <w:p w:rsidR="003205B7" w:rsidRDefault="003205B7">
            <w:pPr>
              <w:pStyle w:val="ConsPlusNormal"/>
            </w:pPr>
            <w:r>
              <w:t>%</w:t>
            </w:r>
          </w:p>
        </w:tc>
        <w:tc>
          <w:tcPr>
            <w:tcW w:w="1815" w:type="dxa"/>
            <w:tcBorders>
              <w:top w:val="nil"/>
            </w:tcBorders>
          </w:tcPr>
          <w:p w:rsidR="003205B7" w:rsidRDefault="003205B7">
            <w:pPr>
              <w:pStyle w:val="ConsPlusNormal"/>
              <w:jc w:val="right"/>
            </w:pPr>
            <w:r>
              <w:t>100</w:t>
            </w:r>
          </w:p>
        </w:tc>
        <w:tc>
          <w:tcPr>
            <w:tcW w:w="2145" w:type="dxa"/>
            <w:tcBorders>
              <w:top w:val="nil"/>
            </w:tcBorders>
          </w:tcPr>
          <w:p w:rsidR="003205B7" w:rsidRDefault="003205B7">
            <w:pPr>
              <w:pStyle w:val="ConsPlusNormal"/>
              <w:jc w:val="right"/>
            </w:pPr>
            <w:r>
              <w:t>100</w:t>
            </w:r>
          </w:p>
        </w:tc>
        <w:tc>
          <w:tcPr>
            <w:tcW w:w="2145" w:type="dxa"/>
            <w:tcBorders>
              <w:top w:val="nil"/>
            </w:tcBorders>
          </w:tcPr>
          <w:p w:rsidR="003205B7" w:rsidRDefault="003205B7">
            <w:pPr>
              <w:pStyle w:val="ConsPlusNormal"/>
            </w:pPr>
          </w:p>
        </w:tc>
      </w:tr>
      <w:tr w:rsidR="003205B7">
        <w:tc>
          <w:tcPr>
            <w:tcW w:w="4455" w:type="dxa"/>
          </w:tcPr>
          <w:p w:rsidR="003205B7" w:rsidRDefault="003205B7">
            <w:pPr>
              <w:pStyle w:val="ConsPlusNormal"/>
            </w:pPr>
            <w:r>
              <w:t>Возрастная структура населения:</w:t>
            </w:r>
          </w:p>
        </w:tc>
        <w:tc>
          <w:tcPr>
            <w:tcW w:w="825" w:type="dxa"/>
          </w:tcPr>
          <w:p w:rsidR="003205B7" w:rsidRDefault="003205B7">
            <w:pPr>
              <w:pStyle w:val="ConsPlusNormal"/>
            </w:pPr>
          </w:p>
        </w:tc>
        <w:tc>
          <w:tcPr>
            <w:tcW w:w="1815" w:type="dxa"/>
          </w:tcPr>
          <w:p w:rsidR="003205B7" w:rsidRDefault="003205B7">
            <w:pPr>
              <w:pStyle w:val="ConsPlusNormal"/>
            </w:pPr>
          </w:p>
        </w:tc>
        <w:tc>
          <w:tcPr>
            <w:tcW w:w="2145" w:type="dxa"/>
          </w:tcPr>
          <w:p w:rsidR="003205B7" w:rsidRDefault="003205B7">
            <w:pPr>
              <w:pStyle w:val="ConsPlusNormal"/>
            </w:pPr>
          </w:p>
        </w:tc>
        <w:tc>
          <w:tcPr>
            <w:tcW w:w="2145" w:type="dxa"/>
          </w:tcPr>
          <w:p w:rsidR="003205B7" w:rsidRDefault="003205B7">
            <w:pPr>
              <w:pStyle w:val="ConsPlusNormal"/>
            </w:pPr>
          </w:p>
        </w:tc>
      </w:tr>
      <w:tr w:rsidR="003205B7">
        <w:tblPrEx>
          <w:tblBorders>
            <w:insideH w:val="nil"/>
          </w:tblBorders>
        </w:tblPrEx>
        <w:tc>
          <w:tcPr>
            <w:tcW w:w="4455" w:type="dxa"/>
            <w:tcBorders>
              <w:bottom w:val="nil"/>
            </w:tcBorders>
          </w:tcPr>
          <w:p w:rsidR="003205B7" w:rsidRDefault="003205B7">
            <w:pPr>
              <w:pStyle w:val="ConsPlusNormal"/>
            </w:pPr>
            <w:r>
              <w:t>- население моложе трудоспособного возраста</w:t>
            </w:r>
          </w:p>
        </w:tc>
        <w:tc>
          <w:tcPr>
            <w:tcW w:w="825" w:type="dxa"/>
            <w:tcBorders>
              <w:bottom w:val="nil"/>
            </w:tcBorders>
          </w:tcPr>
          <w:p w:rsidR="003205B7" w:rsidRDefault="003205B7">
            <w:pPr>
              <w:pStyle w:val="ConsPlusNormal"/>
            </w:pPr>
            <w:r>
              <w:t>тыс. чел.</w:t>
            </w:r>
          </w:p>
        </w:tc>
        <w:tc>
          <w:tcPr>
            <w:tcW w:w="1815" w:type="dxa"/>
            <w:tcBorders>
              <w:bottom w:val="nil"/>
            </w:tcBorders>
          </w:tcPr>
          <w:p w:rsidR="003205B7" w:rsidRDefault="003205B7">
            <w:pPr>
              <w:pStyle w:val="ConsPlusNormal"/>
              <w:jc w:val="right"/>
            </w:pPr>
            <w:r>
              <w:t>24,9</w:t>
            </w:r>
          </w:p>
        </w:tc>
        <w:tc>
          <w:tcPr>
            <w:tcW w:w="2145" w:type="dxa"/>
            <w:tcBorders>
              <w:bottom w:val="nil"/>
            </w:tcBorders>
          </w:tcPr>
          <w:p w:rsidR="003205B7" w:rsidRDefault="003205B7">
            <w:pPr>
              <w:pStyle w:val="ConsPlusNormal"/>
              <w:jc w:val="right"/>
            </w:pPr>
            <w:r>
              <w:t>27,74</w:t>
            </w:r>
          </w:p>
        </w:tc>
        <w:tc>
          <w:tcPr>
            <w:tcW w:w="2145" w:type="dxa"/>
            <w:tcBorders>
              <w:bottom w:val="nil"/>
            </w:tcBorders>
          </w:tcPr>
          <w:p w:rsidR="003205B7" w:rsidRDefault="003205B7">
            <w:pPr>
              <w:pStyle w:val="ConsPlusNormal"/>
              <w:jc w:val="right"/>
            </w:pPr>
            <w:r>
              <w:t>32,68</w:t>
            </w:r>
          </w:p>
        </w:tc>
      </w:tr>
      <w:tr w:rsidR="003205B7">
        <w:tblPrEx>
          <w:tblBorders>
            <w:insideH w:val="nil"/>
          </w:tblBorders>
        </w:tblPrEx>
        <w:tc>
          <w:tcPr>
            <w:tcW w:w="4455" w:type="dxa"/>
            <w:tcBorders>
              <w:top w:val="nil"/>
            </w:tcBorders>
          </w:tcPr>
          <w:p w:rsidR="003205B7" w:rsidRDefault="003205B7">
            <w:pPr>
              <w:pStyle w:val="ConsPlusNormal"/>
            </w:pPr>
          </w:p>
        </w:tc>
        <w:tc>
          <w:tcPr>
            <w:tcW w:w="825" w:type="dxa"/>
            <w:tcBorders>
              <w:top w:val="nil"/>
            </w:tcBorders>
          </w:tcPr>
          <w:p w:rsidR="003205B7" w:rsidRDefault="003205B7">
            <w:pPr>
              <w:pStyle w:val="ConsPlusNormal"/>
            </w:pPr>
            <w:r>
              <w:t>%</w:t>
            </w:r>
          </w:p>
        </w:tc>
        <w:tc>
          <w:tcPr>
            <w:tcW w:w="1815" w:type="dxa"/>
            <w:tcBorders>
              <w:top w:val="nil"/>
            </w:tcBorders>
          </w:tcPr>
          <w:p w:rsidR="003205B7" w:rsidRDefault="003205B7">
            <w:pPr>
              <w:pStyle w:val="ConsPlusNormal"/>
              <w:jc w:val="right"/>
            </w:pPr>
            <w:r>
              <w:t>15,5</w:t>
            </w:r>
          </w:p>
        </w:tc>
        <w:tc>
          <w:tcPr>
            <w:tcW w:w="2145" w:type="dxa"/>
            <w:tcBorders>
              <w:top w:val="nil"/>
            </w:tcBorders>
          </w:tcPr>
          <w:p w:rsidR="003205B7" w:rsidRDefault="003205B7">
            <w:pPr>
              <w:pStyle w:val="ConsPlusNormal"/>
              <w:jc w:val="right"/>
            </w:pPr>
            <w:r>
              <w:t>14,6</w:t>
            </w:r>
          </w:p>
        </w:tc>
        <w:tc>
          <w:tcPr>
            <w:tcW w:w="2145" w:type="dxa"/>
            <w:tcBorders>
              <w:top w:val="nil"/>
            </w:tcBorders>
          </w:tcPr>
          <w:p w:rsidR="003205B7" w:rsidRDefault="003205B7">
            <w:pPr>
              <w:pStyle w:val="ConsPlusNormal"/>
              <w:jc w:val="right"/>
            </w:pPr>
            <w:r>
              <w:t>17,2</w:t>
            </w:r>
          </w:p>
        </w:tc>
      </w:tr>
      <w:tr w:rsidR="003205B7">
        <w:tblPrEx>
          <w:tblBorders>
            <w:insideH w:val="nil"/>
          </w:tblBorders>
        </w:tblPrEx>
        <w:tc>
          <w:tcPr>
            <w:tcW w:w="4455" w:type="dxa"/>
            <w:tcBorders>
              <w:bottom w:val="nil"/>
            </w:tcBorders>
          </w:tcPr>
          <w:p w:rsidR="003205B7" w:rsidRDefault="003205B7">
            <w:pPr>
              <w:pStyle w:val="ConsPlusNormal"/>
            </w:pPr>
            <w:r>
              <w:t xml:space="preserve">- население </w:t>
            </w:r>
            <w:proofErr w:type="gramStart"/>
            <w:r>
              <w:t>в</w:t>
            </w:r>
            <w:proofErr w:type="gramEnd"/>
          </w:p>
        </w:tc>
        <w:tc>
          <w:tcPr>
            <w:tcW w:w="825" w:type="dxa"/>
            <w:tcBorders>
              <w:bottom w:val="nil"/>
            </w:tcBorders>
          </w:tcPr>
          <w:p w:rsidR="003205B7" w:rsidRDefault="003205B7">
            <w:pPr>
              <w:pStyle w:val="ConsPlusNormal"/>
            </w:pPr>
            <w:r>
              <w:t>-"-</w:t>
            </w:r>
          </w:p>
        </w:tc>
        <w:tc>
          <w:tcPr>
            <w:tcW w:w="1815" w:type="dxa"/>
            <w:tcBorders>
              <w:bottom w:val="nil"/>
            </w:tcBorders>
          </w:tcPr>
          <w:p w:rsidR="003205B7" w:rsidRDefault="003205B7">
            <w:pPr>
              <w:pStyle w:val="ConsPlusNormal"/>
              <w:jc w:val="right"/>
            </w:pPr>
            <w:r>
              <w:t>100,7</w:t>
            </w:r>
          </w:p>
        </w:tc>
        <w:tc>
          <w:tcPr>
            <w:tcW w:w="2145" w:type="dxa"/>
            <w:tcBorders>
              <w:bottom w:val="nil"/>
            </w:tcBorders>
          </w:tcPr>
          <w:p w:rsidR="003205B7" w:rsidRDefault="003205B7">
            <w:pPr>
              <w:pStyle w:val="ConsPlusNormal"/>
              <w:jc w:val="right"/>
            </w:pPr>
            <w:r>
              <w:t>126,16</w:t>
            </w:r>
          </w:p>
        </w:tc>
        <w:tc>
          <w:tcPr>
            <w:tcW w:w="2145" w:type="dxa"/>
            <w:tcBorders>
              <w:bottom w:val="nil"/>
            </w:tcBorders>
          </w:tcPr>
          <w:p w:rsidR="003205B7" w:rsidRDefault="003205B7">
            <w:pPr>
              <w:pStyle w:val="ConsPlusNormal"/>
              <w:jc w:val="right"/>
            </w:pPr>
            <w:r>
              <w:t>121,22</w:t>
            </w:r>
          </w:p>
        </w:tc>
      </w:tr>
      <w:tr w:rsidR="003205B7">
        <w:tblPrEx>
          <w:tblBorders>
            <w:insideH w:val="nil"/>
          </w:tblBorders>
        </w:tblPrEx>
        <w:tc>
          <w:tcPr>
            <w:tcW w:w="4455" w:type="dxa"/>
            <w:tcBorders>
              <w:top w:val="nil"/>
            </w:tcBorders>
          </w:tcPr>
          <w:p w:rsidR="003205B7" w:rsidRDefault="003205B7">
            <w:pPr>
              <w:pStyle w:val="ConsPlusNormal"/>
            </w:pPr>
            <w:r>
              <w:t xml:space="preserve">трудоспособном </w:t>
            </w:r>
            <w:proofErr w:type="gramStart"/>
            <w:r>
              <w:t>возрасте</w:t>
            </w:r>
            <w:proofErr w:type="gramEnd"/>
          </w:p>
        </w:tc>
        <w:tc>
          <w:tcPr>
            <w:tcW w:w="825" w:type="dxa"/>
            <w:tcBorders>
              <w:top w:val="nil"/>
            </w:tcBorders>
          </w:tcPr>
          <w:p w:rsidR="003205B7" w:rsidRDefault="003205B7">
            <w:pPr>
              <w:pStyle w:val="ConsPlusNormal"/>
            </w:pPr>
          </w:p>
        </w:tc>
        <w:tc>
          <w:tcPr>
            <w:tcW w:w="1815" w:type="dxa"/>
            <w:tcBorders>
              <w:top w:val="nil"/>
            </w:tcBorders>
          </w:tcPr>
          <w:p w:rsidR="003205B7" w:rsidRDefault="003205B7">
            <w:pPr>
              <w:pStyle w:val="ConsPlusNormal"/>
              <w:jc w:val="right"/>
            </w:pPr>
            <w:r>
              <w:t>62,7</w:t>
            </w:r>
          </w:p>
        </w:tc>
        <w:tc>
          <w:tcPr>
            <w:tcW w:w="2145" w:type="dxa"/>
            <w:tcBorders>
              <w:top w:val="nil"/>
            </w:tcBorders>
          </w:tcPr>
          <w:p w:rsidR="003205B7" w:rsidRDefault="003205B7">
            <w:pPr>
              <w:pStyle w:val="ConsPlusNormal"/>
              <w:jc w:val="right"/>
            </w:pPr>
            <w:r>
              <w:t>66,4</w:t>
            </w:r>
          </w:p>
        </w:tc>
        <w:tc>
          <w:tcPr>
            <w:tcW w:w="2145" w:type="dxa"/>
            <w:tcBorders>
              <w:top w:val="nil"/>
            </w:tcBorders>
          </w:tcPr>
          <w:p w:rsidR="003205B7" w:rsidRDefault="003205B7">
            <w:pPr>
              <w:pStyle w:val="ConsPlusNormal"/>
              <w:jc w:val="right"/>
            </w:pPr>
            <w:r>
              <w:t>63,8</w:t>
            </w:r>
          </w:p>
        </w:tc>
      </w:tr>
      <w:tr w:rsidR="003205B7">
        <w:tblPrEx>
          <w:tblBorders>
            <w:insideH w:val="nil"/>
          </w:tblBorders>
        </w:tblPrEx>
        <w:tc>
          <w:tcPr>
            <w:tcW w:w="4455" w:type="dxa"/>
            <w:tcBorders>
              <w:bottom w:val="nil"/>
            </w:tcBorders>
          </w:tcPr>
          <w:p w:rsidR="003205B7" w:rsidRDefault="003205B7">
            <w:pPr>
              <w:pStyle w:val="ConsPlusNormal"/>
            </w:pPr>
            <w:r>
              <w:t>- население в возрасте</w:t>
            </w:r>
          </w:p>
        </w:tc>
        <w:tc>
          <w:tcPr>
            <w:tcW w:w="825" w:type="dxa"/>
            <w:tcBorders>
              <w:bottom w:val="nil"/>
            </w:tcBorders>
          </w:tcPr>
          <w:p w:rsidR="003205B7" w:rsidRDefault="003205B7">
            <w:pPr>
              <w:pStyle w:val="ConsPlusNormal"/>
            </w:pPr>
            <w:r>
              <w:t>-"-</w:t>
            </w:r>
          </w:p>
        </w:tc>
        <w:tc>
          <w:tcPr>
            <w:tcW w:w="1815" w:type="dxa"/>
            <w:tcBorders>
              <w:bottom w:val="nil"/>
            </w:tcBorders>
          </w:tcPr>
          <w:p w:rsidR="003205B7" w:rsidRDefault="003205B7">
            <w:pPr>
              <w:pStyle w:val="ConsPlusNormal"/>
              <w:jc w:val="right"/>
            </w:pPr>
            <w:r>
              <w:t>34,86</w:t>
            </w:r>
          </w:p>
        </w:tc>
        <w:tc>
          <w:tcPr>
            <w:tcW w:w="2145" w:type="dxa"/>
            <w:tcBorders>
              <w:bottom w:val="nil"/>
            </w:tcBorders>
          </w:tcPr>
          <w:p w:rsidR="003205B7" w:rsidRDefault="003205B7">
            <w:pPr>
              <w:pStyle w:val="ConsPlusNormal"/>
              <w:jc w:val="right"/>
            </w:pPr>
            <w:r>
              <w:t>36,1</w:t>
            </w:r>
          </w:p>
        </w:tc>
        <w:tc>
          <w:tcPr>
            <w:tcW w:w="2145" w:type="dxa"/>
            <w:tcBorders>
              <w:bottom w:val="nil"/>
            </w:tcBorders>
          </w:tcPr>
          <w:p w:rsidR="003205B7" w:rsidRDefault="003205B7">
            <w:pPr>
              <w:pStyle w:val="ConsPlusNormal"/>
              <w:jc w:val="right"/>
            </w:pPr>
            <w:r>
              <w:t>36,1</w:t>
            </w:r>
          </w:p>
        </w:tc>
      </w:tr>
      <w:tr w:rsidR="003205B7">
        <w:tblPrEx>
          <w:tblBorders>
            <w:insideH w:val="nil"/>
          </w:tblBorders>
        </w:tblPrEx>
        <w:tc>
          <w:tcPr>
            <w:tcW w:w="4455" w:type="dxa"/>
            <w:tcBorders>
              <w:top w:val="nil"/>
            </w:tcBorders>
          </w:tcPr>
          <w:p w:rsidR="003205B7" w:rsidRDefault="003205B7">
            <w:pPr>
              <w:pStyle w:val="ConsPlusNormal"/>
            </w:pPr>
            <w:r>
              <w:t>старше трудоспособного</w:t>
            </w:r>
          </w:p>
        </w:tc>
        <w:tc>
          <w:tcPr>
            <w:tcW w:w="825" w:type="dxa"/>
            <w:tcBorders>
              <w:top w:val="nil"/>
            </w:tcBorders>
          </w:tcPr>
          <w:p w:rsidR="003205B7" w:rsidRDefault="003205B7">
            <w:pPr>
              <w:pStyle w:val="ConsPlusNormal"/>
            </w:pPr>
          </w:p>
        </w:tc>
        <w:tc>
          <w:tcPr>
            <w:tcW w:w="1815" w:type="dxa"/>
            <w:tcBorders>
              <w:top w:val="nil"/>
            </w:tcBorders>
          </w:tcPr>
          <w:p w:rsidR="003205B7" w:rsidRDefault="003205B7">
            <w:pPr>
              <w:pStyle w:val="ConsPlusNormal"/>
              <w:jc w:val="right"/>
            </w:pPr>
            <w:r>
              <w:t>21,7</w:t>
            </w:r>
          </w:p>
        </w:tc>
        <w:tc>
          <w:tcPr>
            <w:tcW w:w="2145" w:type="dxa"/>
            <w:tcBorders>
              <w:top w:val="nil"/>
            </w:tcBorders>
          </w:tcPr>
          <w:p w:rsidR="003205B7" w:rsidRDefault="003205B7">
            <w:pPr>
              <w:pStyle w:val="ConsPlusNormal"/>
              <w:jc w:val="right"/>
            </w:pPr>
            <w:r>
              <w:t>19,0</w:t>
            </w:r>
          </w:p>
        </w:tc>
        <w:tc>
          <w:tcPr>
            <w:tcW w:w="2145" w:type="dxa"/>
            <w:tcBorders>
              <w:top w:val="nil"/>
            </w:tcBorders>
          </w:tcPr>
          <w:p w:rsidR="003205B7" w:rsidRDefault="003205B7">
            <w:pPr>
              <w:pStyle w:val="ConsPlusNormal"/>
              <w:jc w:val="right"/>
            </w:pPr>
            <w:r>
              <w:t>19,0</w:t>
            </w:r>
          </w:p>
        </w:tc>
      </w:tr>
    </w:tbl>
    <w:p w:rsidR="003205B7" w:rsidRDefault="003205B7">
      <w:pPr>
        <w:sectPr w:rsidR="003205B7">
          <w:pgSz w:w="16838" w:h="11905" w:orient="landscape"/>
          <w:pgMar w:top="1701" w:right="1134" w:bottom="850" w:left="1134" w:header="0" w:footer="0" w:gutter="0"/>
          <w:cols w:space="720"/>
        </w:sectPr>
      </w:pPr>
    </w:p>
    <w:p w:rsidR="003205B7" w:rsidRDefault="003205B7">
      <w:pPr>
        <w:pStyle w:val="ConsPlusNormal"/>
        <w:jc w:val="both"/>
      </w:pPr>
    </w:p>
    <w:p w:rsidR="003205B7" w:rsidRDefault="003205B7">
      <w:pPr>
        <w:pStyle w:val="ConsPlusNormal"/>
        <w:ind w:firstLine="540"/>
        <w:jc w:val="both"/>
      </w:pPr>
      <w:r>
        <w:t>По отдельным позициям прогнозируются небольшие изменения</w:t>
      </w:r>
    </w:p>
    <w:p w:rsidR="003205B7" w:rsidRDefault="003205B7">
      <w:pPr>
        <w:pStyle w:val="ConsPlusNormal"/>
        <w:spacing w:before="220"/>
        <w:ind w:firstLine="540"/>
        <w:jc w:val="both"/>
      </w:pPr>
      <w:r>
        <w:t>- увеличение (на 2,6%) численности детской группы, связанное с ожидающимися льготами семьям при рождении детей;</w:t>
      </w:r>
    </w:p>
    <w:p w:rsidR="003205B7" w:rsidRDefault="003205B7">
      <w:pPr>
        <w:pStyle w:val="ConsPlusNormal"/>
        <w:spacing w:before="220"/>
        <w:ind w:firstLine="540"/>
        <w:jc w:val="both"/>
      </w:pPr>
      <w:r>
        <w:t>- доля населения в трудоспособном возрасте меньше предусмотренной Генпланом, в связи с тем, что потребность в кадрах может удовлетворяться за счет увеличения доли работающих пенсионеров.</w:t>
      </w:r>
    </w:p>
    <w:p w:rsidR="003205B7" w:rsidRDefault="003205B7">
      <w:pPr>
        <w:pStyle w:val="ConsPlusNormal"/>
        <w:spacing w:before="220"/>
        <w:ind w:firstLine="540"/>
        <w:jc w:val="both"/>
      </w:pPr>
      <w:r>
        <w:t>Трудовые ресурсы в 2025 г. превысят показатель современного уровня по их удельному весу на 1,1%.</w:t>
      </w:r>
    </w:p>
    <w:p w:rsidR="003205B7" w:rsidRDefault="003205B7">
      <w:pPr>
        <w:pStyle w:val="ConsPlusNormal"/>
        <w:spacing w:before="220"/>
        <w:ind w:firstLine="540"/>
        <w:jc w:val="both"/>
      </w:pPr>
      <w:r>
        <w:t>Исходя из всего вышесказанного, отмечается тенденция к росту населения в трудоспособном возрасте (как мужчин, так и женщин) и снижению доли лиц старше трудоспособного возраста. Увеличение прогнозного значения населения в трудоспособном возрасте планируется в связи с тем, что показатель численности населения моложе трудоспособного возраста имеет тенденцию роста.</w:t>
      </w:r>
    </w:p>
    <w:p w:rsidR="003205B7" w:rsidRDefault="003205B7">
      <w:pPr>
        <w:pStyle w:val="ConsPlusNormal"/>
        <w:jc w:val="both"/>
      </w:pPr>
    </w:p>
    <w:p w:rsidR="003205B7" w:rsidRDefault="003205B7">
      <w:pPr>
        <w:pStyle w:val="ConsPlusNormal"/>
        <w:jc w:val="center"/>
        <w:outlineLvl w:val="2"/>
      </w:pPr>
      <w:r>
        <w:t>1.3. Прогноз развития промышленности</w:t>
      </w:r>
    </w:p>
    <w:p w:rsidR="003205B7" w:rsidRDefault="003205B7">
      <w:pPr>
        <w:pStyle w:val="ConsPlusNormal"/>
        <w:jc w:val="both"/>
      </w:pPr>
    </w:p>
    <w:p w:rsidR="003205B7" w:rsidRDefault="003205B7">
      <w:pPr>
        <w:pStyle w:val="ConsPlusNormal"/>
        <w:ind w:firstLine="540"/>
        <w:jc w:val="both"/>
      </w:pPr>
      <w:r>
        <w:t>Экономический рост на территории связывается, прежде всего, с развитием следующих секторов:</w:t>
      </w:r>
    </w:p>
    <w:p w:rsidR="003205B7" w:rsidRDefault="003205B7">
      <w:pPr>
        <w:pStyle w:val="ConsPlusNormal"/>
        <w:spacing w:before="220"/>
        <w:ind w:firstLine="540"/>
        <w:jc w:val="both"/>
      </w:pPr>
      <w:r>
        <w:t>- портовый комплекс и связанные с ним производства, создание логистического центра;</w:t>
      </w:r>
    </w:p>
    <w:p w:rsidR="003205B7" w:rsidRDefault="003205B7">
      <w:pPr>
        <w:pStyle w:val="ConsPlusNormal"/>
        <w:spacing w:before="220"/>
        <w:ind w:firstLine="540"/>
        <w:jc w:val="both"/>
      </w:pPr>
      <w:r>
        <w:t>- трубопроводный транспорт;</w:t>
      </w:r>
    </w:p>
    <w:p w:rsidR="003205B7" w:rsidRDefault="003205B7">
      <w:pPr>
        <w:pStyle w:val="ConsPlusNormal"/>
        <w:spacing w:before="220"/>
        <w:ind w:firstLine="540"/>
        <w:jc w:val="both"/>
      </w:pPr>
      <w:r>
        <w:t>- современная индустрия, прежде всего новое нефтехимическое производство;</w:t>
      </w:r>
    </w:p>
    <w:p w:rsidR="003205B7" w:rsidRDefault="003205B7">
      <w:pPr>
        <w:pStyle w:val="ConsPlusNormal"/>
        <w:spacing w:before="220"/>
        <w:ind w:firstLine="540"/>
        <w:jc w:val="both"/>
      </w:pPr>
      <w:r>
        <w:t>- строительство производственных объектов и жилья;</w:t>
      </w:r>
    </w:p>
    <w:p w:rsidR="003205B7" w:rsidRDefault="003205B7">
      <w:pPr>
        <w:pStyle w:val="ConsPlusNormal"/>
        <w:spacing w:before="220"/>
        <w:ind w:firstLine="540"/>
        <w:jc w:val="both"/>
      </w:pPr>
      <w:r>
        <w:t>- предоставление услуг регионального уровня.</w:t>
      </w:r>
    </w:p>
    <w:p w:rsidR="003205B7" w:rsidRDefault="003205B7">
      <w:pPr>
        <w:pStyle w:val="ConsPlusNormal"/>
        <w:spacing w:before="220"/>
        <w:ind w:firstLine="540"/>
        <w:jc w:val="both"/>
      </w:pPr>
      <w:r>
        <w:t>Одно из главных условий, обеспечивающих привлекательность Находки для роста численности населения округа и притока переселенцев - создание диверсифицированного производственного комплекса округа, обеспечивающего устойчивое наращивание качественных рабочих мест.</w:t>
      </w:r>
    </w:p>
    <w:p w:rsidR="003205B7" w:rsidRDefault="003205B7">
      <w:pPr>
        <w:pStyle w:val="ConsPlusNormal"/>
        <w:spacing w:before="220"/>
        <w:ind w:firstLine="540"/>
        <w:jc w:val="both"/>
      </w:pPr>
      <w:r>
        <w:t xml:space="preserve">В рассматриваемый период предусматривается увеличение численности занятых на предприятиях и организациях с 51,9 тыс. человек в 2011 году (по данным </w:t>
      </w:r>
      <w:proofErr w:type="spellStart"/>
      <w:r>
        <w:t>Приморскстата</w:t>
      </w:r>
      <w:proofErr w:type="spellEnd"/>
      <w:r>
        <w:t>) до 60,0 тыс. человек к 2025 году.</w:t>
      </w:r>
    </w:p>
    <w:p w:rsidR="003205B7" w:rsidRDefault="003205B7">
      <w:pPr>
        <w:pStyle w:val="ConsPlusNormal"/>
        <w:spacing w:before="220"/>
        <w:ind w:firstLine="540"/>
        <w:jc w:val="both"/>
      </w:pPr>
      <w:r>
        <w:t xml:space="preserve">С учетом ввода в эксплуатацию крупных нефтехимических, </w:t>
      </w:r>
      <w:proofErr w:type="spellStart"/>
      <w:r>
        <w:t>газохимических</w:t>
      </w:r>
      <w:proofErr w:type="spellEnd"/>
      <w:r>
        <w:t xml:space="preserve"> производственных объектов, строительством и модернизацией портовых перевалочно-логистических объектов предполагается создать порядка 8 тыс. рабочих мест.</w:t>
      </w:r>
    </w:p>
    <w:p w:rsidR="003205B7" w:rsidRDefault="003205B7">
      <w:pPr>
        <w:pStyle w:val="ConsPlusNormal"/>
        <w:jc w:val="both"/>
      </w:pPr>
    </w:p>
    <w:p w:rsidR="003205B7" w:rsidRDefault="003205B7">
      <w:pPr>
        <w:sectPr w:rsidR="003205B7">
          <w:pgSz w:w="11905" w:h="16838"/>
          <w:pgMar w:top="1134" w:right="850" w:bottom="1134" w:left="1701" w:header="0" w:footer="0" w:gutter="0"/>
          <w:cols w:space="720"/>
        </w:sectPr>
      </w:pPr>
    </w:p>
    <w:p w:rsidR="003205B7" w:rsidRDefault="003205B7">
      <w:pPr>
        <w:pStyle w:val="ConsPlusNormal"/>
        <w:jc w:val="right"/>
        <w:outlineLvl w:val="3"/>
      </w:pPr>
      <w:r>
        <w:lastRenderedPageBreak/>
        <w:t>Таблица N 7</w:t>
      </w:r>
    </w:p>
    <w:p w:rsidR="003205B7" w:rsidRDefault="003205B7">
      <w:pPr>
        <w:pStyle w:val="ConsPlusNormal"/>
        <w:jc w:val="both"/>
      </w:pPr>
    </w:p>
    <w:p w:rsidR="003205B7" w:rsidRDefault="003205B7">
      <w:pPr>
        <w:pStyle w:val="ConsPlusNormal"/>
        <w:jc w:val="center"/>
      </w:pPr>
      <w:proofErr w:type="gramStart"/>
      <w:r>
        <w:t>Прогнозируемая динамика занятых в отраслях экономики</w:t>
      </w:r>
      <w:proofErr w:type="gramEnd"/>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5"/>
        <w:gridCol w:w="5445"/>
        <w:gridCol w:w="2475"/>
        <w:gridCol w:w="2640"/>
      </w:tblGrid>
      <w:tr w:rsidR="003205B7">
        <w:tc>
          <w:tcPr>
            <w:tcW w:w="825" w:type="dxa"/>
          </w:tcPr>
          <w:p w:rsidR="003205B7" w:rsidRDefault="003205B7">
            <w:pPr>
              <w:pStyle w:val="ConsPlusNormal"/>
              <w:jc w:val="center"/>
            </w:pPr>
            <w:r>
              <w:t xml:space="preserve">N </w:t>
            </w:r>
            <w:proofErr w:type="gramStart"/>
            <w:r>
              <w:t>п</w:t>
            </w:r>
            <w:proofErr w:type="gramEnd"/>
            <w:r>
              <w:t>/п</w:t>
            </w:r>
          </w:p>
        </w:tc>
        <w:tc>
          <w:tcPr>
            <w:tcW w:w="5445" w:type="dxa"/>
          </w:tcPr>
          <w:p w:rsidR="003205B7" w:rsidRDefault="003205B7">
            <w:pPr>
              <w:pStyle w:val="ConsPlusNormal"/>
              <w:jc w:val="center"/>
            </w:pPr>
            <w:r>
              <w:t>Наименование</w:t>
            </w:r>
          </w:p>
        </w:tc>
        <w:tc>
          <w:tcPr>
            <w:tcW w:w="2475" w:type="dxa"/>
          </w:tcPr>
          <w:p w:rsidR="003205B7" w:rsidRDefault="003205B7">
            <w:pPr>
              <w:pStyle w:val="ConsPlusNormal"/>
              <w:jc w:val="center"/>
            </w:pPr>
            <w:r>
              <w:t>2011 г.</w:t>
            </w:r>
          </w:p>
        </w:tc>
        <w:tc>
          <w:tcPr>
            <w:tcW w:w="2640" w:type="dxa"/>
          </w:tcPr>
          <w:p w:rsidR="003205B7" w:rsidRDefault="003205B7">
            <w:pPr>
              <w:pStyle w:val="ConsPlusNormal"/>
              <w:jc w:val="center"/>
            </w:pPr>
            <w:r>
              <w:t>2025 г.</w:t>
            </w:r>
          </w:p>
        </w:tc>
      </w:tr>
      <w:tr w:rsidR="003205B7">
        <w:tc>
          <w:tcPr>
            <w:tcW w:w="825" w:type="dxa"/>
          </w:tcPr>
          <w:p w:rsidR="003205B7" w:rsidRDefault="003205B7">
            <w:pPr>
              <w:pStyle w:val="ConsPlusNormal"/>
              <w:jc w:val="center"/>
            </w:pPr>
            <w:r>
              <w:t>1</w:t>
            </w:r>
          </w:p>
        </w:tc>
        <w:tc>
          <w:tcPr>
            <w:tcW w:w="5445" w:type="dxa"/>
          </w:tcPr>
          <w:p w:rsidR="003205B7" w:rsidRDefault="003205B7">
            <w:pPr>
              <w:pStyle w:val="ConsPlusNormal"/>
              <w:jc w:val="center"/>
            </w:pPr>
            <w:r>
              <w:t>2</w:t>
            </w:r>
          </w:p>
        </w:tc>
        <w:tc>
          <w:tcPr>
            <w:tcW w:w="2475" w:type="dxa"/>
          </w:tcPr>
          <w:p w:rsidR="003205B7" w:rsidRDefault="003205B7">
            <w:pPr>
              <w:pStyle w:val="ConsPlusNormal"/>
              <w:jc w:val="center"/>
            </w:pPr>
            <w:r>
              <w:t>3</w:t>
            </w:r>
          </w:p>
        </w:tc>
        <w:tc>
          <w:tcPr>
            <w:tcW w:w="2640" w:type="dxa"/>
          </w:tcPr>
          <w:p w:rsidR="003205B7" w:rsidRDefault="003205B7">
            <w:pPr>
              <w:pStyle w:val="ConsPlusNormal"/>
              <w:jc w:val="center"/>
            </w:pPr>
            <w:r>
              <w:t>4</w:t>
            </w:r>
          </w:p>
        </w:tc>
      </w:tr>
      <w:tr w:rsidR="003205B7">
        <w:tc>
          <w:tcPr>
            <w:tcW w:w="825" w:type="dxa"/>
          </w:tcPr>
          <w:p w:rsidR="003205B7" w:rsidRDefault="003205B7">
            <w:pPr>
              <w:pStyle w:val="ConsPlusNormal"/>
            </w:pPr>
            <w:r>
              <w:t>1.</w:t>
            </w:r>
          </w:p>
        </w:tc>
        <w:tc>
          <w:tcPr>
            <w:tcW w:w="5445" w:type="dxa"/>
          </w:tcPr>
          <w:p w:rsidR="003205B7" w:rsidRDefault="003205B7">
            <w:pPr>
              <w:pStyle w:val="ConsPlusNormal"/>
            </w:pPr>
            <w:r>
              <w:t>Всего среднесписочная численность работников</w:t>
            </w:r>
          </w:p>
        </w:tc>
        <w:tc>
          <w:tcPr>
            <w:tcW w:w="2475" w:type="dxa"/>
          </w:tcPr>
          <w:p w:rsidR="003205B7" w:rsidRDefault="003205B7">
            <w:pPr>
              <w:pStyle w:val="ConsPlusNormal"/>
            </w:pPr>
            <w:r>
              <w:t>51,9 тыс. чел. 100%</w:t>
            </w:r>
          </w:p>
        </w:tc>
        <w:tc>
          <w:tcPr>
            <w:tcW w:w="2640" w:type="dxa"/>
          </w:tcPr>
          <w:p w:rsidR="003205B7" w:rsidRDefault="003205B7">
            <w:pPr>
              <w:pStyle w:val="ConsPlusNormal"/>
            </w:pPr>
            <w:r>
              <w:t>60,0 тыс. чел. 100%</w:t>
            </w:r>
          </w:p>
        </w:tc>
      </w:tr>
      <w:tr w:rsidR="003205B7">
        <w:tc>
          <w:tcPr>
            <w:tcW w:w="825" w:type="dxa"/>
          </w:tcPr>
          <w:p w:rsidR="003205B7" w:rsidRDefault="003205B7">
            <w:pPr>
              <w:pStyle w:val="ConsPlusNormal"/>
            </w:pPr>
            <w:r>
              <w:t>1.1</w:t>
            </w:r>
          </w:p>
        </w:tc>
        <w:tc>
          <w:tcPr>
            <w:tcW w:w="5445" w:type="dxa"/>
          </w:tcPr>
          <w:p w:rsidR="003205B7" w:rsidRDefault="003205B7">
            <w:pPr>
              <w:pStyle w:val="ConsPlusNormal"/>
            </w:pPr>
            <w:r>
              <w:t>Промышленность</w:t>
            </w:r>
          </w:p>
        </w:tc>
        <w:tc>
          <w:tcPr>
            <w:tcW w:w="2475" w:type="dxa"/>
          </w:tcPr>
          <w:p w:rsidR="003205B7" w:rsidRDefault="003205B7">
            <w:pPr>
              <w:pStyle w:val="ConsPlusNormal"/>
            </w:pPr>
            <w:r>
              <w:t>10,3 тыс. чел. 19,8%</w:t>
            </w:r>
          </w:p>
        </w:tc>
        <w:tc>
          <w:tcPr>
            <w:tcW w:w="2640" w:type="dxa"/>
          </w:tcPr>
          <w:p w:rsidR="003205B7" w:rsidRDefault="003205B7">
            <w:pPr>
              <w:pStyle w:val="ConsPlusNormal"/>
            </w:pPr>
            <w:r>
              <w:t>13,64 тыс. чел. 22,8%</w:t>
            </w:r>
          </w:p>
        </w:tc>
      </w:tr>
      <w:tr w:rsidR="003205B7">
        <w:tc>
          <w:tcPr>
            <w:tcW w:w="825" w:type="dxa"/>
          </w:tcPr>
          <w:p w:rsidR="003205B7" w:rsidRDefault="003205B7">
            <w:pPr>
              <w:pStyle w:val="ConsPlusNormal"/>
            </w:pPr>
            <w:r>
              <w:t>1.2</w:t>
            </w:r>
          </w:p>
        </w:tc>
        <w:tc>
          <w:tcPr>
            <w:tcW w:w="5445" w:type="dxa"/>
          </w:tcPr>
          <w:p w:rsidR="003205B7" w:rsidRDefault="003205B7">
            <w:pPr>
              <w:pStyle w:val="ConsPlusNormal"/>
            </w:pPr>
            <w:r>
              <w:t>Сельское и лесное хозяйство</w:t>
            </w:r>
          </w:p>
        </w:tc>
        <w:tc>
          <w:tcPr>
            <w:tcW w:w="2475" w:type="dxa"/>
          </w:tcPr>
          <w:p w:rsidR="003205B7" w:rsidRDefault="003205B7">
            <w:pPr>
              <w:pStyle w:val="ConsPlusNormal"/>
            </w:pPr>
            <w:r>
              <w:t>0,05 тыс. чел. 0,1%</w:t>
            </w:r>
          </w:p>
        </w:tc>
        <w:tc>
          <w:tcPr>
            <w:tcW w:w="2640" w:type="dxa"/>
          </w:tcPr>
          <w:p w:rsidR="003205B7" w:rsidRDefault="003205B7">
            <w:pPr>
              <w:pStyle w:val="ConsPlusNormal"/>
            </w:pPr>
            <w:r>
              <w:t>0,06 тыс. чел. 0,1%</w:t>
            </w:r>
          </w:p>
        </w:tc>
      </w:tr>
      <w:tr w:rsidR="003205B7">
        <w:tc>
          <w:tcPr>
            <w:tcW w:w="825" w:type="dxa"/>
          </w:tcPr>
          <w:p w:rsidR="003205B7" w:rsidRDefault="003205B7">
            <w:pPr>
              <w:pStyle w:val="ConsPlusNormal"/>
            </w:pPr>
            <w:r>
              <w:t>1.3</w:t>
            </w:r>
          </w:p>
        </w:tc>
        <w:tc>
          <w:tcPr>
            <w:tcW w:w="5445" w:type="dxa"/>
          </w:tcPr>
          <w:p w:rsidR="003205B7" w:rsidRDefault="003205B7">
            <w:pPr>
              <w:pStyle w:val="ConsPlusNormal"/>
            </w:pPr>
            <w:r>
              <w:t>Транспорт и связь</w:t>
            </w:r>
          </w:p>
        </w:tc>
        <w:tc>
          <w:tcPr>
            <w:tcW w:w="2475" w:type="dxa"/>
          </w:tcPr>
          <w:p w:rsidR="003205B7" w:rsidRDefault="003205B7">
            <w:pPr>
              <w:pStyle w:val="ConsPlusNormal"/>
            </w:pPr>
            <w:r>
              <w:t>12,0 тыс. чел. 23,2%</w:t>
            </w:r>
          </w:p>
        </w:tc>
        <w:tc>
          <w:tcPr>
            <w:tcW w:w="2640" w:type="dxa"/>
          </w:tcPr>
          <w:p w:rsidR="003205B7" w:rsidRDefault="003205B7">
            <w:pPr>
              <w:pStyle w:val="ConsPlusNormal"/>
            </w:pPr>
            <w:r>
              <w:t>14,5 тыс. чел. 24,2%</w:t>
            </w:r>
          </w:p>
        </w:tc>
      </w:tr>
      <w:tr w:rsidR="003205B7">
        <w:tc>
          <w:tcPr>
            <w:tcW w:w="825" w:type="dxa"/>
          </w:tcPr>
          <w:p w:rsidR="003205B7" w:rsidRDefault="003205B7">
            <w:pPr>
              <w:pStyle w:val="ConsPlusNormal"/>
            </w:pPr>
            <w:r>
              <w:t>1.4</w:t>
            </w:r>
          </w:p>
        </w:tc>
        <w:tc>
          <w:tcPr>
            <w:tcW w:w="5445" w:type="dxa"/>
          </w:tcPr>
          <w:p w:rsidR="003205B7" w:rsidRDefault="003205B7">
            <w:pPr>
              <w:pStyle w:val="ConsPlusNormal"/>
            </w:pPr>
            <w:r>
              <w:t>Строительство</w:t>
            </w:r>
          </w:p>
        </w:tc>
        <w:tc>
          <w:tcPr>
            <w:tcW w:w="2475" w:type="dxa"/>
          </w:tcPr>
          <w:p w:rsidR="003205B7" w:rsidRDefault="003205B7">
            <w:pPr>
              <w:pStyle w:val="ConsPlusNormal"/>
            </w:pPr>
            <w:r>
              <w:t>3,2 тыс. чел. 6,2%</w:t>
            </w:r>
          </w:p>
        </w:tc>
        <w:tc>
          <w:tcPr>
            <w:tcW w:w="2640" w:type="dxa"/>
          </w:tcPr>
          <w:p w:rsidR="003205B7" w:rsidRDefault="003205B7">
            <w:pPr>
              <w:pStyle w:val="ConsPlusNormal"/>
            </w:pPr>
            <w:r>
              <w:t>4,2 тыс. чел. 7,0%</w:t>
            </w:r>
          </w:p>
        </w:tc>
      </w:tr>
      <w:tr w:rsidR="003205B7">
        <w:tc>
          <w:tcPr>
            <w:tcW w:w="825" w:type="dxa"/>
          </w:tcPr>
          <w:p w:rsidR="003205B7" w:rsidRDefault="003205B7">
            <w:pPr>
              <w:pStyle w:val="ConsPlusNormal"/>
            </w:pPr>
            <w:r>
              <w:t>1.5</w:t>
            </w:r>
          </w:p>
        </w:tc>
        <w:tc>
          <w:tcPr>
            <w:tcW w:w="5445" w:type="dxa"/>
          </w:tcPr>
          <w:p w:rsidR="003205B7" w:rsidRDefault="003205B7">
            <w:pPr>
              <w:pStyle w:val="ConsPlusNormal"/>
            </w:pPr>
            <w:r>
              <w:t>Торговля, общественное питание, МТС, сбыт, заготовки</w:t>
            </w:r>
          </w:p>
        </w:tc>
        <w:tc>
          <w:tcPr>
            <w:tcW w:w="2475" w:type="dxa"/>
          </w:tcPr>
          <w:p w:rsidR="003205B7" w:rsidRDefault="003205B7">
            <w:pPr>
              <w:pStyle w:val="ConsPlusNormal"/>
            </w:pPr>
            <w:r>
              <w:t>6,55 тыс. чел. 12,6%</w:t>
            </w:r>
          </w:p>
        </w:tc>
        <w:tc>
          <w:tcPr>
            <w:tcW w:w="2640" w:type="dxa"/>
          </w:tcPr>
          <w:p w:rsidR="003205B7" w:rsidRDefault="003205B7">
            <w:pPr>
              <w:pStyle w:val="ConsPlusNormal"/>
            </w:pPr>
            <w:r>
              <w:t>7,8 тыс. чел. 13,0%</w:t>
            </w:r>
          </w:p>
        </w:tc>
      </w:tr>
      <w:tr w:rsidR="003205B7">
        <w:tc>
          <w:tcPr>
            <w:tcW w:w="825" w:type="dxa"/>
          </w:tcPr>
          <w:p w:rsidR="003205B7" w:rsidRDefault="003205B7">
            <w:pPr>
              <w:pStyle w:val="ConsPlusNormal"/>
            </w:pPr>
            <w:r>
              <w:t>1.6</w:t>
            </w:r>
          </w:p>
        </w:tc>
        <w:tc>
          <w:tcPr>
            <w:tcW w:w="5445" w:type="dxa"/>
          </w:tcPr>
          <w:p w:rsidR="003205B7" w:rsidRDefault="003205B7">
            <w:pPr>
              <w:pStyle w:val="ConsPlusNormal"/>
            </w:pPr>
            <w:r>
              <w:t>Жилищно-коммунальное хозяйство, непроизводственные виды бытового обслуживания</w:t>
            </w:r>
          </w:p>
        </w:tc>
        <w:tc>
          <w:tcPr>
            <w:tcW w:w="2475" w:type="dxa"/>
          </w:tcPr>
          <w:p w:rsidR="003205B7" w:rsidRDefault="003205B7">
            <w:pPr>
              <w:pStyle w:val="ConsPlusNormal"/>
            </w:pPr>
            <w:r>
              <w:t>1,7 тыс. чел. 3,3%</w:t>
            </w:r>
          </w:p>
        </w:tc>
        <w:tc>
          <w:tcPr>
            <w:tcW w:w="2640" w:type="dxa"/>
          </w:tcPr>
          <w:p w:rsidR="003205B7" w:rsidRDefault="003205B7">
            <w:pPr>
              <w:pStyle w:val="ConsPlusNormal"/>
            </w:pPr>
            <w:r>
              <w:t>2,0 тыс. чел. 3,3%</w:t>
            </w:r>
          </w:p>
        </w:tc>
      </w:tr>
      <w:tr w:rsidR="003205B7">
        <w:tc>
          <w:tcPr>
            <w:tcW w:w="825" w:type="dxa"/>
          </w:tcPr>
          <w:p w:rsidR="003205B7" w:rsidRDefault="003205B7">
            <w:pPr>
              <w:pStyle w:val="ConsPlusNormal"/>
            </w:pPr>
            <w:r>
              <w:t>1.7</w:t>
            </w:r>
          </w:p>
        </w:tc>
        <w:tc>
          <w:tcPr>
            <w:tcW w:w="5445" w:type="dxa"/>
          </w:tcPr>
          <w:p w:rsidR="003205B7" w:rsidRDefault="003205B7">
            <w:pPr>
              <w:pStyle w:val="ConsPlusNormal"/>
            </w:pPr>
            <w:r>
              <w:t>Здравоохранение, физкультура, спорт, соцобеспечение</w:t>
            </w:r>
          </w:p>
        </w:tc>
        <w:tc>
          <w:tcPr>
            <w:tcW w:w="2475" w:type="dxa"/>
          </w:tcPr>
          <w:p w:rsidR="003205B7" w:rsidRDefault="003205B7">
            <w:pPr>
              <w:pStyle w:val="ConsPlusNormal"/>
            </w:pPr>
            <w:r>
              <w:t>3,9 тыс. чел. 7,6%</w:t>
            </w:r>
          </w:p>
        </w:tc>
        <w:tc>
          <w:tcPr>
            <w:tcW w:w="2640" w:type="dxa"/>
          </w:tcPr>
          <w:p w:rsidR="003205B7" w:rsidRDefault="003205B7">
            <w:pPr>
              <w:pStyle w:val="ConsPlusNormal"/>
            </w:pPr>
            <w:r>
              <w:t>4,5 тыс. чел. 7,5%</w:t>
            </w:r>
          </w:p>
        </w:tc>
      </w:tr>
      <w:tr w:rsidR="003205B7">
        <w:tc>
          <w:tcPr>
            <w:tcW w:w="825" w:type="dxa"/>
          </w:tcPr>
          <w:p w:rsidR="003205B7" w:rsidRDefault="003205B7">
            <w:pPr>
              <w:pStyle w:val="ConsPlusNormal"/>
            </w:pPr>
            <w:r>
              <w:t>1.8</w:t>
            </w:r>
          </w:p>
        </w:tc>
        <w:tc>
          <w:tcPr>
            <w:tcW w:w="5445" w:type="dxa"/>
          </w:tcPr>
          <w:p w:rsidR="003205B7" w:rsidRDefault="003205B7">
            <w:pPr>
              <w:pStyle w:val="ConsPlusNormal"/>
            </w:pPr>
            <w:r>
              <w:t>Образование, культура и искусство</w:t>
            </w:r>
          </w:p>
        </w:tc>
        <w:tc>
          <w:tcPr>
            <w:tcW w:w="2475" w:type="dxa"/>
          </w:tcPr>
          <w:p w:rsidR="003205B7" w:rsidRDefault="003205B7">
            <w:pPr>
              <w:pStyle w:val="ConsPlusNormal"/>
            </w:pPr>
            <w:r>
              <w:t>4,6 тыс. чел. 8,9%</w:t>
            </w:r>
          </w:p>
        </w:tc>
        <w:tc>
          <w:tcPr>
            <w:tcW w:w="2640" w:type="dxa"/>
          </w:tcPr>
          <w:p w:rsidR="003205B7" w:rsidRDefault="003205B7">
            <w:pPr>
              <w:pStyle w:val="ConsPlusNormal"/>
            </w:pPr>
            <w:r>
              <w:t>5,4 тыс. чел. 9,0%</w:t>
            </w:r>
          </w:p>
        </w:tc>
      </w:tr>
      <w:tr w:rsidR="003205B7">
        <w:tc>
          <w:tcPr>
            <w:tcW w:w="825" w:type="dxa"/>
          </w:tcPr>
          <w:p w:rsidR="003205B7" w:rsidRDefault="003205B7">
            <w:pPr>
              <w:pStyle w:val="ConsPlusNormal"/>
            </w:pPr>
            <w:r>
              <w:t>1.9</w:t>
            </w:r>
          </w:p>
        </w:tc>
        <w:tc>
          <w:tcPr>
            <w:tcW w:w="5445" w:type="dxa"/>
          </w:tcPr>
          <w:p w:rsidR="003205B7" w:rsidRDefault="003205B7">
            <w:pPr>
              <w:pStyle w:val="ConsPlusNormal"/>
            </w:pPr>
            <w:r>
              <w:t>Кредитование, финансы и страхование</w:t>
            </w:r>
          </w:p>
        </w:tc>
        <w:tc>
          <w:tcPr>
            <w:tcW w:w="2475" w:type="dxa"/>
          </w:tcPr>
          <w:p w:rsidR="003205B7" w:rsidRDefault="003205B7">
            <w:pPr>
              <w:pStyle w:val="ConsPlusNormal"/>
            </w:pPr>
            <w:r>
              <w:t>1,2 тыс. чел. 2,2%</w:t>
            </w:r>
          </w:p>
        </w:tc>
        <w:tc>
          <w:tcPr>
            <w:tcW w:w="2640" w:type="dxa"/>
          </w:tcPr>
          <w:p w:rsidR="003205B7" w:rsidRDefault="003205B7">
            <w:pPr>
              <w:pStyle w:val="ConsPlusNormal"/>
            </w:pPr>
            <w:r>
              <w:t>1,4 тыс. чел. 2,3%</w:t>
            </w:r>
          </w:p>
        </w:tc>
      </w:tr>
      <w:tr w:rsidR="003205B7">
        <w:tc>
          <w:tcPr>
            <w:tcW w:w="825" w:type="dxa"/>
          </w:tcPr>
          <w:p w:rsidR="003205B7" w:rsidRDefault="003205B7">
            <w:pPr>
              <w:pStyle w:val="ConsPlusNormal"/>
            </w:pPr>
            <w:r>
              <w:t>1.10</w:t>
            </w:r>
          </w:p>
        </w:tc>
        <w:tc>
          <w:tcPr>
            <w:tcW w:w="5445" w:type="dxa"/>
          </w:tcPr>
          <w:p w:rsidR="003205B7" w:rsidRDefault="003205B7">
            <w:pPr>
              <w:pStyle w:val="ConsPlusNormal"/>
            </w:pPr>
            <w:r>
              <w:t>Органы управления</w:t>
            </w:r>
          </w:p>
        </w:tc>
        <w:tc>
          <w:tcPr>
            <w:tcW w:w="2475" w:type="dxa"/>
          </w:tcPr>
          <w:p w:rsidR="003205B7" w:rsidRDefault="003205B7">
            <w:pPr>
              <w:pStyle w:val="ConsPlusNormal"/>
            </w:pPr>
            <w:r>
              <w:t>3,3 тыс. чел. 6,4%</w:t>
            </w:r>
          </w:p>
        </w:tc>
        <w:tc>
          <w:tcPr>
            <w:tcW w:w="2640" w:type="dxa"/>
          </w:tcPr>
          <w:p w:rsidR="003205B7" w:rsidRDefault="003205B7">
            <w:pPr>
              <w:pStyle w:val="ConsPlusNormal"/>
            </w:pPr>
            <w:r>
              <w:t>3,9 тыс. чел. 6,5%</w:t>
            </w:r>
          </w:p>
        </w:tc>
      </w:tr>
      <w:tr w:rsidR="003205B7">
        <w:tc>
          <w:tcPr>
            <w:tcW w:w="825" w:type="dxa"/>
          </w:tcPr>
          <w:p w:rsidR="003205B7" w:rsidRDefault="003205B7">
            <w:pPr>
              <w:pStyle w:val="ConsPlusNormal"/>
            </w:pPr>
            <w:r>
              <w:t>1.11</w:t>
            </w:r>
          </w:p>
        </w:tc>
        <w:tc>
          <w:tcPr>
            <w:tcW w:w="5445" w:type="dxa"/>
          </w:tcPr>
          <w:p w:rsidR="003205B7" w:rsidRDefault="003205B7">
            <w:pPr>
              <w:pStyle w:val="ConsPlusNormal"/>
            </w:pPr>
            <w:r>
              <w:t>Другие отрасли</w:t>
            </w:r>
          </w:p>
        </w:tc>
        <w:tc>
          <w:tcPr>
            <w:tcW w:w="2475" w:type="dxa"/>
          </w:tcPr>
          <w:p w:rsidR="003205B7" w:rsidRDefault="003205B7">
            <w:pPr>
              <w:pStyle w:val="ConsPlusNormal"/>
            </w:pPr>
            <w:r>
              <w:t>5,1 тыс. чел. 9,7%</w:t>
            </w:r>
          </w:p>
        </w:tc>
        <w:tc>
          <w:tcPr>
            <w:tcW w:w="2640" w:type="dxa"/>
          </w:tcPr>
          <w:p w:rsidR="003205B7" w:rsidRDefault="003205B7">
            <w:pPr>
              <w:pStyle w:val="ConsPlusNormal"/>
            </w:pPr>
            <w:r>
              <w:t>2,6 тыс. чел. 4,3%</w:t>
            </w:r>
          </w:p>
        </w:tc>
      </w:tr>
    </w:tbl>
    <w:p w:rsidR="003205B7" w:rsidRDefault="003205B7">
      <w:pPr>
        <w:sectPr w:rsidR="003205B7">
          <w:pgSz w:w="16838" w:h="11905" w:orient="landscape"/>
          <w:pgMar w:top="1701" w:right="1134" w:bottom="850" w:left="1134" w:header="0" w:footer="0" w:gutter="0"/>
          <w:cols w:space="720"/>
        </w:sectPr>
      </w:pPr>
    </w:p>
    <w:p w:rsidR="003205B7" w:rsidRDefault="003205B7">
      <w:pPr>
        <w:pStyle w:val="ConsPlusNormal"/>
        <w:jc w:val="both"/>
      </w:pPr>
    </w:p>
    <w:p w:rsidR="003205B7" w:rsidRDefault="003205B7">
      <w:pPr>
        <w:pStyle w:val="ConsPlusNormal"/>
        <w:ind w:firstLine="540"/>
        <w:jc w:val="both"/>
      </w:pPr>
      <w:r>
        <w:t>Распределение общего количества занятых по отраслям произведено с большой степенью условности и только с одной целью - отразить предполагаемую тенденцию значимости основных отраслей.</w:t>
      </w:r>
    </w:p>
    <w:p w:rsidR="003205B7" w:rsidRDefault="003205B7">
      <w:pPr>
        <w:pStyle w:val="ConsPlusNormal"/>
        <w:spacing w:before="220"/>
        <w:ind w:firstLine="540"/>
        <w:jc w:val="both"/>
      </w:pPr>
      <w:r>
        <w:t xml:space="preserve">Таким образом, большая часть трудоспособного населения Находкинского городского округа занята в промышленности, транспорте и связи, в сфере потребительского рынка. </w:t>
      </w:r>
      <w:proofErr w:type="gramStart"/>
      <w:r>
        <w:t>Прогнозируется, что до 2025 года сохранится преобладание занятых в вышеназванных отраслях.</w:t>
      </w:r>
      <w:proofErr w:type="gramEnd"/>
      <w:r>
        <w:t xml:space="preserve"> Трудовая структура занятости населения не имеет предпосылок для значительных изменений в период 2012 - 2025 годов.</w:t>
      </w:r>
    </w:p>
    <w:p w:rsidR="003205B7" w:rsidRDefault="003205B7">
      <w:pPr>
        <w:pStyle w:val="ConsPlusNormal"/>
        <w:jc w:val="both"/>
      </w:pPr>
    </w:p>
    <w:p w:rsidR="003205B7" w:rsidRDefault="003205B7">
      <w:pPr>
        <w:pStyle w:val="ConsPlusNormal"/>
        <w:jc w:val="center"/>
        <w:outlineLvl w:val="2"/>
      </w:pPr>
      <w:r>
        <w:t>1.4. Прогноз развития</w:t>
      </w:r>
    </w:p>
    <w:p w:rsidR="003205B7" w:rsidRDefault="003205B7">
      <w:pPr>
        <w:pStyle w:val="ConsPlusNormal"/>
        <w:jc w:val="center"/>
      </w:pPr>
      <w:r>
        <w:t>застройки Находкинского городского округа</w:t>
      </w:r>
    </w:p>
    <w:p w:rsidR="003205B7" w:rsidRDefault="003205B7">
      <w:pPr>
        <w:pStyle w:val="ConsPlusNormal"/>
        <w:jc w:val="both"/>
      </w:pPr>
    </w:p>
    <w:p w:rsidR="003205B7" w:rsidRDefault="003205B7">
      <w:pPr>
        <w:pStyle w:val="ConsPlusNormal"/>
        <w:ind w:firstLine="540"/>
        <w:jc w:val="both"/>
      </w:pPr>
      <w:r>
        <w:t xml:space="preserve">Ежегодно общая площадь жилищного фонда стабильно увеличивается, что оказывает возрастающую нагрузку на коммунальную инфраструктуру и влечет за собой увеличение потребности в </w:t>
      </w:r>
      <w:proofErr w:type="spellStart"/>
      <w:r>
        <w:t>ресурсообеспечении</w:t>
      </w:r>
      <w:proofErr w:type="spellEnd"/>
      <w:r>
        <w:t>: водоснабжении, теплоснабжении и электроснабжении.</w:t>
      </w:r>
    </w:p>
    <w:p w:rsidR="003205B7" w:rsidRDefault="003205B7">
      <w:pPr>
        <w:pStyle w:val="ConsPlusNormal"/>
        <w:jc w:val="both"/>
      </w:pPr>
    </w:p>
    <w:p w:rsidR="003205B7" w:rsidRDefault="003205B7">
      <w:pPr>
        <w:pStyle w:val="ConsPlusNormal"/>
        <w:ind w:firstLine="540"/>
        <w:jc w:val="both"/>
      </w:pPr>
      <w:r>
        <w:t>Прогноз объемов и структура нового жилищного строительства</w:t>
      </w:r>
    </w:p>
    <w:p w:rsidR="003205B7" w:rsidRDefault="003205B7">
      <w:pPr>
        <w:pStyle w:val="ConsPlusNormal"/>
        <w:spacing w:before="220"/>
        <w:ind w:firstLine="540"/>
        <w:jc w:val="both"/>
      </w:pPr>
      <w:r>
        <w:t xml:space="preserve">Существующая структура жилищного фонда характеризуется преобладанием многоэтажного и </w:t>
      </w:r>
      <w:proofErr w:type="spellStart"/>
      <w:r>
        <w:t>среднеэтажного</w:t>
      </w:r>
      <w:proofErr w:type="spellEnd"/>
      <w:r>
        <w:t xml:space="preserve"> жилья. Его доля в общем объеме жилищного фонда составляет около 70%. На долю малоэтажного жилья приходится 10% жилищного фонда, индивидуального - 20%.</w:t>
      </w:r>
    </w:p>
    <w:p w:rsidR="003205B7" w:rsidRDefault="003205B7">
      <w:pPr>
        <w:pStyle w:val="ConsPlusNormal"/>
        <w:spacing w:before="220"/>
        <w:ind w:firstLine="540"/>
        <w:jc w:val="both"/>
      </w:pPr>
      <w:proofErr w:type="gramStart"/>
      <w:r>
        <w:t xml:space="preserve">В материалах к </w:t>
      </w:r>
      <w:hyperlink r:id="rId42" w:history="1">
        <w:r>
          <w:rPr>
            <w:color w:val="0000FF"/>
          </w:rPr>
          <w:t>Концепции</w:t>
        </w:r>
      </w:hyperlink>
      <w:r>
        <w:t xml:space="preserve"> долгосрочного социально-экономического развития РФ до 2020 года (Москва, 2008), была определена ключевая цель жилищной политики Правительства - обеспечение доступности жилья для всех категорий населения, а также соответствия его комфортности потребностям населения.</w:t>
      </w:r>
      <w:proofErr w:type="gramEnd"/>
    </w:p>
    <w:p w:rsidR="003205B7" w:rsidRDefault="003205B7">
      <w:pPr>
        <w:pStyle w:val="ConsPlusNormal"/>
        <w:spacing w:before="220"/>
        <w:ind w:firstLine="540"/>
        <w:jc w:val="both"/>
      </w:pPr>
      <w:r>
        <w:t xml:space="preserve">Концептуальный подход к развитию жилищной сферы заключается </w:t>
      </w:r>
      <w:proofErr w:type="gramStart"/>
      <w:r>
        <w:t>в</w:t>
      </w:r>
      <w:proofErr w:type="gramEnd"/>
      <w:r>
        <w:t>:</w:t>
      </w:r>
    </w:p>
    <w:p w:rsidR="003205B7" w:rsidRDefault="003205B7">
      <w:pPr>
        <w:pStyle w:val="ConsPlusNormal"/>
        <w:spacing w:before="220"/>
        <w:ind w:firstLine="540"/>
        <w:jc w:val="both"/>
      </w:pPr>
      <w:proofErr w:type="gramStart"/>
      <w:r>
        <w:t>- формировании новых районов индивидуального жилищного строительства на территории городского округа на комплексной основе уже в ближайшей перспективе при условии создания полного уровня современного благоустройства и комфортности жилья, учета специфики требований будущих жителей, их финансовых возможностей.</w:t>
      </w:r>
      <w:proofErr w:type="gramEnd"/>
      <w:r>
        <w:t xml:space="preserve"> Культурно-бытовое обслуживание в таких домах организуется не только в микрорайонной автономии, но и за его пределами;</w:t>
      </w:r>
    </w:p>
    <w:p w:rsidR="003205B7" w:rsidRDefault="003205B7">
      <w:pPr>
        <w:pStyle w:val="ConsPlusNormal"/>
        <w:spacing w:before="220"/>
        <w:ind w:firstLine="540"/>
        <w:jc w:val="both"/>
      </w:pPr>
      <w:r>
        <w:t xml:space="preserve">- </w:t>
      </w:r>
      <w:proofErr w:type="gramStart"/>
      <w:r>
        <w:t>создании</w:t>
      </w:r>
      <w:proofErr w:type="gramEnd"/>
      <w:r>
        <w:t xml:space="preserve"> рынка индустриального, дешевого, но одновременно качественного (по формулировке ООН - адекватного) жилья, исходя из новых, перспективных градостроительных подходов отечественной и зарубежной практики.</w:t>
      </w:r>
    </w:p>
    <w:p w:rsidR="003205B7" w:rsidRDefault="003205B7">
      <w:pPr>
        <w:pStyle w:val="ConsPlusNormal"/>
        <w:spacing w:before="220"/>
        <w:ind w:firstLine="540"/>
        <w:jc w:val="both"/>
      </w:pPr>
      <w:r>
        <w:t xml:space="preserve">При принятых показателях прогнозной численности населения округа и </w:t>
      </w:r>
      <w:proofErr w:type="gramStart"/>
      <w:r>
        <w:t>исходя из средней обеспеченности общей площадью жилья - 23 кв. м/чел., ежегодный ввод жилой площади (с учетом убыли</w:t>
      </w:r>
      <w:proofErr w:type="gramEnd"/>
      <w:r>
        <w:t>) должен составить за весь период (2013 - 2025 гг.) порядка 80 тыс. кв. м/чел. (или 0,42 кв. м/чел.).</w:t>
      </w:r>
    </w:p>
    <w:p w:rsidR="003205B7" w:rsidRDefault="003205B7">
      <w:pPr>
        <w:pStyle w:val="ConsPlusNormal"/>
        <w:spacing w:before="220"/>
        <w:ind w:firstLine="540"/>
        <w:jc w:val="both"/>
      </w:pPr>
      <w:r>
        <w:t>Предполагаемый объем убыли жилищного фонда составит порядка 1,5 - 1,6%, в зависимости от объемов реконструкции и модернизации физически и морально устаревшего жилого фонда.</w:t>
      </w:r>
    </w:p>
    <w:p w:rsidR="003205B7" w:rsidRDefault="003205B7">
      <w:pPr>
        <w:pStyle w:val="ConsPlusNormal"/>
        <w:spacing w:before="220"/>
        <w:ind w:firstLine="540"/>
        <w:jc w:val="both"/>
      </w:pPr>
      <w:r>
        <w:t>Структура жилой застройки предлагается следующей:</w:t>
      </w:r>
    </w:p>
    <w:p w:rsidR="003205B7" w:rsidRDefault="003205B7">
      <w:pPr>
        <w:pStyle w:val="ConsPlusNormal"/>
        <w:spacing w:before="220"/>
        <w:ind w:firstLine="540"/>
        <w:jc w:val="both"/>
      </w:pPr>
      <w:r>
        <w:t xml:space="preserve">многоэтажная (и </w:t>
      </w:r>
      <w:proofErr w:type="spellStart"/>
      <w:r>
        <w:t>среднеэтажная</w:t>
      </w:r>
      <w:proofErr w:type="spellEnd"/>
      <w:r>
        <w:t>) многоквартирная - 40%;</w:t>
      </w:r>
    </w:p>
    <w:p w:rsidR="003205B7" w:rsidRDefault="003205B7">
      <w:pPr>
        <w:pStyle w:val="ConsPlusNormal"/>
        <w:spacing w:before="220"/>
        <w:ind w:firstLine="540"/>
        <w:jc w:val="both"/>
      </w:pPr>
      <w:r>
        <w:t>малоэтажная (секционная и блокированная) - 20%;</w:t>
      </w:r>
    </w:p>
    <w:p w:rsidR="003205B7" w:rsidRDefault="003205B7">
      <w:pPr>
        <w:pStyle w:val="ConsPlusNormal"/>
        <w:spacing w:before="220"/>
        <w:ind w:firstLine="540"/>
        <w:jc w:val="both"/>
      </w:pPr>
      <w:proofErr w:type="gramStart"/>
      <w:r>
        <w:t>индивидуальная</w:t>
      </w:r>
      <w:proofErr w:type="gramEnd"/>
      <w:r>
        <w:t xml:space="preserve"> и усадебная (с участком) - 40%.</w:t>
      </w:r>
    </w:p>
    <w:p w:rsidR="003205B7" w:rsidRDefault="003205B7">
      <w:pPr>
        <w:pStyle w:val="ConsPlusNormal"/>
        <w:jc w:val="both"/>
      </w:pPr>
    </w:p>
    <w:p w:rsidR="003205B7" w:rsidRDefault="003205B7">
      <w:pPr>
        <w:sectPr w:rsidR="003205B7">
          <w:pgSz w:w="11905" w:h="16838"/>
          <w:pgMar w:top="1134" w:right="850" w:bottom="1134" w:left="1701" w:header="0" w:footer="0" w:gutter="0"/>
          <w:cols w:space="720"/>
        </w:sectPr>
      </w:pPr>
    </w:p>
    <w:p w:rsidR="003205B7" w:rsidRDefault="003205B7">
      <w:pPr>
        <w:pStyle w:val="ConsPlusNormal"/>
        <w:jc w:val="right"/>
        <w:outlineLvl w:val="3"/>
      </w:pPr>
      <w:r>
        <w:lastRenderedPageBreak/>
        <w:t>Таблица N 8</w:t>
      </w:r>
    </w:p>
    <w:p w:rsidR="003205B7" w:rsidRDefault="003205B7">
      <w:pPr>
        <w:pStyle w:val="ConsPlusNormal"/>
        <w:jc w:val="both"/>
      </w:pPr>
    </w:p>
    <w:p w:rsidR="003205B7" w:rsidRDefault="003205B7">
      <w:pPr>
        <w:pStyle w:val="ConsPlusNormal"/>
        <w:jc w:val="center"/>
      </w:pPr>
      <w:bookmarkStart w:id="3" w:name="P7404"/>
      <w:bookmarkEnd w:id="3"/>
      <w:r>
        <w:t>Расчет объемов жилищного строительства</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7425"/>
        <w:gridCol w:w="1815"/>
        <w:gridCol w:w="1485"/>
      </w:tblGrid>
      <w:tr w:rsidR="003205B7">
        <w:tc>
          <w:tcPr>
            <w:tcW w:w="660" w:type="dxa"/>
          </w:tcPr>
          <w:p w:rsidR="003205B7" w:rsidRDefault="003205B7">
            <w:pPr>
              <w:pStyle w:val="ConsPlusNormal"/>
              <w:jc w:val="center"/>
            </w:pPr>
            <w:r>
              <w:t xml:space="preserve">N </w:t>
            </w:r>
            <w:proofErr w:type="gramStart"/>
            <w:r>
              <w:t>п</w:t>
            </w:r>
            <w:proofErr w:type="gramEnd"/>
            <w:r>
              <w:t>/п</w:t>
            </w:r>
          </w:p>
        </w:tc>
        <w:tc>
          <w:tcPr>
            <w:tcW w:w="7425" w:type="dxa"/>
          </w:tcPr>
          <w:p w:rsidR="003205B7" w:rsidRDefault="003205B7">
            <w:pPr>
              <w:pStyle w:val="ConsPlusNormal"/>
              <w:jc w:val="center"/>
            </w:pPr>
            <w:r>
              <w:t>Наименование</w:t>
            </w:r>
          </w:p>
        </w:tc>
        <w:tc>
          <w:tcPr>
            <w:tcW w:w="1815" w:type="dxa"/>
          </w:tcPr>
          <w:p w:rsidR="003205B7" w:rsidRDefault="003205B7">
            <w:pPr>
              <w:pStyle w:val="ConsPlusNormal"/>
              <w:jc w:val="center"/>
            </w:pPr>
            <w:r>
              <w:t>На 01.01.2012</w:t>
            </w:r>
          </w:p>
        </w:tc>
        <w:tc>
          <w:tcPr>
            <w:tcW w:w="1485" w:type="dxa"/>
          </w:tcPr>
          <w:p w:rsidR="003205B7" w:rsidRDefault="003205B7">
            <w:pPr>
              <w:pStyle w:val="ConsPlusNormal"/>
              <w:jc w:val="center"/>
            </w:pPr>
            <w:r>
              <w:t>2025 г.</w:t>
            </w:r>
          </w:p>
        </w:tc>
      </w:tr>
      <w:tr w:rsidR="003205B7">
        <w:tc>
          <w:tcPr>
            <w:tcW w:w="660" w:type="dxa"/>
          </w:tcPr>
          <w:p w:rsidR="003205B7" w:rsidRDefault="003205B7">
            <w:pPr>
              <w:pStyle w:val="ConsPlusNormal"/>
            </w:pPr>
            <w:r>
              <w:t>1</w:t>
            </w:r>
          </w:p>
        </w:tc>
        <w:tc>
          <w:tcPr>
            <w:tcW w:w="7425" w:type="dxa"/>
          </w:tcPr>
          <w:p w:rsidR="003205B7" w:rsidRDefault="003205B7">
            <w:pPr>
              <w:pStyle w:val="ConsPlusNormal"/>
            </w:pPr>
            <w:r>
              <w:t>Численность постоянного населения (тыс. чел.) (в границах проектирования)</w:t>
            </w:r>
          </w:p>
        </w:tc>
        <w:tc>
          <w:tcPr>
            <w:tcW w:w="1815" w:type="dxa"/>
          </w:tcPr>
          <w:p w:rsidR="003205B7" w:rsidRDefault="003205B7">
            <w:pPr>
              <w:pStyle w:val="ConsPlusNormal"/>
              <w:jc w:val="right"/>
            </w:pPr>
            <w:r>
              <w:t>160,0</w:t>
            </w:r>
          </w:p>
        </w:tc>
        <w:tc>
          <w:tcPr>
            <w:tcW w:w="1485" w:type="dxa"/>
          </w:tcPr>
          <w:p w:rsidR="003205B7" w:rsidRDefault="003205B7">
            <w:pPr>
              <w:pStyle w:val="ConsPlusNormal"/>
              <w:jc w:val="right"/>
            </w:pPr>
            <w:r>
              <w:t>190</w:t>
            </w:r>
          </w:p>
        </w:tc>
      </w:tr>
      <w:tr w:rsidR="003205B7">
        <w:tc>
          <w:tcPr>
            <w:tcW w:w="660" w:type="dxa"/>
          </w:tcPr>
          <w:p w:rsidR="003205B7" w:rsidRDefault="003205B7">
            <w:pPr>
              <w:pStyle w:val="ConsPlusNormal"/>
            </w:pPr>
            <w:r>
              <w:t>2</w:t>
            </w:r>
          </w:p>
        </w:tc>
        <w:tc>
          <w:tcPr>
            <w:tcW w:w="7425" w:type="dxa"/>
          </w:tcPr>
          <w:p w:rsidR="003205B7" w:rsidRDefault="003205B7">
            <w:pPr>
              <w:pStyle w:val="ConsPlusNormal"/>
            </w:pPr>
            <w:proofErr w:type="gramStart"/>
            <w:r>
              <w:t>Средняя</w:t>
            </w:r>
            <w:proofErr w:type="gramEnd"/>
            <w:r>
              <w:t xml:space="preserve"> </w:t>
            </w:r>
            <w:proofErr w:type="spellStart"/>
            <w:r>
              <w:t>жилобеспеченность</w:t>
            </w:r>
            <w:proofErr w:type="spellEnd"/>
            <w:r>
              <w:t xml:space="preserve"> (кв. м общей площади на 1 чел.)</w:t>
            </w:r>
          </w:p>
        </w:tc>
        <w:tc>
          <w:tcPr>
            <w:tcW w:w="1815" w:type="dxa"/>
          </w:tcPr>
          <w:p w:rsidR="003205B7" w:rsidRDefault="003205B7">
            <w:pPr>
              <w:pStyle w:val="ConsPlusNormal"/>
              <w:jc w:val="right"/>
            </w:pPr>
            <w:r>
              <w:t>21,3</w:t>
            </w:r>
          </w:p>
        </w:tc>
        <w:tc>
          <w:tcPr>
            <w:tcW w:w="1485" w:type="dxa"/>
          </w:tcPr>
          <w:p w:rsidR="003205B7" w:rsidRDefault="003205B7">
            <w:pPr>
              <w:pStyle w:val="ConsPlusNormal"/>
              <w:jc w:val="right"/>
            </w:pPr>
            <w:r>
              <w:t>23</w:t>
            </w:r>
          </w:p>
        </w:tc>
      </w:tr>
      <w:tr w:rsidR="003205B7">
        <w:tc>
          <w:tcPr>
            <w:tcW w:w="660" w:type="dxa"/>
          </w:tcPr>
          <w:p w:rsidR="003205B7" w:rsidRDefault="003205B7">
            <w:pPr>
              <w:pStyle w:val="ConsPlusNormal"/>
            </w:pPr>
            <w:r>
              <w:t>3</w:t>
            </w:r>
          </w:p>
        </w:tc>
        <w:tc>
          <w:tcPr>
            <w:tcW w:w="7425" w:type="dxa"/>
          </w:tcPr>
          <w:p w:rsidR="003205B7" w:rsidRDefault="003205B7">
            <w:pPr>
              <w:pStyle w:val="ConsPlusNormal"/>
            </w:pPr>
            <w:r>
              <w:t>Движение жилищного фонда (тыс. кв. м общей площади)</w:t>
            </w:r>
          </w:p>
        </w:tc>
        <w:tc>
          <w:tcPr>
            <w:tcW w:w="1815" w:type="dxa"/>
          </w:tcPr>
          <w:p w:rsidR="003205B7" w:rsidRDefault="003205B7">
            <w:pPr>
              <w:pStyle w:val="ConsPlusNormal"/>
            </w:pPr>
          </w:p>
        </w:tc>
        <w:tc>
          <w:tcPr>
            <w:tcW w:w="1485" w:type="dxa"/>
          </w:tcPr>
          <w:p w:rsidR="003205B7" w:rsidRDefault="003205B7">
            <w:pPr>
              <w:pStyle w:val="ConsPlusNormal"/>
            </w:pPr>
          </w:p>
        </w:tc>
      </w:tr>
      <w:tr w:rsidR="003205B7">
        <w:tc>
          <w:tcPr>
            <w:tcW w:w="660" w:type="dxa"/>
          </w:tcPr>
          <w:p w:rsidR="003205B7" w:rsidRDefault="003205B7">
            <w:pPr>
              <w:pStyle w:val="ConsPlusNormal"/>
            </w:pPr>
          </w:p>
        </w:tc>
        <w:tc>
          <w:tcPr>
            <w:tcW w:w="7425" w:type="dxa"/>
          </w:tcPr>
          <w:p w:rsidR="003205B7" w:rsidRDefault="003205B7">
            <w:pPr>
              <w:pStyle w:val="ConsPlusNormal"/>
            </w:pPr>
            <w:r>
              <w:t>Существующий жилищный фонд</w:t>
            </w:r>
          </w:p>
        </w:tc>
        <w:tc>
          <w:tcPr>
            <w:tcW w:w="1815" w:type="dxa"/>
          </w:tcPr>
          <w:p w:rsidR="003205B7" w:rsidRDefault="003205B7">
            <w:pPr>
              <w:pStyle w:val="ConsPlusNormal"/>
              <w:jc w:val="right"/>
            </w:pPr>
            <w:r>
              <w:t>3400,1</w:t>
            </w:r>
          </w:p>
        </w:tc>
        <w:tc>
          <w:tcPr>
            <w:tcW w:w="1485" w:type="dxa"/>
          </w:tcPr>
          <w:p w:rsidR="003205B7" w:rsidRDefault="003205B7">
            <w:pPr>
              <w:pStyle w:val="ConsPlusNormal"/>
            </w:pPr>
          </w:p>
        </w:tc>
      </w:tr>
      <w:tr w:rsidR="003205B7">
        <w:tc>
          <w:tcPr>
            <w:tcW w:w="660" w:type="dxa"/>
          </w:tcPr>
          <w:p w:rsidR="003205B7" w:rsidRDefault="003205B7">
            <w:pPr>
              <w:pStyle w:val="ConsPlusNormal"/>
            </w:pPr>
          </w:p>
        </w:tc>
        <w:tc>
          <w:tcPr>
            <w:tcW w:w="7425" w:type="dxa"/>
          </w:tcPr>
          <w:p w:rsidR="003205B7" w:rsidRDefault="003205B7">
            <w:pPr>
              <w:pStyle w:val="ConsPlusNormal"/>
            </w:pPr>
            <w:r>
              <w:t>Убыль жилищного фонда</w:t>
            </w:r>
          </w:p>
        </w:tc>
        <w:tc>
          <w:tcPr>
            <w:tcW w:w="1815" w:type="dxa"/>
          </w:tcPr>
          <w:p w:rsidR="003205B7" w:rsidRDefault="003205B7">
            <w:pPr>
              <w:pStyle w:val="ConsPlusNormal"/>
            </w:pPr>
          </w:p>
        </w:tc>
        <w:tc>
          <w:tcPr>
            <w:tcW w:w="1485" w:type="dxa"/>
          </w:tcPr>
          <w:p w:rsidR="003205B7" w:rsidRDefault="003205B7">
            <w:pPr>
              <w:pStyle w:val="ConsPlusNormal"/>
              <w:jc w:val="right"/>
            </w:pPr>
            <w:r>
              <w:t>51</w:t>
            </w:r>
          </w:p>
        </w:tc>
      </w:tr>
      <w:tr w:rsidR="003205B7">
        <w:tc>
          <w:tcPr>
            <w:tcW w:w="660" w:type="dxa"/>
          </w:tcPr>
          <w:p w:rsidR="003205B7" w:rsidRDefault="003205B7">
            <w:pPr>
              <w:pStyle w:val="ConsPlusNormal"/>
            </w:pPr>
          </w:p>
        </w:tc>
        <w:tc>
          <w:tcPr>
            <w:tcW w:w="7425" w:type="dxa"/>
          </w:tcPr>
          <w:p w:rsidR="003205B7" w:rsidRDefault="003205B7">
            <w:pPr>
              <w:pStyle w:val="ConsPlusNormal"/>
            </w:pPr>
            <w:r>
              <w:t>Существующий сохраняемый жилищный фонд</w:t>
            </w:r>
          </w:p>
        </w:tc>
        <w:tc>
          <w:tcPr>
            <w:tcW w:w="1815" w:type="dxa"/>
          </w:tcPr>
          <w:p w:rsidR="003205B7" w:rsidRDefault="003205B7">
            <w:pPr>
              <w:pStyle w:val="ConsPlusNormal"/>
              <w:jc w:val="right"/>
            </w:pPr>
            <w:r>
              <w:t>-</w:t>
            </w:r>
          </w:p>
        </w:tc>
        <w:tc>
          <w:tcPr>
            <w:tcW w:w="1485" w:type="dxa"/>
          </w:tcPr>
          <w:p w:rsidR="003205B7" w:rsidRDefault="003205B7">
            <w:pPr>
              <w:pStyle w:val="ConsPlusNormal"/>
              <w:jc w:val="right"/>
            </w:pPr>
            <w:r>
              <w:t>3349,1</w:t>
            </w:r>
          </w:p>
        </w:tc>
      </w:tr>
      <w:tr w:rsidR="003205B7">
        <w:tc>
          <w:tcPr>
            <w:tcW w:w="660" w:type="dxa"/>
          </w:tcPr>
          <w:p w:rsidR="003205B7" w:rsidRDefault="003205B7">
            <w:pPr>
              <w:pStyle w:val="ConsPlusNormal"/>
            </w:pPr>
          </w:p>
        </w:tc>
        <w:tc>
          <w:tcPr>
            <w:tcW w:w="7425" w:type="dxa"/>
          </w:tcPr>
          <w:p w:rsidR="003205B7" w:rsidRDefault="003205B7">
            <w:pPr>
              <w:pStyle w:val="ConsPlusNormal"/>
            </w:pPr>
            <w:r>
              <w:t>Новое жилищное строительство (тыс. кв. м общей площади)</w:t>
            </w:r>
          </w:p>
        </w:tc>
        <w:tc>
          <w:tcPr>
            <w:tcW w:w="1815" w:type="dxa"/>
          </w:tcPr>
          <w:p w:rsidR="003205B7" w:rsidRDefault="003205B7">
            <w:pPr>
              <w:pStyle w:val="ConsPlusNormal"/>
              <w:jc w:val="right"/>
            </w:pPr>
            <w:r>
              <w:t>-</w:t>
            </w:r>
          </w:p>
        </w:tc>
        <w:tc>
          <w:tcPr>
            <w:tcW w:w="1485" w:type="dxa"/>
          </w:tcPr>
          <w:p w:rsidR="003205B7" w:rsidRDefault="003205B7">
            <w:pPr>
              <w:pStyle w:val="ConsPlusNormal"/>
              <w:jc w:val="right"/>
            </w:pPr>
            <w:r>
              <w:t>1020,5</w:t>
            </w:r>
          </w:p>
        </w:tc>
      </w:tr>
      <w:tr w:rsidR="003205B7">
        <w:tc>
          <w:tcPr>
            <w:tcW w:w="660" w:type="dxa"/>
          </w:tcPr>
          <w:p w:rsidR="003205B7" w:rsidRDefault="003205B7">
            <w:pPr>
              <w:pStyle w:val="ConsPlusNormal"/>
            </w:pPr>
          </w:p>
        </w:tc>
        <w:tc>
          <w:tcPr>
            <w:tcW w:w="7425" w:type="dxa"/>
          </w:tcPr>
          <w:p w:rsidR="003205B7" w:rsidRDefault="003205B7">
            <w:pPr>
              <w:pStyle w:val="ConsPlusNormal"/>
            </w:pPr>
            <w:r>
              <w:t>Весь жилищный фонд к концу периода (тыс. кв. м общей площади)</w:t>
            </w:r>
          </w:p>
        </w:tc>
        <w:tc>
          <w:tcPr>
            <w:tcW w:w="1815" w:type="dxa"/>
          </w:tcPr>
          <w:p w:rsidR="003205B7" w:rsidRDefault="003205B7">
            <w:pPr>
              <w:pStyle w:val="ConsPlusNormal"/>
              <w:jc w:val="right"/>
            </w:pPr>
            <w:r>
              <w:t>-</w:t>
            </w:r>
          </w:p>
        </w:tc>
        <w:tc>
          <w:tcPr>
            <w:tcW w:w="1485" w:type="dxa"/>
          </w:tcPr>
          <w:p w:rsidR="003205B7" w:rsidRDefault="003205B7">
            <w:pPr>
              <w:pStyle w:val="ConsPlusNormal"/>
              <w:jc w:val="right"/>
            </w:pPr>
            <w:r>
              <w:t>4370</w:t>
            </w:r>
          </w:p>
        </w:tc>
      </w:tr>
      <w:tr w:rsidR="003205B7">
        <w:tc>
          <w:tcPr>
            <w:tcW w:w="660" w:type="dxa"/>
          </w:tcPr>
          <w:p w:rsidR="003205B7" w:rsidRDefault="003205B7">
            <w:pPr>
              <w:pStyle w:val="ConsPlusNormal"/>
            </w:pPr>
            <w:r>
              <w:t>4</w:t>
            </w:r>
          </w:p>
        </w:tc>
        <w:tc>
          <w:tcPr>
            <w:tcW w:w="7425" w:type="dxa"/>
          </w:tcPr>
          <w:p w:rsidR="003205B7" w:rsidRDefault="003205B7">
            <w:pPr>
              <w:pStyle w:val="ConsPlusNormal"/>
            </w:pPr>
            <w:r>
              <w:t>Потребность в территории для жилой застройки (</w:t>
            </w:r>
            <w:proofErr w:type="gramStart"/>
            <w:r>
              <w:t>га</w:t>
            </w:r>
            <w:proofErr w:type="gramEnd"/>
            <w:r>
              <w:t>), всего, в том числе многоквартирная:</w:t>
            </w:r>
          </w:p>
        </w:tc>
        <w:tc>
          <w:tcPr>
            <w:tcW w:w="1815" w:type="dxa"/>
          </w:tcPr>
          <w:p w:rsidR="003205B7" w:rsidRDefault="003205B7">
            <w:pPr>
              <w:pStyle w:val="ConsPlusNormal"/>
            </w:pPr>
          </w:p>
        </w:tc>
        <w:tc>
          <w:tcPr>
            <w:tcW w:w="1485" w:type="dxa"/>
          </w:tcPr>
          <w:p w:rsidR="003205B7" w:rsidRDefault="003205B7">
            <w:pPr>
              <w:pStyle w:val="ConsPlusNormal"/>
              <w:jc w:val="right"/>
            </w:pPr>
            <w:r>
              <w:t>654</w:t>
            </w:r>
          </w:p>
        </w:tc>
      </w:tr>
      <w:tr w:rsidR="003205B7">
        <w:tc>
          <w:tcPr>
            <w:tcW w:w="660" w:type="dxa"/>
          </w:tcPr>
          <w:p w:rsidR="003205B7" w:rsidRDefault="003205B7">
            <w:pPr>
              <w:pStyle w:val="ConsPlusNormal"/>
            </w:pPr>
          </w:p>
        </w:tc>
        <w:tc>
          <w:tcPr>
            <w:tcW w:w="7425" w:type="dxa"/>
          </w:tcPr>
          <w:p w:rsidR="003205B7" w:rsidRDefault="003205B7">
            <w:pPr>
              <w:pStyle w:val="ConsPlusNormal"/>
            </w:pPr>
            <w:r>
              <w:t xml:space="preserve">Многоэтажная и </w:t>
            </w:r>
            <w:proofErr w:type="spellStart"/>
            <w:r>
              <w:t>среднеэтажная</w:t>
            </w:r>
            <w:proofErr w:type="spellEnd"/>
            <w:r>
              <w:t xml:space="preserve"> (средняя плотность 280 - 300 чел./</w:t>
            </w:r>
            <w:proofErr w:type="gramStart"/>
            <w:r>
              <w:t>га</w:t>
            </w:r>
            <w:proofErr w:type="gramEnd"/>
            <w:r>
              <w:t>)</w:t>
            </w:r>
          </w:p>
        </w:tc>
        <w:tc>
          <w:tcPr>
            <w:tcW w:w="1815" w:type="dxa"/>
          </w:tcPr>
          <w:p w:rsidR="003205B7" w:rsidRDefault="003205B7">
            <w:pPr>
              <w:pStyle w:val="ConsPlusNormal"/>
              <w:jc w:val="right"/>
            </w:pPr>
            <w:r>
              <w:t>-</w:t>
            </w:r>
          </w:p>
        </w:tc>
        <w:tc>
          <w:tcPr>
            <w:tcW w:w="1485" w:type="dxa"/>
          </w:tcPr>
          <w:p w:rsidR="003205B7" w:rsidRDefault="003205B7">
            <w:pPr>
              <w:pStyle w:val="ConsPlusNormal"/>
              <w:jc w:val="right"/>
            </w:pPr>
            <w:r>
              <w:t>88</w:t>
            </w:r>
          </w:p>
        </w:tc>
      </w:tr>
      <w:tr w:rsidR="003205B7">
        <w:tc>
          <w:tcPr>
            <w:tcW w:w="660" w:type="dxa"/>
          </w:tcPr>
          <w:p w:rsidR="003205B7" w:rsidRDefault="003205B7">
            <w:pPr>
              <w:pStyle w:val="ConsPlusNormal"/>
            </w:pPr>
          </w:p>
        </w:tc>
        <w:tc>
          <w:tcPr>
            <w:tcW w:w="7425" w:type="dxa"/>
          </w:tcPr>
          <w:p w:rsidR="003205B7" w:rsidRDefault="003205B7">
            <w:pPr>
              <w:pStyle w:val="ConsPlusNormal"/>
            </w:pPr>
            <w:r>
              <w:t>Малоэтажная (средняя плотность 100 чел./</w:t>
            </w:r>
            <w:proofErr w:type="gramStart"/>
            <w:r>
              <w:t>га</w:t>
            </w:r>
            <w:proofErr w:type="gramEnd"/>
            <w:r>
              <w:t>)</w:t>
            </w:r>
          </w:p>
        </w:tc>
        <w:tc>
          <w:tcPr>
            <w:tcW w:w="1815" w:type="dxa"/>
          </w:tcPr>
          <w:p w:rsidR="003205B7" w:rsidRDefault="003205B7">
            <w:pPr>
              <w:pStyle w:val="ConsPlusNormal"/>
              <w:jc w:val="right"/>
            </w:pPr>
            <w:r>
              <w:t>-</w:t>
            </w:r>
          </w:p>
        </w:tc>
        <w:tc>
          <w:tcPr>
            <w:tcW w:w="1485" w:type="dxa"/>
          </w:tcPr>
          <w:p w:rsidR="003205B7" w:rsidRDefault="003205B7">
            <w:pPr>
              <w:pStyle w:val="ConsPlusNormal"/>
              <w:jc w:val="right"/>
            </w:pPr>
            <w:r>
              <w:t>76</w:t>
            </w:r>
          </w:p>
        </w:tc>
      </w:tr>
      <w:tr w:rsidR="003205B7">
        <w:tc>
          <w:tcPr>
            <w:tcW w:w="660" w:type="dxa"/>
          </w:tcPr>
          <w:p w:rsidR="003205B7" w:rsidRDefault="003205B7">
            <w:pPr>
              <w:pStyle w:val="ConsPlusNormal"/>
            </w:pPr>
          </w:p>
        </w:tc>
        <w:tc>
          <w:tcPr>
            <w:tcW w:w="7425" w:type="dxa"/>
          </w:tcPr>
          <w:p w:rsidR="003205B7" w:rsidRDefault="003205B7">
            <w:pPr>
              <w:pStyle w:val="ConsPlusNormal"/>
            </w:pPr>
            <w:r>
              <w:t>Индивидуальная (средняя плотность 20 чел./</w:t>
            </w:r>
            <w:proofErr w:type="gramStart"/>
            <w:r>
              <w:t>га</w:t>
            </w:r>
            <w:proofErr w:type="gramEnd"/>
            <w:r>
              <w:t>)</w:t>
            </w:r>
          </w:p>
        </w:tc>
        <w:tc>
          <w:tcPr>
            <w:tcW w:w="1815" w:type="dxa"/>
          </w:tcPr>
          <w:p w:rsidR="003205B7" w:rsidRDefault="003205B7">
            <w:pPr>
              <w:pStyle w:val="ConsPlusNormal"/>
              <w:jc w:val="right"/>
            </w:pPr>
            <w:r>
              <w:t>-</w:t>
            </w:r>
          </w:p>
        </w:tc>
        <w:tc>
          <w:tcPr>
            <w:tcW w:w="1485" w:type="dxa"/>
          </w:tcPr>
          <w:p w:rsidR="003205B7" w:rsidRDefault="003205B7">
            <w:pPr>
              <w:pStyle w:val="ConsPlusNormal"/>
              <w:jc w:val="right"/>
            </w:pPr>
            <w:r>
              <w:t>490</w:t>
            </w:r>
          </w:p>
        </w:tc>
      </w:tr>
    </w:tbl>
    <w:p w:rsidR="003205B7" w:rsidRDefault="003205B7">
      <w:pPr>
        <w:sectPr w:rsidR="003205B7">
          <w:pgSz w:w="16838" w:h="11905" w:orient="landscape"/>
          <w:pgMar w:top="1701" w:right="1134" w:bottom="850" w:left="1134" w:header="0" w:footer="0" w:gutter="0"/>
          <w:cols w:space="720"/>
        </w:sectPr>
      </w:pPr>
    </w:p>
    <w:p w:rsidR="003205B7" w:rsidRDefault="003205B7">
      <w:pPr>
        <w:pStyle w:val="ConsPlusNormal"/>
        <w:jc w:val="both"/>
      </w:pPr>
    </w:p>
    <w:p w:rsidR="003205B7" w:rsidRDefault="003205B7">
      <w:pPr>
        <w:pStyle w:val="ConsPlusNormal"/>
        <w:ind w:firstLine="540"/>
        <w:jc w:val="both"/>
      </w:pPr>
      <w:r>
        <w:t>В перспективе для условий Находкинского городского округа представляется наиболее предпочтительным такой вариант застройки, при котором большая часть жителей будет жить в благоустроенных 1 - 2-этажных домах коттеджного типа и "</w:t>
      </w:r>
      <w:proofErr w:type="spellStart"/>
      <w:r>
        <w:t>таун-хаузах</w:t>
      </w:r>
      <w:proofErr w:type="spellEnd"/>
      <w:r>
        <w:t>". Свой дом на своей земле - это серьезный фактор улучшения социального самочувствия, укрепления семьи, физического и морального оздоровления человека, закрепления населения на территории.</w:t>
      </w:r>
    </w:p>
    <w:p w:rsidR="003205B7" w:rsidRDefault="003205B7">
      <w:pPr>
        <w:pStyle w:val="ConsPlusNormal"/>
        <w:spacing w:before="220"/>
        <w:ind w:firstLine="540"/>
        <w:jc w:val="both"/>
      </w:pPr>
      <w:r>
        <w:t>Нельзя не учитывать, что в условиях кризисных явлений в экономике большую актуальность приобретают задачи формирования социально-ориентированной жилищной политики, в основе которой должна быть комплексная система жилищного финансирования, обеспечивающая стабильное прогнозируемое развитие строительного комплекса городского округа и решение социальных проблем населения.</w:t>
      </w:r>
    </w:p>
    <w:p w:rsidR="003205B7" w:rsidRDefault="003205B7">
      <w:pPr>
        <w:pStyle w:val="ConsPlusNormal"/>
        <w:spacing w:before="220"/>
        <w:ind w:firstLine="540"/>
        <w:jc w:val="both"/>
      </w:pPr>
      <w:r>
        <w:t xml:space="preserve">Реализация предусмотренных проектом объемов ввода жилья для обеспечения потребностей населения потребует освоения для жилищного строительства 0,65 тыс. га земельных участков. </w:t>
      </w:r>
      <w:proofErr w:type="gramStart"/>
      <w:r>
        <w:t xml:space="preserve">Плотность жилищного фонда для многоэтажных и </w:t>
      </w:r>
      <w:proofErr w:type="spellStart"/>
      <w:r>
        <w:t>среднеэтажных</w:t>
      </w:r>
      <w:proofErr w:type="spellEnd"/>
      <w:r>
        <w:t xml:space="preserve"> многоквартирных домов (5 этажей и выше) составила 6,0 тыс. кв. м/га, малоэтажных (1 - 4 этажа) - 3,0 тыс. кв. м/га, индивидуальных (коттеджных и усадебных) - 1,0 тыс. кв. м/га.</w:t>
      </w:r>
      <w:proofErr w:type="gramEnd"/>
    </w:p>
    <w:p w:rsidR="003205B7" w:rsidRDefault="003205B7">
      <w:pPr>
        <w:pStyle w:val="ConsPlusNormal"/>
        <w:spacing w:before="220"/>
        <w:ind w:firstLine="540"/>
        <w:jc w:val="both"/>
      </w:pPr>
      <w:r>
        <w:t>При определении качественной структуры жилищного фонда учитывалось прогнозное социальное расслоение населения.</w:t>
      </w:r>
    </w:p>
    <w:p w:rsidR="003205B7" w:rsidRDefault="003205B7">
      <w:pPr>
        <w:pStyle w:val="ConsPlusNormal"/>
        <w:spacing w:before="220"/>
        <w:ind w:firstLine="540"/>
        <w:jc w:val="both"/>
      </w:pPr>
      <w:r>
        <w:t xml:space="preserve">Соотношение типов жилья по его комфортности будет близко соответствовать структуре доходов: 20 - 25% - по социальному стандарту; до 50% - улучшенного качества и порядка 25 - 30% - </w:t>
      </w:r>
      <w:proofErr w:type="spellStart"/>
      <w:r>
        <w:t>высококомфортное</w:t>
      </w:r>
      <w:proofErr w:type="spellEnd"/>
      <w:r>
        <w:t xml:space="preserve"> жилье.</w:t>
      </w:r>
    </w:p>
    <w:p w:rsidR="003205B7" w:rsidRDefault="003205B7">
      <w:pPr>
        <w:pStyle w:val="ConsPlusNormal"/>
        <w:spacing w:before="220"/>
        <w:ind w:firstLine="540"/>
        <w:jc w:val="both"/>
      </w:pPr>
      <w:r>
        <w:t>Уровень доходов населения, который позволит выйти на среднемировой показатель обеспеченности жильем (30 - 32 кв. м общей площади на человека) предполагается достигнуть после 2020 года.</w:t>
      </w:r>
    </w:p>
    <w:p w:rsidR="003205B7" w:rsidRDefault="003205B7">
      <w:pPr>
        <w:pStyle w:val="ConsPlusNormal"/>
        <w:spacing w:before="220"/>
        <w:ind w:firstLine="540"/>
        <w:jc w:val="both"/>
      </w:pPr>
      <w:r>
        <w:t xml:space="preserve">Основные районы первоочередного, преимущественно </w:t>
      </w:r>
      <w:proofErr w:type="spellStart"/>
      <w:r>
        <w:t>среднеэтажного</w:t>
      </w:r>
      <w:proofErr w:type="spellEnd"/>
      <w:r>
        <w:t xml:space="preserve"> строительства будут концентрироваться на территории западнее озера </w:t>
      </w:r>
      <w:proofErr w:type="gramStart"/>
      <w:r>
        <w:t>Соленое</w:t>
      </w:r>
      <w:proofErr w:type="gramEnd"/>
      <w:r>
        <w:t>. Предполагается комплексное освоение порядка 60 - 63 га в непосредственной близости от создаваемого нового центра общественного обслуживания городского уровня.</w:t>
      </w:r>
    </w:p>
    <w:p w:rsidR="003205B7" w:rsidRDefault="003205B7">
      <w:pPr>
        <w:pStyle w:val="ConsPlusNormal"/>
        <w:spacing w:before="220"/>
        <w:ind w:firstLine="540"/>
        <w:jc w:val="both"/>
      </w:pPr>
      <w:r>
        <w:t>Для реализации строительства жилья могут быть привлечены инвестиции в рамках федеральной целевой программы "Жилище" (</w:t>
      </w:r>
      <w:hyperlink r:id="rId43" w:history="1">
        <w:r>
          <w:rPr>
            <w:color w:val="0000FF"/>
          </w:rPr>
          <w:t>подпрограмма</w:t>
        </w:r>
      </w:hyperlink>
      <w:r>
        <w:t xml:space="preserve"> "Выполнение государственных обязательств по обеспечению жильем отдельных категорий граждан"). Первоочередные меры по улучшению жилищных условий предусматриваются для увольняемых с военной службы, и приравненных к ним лиц, граждан выезжающих из районов Крайнего Севера и других льготных категорий.</w:t>
      </w:r>
    </w:p>
    <w:p w:rsidR="003205B7" w:rsidRDefault="003205B7">
      <w:pPr>
        <w:pStyle w:val="ConsPlusNormal"/>
        <w:spacing w:before="220"/>
        <w:ind w:firstLine="540"/>
        <w:jc w:val="both"/>
      </w:pPr>
      <w:r>
        <w:t>Средства федерального бюджета будут определяться исходя из стоимости 1 кв. м общей площади в среднем по Российской Федерации.</w:t>
      </w:r>
    </w:p>
    <w:p w:rsidR="003205B7" w:rsidRDefault="003205B7">
      <w:pPr>
        <w:pStyle w:val="ConsPlusNormal"/>
        <w:spacing w:before="220"/>
        <w:ind w:firstLine="540"/>
        <w:jc w:val="both"/>
      </w:pPr>
      <w:r>
        <w:t>Другим значимым инвестиционным проектом может быть жилой микрорайон для будущих работников Восточного нефтехимического комплекса. Основной инвестор - ОАО "НК Роснефть".</w:t>
      </w:r>
    </w:p>
    <w:p w:rsidR="003205B7" w:rsidRDefault="003205B7">
      <w:pPr>
        <w:pStyle w:val="ConsPlusNormal"/>
        <w:spacing w:before="220"/>
        <w:ind w:firstLine="540"/>
        <w:jc w:val="both"/>
      </w:pPr>
      <w:r>
        <w:t xml:space="preserve">Для реализации первоочередного малоэтажного строительства резервируются участки территории микрорайона Врангель, г. Находки (мыс Астафьева, бухты </w:t>
      </w:r>
      <w:proofErr w:type="spellStart"/>
      <w:r>
        <w:t>Подосенова</w:t>
      </w:r>
      <w:proofErr w:type="spellEnd"/>
      <w:r>
        <w:t xml:space="preserve"> - Козьмина, в центральном районе).</w:t>
      </w:r>
    </w:p>
    <w:p w:rsidR="003205B7" w:rsidRDefault="003205B7">
      <w:pPr>
        <w:pStyle w:val="ConsPlusNormal"/>
        <w:spacing w:before="220"/>
        <w:ind w:firstLine="540"/>
        <w:jc w:val="both"/>
      </w:pPr>
      <w:r>
        <w:t>В расчетный период предполагается освоение участков в районе озера Соленое.</w:t>
      </w:r>
    </w:p>
    <w:p w:rsidR="003205B7" w:rsidRDefault="003205B7">
      <w:pPr>
        <w:pStyle w:val="ConsPlusNormal"/>
        <w:spacing w:before="220"/>
        <w:ind w:firstLine="540"/>
        <w:jc w:val="both"/>
      </w:pPr>
      <w:r>
        <w:t>Под индивидуальную застройку проектом отведено от 72% (на I очередь) до 75% к расчетному сроку всей территории жилой застройки.</w:t>
      </w:r>
    </w:p>
    <w:p w:rsidR="003205B7" w:rsidRDefault="003205B7">
      <w:pPr>
        <w:pStyle w:val="ConsPlusNormal"/>
        <w:spacing w:before="220"/>
        <w:ind w:firstLine="540"/>
        <w:jc w:val="both"/>
      </w:pPr>
      <w:r>
        <w:lastRenderedPageBreak/>
        <w:t xml:space="preserve">Наибольшие площади резервируются в прибрежной зоне залива Восток (озеро </w:t>
      </w:r>
      <w:proofErr w:type="spellStart"/>
      <w:r>
        <w:t>Ливадийское</w:t>
      </w:r>
      <w:proofErr w:type="spellEnd"/>
      <w:r>
        <w:t xml:space="preserve">, в районах бухт Козина и </w:t>
      </w:r>
      <w:proofErr w:type="spellStart"/>
      <w:r>
        <w:t>Подосенова</w:t>
      </w:r>
      <w:proofErr w:type="spellEnd"/>
      <w:r>
        <w:t>, в верховьях рек, впадающих в озеро Приморское, в бухту Тунгус), а также в районах озер Соленое, Лебяжье.</w:t>
      </w:r>
    </w:p>
    <w:p w:rsidR="003205B7" w:rsidRDefault="003205B7">
      <w:pPr>
        <w:pStyle w:val="ConsPlusNormal"/>
        <w:jc w:val="both"/>
      </w:pPr>
    </w:p>
    <w:p w:rsidR="003205B7" w:rsidRDefault="003205B7">
      <w:pPr>
        <w:sectPr w:rsidR="003205B7">
          <w:pgSz w:w="11905" w:h="16838"/>
          <w:pgMar w:top="1134" w:right="850" w:bottom="1134" w:left="1701" w:header="0" w:footer="0" w:gutter="0"/>
          <w:cols w:space="720"/>
        </w:sectPr>
      </w:pPr>
    </w:p>
    <w:p w:rsidR="003205B7" w:rsidRDefault="003205B7">
      <w:pPr>
        <w:pStyle w:val="ConsPlusNormal"/>
        <w:jc w:val="right"/>
        <w:outlineLvl w:val="3"/>
      </w:pPr>
      <w:r>
        <w:lastRenderedPageBreak/>
        <w:t>Таблица N 9</w:t>
      </w:r>
    </w:p>
    <w:p w:rsidR="003205B7" w:rsidRDefault="003205B7">
      <w:pPr>
        <w:pStyle w:val="ConsPlusNormal"/>
        <w:jc w:val="both"/>
      </w:pPr>
    </w:p>
    <w:p w:rsidR="003205B7" w:rsidRDefault="003205B7">
      <w:pPr>
        <w:pStyle w:val="ConsPlusNormal"/>
        <w:jc w:val="center"/>
      </w:pPr>
      <w:r>
        <w:t>Проектная структура нового жилищного строительства</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65"/>
        <w:gridCol w:w="1320"/>
        <w:gridCol w:w="990"/>
        <w:gridCol w:w="1320"/>
        <w:gridCol w:w="990"/>
      </w:tblGrid>
      <w:tr w:rsidR="003205B7">
        <w:tc>
          <w:tcPr>
            <w:tcW w:w="6765" w:type="dxa"/>
            <w:vMerge w:val="restart"/>
          </w:tcPr>
          <w:p w:rsidR="003205B7" w:rsidRDefault="003205B7">
            <w:pPr>
              <w:pStyle w:val="ConsPlusNormal"/>
              <w:jc w:val="center"/>
            </w:pPr>
            <w:r>
              <w:t>Тип жилой застройки</w:t>
            </w:r>
          </w:p>
        </w:tc>
        <w:tc>
          <w:tcPr>
            <w:tcW w:w="2310" w:type="dxa"/>
            <w:gridSpan w:val="2"/>
          </w:tcPr>
          <w:p w:rsidR="003205B7" w:rsidRDefault="003205B7">
            <w:pPr>
              <w:pStyle w:val="ConsPlusNormal"/>
              <w:jc w:val="center"/>
            </w:pPr>
            <w:r>
              <w:t>I вариант (численность населения 180 тыс. чел.)</w:t>
            </w:r>
          </w:p>
        </w:tc>
        <w:tc>
          <w:tcPr>
            <w:tcW w:w="2310" w:type="dxa"/>
            <w:gridSpan w:val="2"/>
          </w:tcPr>
          <w:p w:rsidR="003205B7" w:rsidRDefault="003205B7">
            <w:pPr>
              <w:pStyle w:val="ConsPlusNormal"/>
              <w:jc w:val="center"/>
            </w:pPr>
            <w:r>
              <w:t>II вариант (численность населения 190 тыс. чел.)</w:t>
            </w:r>
          </w:p>
        </w:tc>
      </w:tr>
      <w:tr w:rsidR="003205B7">
        <w:tc>
          <w:tcPr>
            <w:tcW w:w="6765" w:type="dxa"/>
            <w:vMerge/>
          </w:tcPr>
          <w:p w:rsidR="003205B7" w:rsidRDefault="003205B7"/>
        </w:tc>
        <w:tc>
          <w:tcPr>
            <w:tcW w:w="1320" w:type="dxa"/>
          </w:tcPr>
          <w:p w:rsidR="003205B7" w:rsidRDefault="003205B7">
            <w:pPr>
              <w:pStyle w:val="ConsPlusNormal"/>
              <w:jc w:val="center"/>
            </w:pPr>
            <w:r>
              <w:t>тыс. кв. м</w:t>
            </w:r>
          </w:p>
        </w:tc>
        <w:tc>
          <w:tcPr>
            <w:tcW w:w="990" w:type="dxa"/>
          </w:tcPr>
          <w:p w:rsidR="003205B7" w:rsidRDefault="003205B7">
            <w:pPr>
              <w:pStyle w:val="ConsPlusNormal"/>
              <w:jc w:val="center"/>
            </w:pPr>
            <w:r>
              <w:t>га</w:t>
            </w:r>
          </w:p>
        </w:tc>
        <w:tc>
          <w:tcPr>
            <w:tcW w:w="1320" w:type="dxa"/>
          </w:tcPr>
          <w:p w:rsidR="003205B7" w:rsidRDefault="003205B7">
            <w:pPr>
              <w:pStyle w:val="ConsPlusNormal"/>
              <w:jc w:val="center"/>
            </w:pPr>
            <w:r>
              <w:t>тыс. кв. м</w:t>
            </w:r>
          </w:p>
        </w:tc>
        <w:tc>
          <w:tcPr>
            <w:tcW w:w="990" w:type="dxa"/>
          </w:tcPr>
          <w:p w:rsidR="003205B7" w:rsidRDefault="003205B7">
            <w:pPr>
              <w:pStyle w:val="ConsPlusNormal"/>
              <w:jc w:val="center"/>
            </w:pPr>
            <w:r>
              <w:t>га</w:t>
            </w:r>
          </w:p>
        </w:tc>
      </w:tr>
      <w:tr w:rsidR="003205B7">
        <w:tc>
          <w:tcPr>
            <w:tcW w:w="6765" w:type="dxa"/>
          </w:tcPr>
          <w:p w:rsidR="003205B7" w:rsidRDefault="003205B7">
            <w:pPr>
              <w:pStyle w:val="ConsPlusNormal"/>
            </w:pPr>
            <w:proofErr w:type="gramStart"/>
            <w:r>
              <w:t>Многоэтажная</w:t>
            </w:r>
            <w:proofErr w:type="gramEnd"/>
            <w:r>
              <w:t xml:space="preserve"> и </w:t>
            </w:r>
            <w:proofErr w:type="spellStart"/>
            <w:r>
              <w:t>среднеэтажная</w:t>
            </w:r>
            <w:proofErr w:type="spellEnd"/>
            <w:r>
              <w:t xml:space="preserve"> (&gt;6 этажей) и </w:t>
            </w:r>
            <w:proofErr w:type="spellStart"/>
            <w:r>
              <w:t>среднеэтажная</w:t>
            </w:r>
            <w:proofErr w:type="spellEnd"/>
            <w:r>
              <w:t xml:space="preserve"> (4 - 6 этажей)</w:t>
            </w:r>
          </w:p>
        </w:tc>
        <w:tc>
          <w:tcPr>
            <w:tcW w:w="1320" w:type="dxa"/>
          </w:tcPr>
          <w:p w:rsidR="003205B7" w:rsidRDefault="003205B7">
            <w:pPr>
              <w:pStyle w:val="ConsPlusNormal"/>
              <w:jc w:val="right"/>
            </w:pPr>
            <w:r>
              <w:t>400</w:t>
            </w:r>
          </w:p>
        </w:tc>
        <w:tc>
          <w:tcPr>
            <w:tcW w:w="990" w:type="dxa"/>
          </w:tcPr>
          <w:p w:rsidR="003205B7" w:rsidRDefault="003205B7">
            <w:pPr>
              <w:pStyle w:val="ConsPlusNormal"/>
              <w:jc w:val="right"/>
            </w:pPr>
            <w:r>
              <w:t>67</w:t>
            </w:r>
          </w:p>
        </w:tc>
        <w:tc>
          <w:tcPr>
            <w:tcW w:w="1320" w:type="dxa"/>
          </w:tcPr>
          <w:p w:rsidR="003205B7" w:rsidRDefault="003205B7">
            <w:pPr>
              <w:pStyle w:val="ConsPlusNormal"/>
              <w:jc w:val="right"/>
            </w:pPr>
            <w:r>
              <w:t>492</w:t>
            </w:r>
          </w:p>
        </w:tc>
        <w:tc>
          <w:tcPr>
            <w:tcW w:w="990" w:type="dxa"/>
          </w:tcPr>
          <w:p w:rsidR="003205B7" w:rsidRDefault="003205B7">
            <w:pPr>
              <w:pStyle w:val="ConsPlusNormal"/>
              <w:jc w:val="right"/>
            </w:pPr>
            <w:r>
              <w:t>88</w:t>
            </w:r>
          </w:p>
        </w:tc>
      </w:tr>
      <w:tr w:rsidR="003205B7">
        <w:tc>
          <w:tcPr>
            <w:tcW w:w="6765" w:type="dxa"/>
          </w:tcPr>
          <w:p w:rsidR="003205B7" w:rsidRDefault="003205B7">
            <w:pPr>
              <w:pStyle w:val="ConsPlusNormal"/>
            </w:pPr>
            <w:proofErr w:type="gramStart"/>
            <w:r>
              <w:t>Малоэтажная</w:t>
            </w:r>
            <w:proofErr w:type="gramEnd"/>
            <w:r>
              <w:t xml:space="preserve"> (2 - 3 этажа)</w:t>
            </w:r>
          </w:p>
        </w:tc>
        <w:tc>
          <w:tcPr>
            <w:tcW w:w="1320" w:type="dxa"/>
          </w:tcPr>
          <w:p w:rsidR="003205B7" w:rsidRDefault="003205B7">
            <w:pPr>
              <w:pStyle w:val="ConsPlusNormal"/>
              <w:jc w:val="right"/>
            </w:pPr>
            <w:r>
              <w:t>201</w:t>
            </w:r>
          </w:p>
        </w:tc>
        <w:tc>
          <w:tcPr>
            <w:tcW w:w="990" w:type="dxa"/>
          </w:tcPr>
          <w:p w:rsidR="003205B7" w:rsidRDefault="003205B7">
            <w:pPr>
              <w:pStyle w:val="ConsPlusNormal"/>
              <w:jc w:val="right"/>
            </w:pPr>
            <w:r>
              <w:t>67</w:t>
            </w:r>
          </w:p>
        </w:tc>
        <w:tc>
          <w:tcPr>
            <w:tcW w:w="1320" w:type="dxa"/>
          </w:tcPr>
          <w:p w:rsidR="003205B7" w:rsidRDefault="003205B7">
            <w:pPr>
              <w:pStyle w:val="ConsPlusNormal"/>
              <w:jc w:val="right"/>
            </w:pPr>
            <w:r>
              <w:t>246</w:t>
            </w:r>
          </w:p>
        </w:tc>
        <w:tc>
          <w:tcPr>
            <w:tcW w:w="990" w:type="dxa"/>
          </w:tcPr>
          <w:p w:rsidR="003205B7" w:rsidRDefault="003205B7">
            <w:pPr>
              <w:pStyle w:val="ConsPlusNormal"/>
              <w:jc w:val="right"/>
            </w:pPr>
            <w:r>
              <w:t>76</w:t>
            </w:r>
          </w:p>
        </w:tc>
      </w:tr>
      <w:tr w:rsidR="003205B7">
        <w:tc>
          <w:tcPr>
            <w:tcW w:w="6765" w:type="dxa"/>
          </w:tcPr>
          <w:p w:rsidR="003205B7" w:rsidRDefault="003205B7">
            <w:pPr>
              <w:pStyle w:val="ConsPlusNormal"/>
            </w:pPr>
            <w:r>
              <w:t>Индивидуальная (коттеджная и усадебная)</w:t>
            </w:r>
          </w:p>
        </w:tc>
        <w:tc>
          <w:tcPr>
            <w:tcW w:w="1320" w:type="dxa"/>
          </w:tcPr>
          <w:p w:rsidR="003205B7" w:rsidRDefault="003205B7">
            <w:pPr>
              <w:pStyle w:val="ConsPlusNormal"/>
              <w:jc w:val="right"/>
            </w:pPr>
            <w:r>
              <w:t>400</w:t>
            </w:r>
          </w:p>
        </w:tc>
        <w:tc>
          <w:tcPr>
            <w:tcW w:w="990" w:type="dxa"/>
          </w:tcPr>
          <w:p w:rsidR="003205B7" w:rsidRDefault="003205B7">
            <w:pPr>
              <w:pStyle w:val="ConsPlusNormal"/>
              <w:jc w:val="right"/>
            </w:pPr>
            <w:r>
              <w:t>400</w:t>
            </w:r>
          </w:p>
        </w:tc>
        <w:tc>
          <w:tcPr>
            <w:tcW w:w="1320" w:type="dxa"/>
          </w:tcPr>
          <w:p w:rsidR="003205B7" w:rsidRDefault="003205B7">
            <w:pPr>
              <w:pStyle w:val="ConsPlusNormal"/>
              <w:jc w:val="right"/>
            </w:pPr>
            <w:r>
              <w:t>492</w:t>
            </w:r>
          </w:p>
        </w:tc>
        <w:tc>
          <w:tcPr>
            <w:tcW w:w="990" w:type="dxa"/>
          </w:tcPr>
          <w:p w:rsidR="003205B7" w:rsidRDefault="003205B7">
            <w:pPr>
              <w:pStyle w:val="ConsPlusNormal"/>
              <w:jc w:val="right"/>
            </w:pPr>
            <w:r>
              <w:t>490</w:t>
            </w:r>
          </w:p>
        </w:tc>
      </w:tr>
      <w:tr w:rsidR="003205B7">
        <w:tc>
          <w:tcPr>
            <w:tcW w:w="6765" w:type="dxa"/>
          </w:tcPr>
          <w:p w:rsidR="003205B7" w:rsidRDefault="003205B7">
            <w:pPr>
              <w:pStyle w:val="ConsPlusNormal"/>
            </w:pPr>
            <w:r>
              <w:t>Итого:</w:t>
            </w:r>
          </w:p>
        </w:tc>
        <w:tc>
          <w:tcPr>
            <w:tcW w:w="1320" w:type="dxa"/>
          </w:tcPr>
          <w:p w:rsidR="003205B7" w:rsidRDefault="003205B7">
            <w:pPr>
              <w:pStyle w:val="ConsPlusNormal"/>
              <w:jc w:val="right"/>
            </w:pPr>
            <w:r>
              <w:t>1001</w:t>
            </w:r>
          </w:p>
        </w:tc>
        <w:tc>
          <w:tcPr>
            <w:tcW w:w="990" w:type="dxa"/>
          </w:tcPr>
          <w:p w:rsidR="003205B7" w:rsidRDefault="003205B7">
            <w:pPr>
              <w:pStyle w:val="ConsPlusNormal"/>
              <w:jc w:val="right"/>
            </w:pPr>
            <w:r>
              <w:t>534</w:t>
            </w:r>
          </w:p>
        </w:tc>
        <w:tc>
          <w:tcPr>
            <w:tcW w:w="1320" w:type="dxa"/>
          </w:tcPr>
          <w:p w:rsidR="003205B7" w:rsidRDefault="003205B7">
            <w:pPr>
              <w:pStyle w:val="ConsPlusNormal"/>
              <w:jc w:val="right"/>
            </w:pPr>
            <w:r>
              <w:t>1231</w:t>
            </w:r>
          </w:p>
        </w:tc>
        <w:tc>
          <w:tcPr>
            <w:tcW w:w="990" w:type="dxa"/>
          </w:tcPr>
          <w:p w:rsidR="003205B7" w:rsidRDefault="003205B7">
            <w:pPr>
              <w:pStyle w:val="ConsPlusNormal"/>
              <w:jc w:val="right"/>
            </w:pPr>
            <w:r>
              <w:t>654</w:t>
            </w:r>
          </w:p>
        </w:tc>
      </w:tr>
    </w:tbl>
    <w:p w:rsidR="003205B7" w:rsidRDefault="003205B7">
      <w:pPr>
        <w:sectPr w:rsidR="003205B7">
          <w:pgSz w:w="16838" w:h="11905" w:orient="landscape"/>
          <w:pgMar w:top="1701" w:right="1134" w:bottom="850" w:left="1134" w:header="0" w:footer="0" w:gutter="0"/>
          <w:cols w:space="720"/>
        </w:sectPr>
      </w:pPr>
    </w:p>
    <w:p w:rsidR="003205B7" w:rsidRDefault="003205B7">
      <w:pPr>
        <w:pStyle w:val="ConsPlusNormal"/>
        <w:jc w:val="both"/>
      </w:pPr>
    </w:p>
    <w:p w:rsidR="003205B7" w:rsidRDefault="003205B7">
      <w:pPr>
        <w:pStyle w:val="ConsPlusNormal"/>
        <w:jc w:val="right"/>
        <w:outlineLvl w:val="3"/>
      </w:pPr>
      <w:r>
        <w:t>Таблица N 10</w:t>
      </w:r>
    </w:p>
    <w:p w:rsidR="003205B7" w:rsidRDefault="003205B7">
      <w:pPr>
        <w:pStyle w:val="ConsPlusNormal"/>
        <w:jc w:val="both"/>
      </w:pPr>
    </w:p>
    <w:p w:rsidR="003205B7" w:rsidRDefault="003205B7">
      <w:pPr>
        <w:pStyle w:val="ConsPlusNormal"/>
        <w:jc w:val="center"/>
      </w:pPr>
      <w:bookmarkStart w:id="4" w:name="P7508"/>
      <w:bookmarkEnd w:id="4"/>
      <w:r>
        <w:t>Территориальная</w:t>
      </w:r>
    </w:p>
    <w:p w:rsidR="003205B7" w:rsidRDefault="003205B7">
      <w:pPr>
        <w:pStyle w:val="ConsPlusNormal"/>
        <w:jc w:val="center"/>
      </w:pPr>
      <w:r>
        <w:t>дифференциация нового жилищного строительства</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145"/>
        <w:gridCol w:w="1155"/>
        <w:gridCol w:w="2640"/>
        <w:gridCol w:w="2145"/>
        <w:gridCol w:w="2640"/>
      </w:tblGrid>
      <w:tr w:rsidR="003205B7">
        <w:tc>
          <w:tcPr>
            <w:tcW w:w="660" w:type="dxa"/>
          </w:tcPr>
          <w:p w:rsidR="003205B7" w:rsidRDefault="003205B7">
            <w:pPr>
              <w:pStyle w:val="ConsPlusNormal"/>
              <w:jc w:val="center"/>
            </w:pPr>
            <w:r>
              <w:t xml:space="preserve">N </w:t>
            </w:r>
            <w:proofErr w:type="gramStart"/>
            <w:r>
              <w:t>п</w:t>
            </w:r>
            <w:proofErr w:type="gramEnd"/>
            <w:r>
              <w:t>/п</w:t>
            </w:r>
          </w:p>
        </w:tc>
        <w:tc>
          <w:tcPr>
            <w:tcW w:w="3300" w:type="dxa"/>
            <w:gridSpan w:val="2"/>
          </w:tcPr>
          <w:p w:rsidR="003205B7" w:rsidRDefault="003205B7">
            <w:pPr>
              <w:pStyle w:val="ConsPlusNormal"/>
              <w:jc w:val="center"/>
            </w:pPr>
            <w:r>
              <w:t>Наименование жилых районов (микрорайонов)</w:t>
            </w:r>
          </w:p>
        </w:tc>
        <w:tc>
          <w:tcPr>
            <w:tcW w:w="2640" w:type="dxa"/>
          </w:tcPr>
          <w:p w:rsidR="003205B7" w:rsidRDefault="003205B7">
            <w:pPr>
              <w:pStyle w:val="ConsPlusNormal"/>
              <w:jc w:val="center"/>
            </w:pPr>
            <w:r>
              <w:t xml:space="preserve">Многоэтажная и </w:t>
            </w:r>
            <w:proofErr w:type="spellStart"/>
            <w:r>
              <w:t>среднеэтажная</w:t>
            </w:r>
            <w:proofErr w:type="spellEnd"/>
          </w:p>
        </w:tc>
        <w:tc>
          <w:tcPr>
            <w:tcW w:w="2145" w:type="dxa"/>
          </w:tcPr>
          <w:p w:rsidR="003205B7" w:rsidRDefault="003205B7">
            <w:pPr>
              <w:pStyle w:val="ConsPlusNormal"/>
              <w:jc w:val="center"/>
            </w:pPr>
            <w:r>
              <w:t>Малоэтажная</w:t>
            </w:r>
          </w:p>
        </w:tc>
        <w:tc>
          <w:tcPr>
            <w:tcW w:w="2640" w:type="dxa"/>
          </w:tcPr>
          <w:p w:rsidR="003205B7" w:rsidRDefault="003205B7">
            <w:pPr>
              <w:pStyle w:val="ConsPlusNormal"/>
              <w:jc w:val="center"/>
            </w:pPr>
            <w:r>
              <w:t>Индивидуальная</w:t>
            </w:r>
          </w:p>
        </w:tc>
      </w:tr>
      <w:tr w:rsidR="003205B7">
        <w:tc>
          <w:tcPr>
            <w:tcW w:w="660" w:type="dxa"/>
            <w:vMerge w:val="restart"/>
          </w:tcPr>
          <w:p w:rsidR="003205B7" w:rsidRDefault="003205B7">
            <w:pPr>
              <w:pStyle w:val="ConsPlusNormal"/>
            </w:pPr>
            <w:r>
              <w:t>1</w:t>
            </w:r>
          </w:p>
        </w:tc>
        <w:tc>
          <w:tcPr>
            <w:tcW w:w="2145" w:type="dxa"/>
            <w:vMerge w:val="restart"/>
          </w:tcPr>
          <w:p w:rsidR="003205B7" w:rsidRDefault="003205B7">
            <w:pPr>
              <w:pStyle w:val="ConsPlusNormal"/>
            </w:pPr>
            <w:r>
              <w:t>Находка</w:t>
            </w:r>
          </w:p>
        </w:tc>
        <w:tc>
          <w:tcPr>
            <w:tcW w:w="1155" w:type="dxa"/>
          </w:tcPr>
          <w:p w:rsidR="003205B7" w:rsidRDefault="003205B7">
            <w:pPr>
              <w:pStyle w:val="ConsPlusNormal"/>
            </w:pPr>
            <w:r>
              <w:t>га</w:t>
            </w:r>
          </w:p>
        </w:tc>
        <w:tc>
          <w:tcPr>
            <w:tcW w:w="2640" w:type="dxa"/>
          </w:tcPr>
          <w:p w:rsidR="003205B7" w:rsidRDefault="003205B7">
            <w:pPr>
              <w:pStyle w:val="ConsPlusNormal"/>
              <w:jc w:val="right"/>
            </w:pPr>
            <w:r>
              <w:t>81</w:t>
            </w:r>
          </w:p>
        </w:tc>
        <w:tc>
          <w:tcPr>
            <w:tcW w:w="2145" w:type="dxa"/>
          </w:tcPr>
          <w:p w:rsidR="003205B7" w:rsidRDefault="003205B7">
            <w:pPr>
              <w:pStyle w:val="ConsPlusNormal"/>
              <w:jc w:val="right"/>
            </w:pPr>
            <w:r>
              <w:t>65</w:t>
            </w:r>
          </w:p>
        </w:tc>
        <w:tc>
          <w:tcPr>
            <w:tcW w:w="2640" w:type="dxa"/>
          </w:tcPr>
          <w:p w:rsidR="003205B7" w:rsidRDefault="003205B7">
            <w:pPr>
              <w:pStyle w:val="ConsPlusNormal"/>
              <w:jc w:val="right"/>
            </w:pPr>
            <w:r>
              <w:t>181</w:t>
            </w:r>
          </w:p>
        </w:tc>
      </w:tr>
      <w:tr w:rsidR="003205B7">
        <w:tc>
          <w:tcPr>
            <w:tcW w:w="660" w:type="dxa"/>
            <w:vMerge/>
          </w:tcPr>
          <w:p w:rsidR="003205B7" w:rsidRDefault="003205B7"/>
        </w:tc>
        <w:tc>
          <w:tcPr>
            <w:tcW w:w="2145" w:type="dxa"/>
            <w:vMerge/>
          </w:tcPr>
          <w:p w:rsidR="003205B7" w:rsidRDefault="003205B7"/>
        </w:tc>
        <w:tc>
          <w:tcPr>
            <w:tcW w:w="1155" w:type="dxa"/>
          </w:tcPr>
          <w:p w:rsidR="003205B7" w:rsidRDefault="003205B7">
            <w:pPr>
              <w:pStyle w:val="ConsPlusNormal"/>
            </w:pPr>
            <w:r>
              <w:t>тыс. кв. м</w:t>
            </w:r>
          </w:p>
        </w:tc>
        <w:tc>
          <w:tcPr>
            <w:tcW w:w="2640" w:type="dxa"/>
          </w:tcPr>
          <w:p w:rsidR="003205B7" w:rsidRDefault="003205B7">
            <w:pPr>
              <w:pStyle w:val="ConsPlusNormal"/>
              <w:jc w:val="right"/>
            </w:pPr>
            <w:r>
              <w:t>453,2</w:t>
            </w:r>
          </w:p>
        </w:tc>
        <w:tc>
          <w:tcPr>
            <w:tcW w:w="2145" w:type="dxa"/>
          </w:tcPr>
          <w:p w:rsidR="003205B7" w:rsidRDefault="003205B7">
            <w:pPr>
              <w:pStyle w:val="ConsPlusNormal"/>
              <w:jc w:val="right"/>
            </w:pPr>
            <w:r>
              <w:t>210,6</w:t>
            </w:r>
          </w:p>
        </w:tc>
        <w:tc>
          <w:tcPr>
            <w:tcW w:w="2640" w:type="dxa"/>
          </w:tcPr>
          <w:p w:rsidR="003205B7" w:rsidRDefault="003205B7">
            <w:pPr>
              <w:pStyle w:val="ConsPlusNormal"/>
              <w:jc w:val="right"/>
            </w:pPr>
            <w:r>
              <w:t>180,7</w:t>
            </w:r>
          </w:p>
        </w:tc>
      </w:tr>
      <w:tr w:rsidR="003205B7">
        <w:tc>
          <w:tcPr>
            <w:tcW w:w="660" w:type="dxa"/>
            <w:vMerge/>
          </w:tcPr>
          <w:p w:rsidR="003205B7" w:rsidRDefault="003205B7"/>
        </w:tc>
        <w:tc>
          <w:tcPr>
            <w:tcW w:w="2145" w:type="dxa"/>
            <w:vMerge/>
          </w:tcPr>
          <w:p w:rsidR="003205B7" w:rsidRDefault="003205B7"/>
        </w:tc>
        <w:tc>
          <w:tcPr>
            <w:tcW w:w="1155" w:type="dxa"/>
          </w:tcPr>
          <w:p w:rsidR="003205B7" w:rsidRDefault="003205B7">
            <w:pPr>
              <w:pStyle w:val="ConsPlusNormal"/>
            </w:pPr>
            <w:r>
              <w:t>тыс. чел.</w:t>
            </w:r>
          </w:p>
        </w:tc>
        <w:tc>
          <w:tcPr>
            <w:tcW w:w="2640" w:type="dxa"/>
          </w:tcPr>
          <w:p w:rsidR="003205B7" w:rsidRDefault="003205B7">
            <w:pPr>
              <w:pStyle w:val="ConsPlusNormal"/>
              <w:jc w:val="right"/>
            </w:pPr>
            <w:r>
              <w:t>22,8</w:t>
            </w:r>
          </w:p>
        </w:tc>
        <w:tc>
          <w:tcPr>
            <w:tcW w:w="2145" w:type="dxa"/>
          </w:tcPr>
          <w:p w:rsidR="003205B7" w:rsidRDefault="003205B7">
            <w:pPr>
              <w:pStyle w:val="ConsPlusNormal"/>
              <w:jc w:val="right"/>
            </w:pPr>
            <w:r>
              <w:t>7,0</w:t>
            </w:r>
          </w:p>
        </w:tc>
        <w:tc>
          <w:tcPr>
            <w:tcW w:w="2640" w:type="dxa"/>
          </w:tcPr>
          <w:p w:rsidR="003205B7" w:rsidRDefault="003205B7">
            <w:pPr>
              <w:pStyle w:val="ConsPlusNormal"/>
              <w:jc w:val="right"/>
            </w:pPr>
            <w:r>
              <w:t>3,6</w:t>
            </w:r>
          </w:p>
        </w:tc>
      </w:tr>
      <w:tr w:rsidR="003205B7">
        <w:tc>
          <w:tcPr>
            <w:tcW w:w="660" w:type="dxa"/>
            <w:vMerge w:val="restart"/>
          </w:tcPr>
          <w:p w:rsidR="003205B7" w:rsidRDefault="003205B7">
            <w:pPr>
              <w:pStyle w:val="ConsPlusNormal"/>
            </w:pPr>
            <w:r>
              <w:t>2</w:t>
            </w:r>
          </w:p>
        </w:tc>
        <w:tc>
          <w:tcPr>
            <w:tcW w:w="2145" w:type="dxa"/>
            <w:vMerge w:val="restart"/>
          </w:tcPr>
          <w:p w:rsidR="003205B7" w:rsidRDefault="003205B7">
            <w:pPr>
              <w:pStyle w:val="ConsPlusNormal"/>
            </w:pPr>
            <w:proofErr w:type="gramStart"/>
            <w:r>
              <w:t>М-н</w:t>
            </w:r>
            <w:proofErr w:type="gramEnd"/>
            <w:r>
              <w:t xml:space="preserve"> п. Врангель</w:t>
            </w:r>
          </w:p>
        </w:tc>
        <w:tc>
          <w:tcPr>
            <w:tcW w:w="1155" w:type="dxa"/>
          </w:tcPr>
          <w:p w:rsidR="003205B7" w:rsidRDefault="003205B7">
            <w:pPr>
              <w:pStyle w:val="ConsPlusNormal"/>
            </w:pPr>
            <w:r>
              <w:t>га</w:t>
            </w:r>
          </w:p>
        </w:tc>
        <w:tc>
          <w:tcPr>
            <w:tcW w:w="2640" w:type="dxa"/>
          </w:tcPr>
          <w:p w:rsidR="003205B7" w:rsidRDefault="003205B7">
            <w:pPr>
              <w:pStyle w:val="ConsPlusNormal"/>
              <w:jc w:val="right"/>
            </w:pPr>
            <w:r>
              <w:t>7</w:t>
            </w:r>
          </w:p>
        </w:tc>
        <w:tc>
          <w:tcPr>
            <w:tcW w:w="2145" w:type="dxa"/>
          </w:tcPr>
          <w:p w:rsidR="003205B7" w:rsidRDefault="003205B7">
            <w:pPr>
              <w:pStyle w:val="ConsPlusNormal"/>
              <w:jc w:val="right"/>
            </w:pPr>
            <w:r>
              <w:t>11</w:t>
            </w:r>
          </w:p>
        </w:tc>
        <w:tc>
          <w:tcPr>
            <w:tcW w:w="2640" w:type="dxa"/>
          </w:tcPr>
          <w:p w:rsidR="003205B7" w:rsidRDefault="003205B7">
            <w:pPr>
              <w:pStyle w:val="ConsPlusNormal"/>
              <w:jc w:val="right"/>
            </w:pPr>
            <w:r>
              <w:t>159,0</w:t>
            </w:r>
          </w:p>
        </w:tc>
      </w:tr>
      <w:tr w:rsidR="003205B7">
        <w:tc>
          <w:tcPr>
            <w:tcW w:w="660" w:type="dxa"/>
            <w:vMerge/>
          </w:tcPr>
          <w:p w:rsidR="003205B7" w:rsidRDefault="003205B7"/>
        </w:tc>
        <w:tc>
          <w:tcPr>
            <w:tcW w:w="2145" w:type="dxa"/>
            <w:vMerge/>
          </w:tcPr>
          <w:p w:rsidR="003205B7" w:rsidRDefault="003205B7"/>
        </w:tc>
        <w:tc>
          <w:tcPr>
            <w:tcW w:w="1155" w:type="dxa"/>
          </w:tcPr>
          <w:p w:rsidR="003205B7" w:rsidRDefault="003205B7">
            <w:pPr>
              <w:pStyle w:val="ConsPlusNormal"/>
            </w:pPr>
            <w:r>
              <w:t>тыс. кв. м</w:t>
            </w:r>
          </w:p>
        </w:tc>
        <w:tc>
          <w:tcPr>
            <w:tcW w:w="2640" w:type="dxa"/>
          </w:tcPr>
          <w:p w:rsidR="003205B7" w:rsidRDefault="003205B7">
            <w:pPr>
              <w:pStyle w:val="ConsPlusNormal"/>
              <w:jc w:val="right"/>
            </w:pPr>
            <w:r>
              <w:t>39,2</w:t>
            </w:r>
          </w:p>
        </w:tc>
        <w:tc>
          <w:tcPr>
            <w:tcW w:w="2145" w:type="dxa"/>
          </w:tcPr>
          <w:p w:rsidR="003205B7" w:rsidRDefault="003205B7">
            <w:pPr>
              <w:pStyle w:val="ConsPlusNormal"/>
              <w:jc w:val="right"/>
            </w:pPr>
            <w:r>
              <w:t>35,6</w:t>
            </w:r>
          </w:p>
        </w:tc>
        <w:tc>
          <w:tcPr>
            <w:tcW w:w="2640" w:type="dxa"/>
          </w:tcPr>
          <w:p w:rsidR="003205B7" w:rsidRDefault="003205B7">
            <w:pPr>
              <w:pStyle w:val="ConsPlusNormal"/>
              <w:jc w:val="right"/>
            </w:pPr>
            <w:r>
              <w:t>160,6</w:t>
            </w:r>
          </w:p>
        </w:tc>
      </w:tr>
      <w:tr w:rsidR="003205B7">
        <w:tc>
          <w:tcPr>
            <w:tcW w:w="660" w:type="dxa"/>
            <w:vMerge/>
          </w:tcPr>
          <w:p w:rsidR="003205B7" w:rsidRDefault="003205B7"/>
        </w:tc>
        <w:tc>
          <w:tcPr>
            <w:tcW w:w="2145" w:type="dxa"/>
            <w:vMerge/>
          </w:tcPr>
          <w:p w:rsidR="003205B7" w:rsidRDefault="003205B7"/>
        </w:tc>
        <w:tc>
          <w:tcPr>
            <w:tcW w:w="1155" w:type="dxa"/>
          </w:tcPr>
          <w:p w:rsidR="003205B7" w:rsidRDefault="003205B7">
            <w:pPr>
              <w:pStyle w:val="ConsPlusNormal"/>
            </w:pPr>
            <w:r>
              <w:t>тыс. чел.</w:t>
            </w:r>
          </w:p>
        </w:tc>
        <w:tc>
          <w:tcPr>
            <w:tcW w:w="2640" w:type="dxa"/>
          </w:tcPr>
          <w:p w:rsidR="003205B7" w:rsidRDefault="003205B7">
            <w:pPr>
              <w:pStyle w:val="ConsPlusNormal"/>
              <w:jc w:val="right"/>
            </w:pPr>
            <w:r>
              <w:t>1,8</w:t>
            </w:r>
          </w:p>
        </w:tc>
        <w:tc>
          <w:tcPr>
            <w:tcW w:w="2145" w:type="dxa"/>
          </w:tcPr>
          <w:p w:rsidR="003205B7" w:rsidRDefault="003205B7">
            <w:pPr>
              <w:pStyle w:val="ConsPlusNormal"/>
              <w:jc w:val="right"/>
            </w:pPr>
            <w:r>
              <w:t>1,2</w:t>
            </w:r>
          </w:p>
        </w:tc>
        <w:tc>
          <w:tcPr>
            <w:tcW w:w="2640" w:type="dxa"/>
          </w:tcPr>
          <w:p w:rsidR="003205B7" w:rsidRDefault="003205B7">
            <w:pPr>
              <w:pStyle w:val="ConsPlusNormal"/>
              <w:jc w:val="right"/>
            </w:pPr>
            <w:r>
              <w:t>3,2</w:t>
            </w:r>
          </w:p>
        </w:tc>
      </w:tr>
      <w:tr w:rsidR="003205B7">
        <w:tc>
          <w:tcPr>
            <w:tcW w:w="660" w:type="dxa"/>
            <w:vMerge w:val="restart"/>
          </w:tcPr>
          <w:p w:rsidR="003205B7" w:rsidRDefault="003205B7">
            <w:pPr>
              <w:pStyle w:val="ConsPlusNormal"/>
            </w:pPr>
            <w:r>
              <w:t>3</w:t>
            </w:r>
          </w:p>
        </w:tc>
        <w:tc>
          <w:tcPr>
            <w:tcW w:w="2145" w:type="dxa"/>
            <w:vMerge w:val="restart"/>
          </w:tcPr>
          <w:p w:rsidR="003205B7" w:rsidRDefault="003205B7">
            <w:pPr>
              <w:pStyle w:val="ConsPlusNormal"/>
            </w:pPr>
            <w:proofErr w:type="gramStart"/>
            <w:r>
              <w:t>М-н</w:t>
            </w:r>
            <w:proofErr w:type="gramEnd"/>
            <w:r>
              <w:t xml:space="preserve"> п. Ливадия</w:t>
            </w:r>
          </w:p>
        </w:tc>
        <w:tc>
          <w:tcPr>
            <w:tcW w:w="1155" w:type="dxa"/>
          </w:tcPr>
          <w:p w:rsidR="003205B7" w:rsidRDefault="003205B7">
            <w:pPr>
              <w:pStyle w:val="ConsPlusNormal"/>
            </w:pPr>
            <w:r>
              <w:t>га</w:t>
            </w:r>
          </w:p>
        </w:tc>
        <w:tc>
          <w:tcPr>
            <w:tcW w:w="2640" w:type="dxa"/>
          </w:tcPr>
          <w:p w:rsidR="003205B7" w:rsidRDefault="003205B7">
            <w:pPr>
              <w:pStyle w:val="ConsPlusNormal"/>
              <w:jc w:val="right"/>
            </w:pPr>
            <w:r>
              <w:t>-</w:t>
            </w:r>
          </w:p>
        </w:tc>
        <w:tc>
          <w:tcPr>
            <w:tcW w:w="2145" w:type="dxa"/>
          </w:tcPr>
          <w:p w:rsidR="003205B7" w:rsidRDefault="003205B7">
            <w:pPr>
              <w:pStyle w:val="ConsPlusNormal"/>
              <w:jc w:val="right"/>
            </w:pPr>
            <w:r>
              <w:t>-</w:t>
            </w:r>
          </w:p>
        </w:tc>
        <w:tc>
          <w:tcPr>
            <w:tcW w:w="2640" w:type="dxa"/>
          </w:tcPr>
          <w:p w:rsidR="003205B7" w:rsidRDefault="003205B7">
            <w:pPr>
              <w:pStyle w:val="ConsPlusNormal"/>
              <w:jc w:val="right"/>
            </w:pPr>
            <w:r>
              <w:t>150</w:t>
            </w:r>
          </w:p>
        </w:tc>
      </w:tr>
      <w:tr w:rsidR="003205B7">
        <w:tc>
          <w:tcPr>
            <w:tcW w:w="660" w:type="dxa"/>
            <w:vMerge/>
          </w:tcPr>
          <w:p w:rsidR="003205B7" w:rsidRDefault="003205B7"/>
        </w:tc>
        <w:tc>
          <w:tcPr>
            <w:tcW w:w="2145" w:type="dxa"/>
            <w:vMerge/>
          </w:tcPr>
          <w:p w:rsidR="003205B7" w:rsidRDefault="003205B7"/>
        </w:tc>
        <w:tc>
          <w:tcPr>
            <w:tcW w:w="1155" w:type="dxa"/>
          </w:tcPr>
          <w:p w:rsidR="003205B7" w:rsidRDefault="003205B7">
            <w:pPr>
              <w:pStyle w:val="ConsPlusNormal"/>
            </w:pPr>
            <w:r>
              <w:t>тыс. кв. м</w:t>
            </w:r>
          </w:p>
        </w:tc>
        <w:tc>
          <w:tcPr>
            <w:tcW w:w="2640" w:type="dxa"/>
          </w:tcPr>
          <w:p w:rsidR="003205B7" w:rsidRDefault="003205B7">
            <w:pPr>
              <w:pStyle w:val="ConsPlusNormal"/>
              <w:jc w:val="right"/>
            </w:pPr>
            <w:r>
              <w:t>-</w:t>
            </w:r>
          </w:p>
        </w:tc>
        <w:tc>
          <w:tcPr>
            <w:tcW w:w="2145" w:type="dxa"/>
          </w:tcPr>
          <w:p w:rsidR="003205B7" w:rsidRDefault="003205B7">
            <w:pPr>
              <w:pStyle w:val="ConsPlusNormal"/>
              <w:jc w:val="right"/>
            </w:pPr>
            <w:r>
              <w:t>-</w:t>
            </w:r>
          </w:p>
        </w:tc>
        <w:tc>
          <w:tcPr>
            <w:tcW w:w="2640" w:type="dxa"/>
          </w:tcPr>
          <w:p w:rsidR="003205B7" w:rsidRDefault="003205B7">
            <w:pPr>
              <w:pStyle w:val="ConsPlusNormal"/>
              <w:jc w:val="right"/>
            </w:pPr>
            <w:r>
              <w:t>150,6</w:t>
            </w:r>
          </w:p>
        </w:tc>
      </w:tr>
      <w:tr w:rsidR="003205B7">
        <w:tc>
          <w:tcPr>
            <w:tcW w:w="660" w:type="dxa"/>
            <w:vMerge/>
          </w:tcPr>
          <w:p w:rsidR="003205B7" w:rsidRDefault="003205B7"/>
        </w:tc>
        <w:tc>
          <w:tcPr>
            <w:tcW w:w="2145" w:type="dxa"/>
            <w:vMerge/>
          </w:tcPr>
          <w:p w:rsidR="003205B7" w:rsidRDefault="003205B7"/>
        </w:tc>
        <w:tc>
          <w:tcPr>
            <w:tcW w:w="1155" w:type="dxa"/>
          </w:tcPr>
          <w:p w:rsidR="003205B7" w:rsidRDefault="003205B7">
            <w:pPr>
              <w:pStyle w:val="ConsPlusNormal"/>
            </w:pPr>
            <w:r>
              <w:t>тыс. чел.</w:t>
            </w:r>
          </w:p>
        </w:tc>
        <w:tc>
          <w:tcPr>
            <w:tcW w:w="2640" w:type="dxa"/>
          </w:tcPr>
          <w:p w:rsidR="003205B7" w:rsidRDefault="003205B7">
            <w:pPr>
              <w:pStyle w:val="ConsPlusNormal"/>
              <w:jc w:val="right"/>
            </w:pPr>
            <w:r>
              <w:t>-</w:t>
            </w:r>
          </w:p>
        </w:tc>
        <w:tc>
          <w:tcPr>
            <w:tcW w:w="2145" w:type="dxa"/>
          </w:tcPr>
          <w:p w:rsidR="003205B7" w:rsidRDefault="003205B7">
            <w:pPr>
              <w:pStyle w:val="ConsPlusNormal"/>
              <w:jc w:val="right"/>
            </w:pPr>
            <w:r>
              <w:t>-</w:t>
            </w:r>
          </w:p>
        </w:tc>
        <w:tc>
          <w:tcPr>
            <w:tcW w:w="2640" w:type="dxa"/>
          </w:tcPr>
          <w:p w:rsidR="003205B7" w:rsidRDefault="003205B7">
            <w:pPr>
              <w:pStyle w:val="ConsPlusNormal"/>
              <w:jc w:val="right"/>
            </w:pPr>
            <w:r>
              <w:t>3,0</w:t>
            </w:r>
          </w:p>
        </w:tc>
      </w:tr>
      <w:tr w:rsidR="003205B7">
        <w:tc>
          <w:tcPr>
            <w:tcW w:w="660" w:type="dxa"/>
            <w:vMerge w:val="restart"/>
          </w:tcPr>
          <w:p w:rsidR="003205B7" w:rsidRDefault="003205B7">
            <w:pPr>
              <w:pStyle w:val="ConsPlusNormal"/>
            </w:pPr>
            <w:r>
              <w:t>4</w:t>
            </w:r>
          </w:p>
        </w:tc>
        <w:tc>
          <w:tcPr>
            <w:tcW w:w="2145" w:type="dxa"/>
            <w:vMerge w:val="restart"/>
          </w:tcPr>
          <w:p w:rsidR="003205B7" w:rsidRDefault="003205B7">
            <w:pPr>
              <w:pStyle w:val="ConsPlusNormal"/>
            </w:pPr>
            <w:r>
              <w:t>Итого по городу</w:t>
            </w:r>
          </w:p>
        </w:tc>
        <w:tc>
          <w:tcPr>
            <w:tcW w:w="1155" w:type="dxa"/>
          </w:tcPr>
          <w:p w:rsidR="003205B7" w:rsidRDefault="003205B7">
            <w:pPr>
              <w:pStyle w:val="ConsPlusNormal"/>
            </w:pPr>
            <w:r>
              <w:t>га</w:t>
            </w:r>
          </w:p>
        </w:tc>
        <w:tc>
          <w:tcPr>
            <w:tcW w:w="2640" w:type="dxa"/>
          </w:tcPr>
          <w:p w:rsidR="003205B7" w:rsidRDefault="003205B7">
            <w:pPr>
              <w:pStyle w:val="ConsPlusNormal"/>
              <w:jc w:val="right"/>
            </w:pPr>
            <w:r>
              <w:t>88</w:t>
            </w:r>
          </w:p>
        </w:tc>
        <w:tc>
          <w:tcPr>
            <w:tcW w:w="2145" w:type="dxa"/>
          </w:tcPr>
          <w:p w:rsidR="003205B7" w:rsidRDefault="003205B7">
            <w:pPr>
              <w:pStyle w:val="ConsPlusNormal"/>
              <w:jc w:val="right"/>
            </w:pPr>
            <w:r>
              <w:t>76</w:t>
            </w:r>
          </w:p>
        </w:tc>
        <w:tc>
          <w:tcPr>
            <w:tcW w:w="2640" w:type="dxa"/>
          </w:tcPr>
          <w:p w:rsidR="003205B7" w:rsidRDefault="003205B7">
            <w:pPr>
              <w:pStyle w:val="ConsPlusNormal"/>
              <w:jc w:val="right"/>
            </w:pPr>
            <w:r>
              <w:t>490</w:t>
            </w:r>
          </w:p>
        </w:tc>
      </w:tr>
      <w:tr w:rsidR="003205B7">
        <w:tc>
          <w:tcPr>
            <w:tcW w:w="660" w:type="dxa"/>
            <w:vMerge/>
          </w:tcPr>
          <w:p w:rsidR="003205B7" w:rsidRDefault="003205B7"/>
        </w:tc>
        <w:tc>
          <w:tcPr>
            <w:tcW w:w="2145" w:type="dxa"/>
            <w:vMerge/>
          </w:tcPr>
          <w:p w:rsidR="003205B7" w:rsidRDefault="003205B7"/>
        </w:tc>
        <w:tc>
          <w:tcPr>
            <w:tcW w:w="1155" w:type="dxa"/>
          </w:tcPr>
          <w:p w:rsidR="003205B7" w:rsidRDefault="003205B7">
            <w:pPr>
              <w:pStyle w:val="ConsPlusNormal"/>
            </w:pPr>
            <w:r>
              <w:t>тыс. кв. м</w:t>
            </w:r>
          </w:p>
        </w:tc>
        <w:tc>
          <w:tcPr>
            <w:tcW w:w="2640" w:type="dxa"/>
          </w:tcPr>
          <w:p w:rsidR="003205B7" w:rsidRDefault="003205B7">
            <w:pPr>
              <w:pStyle w:val="ConsPlusNormal"/>
              <w:jc w:val="right"/>
            </w:pPr>
            <w:r>
              <w:t>492,4</w:t>
            </w:r>
          </w:p>
        </w:tc>
        <w:tc>
          <w:tcPr>
            <w:tcW w:w="2145" w:type="dxa"/>
          </w:tcPr>
          <w:p w:rsidR="003205B7" w:rsidRDefault="003205B7">
            <w:pPr>
              <w:pStyle w:val="ConsPlusNormal"/>
              <w:jc w:val="right"/>
            </w:pPr>
            <w:r>
              <w:t>246,2</w:t>
            </w:r>
          </w:p>
        </w:tc>
        <w:tc>
          <w:tcPr>
            <w:tcW w:w="2640" w:type="dxa"/>
          </w:tcPr>
          <w:p w:rsidR="003205B7" w:rsidRDefault="003205B7">
            <w:pPr>
              <w:pStyle w:val="ConsPlusNormal"/>
              <w:jc w:val="right"/>
            </w:pPr>
            <w:r>
              <w:t>491,9</w:t>
            </w:r>
          </w:p>
        </w:tc>
      </w:tr>
      <w:tr w:rsidR="003205B7">
        <w:tc>
          <w:tcPr>
            <w:tcW w:w="660" w:type="dxa"/>
            <w:vMerge/>
          </w:tcPr>
          <w:p w:rsidR="003205B7" w:rsidRDefault="003205B7"/>
        </w:tc>
        <w:tc>
          <w:tcPr>
            <w:tcW w:w="2145" w:type="dxa"/>
            <w:vMerge/>
          </w:tcPr>
          <w:p w:rsidR="003205B7" w:rsidRDefault="003205B7"/>
        </w:tc>
        <w:tc>
          <w:tcPr>
            <w:tcW w:w="1155" w:type="dxa"/>
          </w:tcPr>
          <w:p w:rsidR="003205B7" w:rsidRDefault="003205B7">
            <w:pPr>
              <w:pStyle w:val="ConsPlusNormal"/>
            </w:pPr>
            <w:r>
              <w:t>тыс. чел.</w:t>
            </w:r>
          </w:p>
        </w:tc>
        <w:tc>
          <w:tcPr>
            <w:tcW w:w="2640" w:type="dxa"/>
          </w:tcPr>
          <w:p w:rsidR="003205B7" w:rsidRDefault="003205B7">
            <w:pPr>
              <w:pStyle w:val="ConsPlusNormal"/>
              <w:jc w:val="right"/>
            </w:pPr>
            <w:r>
              <w:t>24,6</w:t>
            </w:r>
          </w:p>
        </w:tc>
        <w:tc>
          <w:tcPr>
            <w:tcW w:w="2145" w:type="dxa"/>
          </w:tcPr>
          <w:p w:rsidR="003205B7" w:rsidRDefault="003205B7">
            <w:pPr>
              <w:pStyle w:val="ConsPlusNormal"/>
              <w:jc w:val="right"/>
            </w:pPr>
            <w:r>
              <w:t>8,2</w:t>
            </w:r>
          </w:p>
        </w:tc>
        <w:tc>
          <w:tcPr>
            <w:tcW w:w="2640" w:type="dxa"/>
          </w:tcPr>
          <w:p w:rsidR="003205B7" w:rsidRDefault="003205B7">
            <w:pPr>
              <w:pStyle w:val="ConsPlusNormal"/>
              <w:jc w:val="right"/>
            </w:pPr>
            <w:r>
              <w:t>9,8</w:t>
            </w:r>
          </w:p>
        </w:tc>
      </w:tr>
    </w:tbl>
    <w:p w:rsidR="003205B7" w:rsidRDefault="003205B7">
      <w:pPr>
        <w:pStyle w:val="ConsPlusNormal"/>
        <w:jc w:val="both"/>
      </w:pPr>
    </w:p>
    <w:p w:rsidR="003205B7" w:rsidRDefault="003205B7">
      <w:pPr>
        <w:pStyle w:val="ConsPlusNormal"/>
        <w:jc w:val="right"/>
        <w:outlineLvl w:val="3"/>
      </w:pPr>
      <w:r>
        <w:t>Таблица N 11</w:t>
      </w:r>
    </w:p>
    <w:p w:rsidR="003205B7" w:rsidRDefault="003205B7">
      <w:pPr>
        <w:pStyle w:val="ConsPlusNormal"/>
        <w:jc w:val="both"/>
      </w:pPr>
    </w:p>
    <w:p w:rsidR="003205B7" w:rsidRDefault="003205B7">
      <w:pPr>
        <w:pStyle w:val="ConsPlusNormal"/>
        <w:jc w:val="center"/>
      </w:pPr>
      <w:r>
        <w:t>Проектное распределение площадей</w:t>
      </w:r>
    </w:p>
    <w:p w:rsidR="003205B7" w:rsidRDefault="003205B7">
      <w:pPr>
        <w:pStyle w:val="ConsPlusNormal"/>
        <w:jc w:val="center"/>
      </w:pPr>
      <w:r>
        <w:lastRenderedPageBreak/>
        <w:t>для жилой застройки по Находкинскому городскому округу</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3135"/>
        <w:gridCol w:w="2310"/>
        <w:gridCol w:w="1980"/>
        <w:gridCol w:w="2475"/>
        <w:gridCol w:w="1485"/>
      </w:tblGrid>
      <w:tr w:rsidR="003205B7">
        <w:tc>
          <w:tcPr>
            <w:tcW w:w="2310" w:type="dxa"/>
            <w:vMerge w:val="restart"/>
          </w:tcPr>
          <w:p w:rsidR="003205B7" w:rsidRDefault="003205B7">
            <w:pPr>
              <w:pStyle w:val="ConsPlusNormal"/>
              <w:jc w:val="center"/>
            </w:pPr>
            <w:r>
              <w:t>Населенный пункт (микрорайон)</w:t>
            </w:r>
          </w:p>
        </w:tc>
        <w:tc>
          <w:tcPr>
            <w:tcW w:w="3135" w:type="dxa"/>
            <w:vMerge w:val="restart"/>
          </w:tcPr>
          <w:p w:rsidR="003205B7" w:rsidRDefault="003205B7">
            <w:pPr>
              <w:pStyle w:val="ConsPlusNormal"/>
              <w:jc w:val="center"/>
            </w:pPr>
            <w:r>
              <w:t>Район</w:t>
            </w:r>
          </w:p>
        </w:tc>
        <w:tc>
          <w:tcPr>
            <w:tcW w:w="6765" w:type="dxa"/>
            <w:gridSpan w:val="3"/>
          </w:tcPr>
          <w:p w:rsidR="003205B7" w:rsidRDefault="003205B7">
            <w:pPr>
              <w:pStyle w:val="ConsPlusNormal"/>
              <w:jc w:val="center"/>
            </w:pPr>
            <w:r>
              <w:t>Тип застройки (</w:t>
            </w:r>
            <w:proofErr w:type="gramStart"/>
            <w:r>
              <w:t>га</w:t>
            </w:r>
            <w:proofErr w:type="gramEnd"/>
            <w:r>
              <w:t>)</w:t>
            </w:r>
          </w:p>
        </w:tc>
        <w:tc>
          <w:tcPr>
            <w:tcW w:w="1485" w:type="dxa"/>
            <w:vMerge w:val="restart"/>
          </w:tcPr>
          <w:p w:rsidR="003205B7" w:rsidRDefault="003205B7">
            <w:pPr>
              <w:pStyle w:val="ConsPlusNormal"/>
              <w:jc w:val="center"/>
            </w:pPr>
            <w:r>
              <w:t>Общая площадь участков (</w:t>
            </w:r>
            <w:proofErr w:type="gramStart"/>
            <w:r>
              <w:t>га</w:t>
            </w:r>
            <w:proofErr w:type="gramEnd"/>
            <w:r>
              <w:t>)</w:t>
            </w:r>
          </w:p>
        </w:tc>
      </w:tr>
      <w:tr w:rsidR="003205B7">
        <w:tc>
          <w:tcPr>
            <w:tcW w:w="2310" w:type="dxa"/>
            <w:vMerge/>
          </w:tcPr>
          <w:p w:rsidR="003205B7" w:rsidRDefault="003205B7"/>
        </w:tc>
        <w:tc>
          <w:tcPr>
            <w:tcW w:w="3135" w:type="dxa"/>
            <w:vMerge/>
          </w:tcPr>
          <w:p w:rsidR="003205B7" w:rsidRDefault="003205B7"/>
        </w:tc>
        <w:tc>
          <w:tcPr>
            <w:tcW w:w="2310" w:type="dxa"/>
          </w:tcPr>
          <w:p w:rsidR="003205B7" w:rsidRDefault="003205B7">
            <w:pPr>
              <w:pStyle w:val="ConsPlusNormal"/>
              <w:jc w:val="center"/>
            </w:pPr>
            <w:r>
              <w:t xml:space="preserve">Многоэтажная и </w:t>
            </w:r>
            <w:proofErr w:type="spellStart"/>
            <w:r>
              <w:t>среднеэтажная</w:t>
            </w:r>
            <w:proofErr w:type="spellEnd"/>
          </w:p>
        </w:tc>
        <w:tc>
          <w:tcPr>
            <w:tcW w:w="1980" w:type="dxa"/>
          </w:tcPr>
          <w:p w:rsidR="003205B7" w:rsidRDefault="003205B7">
            <w:pPr>
              <w:pStyle w:val="ConsPlusNormal"/>
              <w:jc w:val="center"/>
            </w:pPr>
            <w:r>
              <w:t>Малоэтажная</w:t>
            </w:r>
          </w:p>
        </w:tc>
        <w:tc>
          <w:tcPr>
            <w:tcW w:w="2475" w:type="dxa"/>
          </w:tcPr>
          <w:p w:rsidR="003205B7" w:rsidRDefault="003205B7">
            <w:pPr>
              <w:pStyle w:val="ConsPlusNormal"/>
              <w:jc w:val="center"/>
            </w:pPr>
            <w:r>
              <w:t>Индивидуальная</w:t>
            </w:r>
          </w:p>
        </w:tc>
        <w:tc>
          <w:tcPr>
            <w:tcW w:w="1485" w:type="dxa"/>
            <w:vMerge/>
          </w:tcPr>
          <w:p w:rsidR="003205B7" w:rsidRDefault="003205B7"/>
        </w:tc>
      </w:tr>
      <w:tr w:rsidR="003205B7">
        <w:tc>
          <w:tcPr>
            <w:tcW w:w="2310" w:type="dxa"/>
            <w:vMerge w:val="restart"/>
          </w:tcPr>
          <w:p w:rsidR="003205B7" w:rsidRDefault="003205B7">
            <w:pPr>
              <w:pStyle w:val="ConsPlusNormal"/>
            </w:pPr>
            <w:r>
              <w:t>микрорайон "п. Ливадия"</w:t>
            </w:r>
          </w:p>
        </w:tc>
        <w:tc>
          <w:tcPr>
            <w:tcW w:w="3135" w:type="dxa"/>
          </w:tcPr>
          <w:p w:rsidR="003205B7" w:rsidRDefault="003205B7">
            <w:pPr>
              <w:pStyle w:val="ConsPlusNormal"/>
            </w:pPr>
            <w:r>
              <w:t>бухта Гайдамак</w:t>
            </w:r>
          </w:p>
        </w:tc>
        <w:tc>
          <w:tcPr>
            <w:tcW w:w="2310" w:type="dxa"/>
          </w:tcPr>
          <w:p w:rsidR="003205B7" w:rsidRDefault="003205B7">
            <w:pPr>
              <w:pStyle w:val="ConsPlusNormal"/>
              <w:jc w:val="right"/>
            </w:pPr>
            <w:r>
              <w:t>-</w:t>
            </w:r>
          </w:p>
        </w:tc>
        <w:tc>
          <w:tcPr>
            <w:tcW w:w="1980" w:type="dxa"/>
          </w:tcPr>
          <w:p w:rsidR="003205B7" w:rsidRDefault="003205B7">
            <w:pPr>
              <w:pStyle w:val="ConsPlusNormal"/>
              <w:jc w:val="right"/>
            </w:pPr>
            <w:r>
              <w:t>-</w:t>
            </w:r>
          </w:p>
        </w:tc>
        <w:tc>
          <w:tcPr>
            <w:tcW w:w="2475" w:type="dxa"/>
          </w:tcPr>
          <w:p w:rsidR="003205B7" w:rsidRDefault="003205B7">
            <w:pPr>
              <w:pStyle w:val="ConsPlusNormal"/>
              <w:jc w:val="right"/>
            </w:pPr>
            <w:r>
              <w:t>150,0</w:t>
            </w:r>
          </w:p>
        </w:tc>
        <w:tc>
          <w:tcPr>
            <w:tcW w:w="1485" w:type="dxa"/>
          </w:tcPr>
          <w:p w:rsidR="003205B7" w:rsidRDefault="003205B7">
            <w:pPr>
              <w:pStyle w:val="ConsPlusNormal"/>
              <w:jc w:val="right"/>
            </w:pPr>
            <w:r>
              <w:t>150,0</w:t>
            </w:r>
          </w:p>
        </w:tc>
      </w:tr>
      <w:tr w:rsidR="003205B7">
        <w:tc>
          <w:tcPr>
            <w:tcW w:w="2310" w:type="dxa"/>
            <w:vMerge/>
          </w:tcPr>
          <w:p w:rsidR="003205B7" w:rsidRDefault="003205B7"/>
        </w:tc>
        <w:tc>
          <w:tcPr>
            <w:tcW w:w="3135" w:type="dxa"/>
          </w:tcPr>
          <w:p w:rsidR="003205B7" w:rsidRDefault="003205B7">
            <w:pPr>
              <w:pStyle w:val="ConsPlusNormal"/>
            </w:pPr>
            <w:r>
              <w:t>Итого:</w:t>
            </w:r>
          </w:p>
        </w:tc>
        <w:tc>
          <w:tcPr>
            <w:tcW w:w="2310" w:type="dxa"/>
          </w:tcPr>
          <w:p w:rsidR="003205B7" w:rsidRDefault="003205B7">
            <w:pPr>
              <w:pStyle w:val="ConsPlusNormal"/>
              <w:jc w:val="right"/>
            </w:pPr>
            <w:r>
              <w:t>-</w:t>
            </w:r>
          </w:p>
        </w:tc>
        <w:tc>
          <w:tcPr>
            <w:tcW w:w="1980" w:type="dxa"/>
          </w:tcPr>
          <w:p w:rsidR="003205B7" w:rsidRDefault="003205B7">
            <w:pPr>
              <w:pStyle w:val="ConsPlusNormal"/>
              <w:jc w:val="right"/>
            </w:pPr>
            <w:r>
              <w:t>-</w:t>
            </w:r>
          </w:p>
        </w:tc>
        <w:tc>
          <w:tcPr>
            <w:tcW w:w="2475" w:type="dxa"/>
          </w:tcPr>
          <w:p w:rsidR="003205B7" w:rsidRDefault="003205B7">
            <w:pPr>
              <w:pStyle w:val="ConsPlusNormal"/>
              <w:jc w:val="right"/>
            </w:pPr>
            <w:r>
              <w:t>150,0</w:t>
            </w:r>
          </w:p>
        </w:tc>
        <w:tc>
          <w:tcPr>
            <w:tcW w:w="1485" w:type="dxa"/>
          </w:tcPr>
          <w:p w:rsidR="003205B7" w:rsidRDefault="003205B7">
            <w:pPr>
              <w:pStyle w:val="ConsPlusNormal"/>
              <w:jc w:val="right"/>
            </w:pPr>
            <w:r>
              <w:t>150,0</w:t>
            </w:r>
          </w:p>
        </w:tc>
      </w:tr>
      <w:tr w:rsidR="003205B7">
        <w:tc>
          <w:tcPr>
            <w:tcW w:w="2310" w:type="dxa"/>
            <w:vMerge w:val="restart"/>
          </w:tcPr>
          <w:p w:rsidR="003205B7" w:rsidRDefault="003205B7">
            <w:pPr>
              <w:pStyle w:val="ConsPlusNormal"/>
            </w:pPr>
            <w:r>
              <w:t>микрорайон "п. Врангель"</w:t>
            </w:r>
          </w:p>
        </w:tc>
        <w:tc>
          <w:tcPr>
            <w:tcW w:w="3135" w:type="dxa"/>
          </w:tcPr>
          <w:p w:rsidR="003205B7" w:rsidRDefault="003205B7">
            <w:pPr>
              <w:pStyle w:val="ConsPlusNormal"/>
            </w:pPr>
            <w:r>
              <w:t>п. Козьмино</w:t>
            </w:r>
          </w:p>
        </w:tc>
        <w:tc>
          <w:tcPr>
            <w:tcW w:w="2310" w:type="dxa"/>
          </w:tcPr>
          <w:p w:rsidR="003205B7" w:rsidRDefault="003205B7">
            <w:pPr>
              <w:pStyle w:val="ConsPlusNormal"/>
              <w:jc w:val="right"/>
            </w:pPr>
            <w:r>
              <w:t>-</w:t>
            </w:r>
          </w:p>
        </w:tc>
        <w:tc>
          <w:tcPr>
            <w:tcW w:w="1980" w:type="dxa"/>
          </w:tcPr>
          <w:p w:rsidR="003205B7" w:rsidRDefault="003205B7">
            <w:pPr>
              <w:pStyle w:val="ConsPlusNormal"/>
              <w:jc w:val="right"/>
            </w:pPr>
            <w:r>
              <w:t>-</w:t>
            </w:r>
          </w:p>
        </w:tc>
        <w:tc>
          <w:tcPr>
            <w:tcW w:w="2475" w:type="dxa"/>
          </w:tcPr>
          <w:p w:rsidR="003205B7" w:rsidRDefault="003205B7">
            <w:pPr>
              <w:pStyle w:val="ConsPlusNormal"/>
              <w:jc w:val="right"/>
            </w:pPr>
            <w:r>
              <w:t>20,2</w:t>
            </w:r>
          </w:p>
        </w:tc>
        <w:tc>
          <w:tcPr>
            <w:tcW w:w="1485" w:type="dxa"/>
          </w:tcPr>
          <w:p w:rsidR="003205B7" w:rsidRDefault="003205B7">
            <w:pPr>
              <w:pStyle w:val="ConsPlusNormal"/>
              <w:jc w:val="right"/>
            </w:pPr>
            <w:r>
              <w:t>20,2</w:t>
            </w:r>
          </w:p>
        </w:tc>
      </w:tr>
      <w:tr w:rsidR="003205B7">
        <w:tc>
          <w:tcPr>
            <w:tcW w:w="2310" w:type="dxa"/>
            <w:vMerge/>
          </w:tcPr>
          <w:p w:rsidR="003205B7" w:rsidRDefault="003205B7"/>
        </w:tc>
        <w:tc>
          <w:tcPr>
            <w:tcW w:w="3135" w:type="dxa"/>
          </w:tcPr>
          <w:p w:rsidR="003205B7" w:rsidRDefault="003205B7">
            <w:pPr>
              <w:pStyle w:val="ConsPlusNormal"/>
            </w:pPr>
            <w:r>
              <w:t>п. Первостроителей</w:t>
            </w:r>
          </w:p>
        </w:tc>
        <w:tc>
          <w:tcPr>
            <w:tcW w:w="2310" w:type="dxa"/>
          </w:tcPr>
          <w:p w:rsidR="003205B7" w:rsidRDefault="003205B7">
            <w:pPr>
              <w:pStyle w:val="ConsPlusNormal"/>
              <w:jc w:val="right"/>
            </w:pPr>
            <w:r>
              <w:t>1,5</w:t>
            </w:r>
          </w:p>
        </w:tc>
        <w:tc>
          <w:tcPr>
            <w:tcW w:w="1980" w:type="dxa"/>
          </w:tcPr>
          <w:p w:rsidR="003205B7" w:rsidRDefault="003205B7">
            <w:pPr>
              <w:pStyle w:val="ConsPlusNormal"/>
              <w:jc w:val="right"/>
            </w:pPr>
            <w:r>
              <w:t>11,0</w:t>
            </w:r>
          </w:p>
        </w:tc>
        <w:tc>
          <w:tcPr>
            <w:tcW w:w="2475" w:type="dxa"/>
          </w:tcPr>
          <w:p w:rsidR="003205B7" w:rsidRDefault="003205B7">
            <w:pPr>
              <w:pStyle w:val="ConsPlusNormal"/>
              <w:jc w:val="right"/>
            </w:pPr>
            <w:r>
              <w:t>6,2</w:t>
            </w:r>
          </w:p>
        </w:tc>
        <w:tc>
          <w:tcPr>
            <w:tcW w:w="1485" w:type="dxa"/>
          </w:tcPr>
          <w:p w:rsidR="003205B7" w:rsidRDefault="003205B7">
            <w:pPr>
              <w:pStyle w:val="ConsPlusNormal"/>
              <w:jc w:val="right"/>
            </w:pPr>
            <w:r>
              <w:t>18,7</w:t>
            </w:r>
          </w:p>
        </w:tc>
      </w:tr>
      <w:tr w:rsidR="003205B7">
        <w:tc>
          <w:tcPr>
            <w:tcW w:w="2310" w:type="dxa"/>
            <w:vMerge/>
          </w:tcPr>
          <w:p w:rsidR="003205B7" w:rsidRDefault="003205B7"/>
        </w:tc>
        <w:tc>
          <w:tcPr>
            <w:tcW w:w="3135" w:type="dxa"/>
          </w:tcPr>
          <w:p w:rsidR="003205B7" w:rsidRDefault="003205B7">
            <w:pPr>
              <w:pStyle w:val="ConsPlusNormal"/>
            </w:pPr>
            <w:r>
              <w:t>п. Железнодорожный</w:t>
            </w:r>
          </w:p>
        </w:tc>
        <w:tc>
          <w:tcPr>
            <w:tcW w:w="2310" w:type="dxa"/>
          </w:tcPr>
          <w:p w:rsidR="003205B7" w:rsidRDefault="003205B7">
            <w:pPr>
              <w:pStyle w:val="ConsPlusNormal"/>
              <w:jc w:val="right"/>
            </w:pPr>
            <w:r>
              <w:t>1,0</w:t>
            </w:r>
          </w:p>
        </w:tc>
        <w:tc>
          <w:tcPr>
            <w:tcW w:w="1980" w:type="dxa"/>
          </w:tcPr>
          <w:p w:rsidR="003205B7" w:rsidRDefault="003205B7">
            <w:pPr>
              <w:pStyle w:val="ConsPlusNormal"/>
              <w:jc w:val="right"/>
            </w:pPr>
            <w:r>
              <w:t>-</w:t>
            </w:r>
          </w:p>
        </w:tc>
        <w:tc>
          <w:tcPr>
            <w:tcW w:w="2475" w:type="dxa"/>
          </w:tcPr>
          <w:p w:rsidR="003205B7" w:rsidRDefault="003205B7">
            <w:pPr>
              <w:pStyle w:val="ConsPlusNormal"/>
              <w:jc w:val="right"/>
            </w:pPr>
            <w:r>
              <w:t>-</w:t>
            </w:r>
          </w:p>
        </w:tc>
        <w:tc>
          <w:tcPr>
            <w:tcW w:w="1485" w:type="dxa"/>
          </w:tcPr>
          <w:p w:rsidR="003205B7" w:rsidRDefault="003205B7">
            <w:pPr>
              <w:pStyle w:val="ConsPlusNormal"/>
              <w:jc w:val="right"/>
            </w:pPr>
            <w:r>
              <w:t>1,0</w:t>
            </w:r>
          </w:p>
        </w:tc>
      </w:tr>
      <w:tr w:rsidR="003205B7">
        <w:tc>
          <w:tcPr>
            <w:tcW w:w="2310" w:type="dxa"/>
            <w:vMerge/>
          </w:tcPr>
          <w:p w:rsidR="003205B7" w:rsidRDefault="003205B7"/>
        </w:tc>
        <w:tc>
          <w:tcPr>
            <w:tcW w:w="3135" w:type="dxa"/>
          </w:tcPr>
          <w:p w:rsidR="003205B7" w:rsidRDefault="003205B7">
            <w:pPr>
              <w:pStyle w:val="ConsPlusNormal"/>
            </w:pPr>
            <w:r>
              <w:t>п. Береговой</w:t>
            </w:r>
          </w:p>
        </w:tc>
        <w:tc>
          <w:tcPr>
            <w:tcW w:w="2310" w:type="dxa"/>
          </w:tcPr>
          <w:p w:rsidR="003205B7" w:rsidRDefault="003205B7">
            <w:pPr>
              <w:pStyle w:val="ConsPlusNormal"/>
              <w:jc w:val="right"/>
            </w:pPr>
            <w:r>
              <w:t>-</w:t>
            </w:r>
          </w:p>
        </w:tc>
        <w:tc>
          <w:tcPr>
            <w:tcW w:w="1980" w:type="dxa"/>
          </w:tcPr>
          <w:p w:rsidR="003205B7" w:rsidRDefault="003205B7">
            <w:pPr>
              <w:pStyle w:val="ConsPlusNormal"/>
              <w:jc w:val="right"/>
            </w:pPr>
            <w:r>
              <w:t>-</w:t>
            </w:r>
          </w:p>
        </w:tc>
        <w:tc>
          <w:tcPr>
            <w:tcW w:w="2475" w:type="dxa"/>
          </w:tcPr>
          <w:p w:rsidR="003205B7" w:rsidRDefault="003205B7">
            <w:pPr>
              <w:pStyle w:val="ConsPlusNormal"/>
              <w:jc w:val="right"/>
            </w:pPr>
            <w:r>
              <w:t>132,6</w:t>
            </w:r>
          </w:p>
        </w:tc>
        <w:tc>
          <w:tcPr>
            <w:tcW w:w="1485" w:type="dxa"/>
          </w:tcPr>
          <w:p w:rsidR="003205B7" w:rsidRDefault="003205B7">
            <w:pPr>
              <w:pStyle w:val="ConsPlusNormal"/>
              <w:jc w:val="right"/>
            </w:pPr>
            <w:r>
              <w:t>132,6</w:t>
            </w:r>
          </w:p>
        </w:tc>
      </w:tr>
      <w:tr w:rsidR="003205B7">
        <w:tc>
          <w:tcPr>
            <w:tcW w:w="2310" w:type="dxa"/>
            <w:vMerge/>
          </w:tcPr>
          <w:p w:rsidR="003205B7" w:rsidRDefault="003205B7"/>
        </w:tc>
        <w:tc>
          <w:tcPr>
            <w:tcW w:w="3135" w:type="dxa"/>
          </w:tcPr>
          <w:p w:rsidR="003205B7" w:rsidRDefault="003205B7">
            <w:pPr>
              <w:pStyle w:val="ConsPlusNormal"/>
            </w:pPr>
            <w:r>
              <w:t>п. Врангель</w:t>
            </w:r>
          </w:p>
        </w:tc>
        <w:tc>
          <w:tcPr>
            <w:tcW w:w="2310" w:type="dxa"/>
          </w:tcPr>
          <w:p w:rsidR="003205B7" w:rsidRDefault="003205B7">
            <w:pPr>
              <w:pStyle w:val="ConsPlusNormal"/>
              <w:jc w:val="right"/>
            </w:pPr>
            <w:r>
              <w:t>4,5</w:t>
            </w:r>
          </w:p>
        </w:tc>
        <w:tc>
          <w:tcPr>
            <w:tcW w:w="1980" w:type="dxa"/>
          </w:tcPr>
          <w:p w:rsidR="003205B7" w:rsidRDefault="003205B7">
            <w:pPr>
              <w:pStyle w:val="ConsPlusNormal"/>
              <w:jc w:val="right"/>
            </w:pPr>
            <w:r>
              <w:t>-</w:t>
            </w:r>
          </w:p>
        </w:tc>
        <w:tc>
          <w:tcPr>
            <w:tcW w:w="2475" w:type="dxa"/>
          </w:tcPr>
          <w:p w:rsidR="003205B7" w:rsidRDefault="003205B7">
            <w:pPr>
              <w:pStyle w:val="ConsPlusNormal"/>
              <w:jc w:val="right"/>
            </w:pPr>
            <w:r>
              <w:t>-</w:t>
            </w:r>
          </w:p>
        </w:tc>
        <w:tc>
          <w:tcPr>
            <w:tcW w:w="1485" w:type="dxa"/>
          </w:tcPr>
          <w:p w:rsidR="003205B7" w:rsidRDefault="003205B7">
            <w:pPr>
              <w:pStyle w:val="ConsPlusNormal"/>
              <w:jc w:val="right"/>
            </w:pPr>
            <w:r>
              <w:t>4,5</w:t>
            </w:r>
          </w:p>
        </w:tc>
      </w:tr>
      <w:tr w:rsidR="003205B7">
        <w:tc>
          <w:tcPr>
            <w:tcW w:w="2310" w:type="dxa"/>
            <w:vMerge/>
          </w:tcPr>
          <w:p w:rsidR="003205B7" w:rsidRDefault="003205B7"/>
        </w:tc>
        <w:tc>
          <w:tcPr>
            <w:tcW w:w="3135" w:type="dxa"/>
          </w:tcPr>
          <w:p w:rsidR="003205B7" w:rsidRDefault="003205B7">
            <w:pPr>
              <w:pStyle w:val="ConsPlusNormal"/>
            </w:pPr>
            <w:r>
              <w:t>Итого:</w:t>
            </w:r>
          </w:p>
        </w:tc>
        <w:tc>
          <w:tcPr>
            <w:tcW w:w="2310" w:type="dxa"/>
          </w:tcPr>
          <w:p w:rsidR="003205B7" w:rsidRDefault="003205B7">
            <w:pPr>
              <w:pStyle w:val="ConsPlusNormal"/>
              <w:jc w:val="right"/>
            </w:pPr>
            <w:r>
              <w:t>7,0</w:t>
            </w:r>
          </w:p>
        </w:tc>
        <w:tc>
          <w:tcPr>
            <w:tcW w:w="1980" w:type="dxa"/>
          </w:tcPr>
          <w:p w:rsidR="003205B7" w:rsidRDefault="003205B7">
            <w:pPr>
              <w:pStyle w:val="ConsPlusNormal"/>
              <w:jc w:val="right"/>
            </w:pPr>
            <w:r>
              <w:t>11,0</w:t>
            </w:r>
          </w:p>
        </w:tc>
        <w:tc>
          <w:tcPr>
            <w:tcW w:w="2475" w:type="dxa"/>
          </w:tcPr>
          <w:p w:rsidR="003205B7" w:rsidRDefault="003205B7">
            <w:pPr>
              <w:pStyle w:val="ConsPlusNormal"/>
              <w:jc w:val="right"/>
            </w:pPr>
            <w:r>
              <w:t>159,0</w:t>
            </w:r>
          </w:p>
        </w:tc>
        <w:tc>
          <w:tcPr>
            <w:tcW w:w="1485" w:type="dxa"/>
          </w:tcPr>
          <w:p w:rsidR="003205B7" w:rsidRDefault="003205B7">
            <w:pPr>
              <w:pStyle w:val="ConsPlusNormal"/>
              <w:jc w:val="right"/>
            </w:pPr>
            <w:r>
              <w:t>177,0</w:t>
            </w:r>
          </w:p>
        </w:tc>
      </w:tr>
      <w:tr w:rsidR="003205B7">
        <w:tc>
          <w:tcPr>
            <w:tcW w:w="2310" w:type="dxa"/>
            <w:vMerge w:val="restart"/>
          </w:tcPr>
          <w:p w:rsidR="003205B7" w:rsidRDefault="003205B7">
            <w:pPr>
              <w:pStyle w:val="ConsPlusNormal"/>
            </w:pPr>
            <w:r>
              <w:t>г. Находка</w:t>
            </w:r>
          </w:p>
        </w:tc>
        <w:tc>
          <w:tcPr>
            <w:tcW w:w="3135" w:type="dxa"/>
          </w:tcPr>
          <w:p w:rsidR="003205B7" w:rsidRDefault="003205B7">
            <w:pPr>
              <w:pStyle w:val="ConsPlusNormal"/>
            </w:pPr>
            <w:r>
              <w:t>Северный</w:t>
            </w:r>
          </w:p>
        </w:tc>
        <w:tc>
          <w:tcPr>
            <w:tcW w:w="2310" w:type="dxa"/>
          </w:tcPr>
          <w:p w:rsidR="003205B7" w:rsidRDefault="003205B7">
            <w:pPr>
              <w:pStyle w:val="ConsPlusNormal"/>
              <w:jc w:val="right"/>
            </w:pPr>
            <w:r>
              <w:t>-</w:t>
            </w:r>
          </w:p>
        </w:tc>
        <w:tc>
          <w:tcPr>
            <w:tcW w:w="1980" w:type="dxa"/>
          </w:tcPr>
          <w:p w:rsidR="003205B7" w:rsidRDefault="003205B7">
            <w:pPr>
              <w:pStyle w:val="ConsPlusNormal"/>
              <w:jc w:val="right"/>
            </w:pPr>
            <w:r>
              <w:t>-</w:t>
            </w:r>
          </w:p>
        </w:tc>
        <w:tc>
          <w:tcPr>
            <w:tcW w:w="2475" w:type="dxa"/>
          </w:tcPr>
          <w:p w:rsidR="003205B7" w:rsidRDefault="003205B7">
            <w:pPr>
              <w:pStyle w:val="ConsPlusNormal"/>
              <w:jc w:val="right"/>
            </w:pPr>
            <w:r>
              <w:t>10,7</w:t>
            </w:r>
          </w:p>
        </w:tc>
        <w:tc>
          <w:tcPr>
            <w:tcW w:w="1485" w:type="dxa"/>
          </w:tcPr>
          <w:p w:rsidR="003205B7" w:rsidRDefault="003205B7">
            <w:pPr>
              <w:pStyle w:val="ConsPlusNormal"/>
              <w:jc w:val="right"/>
            </w:pPr>
            <w:r>
              <w:t>10,7</w:t>
            </w:r>
          </w:p>
        </w:tc>
      </w:tr>
      <w:tr w:rsidR="003205B7">
        <w:tc>
          <w:tcPr>
            <w:tcW w:w="2310" w:type="dxa"/>
            <w:vMerge/>
          </w:tcPr>
          <w:p w:rsidR="003205B7" w:rsidRDefault="003205B7"/>
        </w:tc>
        <w:tc>
          <w:tcPr>
            <w:tcW w:w="3135" w:type="dxa"/>
          </w:tcPr>
          <w:p w:rsidR="003205B7" w:rsidRDefault="003205B7">
            <w:pPr>
              <w:pStyle w:val="ConsPlusNormal"/>
            </w:pPr>
            <w:r>
              <w:t xml:space="preserve">р-н оз. </w:t>
            </w:r>
            <w:proofErr w:type="gramStart"/>
            <w:r>
              <w:t>Соленого</w:t>
            </w:r>
            <w:proofErr w:type="gramEnd"/>
            <w:r>
              <w:t xml:space="preserve"> и Лебяжье</w:t>
            </w:r>
          </w:p>
        </w:tc>
        <w:tc>
          <w:tcPr>
            <w:tcW w:w="2310" w:type="dxa"/>
          </w:tcPr>
          <w:p w:rsidR="003205B7" w:rsidRDefault="003205B7">
            <w:pPr>
              <w:pStyle w:val="ConsPlusNormal"/>
              <w:jc w:val="right"/>
            </w:pPr>
            <w:r>
              <w:t>62,6</w:t>
            </w:r>
          </w:p>
        </w:tc>
        <w:tc>
          <w:tcPr>
            <w:tcW w:w="1980" w:type="dxa"/>
          </w:tcPr>
          <w:p w:rsidR="003205B7" w:rsidRDefault="003205B7">
            <w:pPr>
              <w:pStyle w:val="ConsPlusNormal"/>
              <w:jc w:val="right"/>
            </w:pPr>
            <w:r>
              <w:t>-</w:t>
            </w:r>
          </w:p>
        </w:tc>
        <w:tc>
          <w:tcPr>
            <w:tcW w:w="2475" w:type="dxa"/>
          </w:tcPr>
          <w:p w:rsidR="003205B7" w:rsidRDefault="003205B7">
            <w:pPr>
              <w:pStyle w:val="ConsPlusNormal"/>
              <w:jc w:val="right"/>
            </w:pPr>
            <w:r>
              <w:t>93,0</w:t>
            </w:r>
          </w:p>
        </w:tc>
        <w:tc>
          <w:tcPr>
            <w:tcW w:w="1485" w:type="dxa"/>
          </w:tcPr>
          <w:p w:rsidR="003205B7" w:rsidRDefault="003205B7">
            <w:pPr>
              <w:pStyle w:val="ConsPlusNormal"/>
              <w:jc w:val="right"/>
            </w:pPr>
            <w:r>
              <w:t>155,6</w:t>
            </w:r>
          </w:p>
        </w:tc>
      </w:tr>
      <w:tr w:rsidR="003205B7">
        <w:tc>
          <w:tcPr>
            <w:tcW w:w="2310" w:type="dxa"/>
            <w:vMerge/>
          </w:tcPr>
          <w:p w:rsidR="003205B7" w:rsidRDefault="003205B7"/>
        </w:tc>
        <w:tc>
          <w:tcPr>
            <w:tcW w:w="3135" w:type="dxa"/>
          </w:tcPr>
          <w:p w:rsidR="003205B7" w:rsidRDefault="003205B7">
            <w:pPr>
              <w:pStyle w:val="ConsPlusNormal"/>
            </w:pPr>
            <w:r>
              <w:t>Центральный</w:t>
            </w:r>
          </w:p>
        </w:tc>
        <w:tc>
          <w:tcPr>
            <w:tcW w:w="2310" w:type="dxa"/>
          </w:tcPr>
          <w:p w:rsidR="003205B7" w:rsidRDefault="003205B7">
            <w:pPr>
              <w:pStyle w:val="ConsPlusNormal"/>
              <w:jc w:val="right"/>
            </w:pPr>
            <w:r>
              <w:t>-</w:t>
            </w:r>
          </w:p>
        </w:tc>
        <w:tc>
          <w:tcPr>
            <w:tcW w:w="1980" w:type="dxa"/>
          </w:tcPr>
          <w:p w:rsidR="003205B7" w:rsidRDefault="003205B7">
            <w:pPr>
              <w:pStyle w:val="ConsPlusNormal"/>
              <w:jc w:val="right"/>
            </w:pPr>
            <w:r>
              <w:t>13,5</w:t>
            </w:r>
          </w:p>
        </w:tc>
        <w:tc>
          <w:tcPr>
            <w:tcW w:w="2475" w:type="dxa"/>
          </w:tcPr>
          <w:p w:rsidR="003205B7" w:rsidRDefault="003205B7">
            <w:pPr>
              <w:pStyle w:val="ConsPlusNormal"/>
              <w:jc w:val="right"/>
            </w:pPr>
            <w:r>
              <w:t>16,7</w:t>
            </w:r>
          </w:p>
        </w:tc>
        <w:tc>
          <w:tcPr>
            <w:tcW w:w="1485" w:type="dxa"/>
          </w:tcPr>
          <w:p w:rsidR="003205B7" w:rsidRDefault="003205B7">
            <w:pPr>
              <w:pStyle w:val="ConsPlusNormal"/>
              <w:jc w:val="right"/>
            </w:pPr>
            <w:r>
              <w:t>30,2</w:t>
            </w:r>
          </w:p>
        </w:tc>
      </w:tr>
      <w:tr w:rsidR="003205B7">
        <w:tc>
          <w:tcPr>
            <w:tcW w:w="2310" w:type="dxa"/>
            <w:vMerge/>
          </w:tcPr>
          <w:p w:rsidR="003205B7" w:rsidRDefault="003205B7"/>
        </w:tc>
        <w:tc>
          <w:tcPr>
            <w:tcW w:w="3135" w:type="dxa"/>
          </w:tcPr>
          <w:p w:rsidR="003205B7" w:rsidRDefault="003205B7">
            <w:pPr>
              <w:pStyle w:val="ConsPlusNormal"/>
            </w:pPr>
            <w:r>
              <w:t>Южный</w:t>
            </w:r>
          </w:p>
        </w:tc>
        <w:tc>
          <w:tcPr>
            <w:tcW w:w="2310" w:type="dxa"/>
          </w:tcPr>
          <w:p w:rsidR="003205B7" w:rsidRDefault="003205B7">
            <w:pPr>
              <w:pStyle w:val="ConsPlusNormal"/>
              <w:jc w:val="right"/>
            </w:pPr>
            <w:r>
              <w:t>-</w:t>
            </w:r>
          </w:p>
        </w:tc>
        <w:tc>
          <w:tcPr>
            <w:tcW w:w="1980" w:type="dxa"/>
          </w:tcPr>
          <w:p w:rsidR="003205B7" w:rsidRDefault="003205B7">
            <w:pPr>
              <w:pStyle w:val="ConsPlusNormal"/>
              <w:jc w:val="right"/>
            </w:pPr>
            <w:r>
              <w:t>-</w:t>
            </w:r>
          </w:p>
        </w:tc>
        <w:tc>
          <w:tcPr>
            <w:tcW w:w="2475" w:type="dxa"/>
          </w:tcPr>
          <w:p w:rsidR="003205B7" w:rsidRDefault="003205B7">
            <w:pPr>
              <w:pStyle w:val="ConsPlusNormal"/>
              <w:jc w:val="right"/>
            </w:pPr>
            <w:r>
              <w:t>21,1</w:t>
            </w:r>
          </w:p>
        </w:tc>
        <w:tc>
          <w:tcPr>
            <w:tcW w:w="1485" w:type="dxa"/>
          </w:tcPr>
          <w:p w:rsidR="003205B7" w:rsidRDefault="003205B7">
            <w:pPr>
              <w:pStyle w:val="ConsPlusNormal"/>
              <w:jc w:val="right"/>
            </w:pPr>
            <w:r>
              <w:t>21,1</w:t>
            </w:r>
          </w:p>
        </w:tc>
      </w:tr>
      <w:tr w:rsidR="003205B7">
        <w:tc>
          <w:tcPr>
            <w:tcW w:w="2310" w:type="dxa"/>
            <w:vMerge/>
          </w:tcPr>
          <w:p w:rsidR="003205B7" w:rsidRDefault="003205B7"/>
        </w:tc>
        <w:tc>
          <w:tcPr>
            <w:tcW w:w="3135" w:type="dxa"/>
          </w:tcPr>
          <w:p w:rsidR="003205B7" w:rsidRDefault="003205B7">
            <w:pPr>
              <w:pStyle w:val="ConsPlusNormal"/>
            </w:pPr>
            <w:r>
              <w:t>р-н ул. Астафьева</w:t>
            </w:r>
          </w:p>
        </w:tc>
        <w:tc>
          <w:tcPr>
            <w:tcW w:w="2310" w:type="dxa"/>
          </w:tcPr>
          <w:p w:rsidR="003205B7" w:rsidRDefault="003205B7">
            <w:pPr>
              <w:pStyle w:val="ConsPlusNormal"/>
              <w:jc w:val="right"/>
            </w:pPr>
            <w:r>
              <w:t>15,4</w:t>
            </w:r>
          </w:p>
        </w:tc>
        <w:tc>
          <w:tcPr>
            <w:tcW w:w="1980" w:type="dxa"/>
          </w:tcPr>
          <w:p w:rsidR="003205B7" w:rsidRDefault="003205B7">
            <w:pPr>
              <w:pStyle w:val="ConsPlusNormal"/>
              <w:jc w:val="right"/>
            </w:pPr>
            <w:r>
              <w:t>18,0</w:t>
            </w:r>
          </w:p>
        </w:tc>
        <w:tc>
          <w:tcPr>
            <w:tcW w:w="2475" w:type="dxa"/>
          </w:tcPr>
          <w:p w:rsidR="003205B7" w:rsidRDefault="003205B7">
            <w:pPr>
              <w:pStyle w:val="ConsPlusNormal"/>
              <w:jc w:val="right"/>
            </w:pPr>
            <w:r>
              <w:t>-</w:t>
            </w:r>
          </w:p>
        </w:tc>
        <w:tc>
          <w:tcPr>
            <w:tcW w:w="1485" w:type="dxa"/>
          </w:tcPr>
          <w:p w:rsidR="003205B7" w:rsidRDefault="003205B7">
            <w:pPr>
              <w:pStyle w:val="ConsPlusNormal"/>
              <w:jc w:val="right"/>
            </w:pPr>
            <w:r>
              <w:t>33,4</w:t>
            </w:r>
          </w:p>
        </w:tc>
      </w:tr>
      <w:tr w:rsidR="003205B7">
        <w:tc>
          <w:tcPr>
            <w:tcW w:w="2310" w:type="dxa"/>
            <w:vMerge/>
          </w:tcPr>
          <w:p w:rsidR="003205B7" w:rsidRDefault="003205B7"/>
        </w:tc>
        <w:tc>
          <w:tcPr>
            <w:tcW w:w="3135" w:type="dxa"/>
          </w:tcPr>
          <w:p w:rsidR="003205B7" w:rsidRDefault="003205B7">
            <w:pPr>
              <w:pStyle w:val="ConsPlusNormal"/>
            </w:pPr>
            <w:r>
              <w:t xml:space="preserve">бухта Козина и </w:t>
            </w:r>
            <w:proofErr w:type="spellStart"/>
            <w:r>
              <w:t>Подосенова</w:t>
            </w:r>
            <w:proofErr w:type="spellEnd"/>
          </w:p>
        </w:tc>
        <w:tc>
          <w:tcPr>
            <w:tcW w:w="2310" w:type="dxa"/>
          </w:tcPr>
          <w:p w:rsidR="003205B7" w:rsidRDefault="003205B7">
            <w:pPr>
              <w:pStyle w:val="ConsPlusNormal"/>
              <w:jc w:val="right"/>
            </w:pPr>
            <w:r>
              <w:t>3,0</w:t>
            </w:r>
          </w:p>
        </w:tc>
        <w:tc>
          <w:tcPr>
            <w:tcW w:w="1980" w:type="dxa"/>
          </w:tcPr>
          <w:p w:rsidR="003205B7" w:rsidRDefault="003205B7">
            <w:pPr>
              <w:pStyle w:val="ConsPlusNormal"/>
              <w:jc w:val="right"/>
            </w:pPr>
            <w:r>
              <w:t>33,5</w:t>
            </w:r>
          </w:p>
        </w:tc>
        <w:tc>
          <w:tcPr>
            <w:tcW w:w="2475" w:type="dxa"/>
          </w:tcPr>
          <w:p w:rsidR="003205B7" w:rsidRDefault="003205B7">
            <w:pPr>
              <w:pStyle w:val="ConsPlusNormal"/>
              <w:jc w:val="right"/>
            </w:pPr>
            <w:r>
              <w:t>39,5</w:t>
            </w:r>
          </w:p>
        </w:tc>
        <w:tc>
          <w:tcPr>
            <w:tcW w:w="1485" w:type="dxa"/>
          </w:tcPr>
          <w:p w:rsidR="003205B7" w:rsidRDefault="003205B7">
            <w:pPr>
              <w:pStyle w:val="ConsPlusNormal"/>
              <w:jc w:val="right"/>
            </w:pPr>
            <w:r>
              <w:t>76,0</w:t>
            </w:r>
          </w:p>
        </w:tc>
      </w:tr>
      <w:tr w:rsidR="003205B7">
        <w:tc>
          <w:tcPr>
            <w:tcW w:w="2310" w:type="dxa"/>
            <w:vMerge/>
          </w:tcPr>
          <w:p w:rsidR="003205B7" w:rsidRDefault="003205B7"/>
        </w:tc>
        <w:tc>
          <w:tcPr>
            <w:tcW w:w="3135" w:type="dxa"/>
          </w:tcPr>
          <w:p w:rsidR="003205B7" w:rsidRDefault="003205B7">
            <w:pPr>
              <w:pStyle w:val="ConsPlusNormal"/>
            </w:pPr>
            <w:r>
              <w:t>Итого:</w:t>
            </w:r>
          </w:p>
        </w:tc>
        <w:tc>
          <w:tcPr>
            <w:tcW w:w="2310" w:type="dxa"/>
          </w:tcPr>
          <w:p w:rsidR="003205B7" w:rsidRDefault="003205B7">
            <w:pPr>
              <w:pStyle w:val="ConsPlusNormal"/>
              <w:jc w:val="right"/>
            </w:pPr>
            <w:r>
              <w:t>81,0</w:t>
            </w:r>
          </w:p>
        </w:tc>
        <w:tc>
          <w:tcPr>
            <w:tcW w:w="1980" w:type="dxa"/>
          </w:tcPr>
          <w:p w:rsidR="003205B7" w:rsidRDefault="003205B7">
            <w:pPr>
              <w:pStyle w:val="ConsPlusNormal"/>
              <w:jc w:val="right"/>
            </w:pPr>
            <w:r>
              <w:t>65,0</w:t>
            </w:r>
          </w:p>
        </w:tc>
        <w:tc>
          <w:tcPr>
            <w:tcW w:w="2475" w:type="dxa"/>
          </w:tcPr>
          <w:p w:rsidR="003205B7" w:rsidRDefault="003205B7">
            <w:pPr>
              <w:pStyle w:val="ConsPlusNormal"/>
              <w:jc w:val="right"/>
            </w:pPr>
            <w:r>
              <w:t>181,0</w:t>
            </w:r>
          </w:p>
        </w:tc>
        <w:tc>
          <w:tcPr>
            <w:tcW w:w="1485" w:type="dxa"/>
          </w:tcPr>
          <w:p w:rsidR="003205B7" w:rsidRDefault="003205B7">
            <w:pPr>
              <w:pStyle w:val="ConsPlusNormal"/>
              <w:jc w:val="right"/>
            </w:pPr>
            <w:r>
              <w:t>327,0</w:t>
            </w:r>
          </w:p>
        </w:tc>
      </w:tr>
      <w:tr w:rsidR="003205B7">
        <w:tc>
          <w:tcPr>
            <w:tcW w:w="2310" w:type="dxa"/>
          </w:tcPr>
          <w:p w:rsidR="003205B7" w:rsidRDefault="003205B7">
            <w:pPr>
              <w:pStyle w:val="ConsPlusNormal"/>
            </w:pPr>
          </w:p>
        </w:tc>
        <w:tc>
          <w:tcPr>
            <w:tcW w:w="3135" w:type="dxa"/>
          </w:tcPr>
          <w:p w:rsidR="003205B7" w:rsidRDefault="003205B7">
            <w:pPr>
              <w:pStyle w:val="ConsPlusNormal"/>
            </w:pPr>
            <w:r>
              <w:t>Всего:</w:t>
            </w:r>
          </w:p>
        </w:tc>
        <w:tc>
          <w:tcPr>
            <w:tcW w:w="2310" w:type="dxa"/>
          </w:tcPr>
          <w:p w:rsidR="003205B7" w:rsidRDefault="003205B7">
            <w:pPr>
              <w:pStyle w:val="ConsPlusNormal"/>
              <w:jc w:val="right"/>
            </w:pPr>
            <w:r>
              <w:t>88,0</w:t>
            </w:r>
          </w:p>
        </w:tc>
        <w:tc>
          <w:tcPr>
            <w:tcW w:w="1980" w:type="dxa"/>
          </w:tcPr>
          <w:p w:rsidR="003205B7" w:rsidRDefault="003205B7">
            <w:pPr>
              <w:pStyle w:val="ConsPlusNormal"/>
              <w:jc w:val="right"/>
            </w:pPr>
            <w:r>
              <w:t>76,0</w:t>
            </w:r>
          </w:p>
        </w:tc>
        <w:tc>
          <w:tcPr>
            <w:tcW w:w="2475" w:type="dxa"/>
          </w:tcPr>
          <w:p w:rsidR="003205B7" w:rsidRDefault="003205B7">
            <w:pPr>
              <w:pStyle w:val="ConsPlusNormal"/>
              <w:jc w:val="right"/>
            </w:pPr>
            <w:r>
              <w:t>490</w:t>
            </w:r>
          </w:p>
        </w:tc>
        <w:tc>
          <w:tcPr>
            <w:tcW w:w="1485" w:type="dxa"/>
          </w:tcPr>
          <w:p w:rsidR="003205B7" w:rsidRDefault="003205B7">
            <w:pPr>
              <w:pStyle w:val="ConsPlusNormal"/>
              <w:jc w:val="right"/>
            </w:pPr>
            <w:r>
              <w:t>654,0</w:t>
            </w:r>
          </w:p>
        </w:tc>
      </w:tr>
    </w:tbl>
    <w:p w:rsidR="003205B7" w:rsidRDefault="003205B7">
      <w:pPr>
        <w:pStyle w:val="ConsPlusNormal"/>
        <w:jc w:val="both"/>
      </w:pPr>
    </w:p>
    <w:p w:rsidR="003205B7" w:rsidRDefault="003205B7">
      <w:pPr>
        <w:pStyle w:val="ConsPlusNormal"/>
        <w:ind w:firstLine="540"/>
        <w:jc w:val="both"/>
      </w:pPr>
      <w:r>
        <w:t>Для увеличения объемов индивидуального жилищного строительства, обеспечивающих доступность жилья для многодетных семей, проживающих на территории Находкинского городского округа, выделены следующие земельные участки.</w:t>
      </w:r>
    </w:p>
    <w:p w:rsidR="003205B7" w:rsidRDefault="003205B7">
      <w:pPr>
        <w:pStyle w:val="ConsPlusNormal"/>
        <w:jc w:val="both"/>
      </w:pPr>
    </w:p>
    <w:p w:rsidR="003205B7" w:rsidRDefault="003205B7">
      <w:pPr>
        <w:pStyle w:val="ConsPlusNormal"/>
        <w:jc w:val="right"/>
        <w:outlineLvl w:val="3"/>
      </w:pPr>
      <w:r>
        <w:t>Таблица N 12</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524"/>
      </w:tblGrid>
      <w:tr w:rsidR="003205B7">
        <w:tc>
          <w:tcPr>
            <w:tcW w:w="9524" w:type="dxa"/>
            <w:tcBorders>
              <w:left w:val="single" w:sz="4" w:space="0" w:color="auto"/>
              <w:right w:val="single" w:sz="4" w:space="0" w:color="auto"/>
            </w:tcBorders>
          </w:tcPr>
          <w:p w:rsidR="003205B7" w:rsidRDefault="003205B7">
            <w:pPr>
              <w:pStyle w:val="ConsPlusNormal"/>
            </w:pPr>
            <w:r>
              <w:t>Территория, ограниченная ул. Рождественской и ул. Жемчужной,</w:t>
            </w:r>
          </w:p>
        </w:tc>
      </w:tr>
      <w:tr w:rsidR="003205B7">
        <w:tc>
          <w:tcPr>
            <w:tcW w:w="9524" w:type="dxa"/>
            <w:tcBorders>
              <w:left w:val="single" w:sz="4" w:space="0" w:color="auto"/>
              <w:right w:val="single" w:sz="4" w:space="0" w:color="auto"/>
            </w:tcBorders>
          </w:tcPr>
          <w:p w:rsidR="003205B7" w:rsidRDefault="003205B7">
            <w:pPr>
              <w:pStyle w:val="ConsPlusNormal"/>
            </w:pPr>
            <w:proofErr w:type="gramStart"/>
            <w:r>
              <w:t>территория, ограниченная ул. Космической, ул. Звездной, ул. Суханова площадью 24 га,</w:t>
            </w:r>
            <w:proofErr w:type="gramEnd"/>
          </w:p>
        </w:tc>
      </w:tr>
      <w:tr w:rsidR="003205B7">
        <w:tc>
          <w:tcPr>
            <w:tcW w:w="9524" w:type="dxa"/>
            <w:tcBorders>
              <w:left w:val="single" w:sz="4" w:space="0" w:color="auto"/>
              <w:right w:val="single" w:sz="4" w:space="0" w:color="auto"/>
            </w:tcBorders>
          </w:tcPr>
          <w:p w:rsidR="003205B7" w:rsidRDefault="003205B7">
            <w:pPr>
              <w:pStyle w:val="ConsPlusNormal"/>
            </w:pPr>
            <w:r>
              <w:t xml:space="preserve">территория, ограниченная ул. Загородной, ЛЭП 220, проездом к </w:t>
            </w:r>
            <w:proofErr w:type="spellStart"/>
            <w:r>
              <w:t>промбазе</w:t>
            </w:r>
            <w:proofErr w:type="spellEnd"/>
            <w:r>
              <w:t xml:space="preserve"> "</w:t>
            </w:r>
            <w:proofErr w:type="spellStart"/>
            <w:r>
              <w:t>Дальрыбснаб</w:t>
            </w:r>
            <w:proofErr w:type="spellEnd"/>
            <w:r>
              <w:t>" площадью 28,2 га</w:t>
            </w:r>
          </w:p>
        </w:tc>
      </w:tr>
      <w:tr w:rsidR="003205B7">
        <w:tc>
          <w:tcPr>
            <w:tcW w:w="9524" w:type="dxa"/>
            <w:tcBorders>
              <w:left w:val="single" w:sz="4" w:space="0" w:color="auto"/>
              <w:right w:val="single" w:sz="4" w:space="0" w:color="auto"/>
            </w:tcBorders>
          </w:tcPr>
          <w:p w:rsidR="003205B7" w:rsidRDefault="003205B7">
            <w:pPr>
              <w:pStyle w:val="ConsPlusNormal"/>
            </w:pPr>
            <w:r>
              <w:t>территория, ограниченная ул. Спортивной, ул. Батарейной и ул. Простоквашино площадью 31 га</w:t>
            </w:r>
          </w:p>
        </w:tc>
      </w:tr>
      <w:tr w:rsidR="003205B7">
        <w:tc>
          <w:tcPr>
            <w:tcW w:w="9524" w:type="dxa"/>
            <w:tcBorders>
              <w:left w:val="single" w:sz="4" w:space="0" w:color="auto"/>
              <w:right w:val="single" w:sz="4" w:space="0" w:color="auto"/>
            </w:tcBorders>
          </w:tcPr>
          <w:p w:rsidR="003205B7" w:rsidRDefault="003205B7">
            <w:pPr>
              <w:pStyle w:val="ConsPlusNormal"/>
            </w:pPr>
            <w:r>
              <w:t>территория, ограниченная береговой линией оз. Лебединого, дорогой на детский лагерь "Антарес" площадью 145,4 га</w:t>
            </w:r>
          </w:p>
        </w:tc>
      </w:tr>
      <w:tr w:rsidR="003205B7">
        <w:tc>
          <w:tcPr>
            <w:tcW w:w="9524" w:type="dxa"/>
            <w:tcBorders>
              <w:left w:val="single" w:sz="4" w:space="0" w:color="auto"/>
              <w:right w:val="single" w:sz="4" w:space="0" w:color="auto"/>
            </w:tcBorders>
          </w:tcPr>
          <w:p w:rsidR="003205B7" w:rsidRDefault="003205B7">
            <w:pPr>
              <w:pStyle w:val="ConsPlusNormal"/>
            </w:pPr>
            <w:r>
              <w:t xml:space="preserve">территория, ограниченная жилой застройкой ООО "ТПК </w:t>
            </w:r>
            <w:proofErr w:type="spellStart"/>
            <w:r>
              <w:t>Ирна</w:t>
            </w:r>
            <w:proofErr w:type="spellEnd"/>
            <w:r>
              <w:t>", территорией СНТ "</w:t>
            </w:r>
            <w:proofErr w:type="spellStart"/>
            <w:r>
              <w:t>Приморец</w:t>
            </w:r>
            <w:proofErr w:type="spellEnd"/>
            <w:r>
              <w:t>", территорией ЖСК "Залив Тунгус", обходной магистралью площадью 93,6 га</w:t>
            </w:r>
          </w:p>
        </w:tc>
      </w:tr>
      <w:tr w:rsidR="003205B7">
        <w:tc>
          <w:tcPr>
            <w:tcW w:w="9524" w:type="dxa"/>
            <w:tcBorders>
              <w:left w:val="single" w:sz="4" w:space="0" w:color="auto"/>
              <w:right w:val="single" w:sz="4" w:space="0" w:color="auto"/>
            </w:tcBorders>
          </w:tcPr>
          <w:p w:rsidR="003205B7" w:rsidRDefault="003205B7">
            <w:pPr>
              <w:pStyle w:val="ConsPlusNormal"/>
            </w:pPr>
            <w:r>
              <w:t>территория, ограниченная дорогой Владивосток - Находка - порт Восточный, СНТ "Гигиенист", руслом ручья площадью 82,12 га</w:t>
            </w:r>
          </w:p>
        </w:tc>
      </w:tr>
    </w:tbl>
    <w:p w:rsidR="003205B7" w:rsidRDefault="003205B7">
      <w:pPr>
        <w:pStyle w:val="ConsPlusNormal"/>
        <w:jc w:val="both"/>
      </w:pPr>
    </w:p>
    <w:p w:rsidR="003205B7" w:rsidRDefault="003205B7">
      <w:pPr>
        <w:pStyle w:val="ConsPlusNormal"/>
        <w:ind w:firstLine="540"/>
        <w:jc w:val="both"/>
      </w:pPr>
      <w:proofErr w:type="gramStart"/>
      <w:r>
        <w:t xml:space="preserve">На решение проблемы обеспечения благоустроенным жильем граждан, проживающих в домах, признанных аварийными и непригодными для постоянного проживания в связи с физическим износом в процессе эксплуатации, с обеспечением условий для развития малоэтажного жилищного строительства направлены мероприятия, предусмотренные муниципальной </w:t>
      </w:r>
      <w:hyperlink r:id="rId44" w:history="1">
        <w:r>
          <w:rPr>
            <w:color w:val="0000FF"/>
          </w:rPr>
          <w:t>программой</w:t>
        </w:r>
      </w:hyperlink>
      <w:r>
        <w:t xml:space="preserve"> "Переселение граждан из аварийного жилищного фонда Находкинского городского округа на 2013 - 2015 годы с учетом необходимости развития малоэтажного жилищного строительства".</w:t>
      </w:r>
      <w:proofErr w:type="gramEnd"/>
      <w:r>
        <w:t xml:space="preserve"> </w:t>
      </w:r>
      <w:proofErr w:type="gramStart"/>
      <w:r>
        <w:t>В результате реализации Программы для переселения 1502 человека, проживающих по состоянию на 1 января 2012 года в аварийном жилищном фонде, будут построены малоэтажные многоквартирные дома с количеством благоустроенных жилых помещений - 620 ед. общей площадью 24032,62 кв. м согласно реестру аварийных многоквартирных домов по способам переселения.</w:t>
      </w:r>
      <w:proofErr w:type="gramEnd"/>
    </w:p>
    <w:p w:rsidR="003205B7" w:rsidRDefault="003205B7">
      <w:pPr>
        <w:pStyle w:val="ConsPlusNormal"/>
        <w:jc w:val="both"/>
      </w:pPr>
    </w:p>
    <w:p w:rsidR="003205B7" w:rsidRDefault="003205B7">
      <w:pPr>
        <w:pStyle w:val="ConsPlusNormal"/>
        <w:jc w:val="right"/>
        <w:outlineLvl w:val="3"/>
      </w:pPr>
      <w:r>
        <w:t>Таблица N 13</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970"/>
        <w:gridCol w:w="1485"/>
        <w:gridCol w:w="2310"/>
        <w:gridCol w:w="1485"/>
        <w:gridCol w:w="2145"/>
        <w:gridCol w:w="1650"/>
      </w:tblGrid>
      <w:tr w:rsidR="003205B7">
        <w:tc>
          <w:tcPr>
            <w:tcW w:w="660" w:type="dxa"/>
            <w:vMerge w:val="restart"/>
          </w:tcPr>
          <w:p w:rsidR="003205B7" w:rsidRDefault="003205B7">
            <w:pPr>
              <w:pStyle w:val="ConsPlusNormal"/>
              <w:jc w:val="center"/>
            </w:pPr>
            <w:r>
              <w:t xml:space="preserve">N </w:t>
            </w:r>
            <w:proofErr w:type="gramStart"/>
            <w:r>
              <w:t>п</w:t>
            </w:r>
            <w:proofErr w:type="gramEnd"/>
            <w:r>
              <w:t>/п</w:t>
            </w:r>
          </w:p>
        </w:tc>
        <w:tc>
          <w:tcPr>
            <w:tcW w:w="2970" w:type="dxa"/>
            <w:vMerge w:val="restart"/>
          </w:tcPr>
          <w:p w:rsidR="003205B7" w:rsidRDefault="003205B7">
            <w:pPr>
              <w:pStyle w:val="ConsPlusNormal"/>
              <w:jc w:val="center"/>
            </w:pPr>
            <w:r>
              <w:t>Адрес МКД</w:t>
            </w:r>
          </w:p>
        </w:tc>
        <w:tc>
          <w:tcPr>
            <w:tcW w:w="3795" w:type="dxa"/>
            <w:gridSpan w:val="2"/>
          </w:tcPr>
          <w:p w:rsidR="003205B7" w:rsidRDefault="003205B7">
            <w:pPr>
              <w:pStyle w:val="ConsPlusNormal"/>
              <w:jc w:val="center"/>
            </w:pPr>
            <w:r>
              <w:t>Расселяемая площадь</w:t>
            </w:r>
          </w:p>
        </w:tc>
        <w:tc>
          <w:tcPr>
            <w:tcW w:w="5280" w:type="dxa"/>
            <w:gridSpan w:val="3"/>
          </w:tcPr>
          <w:p w:rsidR="003205B7" w:rsidRDefault="003205B7">
            <w:pPr>
              <w:pStyle w:val="ConsPlusNormal"/>
              <w:jc w:val="center"/>
            </w:pPr>
            <w:r>
              <w:t>Строительство МКД</w:t>
            </w:r>
          </w:p>
        </w:tc>
      </w:tr>
      <w:tr w:rsidR="003205B7">
        <w:tc>
          <w:tcPr>
            <w:tcW w:w="660" w:type="dxa"/>
            <w:vMerge/>
          </w:tcPr>
          <w:p w:rsidR="003205B7" w:rsidRDefault="003205B7"/>
        </w:tc>
        <w:tc>
          <w:tcPr>
            <w:tcW w:w="2970" w:type="dxa"/>
            <w:vMerge/>
          </w:tcPr>
          <w:p w:rsidR="003205B7" w:rsidRDefault="003205B7"/>
        </w:tc>
        <w:tc>
          <w:tcPr>
            <w:tcW w:w="1485" w:type="dxa"/>
          </w:tcPr>
          <w:p w:rsidR="003205B7" w:rsidRDefault="003205B7">
            <w:pPr>
              <w:pStyle w:val="ConsPlusNormal"/>
              <w:jc w:val="center"/>
            </w:pPr>
            <w:r>
              <w:t>Всего</w:t>
            </w:r>
          </w:p>
        </w:tc>
        <w:tc>
          <w:tcPr>
            <w:tcW w:w="2310" w:type="dxa"/>
          </w:tcPr>
          <w:p w:rsidR="003205B7" w:rsidRDefault="003205B7">
            <w:pPr>
              <w:pStyle w:val="ConsPlusNormal"/>
              <w:jc w:val="center"/>
            </w:pPr>
            <w:r>
              <w:t>Частная собственность в т.ч.</w:t>
            </w:r>
          </w:p>
        </w:tc>
        <w:tc>
          <w:tcPr>
            <w:tcW w:w="1485" w:type="dxa"/>
          </w:tcPr>
          <w:p w:rsidR="003205B7" w:rsidRDefault="003205B7">
            <w:pPr>
              <w:pStyle w:val="ConsPlusNormal"/>
              <w:jc w:val="center"/>
            </w:pPr>
            <w:r>
              <w:t>Площадь</w:t>
            </w:r>
          </w:p>
        </w:tc>
        <w:tc>
          <w:tcPr>
            <w:tcW w:w="2145" w:type="dxa"/>
          </w:tcPr>
          <w:p w:rsidR="003205B7" w:rsidRDefault="003205B7">
            <w:pPr>
              <w:pStyle w:val="ConsPlusNormal"/>
              <w:jc w:val="center"/>
            </w:pPr>
            <w:r>
              <w:t>Стоимость</w:t>
            </w:r>
          </w:p>
        </w:tc>
        <w:tc>
          <w:tcPr>
            <w:tcW w:w="1650" w:type="dxa"/>
          </w:tcPr>
          <w:p w:rsidR="003205B7" w:rsidRDefault="003205B7">
            <w:pPr>
              <w:pStyle w:val="ConsPlusNormal"/>
              <w:jc w:val="center"/>
            </w:pPr>
            <w:r>
              <w:t>Удельная стоимость 1 кв. м</w:t>
            </w:r>
          </w:p>
        </w:tc>
      </w:tr>
      <w:tr w:rsidR="003205B7">
        <w:tc>
          <w:tcPr>
            <w:tcW w:w="660" w:type="dxa"/>
          </w:tcPr>
          <w:p w:rsidR="003205B7" w:rsidRDefault="003205B7">
            <w:pPr>
              <w:pStyle w:val="ConsPlusNormal"/>
            </w:pPr>
          </w:p>
        </w:tc>
        <w:tc>
          <w:tcPr>
            <w:tcW w:w="2970" w:type="dxa"/>
          </w:tcPr>
          <w:p w:rsidR="003205B7" w:rsidRDefault="003205B7">
            <w:pPr>
              <w:pStyle w:val="ConsPlusNormal"/>
            </w:pPr>
          </w:p>
        </w:tc>
        <w:tc>
          <w:tcPr>
            <w:tcW w:w="1485" w:type="dxa"/>
          </w:tcPr>
          <w:p w:rsidR="003205B7" w:rsidRDefault="003205B7">
            <w:pPr>
              <w:pStyle w:val="ConsPlusNormal"/>
              <w:jc w:val="center"/>
            </w:pPr>
            <w:r>
              <w:t>кв. м</w:t>
            </w:r>
          </w:p>
        </w:tc>
        <w:tc>
          <w:tcPr>
            <w:tcW w:w="2310" w:type="dxa"/>
          </w:tcPr>
          <w:p w:rsidR="003205B7" w:rsidRDefault="003205B7">
            <w:pPr>
              <w:pStyle w:val="ConsPlusNormal"/>
              <w:jc w:val="center"/>
            </w:pPr>
            <w:r>
              <w:t>кв. м</w:t>
            </w:r>
          </w:p>
        </w:tc>
        <w:tc>
          <w:tcPr>
            <w:tcW w:w="1485" w:type="dxa"/>
          </w:tcPr>
          <w:p w:rsidR="003205B7" w:rsidRDefault="003205B7">
            <w:pPr>
              <w:pStyle w:val="ConsPlusNormal"/>
              <w:jc w:val="center"/>
            </w:pPr>
            <w:r>
              <w:t>кв. м</w:t>
            </w:r>
          </w:p>
        </w:tc>
        <w:tc>
          <w:tcPr>
            <w:tcW w:w="2145" w:type="dxa"/>
          </w:tcPr>
          <w:p w:rsidR="003205B7" w:rsidRDefault="003205B7">
            <w:pPr>
              <w:pStyle w:val="ConsPlusNormal"/>
              <w:jc w:val="center"/>
            </w:pPr>
            <w:r>
              <w:t>руб.</w:t>
            </w:r>
          </w:p>
        </w:tc>
        <w:tc>
          <w:tcPr>
            <w:tcW w:w="1650" w:type="dxa"/>
          </w:tcPr>
          <w:p w:rsidR="003205B7" w:rsidRDefault="003205B7">
            <w:pPr>
              <w:pStyle w:val="ConsPlusNormal"/>
              <w:jc w:val="center"/>
            </w:pPr>
            <w:r>
              <w:t>руб.</w:t>
            </w:r>
          </w:p>
        </w:tc>
      </w:tr>
      <w:tr w:rsidR="003205B7">
        <w:tc>
          <w:tcPr>
            <w:tcW w:w="3630" w:type="dxa"/>
            <w:gridSpan w:val="2"/>
          </w:tcPr>
          <w:p w:rsidR="003205B7" w:rsidRDefault="003205B7">
            <w:pPr>
              <w:pStyle w:val="ConsPlusNormal"/>
            </w:pPr>
            <w:r>
              <w:t>Итого по Находкинскому городскому округу</w:t>
            </w:r>
          </w:p>
        </w:tc>
        <w:tc>
          <w:tcPr>
            <w:tcW w:w="1485" w:type="dxa"/>
          </w:tcPr>
          <w:p w:rsidR="003205B7" w:rsidRDefault="003205B7">
            <w:pPr>
              <w:pStyle w:val="ConsPlusNormal"/>
              <w:jc w:val="right"/>
            </w:pPr>
            <w:r>
              <w:t>24032,62</w:t>
            </w:r>
          </w:p>
        </w:tc>
        <w:tc>
          <w:tcPr>
            <w:tcW w:w="2310" w:type="dxa"/>
          </w:tcPr>
          <w:p w:rsidR="003205B7" w:rsidRDefault="003205B7">
            <w:pPr>
              <w:pStyle w:val="ConsPlusNormal"/>
            </w:pPr>
          </w:p>
        </w:tc>
        <w:tc>
          <w:tcPr>
            <w:tcW w:w="1485" w:type="dxa"/>
          </w:tcPr>
          <w:p w:rsidR="003205B7" w:rsidRDefault="003205B7">
            <w:pPr>
              <w:pStyle w:val="ConsPlusNormal"/>
              <w:jc w:val="right"/>
            </w:pPr>
            <w:r>
              <w:t>24032,62</w:t>
            </w:r>
          </w:p>
        </w:tc>
        <w:tc>
          <w:tcPr>
            <w:tcW w:w="2145" w:type="dxa"/>
          </w:tcPr>
          <w:p w:rsidR="003205B7" w:rsidRDefault="003205B7">
            <w:pPr>
              <w:pStyle w:val="ConsPlusNormal"/>
              <w:jc w:val="right"/>
            </w:pPr>
            <w:r>
              <w:t>773850364,00</w:t>
            </w:r>
          </w:p>
        </w:tc>
        <w:tc>
          <w:tcPr>
            <w:tcW w:w="1650" w:type="dxa"/>
          </w:tcPr>
          <w:p w:rsidR="003205B7" w:rsidRDefault="003205B7">
            <w:pPr>
              <w:pStyle w:val="ConsPlusNormal"/>
              <w:jc w:val="right"/>
            </w:pPr>
            <w:r>
              <w:t>32200,00</w:t>
            </w:r>
          </w:p>
        </w:tc>
      </w:tr>
      <w:tr w:rsidR="003205B7">
        <w:tc>
          <w:tcPr>
            <w:tcW w:w="660" w:type="dxa"/>
          </w:tcPr>
          <w:p w:rsidR="003205B7" w:rsidRDefault="003205B7">
            <w:pPr>
              <w:pStyle w:val="ConsPlusNormal"/>
            </w:pPr>
            <w:r>
              <w:t>1</w:t>
            </w:r>
          </w:p>
        </w:tc>
        <w:tc>
          <w:tcPr>
            <w:tcW w:w="2970" w:type="dxa"/>
          </w:tcPr>
          <w:p w:rsidR="003205B7" w:rsidRDefault="003205B7">
            <w:pPr>
              <w:pStyle w:val="ConsPlusNormal"/>
            </w:pPr>
            <w:r>
              <w:t>ул. Дзержинского, д. 14а</w:t>
            </w:r>
          </w:p>
        </w:tc>
        <w:tc>
          <w:tcPr>
            <w:tcW w:w="1485" w:type="dxa"/>
          </w:tcPr>
          <w:p w:rsidR="003205B7" w:rsidRDefault="003205B7">
            <w:pPr>
              <w:pStyle w:val="ConsPlusNormal"/>
              <w:jc w:val="right"/>
            </w:pPr>
            <w:r>
              <w:t>453,40</w:t>
            </w:r>
          </w:p>
        </w:tc>
        <w:tc>
          <w:tcPr>
            <w:tcW w:w="2310" w:type="dxa"/>
          </w:tcPr>
          <w:p w:rsidR="003205B7" w:rsidRDefault="003205B7">
            <w:pPr>
              <w:pStyle w:val="ConsPlusNormal"/>
            </w:pPr>
          </w:p>
        </w:tc>
        <w:tc>
          <w:tcPr>
            <w:tcW w:w="1485" w:type="dxa"/>
          </w:tcPr>
          <w:p w:rsidR="003205B7" w:rsidRDefault="003205B7">
            <w:pPr>
              <w:pStyle w:val="ConsPlusNormal"/>
              <w:jc w:val="right"/>
            </w:pPr>
            <w:r>
              <w:t>453,40</w:t>
            </w:r>
          </w:p>
        </w:tc>
        <w:tc>
          <w:tcPr>
            <w:tcW w:w="2145" w:type="dxa"/>
          </w:tcPr>
          <w:p w:rsidR="003205B7" w:rsidRDefault="003205B7">
            <w:pPr>
              <w:pStyle w:val="ConsPlusNormal"/>
              <w:jc w:val="right"/>
            </w:pPr>
            <w:r>
              <w:t>14599480,00</w:t>
            </w:r>
          </w:p>
        </w:tc>
        <w:tc>
          <w:tcPr>
            <w:tcW w:w="1650" w:type="dxa"/>
          </w:tcPr>
          <w:p w:rsidR="003205B7" w:rsidRDefault="003205B7">
            <w:pPr>
              <w:pStyle w:val="ConsPlusNormal"/>
              <w:jc w:val="right"/>
            </w:pPr>
            <w:r>
              <w:t>32200,00</w:t>
            </w:r>
          </w:p>
        </w:tc>
      </w:tr>
      <w:tr w:rsidR="003205B7">
        <w:tc>
          <w:tcPr>
            <w:tcW w:w="660" w:type="dxa"/>
          </w:tcPr>
          <w:p w:rsidR="003205B7" w:rsidRDefault="003205B7">
            <w:pPr>
              <w:pStyle w:val="ConsPlusNormal"/>
            </w:pPr>
            <w:r>
              <w:t>2</w:t>
            </w:r>
          </w:p>
        </w:tc>
        <w:tc>
          <w:tcPr>
            <w:tcW w:w="2970" w:type="dxa"/>
          </w:tcPr>
          <w:p w:rsidR="003205B7" w:rsidRDefault="003205B7">
            <w:pPr>
              <w:pStyle w:val="ConsPlusNormal"/>
            </w:pPr>
            <w:r>
              <w:t>ул. Дзержинского, д. 18</w:t>
            </w:r>
          </w:p>
        </w:tc>
        <w:tc>
          <w:tcPr>
            <w:tcW w:w="1485" w:type="dxa"/>
          </w:tcPr>
          <w:p w:rsidR="003205B7" w:rsidRDefault="003205B7">
            <w:pPr>
              <w:pStyle w:val="ConsPlusNormal"/>
              <w:jc w:val="right"/>
            </w:pPr>
            <w:r>
              <w:t>431,20</w:t>
            </w:r>
          </w:p>
        </w:tc>
        <w:tc>
          <w:tcPr>
            <w:tcW w:w="2310" w:type="dxa"/>
          </w:tcPr>
          <w:p w:rsidR="003205B7" w:rsidRDefault="003205B7">
            <w:pPr>
              <w:pStyle w:val="ConsPlusNormal"/>
            </w:pPr>
          </w:p>
        </w:tc>
        <w:tc>
          <w:tcPr>
            <w:tcW w:w="1485" w:type="dxa"/>
          </w:tcPr>
          <w:p w:rsidR="003205B7" w:rsidRDefault="003205B7">
            <w:pPr>
              <w:pStyle w:val="ConsPlusNormal"/>
              <w:jc w:val="right"/>
            </w:pPr>
            <w:r>
              <w:t>431,20</w:t>
            </w:r>
          </w:p>
        </w:tc>
        <w:tc>
          <w:tcPr>
            <w:tcW w:w="2145" w:type="dxa"/>
          </w:tcPr>
          <w:p w:rsidR="003205B7" w:rsidRDefault="003205B7">
            <w:pPr>
              <w:pStyle w:val="ConsPlusNormal"/>
              <w:jc w:val="right"/>
            </w:pPr>
            <w:r>
              <w:t>13884640,00</w:t>
            </w:r>
          </w:p>
        </w:tc>
        <w:tc>
          <w:tcPr>
            <w:tcW w:w="1650" w:type="dxa"/>
          </w:tcPr>
          <w:p w:rsidR="003205B7" w:rsidRDefault="003205B7">
            <w:pPr>
              <w:pStyle w:val="ConsPlusNormal"/>
              <w:jc w:val="right"/>
            </w:pPr>
            <w:r>
              <w:t>32200,00</w:t>
            </w:r>
          </w:p>
        </w:tc>
      </w:tr>
      <w:tr w:rsidR="003205B7">
        <w:tc>
          <w:tcPr>
            <w:tcW w:w="660" w:type="dxa"/>
          </w:tcPr>
          <w:p w:rsidR="003205B7" w:rsidRDefault="003205B7">
            <w:pPr>
              <w:pStyle w:val="ConsPlusNormal"/>
            </w:pPr>
            <w:r>
              <w:t>3</w:t>
            </w:r>
          </w:p>
        </w:tc>
        <w:tc>
          <w:tcPr>
            <w:tcW w:w="2970" w:type="dxa"/>
          </w:tcPr>
          <w:p w:rsidR="003205B7" w:rsidRDefault="003205B7">
            <w:pPr>
              <w:pStyle w:val="ConsPlusNormal"/>
            </w:pPr>
            <w:r>
              <w:t>ул. Дзержинского, д. 20</w:t>
            </w:r>
          </w:p>
        </w:tc>
        <w:tc>
          <w:tcPr>
            <w:tcW w:w="1485" w:type="dxa"/>
          </w:tcPr>
          <w:p w:rsidR="003205B7" w:rsidRDefault="003205B7">
            <w:pPr>
              <w:pStyle w:val="ConsPlusNormal"/>
              <w:jc w:val="right"/>
            </w:pPr>
            <w:r>
              <w:t>453,90</w:t>
            </w:r>
          </w:p>
        </w:tc>
        <w:tc>
          <w:tcPr>
            <w:tcW w:w="2310" w:type="dxa"/>
          </w:tcPr>
          <w:p w:rsidR="003205B7" w:rsidRDefault="003205B7">
            <w:pPr>
              <w:pStyle w:val="ConsPlusNormal"/>
            </w:pPr>
          </w:p>
        </w:tc>
        <w:tc>
          <w:tcPr>
            <w:tcW w:w="1485" w:type="dxa"/>
          </w:tcPr>
          <w:p w:rsidR="003205B7" w:rsidRDefault="003205B7">
            <w:pPr>
              <w:pStyle w:val="ConsPlusNormal"/>
              <w:jc w:val="right"/>
            </w:pPr>
            <w:r>
              <w:t>453,90</w:t>
            </w:r>
          </w:p>
        </w:tc>
        <w:tc>
          <w:tcPr>
            <w:tcW w:w="2145" w:type="dxa"/>
          </w:tcPr>
          <w:p w:rsidR="003205B7" w:rsidRDefault="003205B7">
            <w:pPr>
              <w:pStyle w:val="ConsPlusNormal"/>
              <w:jc w:val="right"/>
            </w:pPr>
            <w:r>
              <w:t>14615580,00</w:t>
            </w:r>
          </w:p>
        </w:tc>
        <w:tc>
          <w:tcPr>
            <w:tcW w:w="1650" w:type="dxa"/>
          </w:tcPr>
          <w:p w:rsidR="003205B7" w:rsidRDefault="003205B7">
            <w:pPr>
              <w:pStyle w:val="ConsPlusNormal"/>
              <w:jc w:val="right"/>
            </w:pPr>
            <w:r>
              <w:t>32200,00</w:t>
            </w:r>
          </w:p>
        </w:tc>
      </w:tr>
      <w:tr w:rsidR="003205B7">
        <w:tc>
          <w:tcPr>
            <w:tcW w:w="660" w:type="dxa"/>
          </w:tcPr>
          <w:p w:rsidR="003205B7" w:rsidRDefault="003205B7">
            <w:pPr>
              <w:pStyle w:val="ConsPlusNormal"/>
            </w:pPr>
            <w:r>
              <w:t>4</w:t>
            </w:r>
          </w:p>
        </w:tc>
        <w:tc>
          <w:tcPr>
            <w:tcW w:w="2970" w:type="dxa"/>
          </w:tcPr>
          <w:p w:rsidR="003205B7" w:rsidRDefault="003205B7">
            <w:pPr>
              <w:pStyle w:val="ConsPlusNormal"/>
            </w:pPr>
            <w:r>
              <w:t>ул. Дзержинского, д. 24</w:t>
            </w:r>
          </w:p>
        </w:tc>
        <w:tc>
          <w:tcPr>
            <w:tcW w:w="1485" w:type="dxa"/>
          </w:tcPr>
          <w:p w:rsidR="003205B7" w:rsidRDefault="003205B7">
            <w:pPr>
              <w:pStyle w:val="ConsPlusNormal"/>
              <w:jc w:val="right"/>
            </w:pPr>
            <w:r>
              <w:t>464,50</w:t>
            </w:r>
          </w:p>
        </w:tc>
        <w:tc>
          <w:tcPr>
            <w:tcW w:w="2310" w:type="dxa"/>
          </w:tcPr>
          <w:p w:rsidR="003205B7" w:rsidRDefault="003205B7">
            <w:pPr>
              <w:pStyle w:val="ConsPlusNormal"/>
            </w:pPr>
          </w:p>
        </w:tc>
        <w:tc>
          <w:tcPr>
            <w:tcW w:w="1485" w:type="dxa"/>
          </w:tcPr>
          <w:p w:rsidR="003205B7" w:rsidRDefault="003205B7">
            <w:pPr>
              <w:pStyle w:val="ConsPlusNormal"/>
              <w:jc w:val="right"/>
            </w:pPr>
            <w:r>
              <w:t>464,50</w:t>
            </w:r>
          </w:p>
        </w:tc>
        <w:tc>
          <w:tcPr>
            <w:tcW w:w="2145" w:type="dxa"/>
          </w:tcPr>
          <w:p w:rsidR="003205B7" w:rsidRDefault="003205B7">
            <w:pPr>
              <w:pStyle w:val="ConsPlusNormal"/>
              <w:jc w:val="right"/>
            </w:pPr>
            <w:r>
              <w:t>14956900,00</w:t>
            </w:r>
          </w:p>
        </w:tc>
        <w:tc>
          <w:tcPr>
            <w:tcW w:w="1650" w:type="dxa"/>
          </w:tcPr>
          <w:p w:rsidR="003205B7" w:rsidRDefault="003205B7">
            <w:pPr>
              <w:pStyle w:val="ConsPlusNormal"/>
              <w:jc w:val="right"/>
            </w:pPr>
            <w:r>
              <w:t>32200,00</w:t>
            </w:r>
          </w:p>
        </w:tc>
      </w:tr>
      <w:tr w:rsidR="003205B7">
        <w:tc>
          <w:tcPr>
            <w:tcW w:w="660" w:type="dxa"/>
          </w:tcPr>
          <w:p w:rsidR="003205B7" w:rsidRDefault="003205B7">
            <w:pPr>
              <w:pStyle w:val="ConsPlusNormal"/>
            </w:pPr>
            <w:r>
              <w:t>5</w:t>
            </w:r>
          </w:p>
        </w:tc>
        <w:tc>
          <w:tcPr>
            <w:tcW w:w="2970" w:type="dxa"/>
          </w:tcPr>
          <w:p w:rsidR="003205B7" w:rsidRDefault="003205B7">
            <w:pPr>
              <w:pStyle w:val="ConsPlusNormal"/>
            </w:pPr>
            <w:r>
              <w:t>ул. Дзержинского, д. 25</w:t>
            </w:r>
          </w:p>
        </w:tc>
        <w:tc>
          <w:tcPr>
            <w:tcW w:w="1485" w:type="dxa"/>
          </w:tcPr>
          <w:p w:rsidR="003205B7" w:rsidRDefault="003205B7">
            <w:pPr>
              <w:pStyle w:val="ConsPlusNormal"/>
              <w:jc w:val="right"/>
            </w:pPr>
            <w:r>
              <w:t>374,70</w:t>
            </w:r>
          </w:p>
        </w:tc>
        <w:tc>
          <w:tcPr>
            <w:tcW w:w="2310" w:type="dxa"/>
          </w:tcPr>
          <w:p w:rsidR="003205B7" w:rsidRDefault="003205B7">
            <w:pPr>
              <w:pStyle w:val="ConsPlusNormal"/>
            </w:pPr>
          </w:p>
        </w:tc>
        <w:tc>
          <w:tcPr>
            <w:tcW w:w="1485" w:type="dxa"/>
          </w:tcPr>
          <w:p w:rsidR="003205B7" w:rsidRDefault="003205B7">
            <w:pPr>
              <w:pStyle w:val="ConsPlusNormal"/>
              <w:jc w:val="right"/>
            </w:pPr>
            <w:r>
              <w:t>374,70</w:t>
            </w:r>
          </w:p>
        </w:tc>
        <w:tc>
          <w:tcPr>
            <w:tcW w:w="2145" w:type="dxa"/>
          </w:tcPr>
          <w:p w:rsidR="003205B7" w:rsidRDefault="003205B7">
            <w:pPr>
              <w:pStyle w:val="ConsPlusNormal"/>
              <w:jc w:val="right"/>
            </w:pPr>
            <w:r>
              <w:t>12065340,00</w:t>
            </w:r>
          </w:p>
        </w:tc>
        <w:tc>
          <w:tcPr>
            <w:tcW w:w="1650" w:type="dxa"/>
          </w:tcPr>
          <w:p w:rsidR="003205B7" w:rsidRDefault="003205B7">
            <w:pPr>
              <w:pStyle w:val="ConsPlusNormal"/>
              <w:jc w:val="right"/>
            </w:pPr>
            <w:r>
              <w:t>32200,00</w:t>
            </w:r>
          </w:p>
        </w:tc>
      </w:tr>
      <w:tr w:rsidR="003205B7">
        <w:tc>
          <w:tcPr>
            <w:tcW w:w="660" w:type="dxa"/>
          </w:tcPr>
          <w:p w:rsidR="003205B7" w:rsidRDefault="003205B7">
            <w:pPr>
              <w:pStyle w:val="ConsPlusNormal"/>
            </w:pPr>
            <w:r>
              <w:t>6</w:t>
            </w:r>
          </w:p>
        </w:tc>
        <w:tc>
          <w:tcPr>
            <w:tcW w:w="2970" w:type="dxa"/>
          </w:tcPr>
          <w:p w:rsidR="003205B7" w:rsidRDefault="003205B7">
            <w:pPr>
              <w:pStyle w:val="ConsPlusNormal"/>
            </w:pPr>
            <w:r>
              <w:t>ул. Дзержинского, д. 26</w:t>
            </w:r>
          </w:p>
        </w:tc>
        <w:tc>
          <w:tcPr>
            <w:tcW w:w="1485" w:type="dxa"/>
          </w:tcPr>
          <w:p w:rsidR="003205B7" w:rsidRDefault="003205B7">
            <w:pPr>
              <w:pStyle w:val="ConsPlusNormal"/>
              <w:jc w:val="right"/>
            </w:pPr>
            <w:r>
              <w:t>469,50</w:t>
            </w:r>
          </w:p>
        </w:tc>
        <w:tc>
          <w:tcPr>
            <w:tcW w:w="2310" w:type="dxa"/>
          </w:tcPr>
          <w:p w:rsidR="003205B7" w:rsidRDefault="003205B7">
            <w:pPr>
              <w:pStyle w:val="ConsPlusNormal"/>
            </w:pPr>
          </w:p>
        </w:tc>
        <w:tc>
          <w:tcPr>
            <w:tcW w:w="1485" w:type="dxa"/>
          </w:tcPr>
          <w:p w:rsidR="003205B7" w:rsidRDefault="003205B7">
            <w:pPr>
              <w:pStyle w:val="ConsPlusNormal"/>
              <w:jc w:val="right"/>
            </w:pPr>
            <w:r>
              <w:t>469,50</w:t>
            </w:r>
          </w:p>
        </w:tc>
        <w:tc>
          <w:tcPr>
            <w:tcW w:w="2145" w:type="dxa"/>
          </w:tcPr>
          <w:p w:rsidR="003205B7" w:rsidRDefault="003205B7">
            <w:pPr>
              <w:pStyle w:val="ConsPlusNormal"/>
              <w:jc w:val="right"/>
            </w:pPr>
            <w:r>
              <w:t>15117900,00</w:t>
            </w:r>
          </w:p>
        </w:tc>
        <w:tc>
          <w:tcPr>
            <w:tcW w:w="1650" w:type="dxa"/>
          </w:tcPr>
          <w:p w:rsidR="003205B7" w:rsidRDefault="003205B7">
            <w:pPr>
              <w:pStyle w:val="ConsPlusNormal"/>
              <w:jc w:val="right"/>
            </w:pPr>
            <w:r>
              <w:t>32200,00</w:t>
            </w:r>
          </w:p>
        </w:tc>
      </w:tr>
      <w:tr w:rsidR="003205B7">
        <w:tc>
          <w:tcPr>
            <w:tcW w:w="660" w:type="dxa"/>
          </w:tcPr>
          <w:p w:rsidR="003205B7" w:rsidRDefault="003205B7">
            <w:pPr>
              <w:pStyle w:val="ConsPlusNormal"/>
            </w:pPr>
            <w:r>
              <w:t>7</w:t>
            </w:r>
          </w:p>
        </w:tc>
        <w:tc>
          <w:tcPr>
            <w:tcW w:w="2970" w:type="dxa"/>
          </w:tcPr>
          <w:p w:rsidR="003205B7" w:rsidRDefault="003205B7">
            <w:pPr>
              <w:pStyle w:val="ConsPlusNormal"/>
            </w:pPr>
            <w:r>
              <w:t>ул. Дальняя, д. 22</w:t>
            </w:r>
          </w:p>
        </w:tc>
        <w:tc>
          <w:tcPr>
            <w:tcW w:w="1485" w:type="dxa"/>
          </w:tcPr>
          <w:p w:rsidR="003205B7" w:rsidRDefault="003205B7">
            <w:pPr>
              <w:pStyle w:val="ConsPlusNormal"/>
              <w:jc w:val="right"/>
            </w:pPr>
            <w:r>
              <w:t>374,40</w:t>
            </w:r>
          </w:p>
        </w:tc>
        <w:tc>
          <w:tcPr>
            <w:tcW w:w="2310" w:type="dxa"/>
          </w:tcPr>
          <w:p w:rsidR="003205B7" w:rsidRDefault="003205B7">
            <w:pPr>
              <w:pStyle w:val="ConsPlusNormal"/>
            </w:pPr>
          </w:p>
        </w:tc>
        <w:tc>
          <w:tcPr>
            <w:tcW w:w="1485" w:type="dxa"/>
          </w:tcPr>
          <w:p w:rsidR="003205B7" w:rsidRDefault="003205B7">
            <w:pPr>
              <w:pStyle w:val="ConsPlusNormal"/>
              <w:jc w:val="right"/>
            </w:pPr>
            <w:r>
              <w:t>374,40</w:t>
            </w:r>
          </w:p>
        </w:tc>
        <w:tc>
          <w:tcPr>
            <w:tcW w:w="2145" w:type="dxa"/>
          </w:tcPr>
          <w:p w:rsidR="003205B7" w:rsidRDefault="003205B7">
            <w:pPr>
              <w:pStyle w:val="ConsPlusNormal"/>
              <w:jc w:val="right"/>
            </w:pPr>
            <w:r>
              <w:t>12055680,00</w:t>
            </w:r>
          </w:p>
        </w:tc>
        <w:tc>
          <w:tcPr>
            <w:tcW w:w="1650" w:type="dxa"/>
          </w:tcPr>
          <w:p w:rsidR="003205B7" w:rsidRDefault="003205B7">
            <w:pPr>
              <w:pStyle w:val="ConsPlusNormal"/>
              <w:jc w:val="right"/>
            </w:pPr>
            <w:r>
              <w:t>32200,00</w:t>
            </w:r>
          </w:p>
        </w:tc>
      </w:tr>
      <w:tr w:rsidR="003205B7">
        <w:tc>
          <w:tcPr>
            <w:tcW w:w="660" w:type="dxa"/>
          </w:tcPr>
          <w:p w:rsidR="003205B7" w:rsidRDefault="003205B7">
            <w:pPr>
              <w:pStyle w:val="ConsPlusNormal"/>
            </w:pPr>
            <w:r>
              <w:t>8</w:t>
            </w:r>
          </w:p>
        </w:tc>
        <w:tc>
          <w:tcPr>
            <w:tcW w:w="2970" w:type="dxa"/>
          </w:tcPr>
          <w:p w:rsidR="003205B7" w:rsidRDefault="003205B7">
            <w:pPr>
              <w:pStyle w:val="ConsPlusNormal"/>
            </w:pPr>
            <w:r>
              <w:t>ул. Дальняя, д. 24</w:t>
            </w:r>
          </w:p>
        </w:tc>
        <w:tc>
          <w:tcPr>
            <w:tcW w:w="1485" w:type="dxa"/>
          </w:tcPr>
          <w:p w:rsidR="003205B7" w:rsidRDefault="003205B7">
            <w:pPr>
              <w:pStyle w:val="ConsPlusNormal"/>
              <w:jc w:val="right"/>
            </w:pPr>
            <w:r>
              <w:t>399,23</w:t>
            </w:r>
          </w:p>
        </w:tc>
        <w:tc>
          <w:tcPr>
            <w:tcW w:w="2310" w:type="dxa"/>
          </w:tcPr>
          <w:p w:rsidR="003205B7" w:rsidRDefault="003205B7">
            <w:pPr>
              <w:pStyle w:val="ConsPlusNormal"/>
            </w:pPr>
          </w:p>
        </w:tc>
        <w:tc>
          <w:tcPr>
            <w:tcW w:w="1485" w:type="dxa"/>
          </w:tcPr>
          <w:p w:rsidR="003205B7" w:rsidRDefault="003205B7">
            <w:pPr>
              <w:pStyle w:val="ConsPlusNormal"/>
              <w:jc w:val="right"/>
            </w:pPr>
            <w:r>
              <w:t>399,23</w:t>
            </w:r>
          </w:p>
        </w:tc>
        <w:tc>
          <w:tcPr>
            <w:tcW w:w="2145" w:type="dxa"/>
          </w:tcPr>
          <w:p w:rsidR="003205B7" w:rsidRDefault="003205B7">
            <w:pPr>
              <w:pStyle w:val="ConsPlusNormal"/>
              <w:jc w:val="right"/>
            </w:pPr>
            <w:r>
              <w:t>12855206,00</w:t>
            </w:r>
          </w:p>
        </w:tc>
        <w:tc>
          <w:tcPr>
            <w:tcW w:w="1650" w:type="dxa"/>
          </w:tcPr>
          <w:p w:rsidR="003205B7" w:rsidRDefault="003205B7">
            <w:pPr>
              <w:pStyle w:val="ConsPlusNormal"/>
              <w:jc w:val="right"/>
            </w:pPr>
            <w:r>
              <w:t>32200,00</w:t>
            </w:r>
          </w:p>
        </w:tc>
      </w:tr>
      <w:tr w:rsidR="003205B7">
        <w:tc>
          <w:tcPr>
            <w:tcW w:w="660" w:type="dxa"/>
          </w:tcPr>
          <w:p w:rsidR="003205B7" w:rsidRDefault="003205B7">
            <w:pPr>
              <w:pStyle w:val="ConsPlusNormal"/>
            </w:pPr>
            <w:r>
              <w:t>9</w:t>
            </w:r>
          </w:p>
        </w:tc>
        <w:tc>
          <w:tcPr>
            <w:tcW w:w="2970" w:type="dxa"/>
          </w:tcPr>
          <w:p w:rsidR="003205B7" w:rsidRDefault="003205B7">
            <w:pPr>
              <w:pStyle w:val="ConsPlusNormal"/>
            </w:pPr>
            <w:r>
              <w:t>ул. Дальняя, д. 24а</w:t>
            </w:r>
          </w:p>
        </w:tc>
        <w:tc>
          <w:tcPr>
            <w:tcW w:w="1485" w:type="dxa"/>
          </w:tcPr>
          <w:p w:rsidR="003205B7" w:rsidRDefault="003205B7">
            <w:pPr>
              <w:pStyle w:val="ConsPlusNormal"/>
              <w:jc w:val="right"/>
            </w:pPr>
            <w:r>
              <w:t>424,20</w:t>
            </w:r>
          </w:p>
        </w:tc>
        <w:tc>
          <w:tcPr>
            <w:tcW w:w="2310" w:type="dxa"/>
          </w:tcPr>
          <w:p w:rsidR="003205B7" w:rsidRDefault="003205B7">
            <w:pPr>
              <w:pStyle w:val="ConsPlusNormal"/>
            </w:pPr>
          </w:p>
        </w:tc>
        <w:tc>
          <w:tcPr>
            <w:tcW w:w="1485" w:type="dxa"/>
          </w:tcPr>
          <w:p w:rsidR="003205B7" w:rsidRDefault="003205B7">
            <w:pPr>
              <w:pStyle w:val="ConsPlusNormal"/>
              <w:jc w:val="right"/>
            </w:pPr>
            <w:r>
              <w:t>424,20</w:t>
            </w:r>
          </w:p>
        </w:tc>
        <w:tc>
          <w:tcPr>
            <w:tcW w:w="2145" w:type="dxa"/>
          </w:tcPr>
          <w:p w:rsidR="003205B7" w:rsidRDefault="003205B7">
            <w:pPr>
              <w:pStyle w:val="ConsPlusNormal"/>
              <w:jc w:val="right"/>
            </w:pPr>
            <w:r>
              <w:t>13659240,00</w:t>
            </w:r>
          </w:p>
        </w:tc>
        <w:tc>
          <w:tcPr>
            <w:tcW w:w="1650" w:type="dxa"/>
          </w:tcPr>
          <w:p w:rsidR="003205B7" w:rsidRDefault="003205B7">
            <w:pPr>
              <w:pStyle w:val="ConsPlusNormal"/>
              <w:jc w:val="right"/>
            </w:pPr>
            <w:r>
              <w:t>32200,00</w:t>
            </w:r>
          </w:p>
        </w:tc>
      </w:tr>
      <w:tr w:rsidR="003205B7">
        <w:tc>
          <w:tcPr>
            <w:tcW w:w="660" w:type="dxa"/>
          </w:tcPr>
          <w:p w:rsidR="003205B7" w:rsidRDefault="003205B7">
            <w:pPr>
              <w:pStyle w:val="ConsPlusNormal"/>
            </w:pPr>
            <w:r>
              <w:t>10</w:t>
            </w:r>
          </w:p>
        </w:tc>
        <w:tc>
          <w:tcPr>
            <w:tcW w:w="2970" w:type="dxa"/>
          </w:tcPr>
          <w:p w:rsidR="003205B7" w:rsidRDefault="003205B7">
            <w:pPr>
              <w:pStyle w:val="ConsPlusNormal"/>
            </w:pPr>
            <w:r>
              <w:t>ул. Дальняя, д. 26</w:t>
            </w:r>
          </w:p>
        </w:tc>
        <w:tc>
          <w:tcPr>
            <w:tcW w:w="1485" w:type="dxa"/>
          </w:tcPr>
          <w:p w:rsidR="003205B7" w:rsidRDefault="003205B7">
            <w:pPr>
              <w:pStyle w:val="ConsPlusNormal"/>
              <w:jc w:val="right"/>
            </w:pPr>
            <w:r>
              <w:t>415,30</w:t>
            </w:r>
          </w:p>
        </w:tc>
        <w:tc>
          <w:tcPr>
            <w:tcW w:w="2310" w:type="dxa"/>
          </w:tcPr>
          <w:p w:rsidR="003205B7" w:rsidRDefault="003205B7">
            <w:pPr>
              <w:pStyle w:val="ConsPlusNormal"/>
            </w:pPr>
          </w:p>
        </w:tc>
        <w:tc>
          <w:tcPr>
            <w:tcW w:w="1485" w:type="dxa"/>
          </w:tcPr>
          <w:p w:rsidR="003205B7" w:rsidRDefault="003205B7">
            <w:pPr>
              <w:pStyle w:val="ConsPlusNormal"/>
              <w:jc w:val="right"/>
            </w:pPr>
            <w:r>
              <w:t>415,30</w:t>
            </w:r>
          </w:p>
        </w:tc>
        <w:tc>
          <w:tcPr>
            <w:tcW w:w="2145" w:type="dxa"/>
          </w:tcPr>
          <w:p w:rsidR="003205B7" w:rsidRDefault="003205B7">
            <w:pPr>
              <w:pStyle w:val="ConsPlusNormal"/>
              <w:jc w:val="right"/>
            </w:pPr>
            <w:r>
              <w:t>13372660,00</w:t>
            </w:r>
          </w:p>
        </w:tc>
        <w:tc>
          <w:tcPr>
            <w:tcW w:w="1650" w:type="dxa"/>
          </w:tcPr>
          <w:p w:rsidR="003205B7" w:rsidRDefault="003205B7">
            <w:pPr>
              <w:pStyle w:val="ConsPlusNormal"/>
              <w:jc w:val="right"/>
            </w:pPr>
            <w:r>
              <w:t>32200,00</w:t>
            </w:r>
          </w:p>
        </w:tc>
      </w:tr>
      <w:tr w:rsidR="003205B7">
        <w:tc>
          <w:tcPr>
            <w:tcW w:w="660" w:type="dxa"/>
          </w:tcPr>
          <w:p w:rsidR="003205B7" w:rsidRDefault="003205B7">
            <w:pPr>
              <w:pStyle w:val="ConsPlusNormal"/>
            </w:pPr>
            <w:r>
              <w:t>11</w:t>
            </w:r>
          </w:p>
        </w:tc>
        <w:tc>
          <w:tcPr>
            <w:tcW w:w="2970" w:type="dxa"/>
          </w:tcPr>
          <w:p w:rsidR="003205B7" w:rsidRDefault="003205B7">
            <w:pPr>
              <w:pStyle w:val="ConsPlusNormal"/>
            </w:pPr>
            <w:r>
              <w:t>ул. Дальняя, д. 26а</w:t>
            </w:r>
          </w:p>
        </w:tc>
        <w:tc>
          <w:tcPr>
            <w:tcW w:w="1485" w:type="dxa"/>
          </w:tcPr>
          <w:p w:rsidR="003205B7" w:rsidRDefault="003205B7">
            <w:pPr>
              <w:pStyle w:val="ConsPlusNormal"/>
              <w:jc w:val="right"/>
            </w:pPr>
            <w:r>
              <w:t>409,10</w:t>
            </w:r>
          </w:p>
        </w:tc>
        <w:tc>
          <w:tcPr>
            <w:tcW w:w="2310" w:type="dxa"/>
          </w:tcPr>
          <w:p w:rsidR="003205B7" w:rsidRDefault="003205B7">
            <w:pPr>
              <w:pStyle w:val="ConsPlusNormal"/>
            </w:pPr>
          </w:p>
        </w:tc>
        <w:tc>
          <w:tcPr>
            <w:tcW w:w="1485" w:type="dxa"/>
          </w:tcPr>
          <w:p w:rsidR="003205B7" w:rsidRDefault="003205B7">
            <w:pPr>
              <w:pStyle w:val="ConsPlusNormal"/>
              <w:jc w:val="right"/>
            </w:pPr>
            <w:r>
              <w:t>409,10</w:t>
            </w:r>
          </w:p>
        </w:tc>
        <w:tc>
          <w:tcPr>
            <w:tcW w:w="2145" w:type="dxa"/>
          </w:tcPr>
          <w:p w:rsidR="003205B7" w:rsidRDefault="003205B7">
            <w:pPr>
              <w:pStyle w:val="ConsPlusNormal"/>
              <w:jc w:val="right"/>
            </w:pPr>
            <w:r>
              <w:t>13173020,00</w:t>
            </w:r>
          </w:p>
        </w:tc>
        <w:tc>
          <w:tcPr>
            <w:tcW w:w="1650" w:type="dxa"/>
          </w:tcPr>
          <w:p w:rsidR="003205B7" w:rsidRDefault="003205B7">
            <w:pPr>
              <w:pStyle w:val="ConsPlusNormal"/>
              <w:jc w:val="right"/>
            </w:pPr>
            <w:r>
              <w:t>32200,00</w:t>
            </w:r>
          </w:p>
        </w:tc>
      </w:tr>
      <w:tr w:rsidR="003205B7">
        <w:tc>
          <w:tcPr>
            <w:tcW w:w="660" w:type="dxa"/>
          </w:tcPr>
          <w:p w:rsidR="003205B7" w:rsidRDefault="003205B7">
            <w:pPr>
              <w:pStyle w:val="ConsPlusNormal"/>
            </w:pPr>
            <w:r>
              <w:t>12</w:t>
            </w:r>
          </w:p>
        </w:tc>
        <w:tc>
          <w:tcPr>
            <w:tcW w:w="2970" w:type="dxa"/>
          </w:tcPr>
          <w:p w:rsidR="003205B7" w:rsidRDefault="003205B7">
            <w:pPr>
              <w:pStyle w:val="ConsPlusNormal"/>
            </w:pPr>
            <w:r>
              <w:t>ул. Дальняя, д. 28</w:t>
            </w:r>
          </w:p>
        </w:tc>
        <w:tc>
          <w:tcPr>
            <w:tcW w:w="1485" w:type="dxa"/>
          </w:tcPr>
          <w:p w:rsidR="003205B7" w:rsidRDefault="003205B7">
            <w:pPr>
              <w:pStyle w:val="ConsPlusNormal"/>
              <w:jc w:val="right"/>
            </w:pPr>
            <w:r>
              <w:t>403,00</w:t>
            </w:r>
          </w:p>
        </w:tc>
        <w:tc>
          <w:tcPr>
            <w:tcW w:w="2310" w:type="dxa"/>
          </w:tcPr>
          <w:p w:rsidR="003205B7" w:rsidRDefault="003205B7">
            <w:pPr>
              <w:pStyle w:val="ConsPlusNormal"/>
            </w:pPr>
          </w:p>
        </w:tc>
        <w:tc>
          <w:tcPr>
            <w:tcW w:w="1485" w:type="dxa"/>
          </w:tcPr>
          <w:p w:rsidR="003205B7" w:rsidRDefault="003205B7">
            <w:pPr>
              <w:pStyle w:val="ConsPlusNormal"/>
              <w:jc w:val="right"/>
            </w:pPr>
            <w:r>
              <w:t>403,00</w:t>
            </w:r>
          </w:p>
        </w:tc>
        <w:tc>
          <w:tcPr>
            <w:tcW w:w="2145" w:type="dxa"/>
          </w:tcPr>
          <w:p w:rsidR="003205B7" w:rsidRDefault="003205B7">
            <w:pPr>
              <w:pStyle w:val="ConsPlusNormal"/>
              <w:jc w:val="right"/>
            </w:pPr>
            <w:r>
              <w:t>12976600,00</w:t>
            </w:r>
          </w:p>
        </w:tc>
        <w:tc>
          <w:tcPr>
            <w:tcW w:w="1650" w:type="dxa"/>
          </w:tcPr>
          <w:p w:rsidR="003205B7" w:rsidRDefault="003205B7">
            <w:pPr>
              <w:pStyle w:val="ConsPlusNormal"/>
              <w:jc w:val="right"/>
            </w:pPr>
            <w:r>
              <w:t>32200,00</w:t>
            </w:r>
          </w:p>
        </w:tc>
      </w:tr>
      <w:tr w:rsidR="003205B7">
        <w:tc>
          <w:tcPr>
            <w:tcW w:w="660" w:type="dxa"/>
          </w:tcPr>
          <w:p w:rsidR="003205B7" w:rsidRDefault="003205B7">
            <w:pPr>
              <w:pStyle w:val="ConsPlusNormal"/>
            </w:pPr>
            <w:r>
              <w:t>13</w:t>
            </w:r>
          </w:p>
        </w:tc>
        <w:tc>
          <w:tcPr>
            <w:tcW w:w="2970" w:type="dxa"/>
          </w:tcPr>
          <w:p w:rsidR="003205B7" w:rsidRDefault="003205B7">
            <w:pPr>
              <w:pStyle w:val="ConsPlusNormal"/>
            </w:pPr>
            <w:r>
              <w:t>ул. Дальняя, д. 28а</w:t>
            </w:r>
          </w:p>
        </w:tc>
        <w:tc>
          <w:tcPr>
            <w:tcW w:w="1485" w:type="dxa"/>
          </w:tcPr>
          <w:p w:rsidR="003205B7" w:rsidRDefault="003205B7">
            <w:pPr>
              <w:pStyle w:val="ConsPlusNormal"/>
              <w:jc w:val="right"/>
            </w:pPr>
            <w:r>
              <w:t>409,50</w:t>
            </w:r>
          </w:p>
        </w:tc>
        <w:tc>
          <w:tcPr>
            <w:tcW w:w="2310" w:type="dxa"/>
          </w:tcPr>
          <w:p w:rsidR="003205B7" w:rsidRDefault="003205B7">
            <w:pPr>
              <w:pStyle w:val="ConsPlusNormal"/>
            </w:pPr>
          </w:p>
        </w:tc>
        <w:tc>
          <w:tcPr>
            <w:tcW w:w="1485" w:type="dxa"/>
          </w:tcPr>
          <w:p w:rsidR="003205B7" w:rsidRDefault="003205B7">
            <w:pPr>
              <w:pStyle w:val="ConsPlusNormal"/>
              <w:jc w:val="right"/>
            </w:pPr>
            <w:r>
              <w:t>409,50</w:t>
            </w:r>
          </w:p>
        </w:tc>
        <w:tc>
          <w:tcPr>
            <w:tcW w:w="2145" w:type="dxa"/>
          </w:tcPr>
          <w:p w:rsidR="003205B7" w:rsidRDefault="003205B7">
            <w:pPr>
              <w:pStyle w:val="ConsPlusNormal"/>
              <w:jc w:val="right"/>
            </w:pPr>
            <w:r>
              <w:t>13185900,00</w:t>
            </w:r>
          </w:p>
        </w:tc>
        <w:tc>
          <w:tcPr>
            <w:tcW w:w="1650" w:type="dxa"/>
          </w:tcPr>
          <w:p w:rsidR="003205B7" w:rsidRDefault="003205B7">
            <w:pPr>
              <w:pStyle w:val="ConsPlusNormal"/>
              <w:jc w:val="right"/>
            </w:pPr>
            <w:r>
              <w:t>32200,00</w:t>
            </w:r>
          </w:p>
        </w:tc>
      </w:tr>
      <w:tr w:rsidR="003205B7">
        <w:tc>
          <w:tcPr>
            <w:tcW w:w="660" w:type="dxa"/>
          </w:tcPr>
          <w:p w:rsidR="003205B7" w:rsidRDefault="003205B7">
            <w:pPr>
              <w:pStyle w:val="ConsPlusNormal"/>
            </w:pPr>
            <w:r>
              <w:lastRenderedPageBreak/>
              <w:t>14</w:t>
            </w:r>
          </w:p>
        </w:tc>
        <w:tc>
          <w:tcPr>
            <w:tcW w:w="2970" w:type="dxa"/>
          </w:tcPr>
          <w:p w:rsidR="003205B7" w:rsidRDefault="003205B7">
            <w:pPr>
              <w:pStyle w:val="ConsPlusNormal"/>
            </w:pPr>
            <w:r>
              <w:t>ул. Дальняя, д. 30а</w:t>
            </w:r>
          </w:p>
        </w:tc>
        <w:tc>
          <w:tcPr>
            <w:tcW w:w="1485" w:type="dxa"/>
          </w:tcPr>
          <w:p w:rsidR="003205B7" w:rsidRDefault="003205B7">
            <w:pPr>
              <w:pStyle w:val="ConsPlusNormal"/>
              <w:jc w:val="right"/>
            </w:pPr>
            <w:r>
              <w:t>407,30</w:t>
            </w:r>
          </w:p>
        </w:tc>
        <w:tc>
          <w:tcPr>
            <w:tcW w:w="2310" w:type="dxa"/>
          </w:tcPr>
          <w:p w:rsidR="003205B7" w:rsidRDefault="003205B7">
            <w:pPr>
              <w:pStyle w:val="ConsPlusNormal"/>
            </w:pPr>
          </w:p>
        </w:tc>
        <w:tc>
          <w:tcPr>
            <w:tcW w:w="1485" w:type="dxa"/>
          </w:tcPr>
          <w:p w:rsidR="003205B7" w:rsidRDefault="003205B7">
            <w:pPr>
              <w:pStyle w:val="ConsPlusNormal"/>
              <w:jc w:val="right"/>
            </w:pPr>
            <w:r>
              <w:t>407,30</w:t>
            </w:r>
          </w:p>
        </w:tc>
        <w:tc>
          <w:tcPr>
            <w:tcW w:w="2145" w:type="dxa"/>
          </w:tcPr>
          <w:p w:rsidR="003205B7" w:rsidRDefault="003205B7">
            <w:pPr>
              <w:pStyle w:val="ConsPlusNormal"/>
              <w:jc w:val="right"/>
            </w:pPr>
            <w:r>
              <w:t>13115060,00</w:t>
            </w:r>
          </w:p>
        </w:tc>
        <w:tc>
          <w:tcPr>
            <w:tcW w:w="1650" w:type="dxa"/>
          </w:tcPr>
          <w:p w:rsidR="003205B7" w:rsidRDefault="003205B7">
            <w:pPr>
              <w:pStyle w:val="ConsPlusNormal"/>
              <w:jc w:val="right"/>
            </w:pPr>
            <w:r>
              <w:t>32200,00</w:t>
            </w:r>
          </w:p>
        </w:tc>
      </w:tr>
      <w:tr w:rsidR="003205B7">
        <w:tc>
          <w:tcPr>
            <w:tcW w:w="660" w:type="dxa"/>
          </w:tcPr>
          <w:p w:rsidR="003205B7" w:rsidRDefault="003205B7">
            <w:pPr>
              <w:pStyle w:val="ConsPlusNormal"/>
            </w:pPr>
            <w:r>
              <w:t>15</w:t>
            </w:r>
          </w:p>
        </w:tc>
        <w:tc>
          <w:tcPr>
            <w:tcW w:w="2970" w:type="dxa"/>
          </w:tcPr>
          <w:p w:rsidR="003205B7" w:rsidRDefault="003205B7">
            <w:pPr>
              <w:pStyle w:val="ConsPlusNormal"/>
            </w:pPr>
            <w:r>
              <w:t>ул. Добролюбова, д. 24</w:t>
            </w:r>
          </w:p>
        </w:tc>
        <w:tc>
          <w:tcPr>
            <w:tcW w:w="1485" w:type="dxa"/>
          </w:tcPr>
          <w:p w:rsidR="003205B7" w:rsidRDefault="003205B7">
            <w:pPr>
              <w:pStyle w:val="ConsPlusNormal"/>
              <w:jc w:val="right"/>
            </w:pPr>
            <w:r>
              <w:t>410,30</w:t>
            </w:r>
          </w:p>
        </w:tc>
        <w:tc>
          <w:tcPr>
            <w:tcW w:w="2310" w:type="dxa"/>
          </w:tcPr>
          <w:p w:rsidR="003205B7" w:rsidRDefault="003205B7">
            <w:pPr>
              <w:pStyle w:val="ConsPlusNormal"/>
            </w:pPr>
          </w:p>
        </w:tc>
        <w:tc>
          <w:tcPr>
            <w:tcW w:w="1485" w:type="dxa"/>
          </w:tcPr>
          <w:p w:rsidR="003205B7" w:rsidRDefault="003205B7">
            <w:pPr>
              <w:pStyle w:val="ConsPlusNormal"/>
              <w:jc w:val="right"/>
            </w:pPr>
            <w:r>
              <w:t>410,30</w:t>
            </w:r>
          </w:p>
        </w:tc>
        <w:tc>
          <w:tcPr>
            <w:tcW w:w="2145" w:type="dxa"/>
          </w:tcPr>
          <w:p w:rsidR="003205B7" w:rsidRDefault="003205B7">
            <w:pPr>
              <w:pStyle w:val="ConsPlusNormal"/>
              <w:jc w:val="right"/>
            </w:pPr>
            <w:r>
              <w:t>13211660,00</w:t>
            </w:r>
          </w:p>
        </w:tc>
        <w:tc>
          <w:tcPr>
            <w:tcW w:w="1650" w:type="dxa"/>
          </w:tcPr>
          <w:p w:rsidR="003205B7" w:rsidRDefault="003205B7">
            <w:pPr>
              <w:pStyle w:val="ConsPlusNormal"/>
              <w:jc w:val="right"/>
            </w:pPr>
            <w:r>
              <w:t>32200,00</w:t>
            </w:r>
          </w:p>
        </w:tc>
      </w:tr>
      <w:tr w:rsidR="003205B7">
        <w:tc>
          <w:tcPr>
            <w:tcW w:w="660" w:type="dxa"/>
          </w:tcPr>
          <w:p w:rsidR="003205B7" w:rsidRDefault="003205B7">
            <w:pPr>
              <w:pStyle w:val="ConsPlusNormal"/>
            </w:pPr>
            <w:r>
              <w:t>16</w:t>
            </w:r>
          </w:p>
        </w:tc>
        <w:tc>
          <w:tcPr>
            <w:tcW w:w="2970" w:type="dxa"/>
          </w:tcPr>
          <w:p w:rsidR="003205B7" w:rsidRDefault="003205B7">
            <w:pPr>
              <w:pStyle w:val="ConsPlusNormal"/>
            </w:pPr>
            <w:r>
              <w:t>ул. Добролюбова, д. 26</w:t>
            </w:r>
          </w:p>
        </w:tc>
        <w:tc>
          <w:tcPr>
            <w:tcW w:w="1485" w:type="dxa"/>
          </w:tcPr>
          <w:p w:rsidR="003205B7" w:rsidRDefault="003205B7">
            <w:pPr>
              <w:pStyle w:val="ConsPlusNormal"/>
              <w:jc w:val="right"/>
            </w:pPr>
            <w:r>
              <w:t>414,40</w:t>
            </w:r>
          </w:p>
        </w:tc>
        <w:tc>
          <w:tcPr>
            <w:tcW w:w="2310" w:type="dxa"/>
          </w:tcPr>
          <w:p w:rsidR="003205B7" w:rsidRDefault="003205B7">
            <w:pPr>
              <w:pStyle w:val="ConsPlusNormal"/>
            </w:pPr>
          </w:p>
        </w:tc>
        <w:tc>
          <w:tcPr>
            <w:tcW w:w="1485" w:type="dxa"/>
          </w:tcPr>
          <w:p w:rsidR="003205B7" w:rsidRDefault="003205B7">
            <w:pPr>
              <w:pStyle w:val="ConsPlusNormal"/>
              <w:jc w:val="right"/>
            </w:pPr>
            <w:r>
              <w:t>414,40</w:t>
            </w:r>
          </w:p>
        </w:tc>
        <w:tc>
          <w:tcPr>
            <w:tcW w:w="2145" w:type="dxa"/>
          </w:tcPr>
          <w:p w:rsidR="003205B7" w:rsidRDefault="003205B7">
            <w:pPr>
              <w:pStyle w:val="ConsPlusNormal"/>
              <w:jc w:val="right"/>
            </w:pPr>
            <w:r>
              <w:t>13343680,00</w:t>
            </w:r>
          </w:p>
        </w:tc>
        <w:tc>
          <w:tcPr>
            <w:tcW w:w="1650" w:type="dxa"/>
          </w:tcPr>
          <w:p w:rsidR="003205B7" w:rsidRDefault="003205B7">
            <w:pPr>
              <w:pStyle w:val="ConsPlusNormal"/>
              <w:jc w:val="right"/>
            </w:pPr>
            <w:r>
              <w:t>32200,00</w:t>
            </w:r>
          </w:p>
        </w:tc>
      </w:tr>
      <w:tr w:rsidR="003205B7">
        <w:tc>
          <w:tcPr>
            <w:tcW w:w="660" w:type="dxa"/>
          </w:tcPr>
          <w:p w:rsidR="003205B7" w:rsidRDefault="003205B7">
            <w:pPr>
              <w:pStyle w:val="ConsPlusNormal"/>
            </w:pPr>
            <w:r>
              <w:t>17</w:t>
            </w:r>
          </w:p>
        </w:tc>
        <w:tc>
          <w:tcPr>
            <w:tcW w:w="2970" w:type="dxa"/>
          </w:tcPr>
          <w:p w:rsidR="003205B7" w:rsidRDefault="003205B7">
            <w:pPr>
              <w:pStyle w:val="ConsPlusNormal"/>
            </w:pPr>
            <w:r>
              <w:t>ул. Добролюбова, д. 28</w:t>
            </w:r>
          </w:p>
        </w:tc>
        <w:tc>
          <w:tcPr>
            <w:tcW w:w="1485" w:type="dxa"/>
          </w:tcPr>
          <w:p w:rsidR="003205B7" w:rsidRDefault="003205B7">
            <w:pPr>
              <w:pStyle w:val="ConsPlusNormal"/>
              <w:jc w:val="right"/>
            </w:pPr>
            <w:r>
              <w:t>409,00</w:t>
            </w:r>
          </w:p>
        </w:tc>
        <w:tc>
          <w:tcPr>
            <w:tcW w:w="2310" w:type="dxa"/>
          </w:tcPr>
          <w:p w:rsidR="003205B7" w:rsidRDefault="003205B7">
            <w:pPr>
              <w:pStyle w:val="ConsPlusNormal"/>
            </w:pPr>
          </w:p>
        </w:tc>
        <w:tc>
          <w:tcPr>
            <w:tcW w:w="1485" w:type="dxa"/>
          </w:tcPr>
          <w:p w:rsidR="003205B7" w:rsidRDefault="003205B7">
            <w:pPr>
              <w:pStyle w:val="ConsPlusNormal"/>
              <w:jc w:val="right"/>
            </w:pPr>
            <w:r>
              <w:t>409,00</w:t>
            </w:r>
          </w:p>
        </w:tc>
        <w:tc>
          <w:tcPr>
            <w:tcW w:w="2145" w:type="dxa"/>
          </w:tcPr>
          <w:p w:rsidR="003205B7" w:rsidRDefault="003205B7">
            <w:pPr>
              <w:pStyle w:val="ConsPlusNormal"/>
              <w:jc w:val="right"/>
            </w:pPr>
            <w:r>
              <w:t>13169800,00</w:t>
            </w:r>
          </w:p>
        </w:tc>
        <w:tc>
          <w:tcPr>
            <w:tcW w:w="1650" w:type="dxa"/>
          </w:tcPr>
          <w:p w:rsidR="003205B7" w:rsidRDefault="003205B7">
            <w:pPr>
              <w:pStyle w:val="ConsPlusNormal"/>
              <w:jc w:val="right"/>
            </w:pPr>
            <w:r>
              <w:t>32200,00</w:t>
            </w:r>
          </w:p>
        </w:tc>
      </w:tr>
      <w:tr w:rsidR="003205B7">
        <w:tc>
          <w:tcPr>
            <w:tcW w:w="660" w:type="dxa"/>
          </w:tcPr>
          <w:p w:rsidR="003205B7" w:rsidRDefault="003205B7">
            <w:pPr>
              <w:pStyle w:val="ConsPlusNormal"/>
            </w:pPr>
            <w:r>
              <w:t>18</w:t>
            </w:r>
          </w:p>
        </w:tc>
        <w:tc>
          <w:tcPr>
            <w:tcW w:w="2970" w:type="dxa"/>
          </w:tcPr>
          <w:p w:rsidR="003205B7" w:rsidRDefault="003205B7">
            <w:pPr>
              <w:pStyle w:val="ConsPlusNormal"/>
            </w:pPr>
            <w:r>
              <w:t>ул. Милицейская, д. 1</w:t>
            </w:r>
          </w:p>
        </w:tc>
        <w:tc>
          <w:tcPr>
            <w:tcW w:w="1485" w:type="dxa"/>
          </w:tcPr>
          <w:p w:rsidR="003205B7" w:rsidRDefault="003205B7">
            <w:pPr>
              <w:pStyle w:val="ConsPlusNormal"/>
              <w:jc w:val="right"/>
            </w:pPr>
            <w:r>
              <w:t>415,20</w:t>
            </w:r>
          </w:p>
        </w:tc>
        <w:tc>
          <w:tcPr>
            <w:tcW w:w="2310" w:type="dxa"/>
          </w:tcPr>
          <w:p w:rsidR="003205B7" w:rsidRDefault="003205B7">
            <w:pPr>
              <w:pStyle w:val="ConsPlusNormal"/>
            </w:pPr>
          </w:p>
        </w:tc>
        <w:tc>
          <w:tcPr>
            <w:tcW w:w="1485" w:type="dxa"/>
          </w:tcPr>
          <w:p w:rsidR="003205B7" w:rsidRDefault="003205B7">
            <w:pPr>
              <w:pStyle w:val="ConsPlusNormal"/>
              <w:jc w:val="right"/>
            </w:pPr>
            <w:r>
              <w:t>415,20</w:t>
            </w:r>
          </w:p>
        </w:tc>
        <w:tc>
          <w:tcPr>
            <w:tcW w:w="2145" w:type="dxa"/>
          </w:tcPr>
          <w:p w:rsidR="003205B7" w:rsidRDefault="003205B7">
            <w:pPr>
              <w:pStyle w:val="ConsPlusNormal"/>
              <w:jc w:val="right"/>
            </w:pPr>
            <w:r>
              <w:t>13369440,00</w:t>
            </w:r>
          </w:p>
        </w:tc>
        <w:tc>
          <w:tcPr>
            <w:tcW w:w="1650" w:type="dxa"/>
          </w:tcPr>
          <w:p w:rsidR="003205B7" w:rsidRDefault="003205B7">
            <w:pPr>
              <w:pStyle w:val="ConsPlusNormal"/>
              <w:jc w:val="right"/>
            </w:pPr>
            <w:r>
              <w:t>32200,00</w:t>
            </w:r>
          </w:p>
        </w:tc>
      </w:tr>
      <w:tr w:rsidR="003205B7">
        <w:tc>
          <w:tcPr>
            <w:tcW w:w="660" w:type="dxa"/>
          </w:tcPr>
          <w:p w:rsidR="003205B7" w:rsidRDefault="003205B7">
            <w:pPr>
              <w:pStyle w:val="ConsPlusNormal"/>
            </w:pPr>
            <w:r>
              <w:t>19</w:t>
            </w:r>
          </w:p>
        </w:tc>
        <w:tc>
          <w:tcPr>
            <w:tcW w:w="2970" w:type="dxa"/>
          </w:tcPr>
          <w:p w:rsidR="003205B7" w:rsidRDefault="003205B7">
            <w:pPr>
              <w:pStyle w:val="ConsPlusNormal"/>
            </w:pPr>
            <w:r>
              <w:t>ул. Милицейская, д. 3</w:t>
            </w:r>
          </w:p>
        </w:tc>
        <w:tc>
          <w:tcPr>
            <w:tcW w:w="1485" w:type="dxa"/>
          </w:tcPr>
          <w:p w:rsidR="003205B7" w:rsidRDefault="003205B7">
            <w:pPr>
              <w:pStyle w:val="ConsPlusNormal"/>
              <w:jc w:val="right"/>
            </w:pPr>
            <w:r>
              <w:t>417,60</w:t>
            </w:r>
          </w:p>
        </w:tc>
        <w:tc>
          <w:tcPr>
            <w:tcW w:w="2310" w:type="dxa"/>
          </w:tcPr>
          <w:p w:rsidR="003205B7" w:rsidRDefault="003205B7">
            <w:pPr>
              <w:pStyle w:val="ConsPlusNormal"/>
            </w:pPr>
          </w:p>
        </w:tc>
        <w:tc>
          <w:tcPr>
            <w:tcW w:w="1485" w:type="dxa"/>
          </w:tcPr>
          <w:p w:rsidR="003205B7" w:rsidRDefault="003205B7">
            <w:pPr>
              <w:pStyle w:val="ConsPlusNormal"/>
              <w:jc w:val="right"/>
            </w:pPr>
            <w:r>
              <w:t>417,60</w:t>
            </w:r>
          </w:p>
        </w:tc>
        <w:tc>
          <w:tcPr>
            <w:tcW w:w="2145" w:type="dxa"/>
          </w:tcPr>
          <w:p w:rsidR="003205B7" w:rsidRDefault="003205B7">
            <w:pPr>
              <w:pStyle w:val="ConsPlusNormal"/>
              <w:jc w:val="right"/>
            </w:pPr>
            <w:r>
              <w:t>13446720,00</w:t>
            </w:r>
          </w:p>
        </w:tc>
        <w:tc>
          <w:tcPr>
            <w:tcW w:w="1650" w:type="dxa"/>
          </w:tcPr>
          <w:p w:rsidR="003205B7" w:rsidRDefault="003205B7">
            <w:pPr>
              <w:pStyle w:val="ConsPlusNormal"/>
              <w:jc w:val="right"/>
            </w:pPr>
            <w:r>
              <w:t>32200,00</w:t>
            </w:r>
          </w:p>
        </w:tc>
      </w:tr>
      <w:tr w:rsidR="003205B7">
        <w:tc>
          <w:tcPr>
            <w:tcW w:w="660" w:type="dxa"/>
          </w:tcPr>
          <w:p w:rsidR="003205B7" w:rsidRDefault="003205B7">
            <w:pPr>
              <w:pStyle w:val="ConsPlusNormal"/>
            </w:pPr>
            <w:r>
              <w:t>20</w:t>
            </w:r>
          </w:p>
        </w:tc>
        <w:tc>
          <w:tcPr>
            <w:tcW w:w="2970" w:type="dxa"/>
          </w:tcPr>
          <w:p w:rsidR="003205B7" w:rsidRDefault="003205B7">
            <w:pPr>
              <w:pStyle w:val="ConsPlusNormal"/>
            </w:pPr>
            <w:r>
              <w:t>ул. Милицейская, д. 5</w:t>
            </w:r>
          </w:p>
        </w:tc>
        <w:tc>
          <w:tcPr>
            <w:tcW w:w="1485" w:type="dxa"/>
          </w:tcPr>
          <w:p w:rsidR="003205B7" w:rsidRDefault="003205B7">
            <w:pPr>
              <w:pStyle w:val="ConsPlusNormal"/>
              <w:jc w:val="right"/>
            </w:pPr>
            <w:r>
              <w:t>419,50</w:t>
            </w:r>
          </w:p>
        </w:tc>
        <w:tc>
          <w:tcPr>
            <w:tcW w:w="2310" w:type="dxa"/>
          </w:tcPr>
          <w:p w:rsidR="003205B7" w:rsidRDefault="003205B7">
            <w:pPr>
              <w:pStyle w:val="ConsPlusNormal"/>
            </w:pPr>
          </w:p>
        </w:tc>
        <w:tc>
          <w:tcPr>
            <w:tcW w:w="1485" w:type="dxa"/>
          </w:tcPr>
          <w:p w:rsidR="003205B7" w:rsidRDefault="003205B7">
            <w:pPr>
              <w:pStyle w:val="ConsPlusNormal"/>
              <w:jc w:val="right"/>
            </w:pPr>
            <w:r>
              <w:t>419,50</w:t>
            </w:r>
          </w:p>
        </w:tc>
        <w:tc>
          <w:tcPr>
            <w:tcW w:w="2145" w:type="dxa"/>
          </w:tcPr>
          <w:p w:rsidR="003205B7" w:rsidRDefault="003205B7">
            <w:pPr>
              <w:pStyle w:val="ConsPlusNormal"/>
              <w:jc w:val="right"/>
            </w:pPr>
            <w:r>
              <w:t>13507900,00</w:t>
            </w:r>
          </w:p>
        </w:tc>
        <w:tc>
          <w:tcPr>
            <w:tcW w:w="1650" w:type="dxa"/>
          </w:tcPr>
          <w:p w:rsidR="003205B7" w:rsidRDefault="003205B7">
            <w:pPr>
              <w:pStyle w:val="ConsPlusNormal"/>
              <w:jc w:val="right"/>
            </w:pPr>
            <w:r>
              <w:t>32200,00</w:t>
            </w:r>
          </w:p>
        </w:tc>
      </w:tr>
      <w:tr w:rsidR="003205B7">
        <w:tc>
          <w:tcPr>
            <w:tcW w:w="660" w:type="dxa"/>
          </w:tcPr>
          <w:p w:rsidR="003205B7" w:rsidRDefault="003205B7">
            <w:pPr>
              <w:pStyle w:val="ConsPlusNormal"/>
            </w:pPr>
            <w:r>
              <w:t>21</w:t>
            </w:r>
          </w:p>
        </w:tc>
        <w:tc>
          <w:tcPr>
            <w:tcW w:w="2970" w:type="dxa"/>
          </w:tcPr>
          <w:p w:rsidR="003205B7" w:rsidRDefault="003205B7">
            <w:pPr>
              <w:pStyle w:val="ConsPlusNormal"/>
            </w:pPr>
            <w:r>
              <w:t>ул. Чапаева, д. 29</w:t>
            </w:r>
          </w:p>
        </w:tc>
        <w:tc>
          <w:tcPr>
            <w:tcW w:w="1485" w:type="dxa"/>
          </w:tcPr>
          <w:p w:rsidR="003205B7" w:rsidRDefault="003205B7">
            <w:pPr>
              <w:pStyle w:val="ConsPlusNormal"/>
              <w:jc w:val="right"/>
            </w:pPr>
            <w:r>
              <w:t>408,80</w:t>
            </w:r>
          </w:p>
        </w:tc>
        <w:tc>
          <w:tcPr>
            <w:tcW w:w="2310" w:type="dxa"/>
          </w:tcPr>
          <w:p w:rsidR="003205B7" w:rsidRDefault="003205B7">
            <w:pPr>
              <w:pStyle w:val="ConsPlusNormal"/>
            </w:pPr>
          </w:p>
        </w:tc>
        <w:tc>
          <w:tcPr>
            <w:tcW w:w="1485" w:type="dxa"/>
          </w:tcPr>
          <w:p w:rsidR="003205B7" w:rsidRDefault="003205B7">
            <w:pPr>
              <w:pStyle w:val="ConsPlusNormal"/>
              <w:jc w:val="right"/>
            </w:pPr>
            <w:r>
              <w:t>408,80</w:t>
            </w:r>
          </w:p>
        </w:tc>
        <w:tc>
          <w:tcPr>
            <w:tcW w:w="2145" w:type="dxa"/>
          </w:tcPr>
          <w:p w:rsidR="003205B7" w:rsidRDefault="003205B7">
            <w:pPr>
              <w:pStyle w:val="ConsPlusNormal"/>
              <w:jc w:val="right"/>
            </w:pPr>
            <w:r>
              <w:t>13163360,00</w:t>
            </w:r>
          </w:p>
        </w:tc>
        <w:tc>
          <w:tcPr>
            <w:tcW w:w="1650" w:type="dxa"/>
          </w:tcPr>
          <w:p w:rsidR="003205B7" w:rsidRDefault="003205B7">
            <w:pPr>
              <w:pStyle w:val="ConsPlusNormal"/>
              <w:jc w:val="right"/>
            </w:pPr>
            <w:r>
              <w:t>32200,00</w:t>
            </w:r>
          </w:p>
        </w:tc>
      </w:tr>
      <w:tr w:rsidR="003205B7">
        <w:tc>
          <w:tcPr>
            <w:tcW w:w="660" w:type="dxa"/>
          </w:tcPr>
          <w:p w:rsidR="003205B7" w:rsidRDefault="003205B7">
            <w:pPr>
              <w:pStyle w:val="ConsPlusNormal"/>
            </w:pPr>
            <w:r>
              <w:t>22</w:t>
            </w:r>
          </w:p>
        </w:tc>
        <w:tc>
          <w:tcPr>
            <w:tcW w:w="2970" w:type="dxa"/>
          </w:tcPr>
          <w:p w:rsidR="003205B7" w:rsidRDefault="003205B7">
            <w:pPr>
              <w:pStyle w:val="ConsPlusNormal"/>
            </w:pPr>
            <w:r>
              <w:t>ул. Добролюбова, д. 20</w:t>
            </w:r>
          </w:p>
        </w:tc>
        <w:tc>
          <w:tcPr>
            <w:tcW w:w="1485" w:type="dxa"/>
          </w:tcPr>
          <w:p w:rsidR="003205B7" w:rsidRDefault="003205B7">
            <w:pPr>
              <w:pStyle w:val="ConsPlusNormal"/>
              <w:jc w:val="right"/>
            </w:pPr>
            <w:r>
              <w:t>410,70</w:t>
            </w:r>
          </w:p>
        </w:tc>
        <w:tc>
          <w:tcPr>
            <w:tcW w:w="2310" w:type="dxa"/>
          </w:tcPr>
          <w:p w:rsidR="003205B7" w:rsidRDefault="003205B7">
            <w:pPr>
              <w:pStyle w:val="ConsPlusNormal"/>
            </w:pPr>
          </w:p>
        </w:tc>
        <w:tc>
          <w:tcPr>
            <w:tcW w:w="1485" w:type="dxa"/>
          </w:tcPr>
          <w:p w:rsidR="003205B7" w:rsidRDefault="003205B7">
            <w:pPr>
              <w:pStyle w:val="ConsPlusNormal"/>
              <w:jc w:val="right"/>
            </w:pPr>
            <w:r>
              <w:t>410,70</w:t>
            </w:r>
          </w:p>
        </w:tc>
        <w:tc>
          <w:tcPr>
            <w:tcW w:w="2145" w:type="dxa"/>
          </w:tcPr>
          <w:p w:rsidR="003205B7" w:rsidRDefault="003205B7">
            <w:pPr>
              <w:pStyle w:val="ConsPlusNormal"/>
              <w:jc w:val="right"/>
            </w:pPr>
            <w:r>
              <w:t>13224540,00</w:t>
            </w:r>
          </w:p>
        </w:tc>
        <w:tc>
          <w:tcPr>
            <w:tcW w:w="1650" w:type="dxa"/>
          </w:tcPr>
          <w:p w:rsidR="003205B7" w:rsidRDefault="003205B7">
            <w:pPr>
              <w:pStyle w:val="ConsPlusNormal"/>
              <w:jc w:val="right"/>
            </w:pPr>
            <w:r>
              <w:t>32200,00</w:t>
            </w:r>
          </w:p>
        </w:tc>
      </w:tr>
      <w:tr w:rsidR="003205B7">
        <w:tc>
          <w:tcPr>
            <w:tcW w:w="660" w:type="dxa"/>
          </w:tcPr>
          <w:p w:rsidR="003205B7" w:rsidRDefault="003205B7">
            <w:pPr>
              <w:pStyle w:val="ConsPlusNormal"/>
            </w:pPr>
            <w:r>
              <w:t>23</w:t>
            </w:r>
          </w:p>
        </w:tc>
        <w:tc>
          <w:tcPr>
            <w:tcW w:w="2970" w:type="dxa"/>
          </w:tcPr>
          <w:p w:rsidR="003205B7" w:rsidRDefault="003205B7">
            <w:pPr>
              <w:pStyle w:val="ConsPlusNormal"/>
            </w:pPr>
            <w:r>
              <w:t>ул. Милицейская, д. 4</w:t>
            </w:r>
          </w:p>
        </w:tc>
        <w:tc>
          <w:tcPr>
            <w:tcW w:w="1485" w:type="dxa"/>
          </w:tcPr>
          <w:p w:rsidR="003205B7" w:rsidRDefault="003205B7">
            <w:pPr>
              <w:pStyle w:val="ConsPlusNormal"/>
              <w:jc w:val="right"/>
            </w:pPr>
            <w:r>
              <w:t>411,30</w:t>
            </w:r>
          </w:p>
        </w:tc>
        <w:tc>
          <w:tcPr>
            <w:tcW w:w="2310" w:type="dxa"/>
          </w:tcPr>
          <w:p w:rsidR="003205B7" w:rsidRDefault="003205B7">
            <w:pPr>
              <w:pStyle w:val="ConsPlusNormal"/>
            </w:pPr>
          </w:p>
        </w:tc>
        <w:tc>
          <w:tcPr>
            <w:tcW w:w="1485" w:type="dxa"/>
          </w:tcPr>
          <w:p w:rsidR="003205B7" w:rsidRDefault="003205B7">
            <w:pPr>
              <w:pStyle w:val="ConsPlusNormal"/>
              <w:jc w:val="right"/>
            </w:pPr>
            <w:r>
              <w:t>411,30</w:t>
            </w:r>
          </w:p>
        </w:tc>
        <w:tc>
          <w:tcPr>
            <w:tcW w:w="2145" w:type="dxa"/>
          </w:tcPr>
          <w:p w:rsidR="003205B7" w:rsidRDefault="003205B7">
            <w:pPr>
              <w:pStyle w:val="ConsPlusNormal"/>
              <w:jc w:val="right"/>
            </w:pPr>
            <w:r>
              <w:t>13243860,00</w:t>
            </w:r>
          </w:p>
        </w:tc>
        <w:tc>
          <w:tcPr>
            <w:tcW w:w="1650" w:type="dxa"/>
          </w:tcPr>
          <w:p w:rsidR="003205B7" w:rsidRDefault="003205B7">
            <w:pPr>
              <w:pStyle w:val="ConsPlusNormal"/>
              <w:jc w:val="right"/>
            </w:pPr>
            <w:r>
              <w:t>32200,00</w:t>
            </w:r>
          </w:p>
        </w:tc>
      </w:tr>
      <w:tr w:rsidR="003205B7">
        <w:tc>
          <w:tcPr>
            <w:tcW w:w="660" w:type="dxa"/>
          </w:tcPr>
          <w:p w:rsidR="003205B7" w:rsidRDefault="003205B7">
            <w:pPr>
              <w:pStyle w:val="ConsPlusNormal"/>
            </w:pPr>
            <w:r>
              <w:t>24</w:t>
            </w:r>
          </w:p>
        </w:tc>
        <w:tc>
          <w:tcPr>
            <w:tcW w:w="2970" w:type="dxa"/>
          </w:tcPr>
          <w:p w:rsidR="003205B7" w:rsidRDefault="003205B7">
            <w:pPr>
              <w:pStyle w:val="ConsPlusNormal"/>
            </w:pPr>
            <w:r>
              <w:t>ул. Чапаева, д. 21</w:t>
            </w:r>
          </w:p>
        </w:tc>
        <w:tc>
          <w:tcPr>
            <w:tcW w:w="1485" w:type="dxa"/>
          </w:tcPr>
          <w:p w:rsidR="003205B7" w:rsidRDefault="003205B7">
            <w:pPr>
              <w:pStyle w:val="ConsPlusNormal"/>
              <w:jc w:val="right"/>
            </w:pPr>
            <w:r>
              <w:t>410,20</w:t>
            </w:r>
          </w:p>
        </w:tc>
        <w:tc>
          <w:tcPr>
            <w:tcW w:w="2310" w:type="dxa"/>
          </w:tcPr>
          <w:p w:rsidR="003205B7" w:rsidRDefault="003205B7">
            <w:pPr>
              <w:pStyle w:val="ConsPlusNormal"/>
            </w:pPr>
          </w:p>
        </w:tc>
        <w:tc>
          <w:tcPr>
            <w:tcW w:w="1485" w:type="dxa"/>
          </w:tcPr>
          <w:p w:rsidR="003205B7" w:rsidRDefault="003205B7">
            <w:pPr>
              <w:pStyle w:val="ConsPlusNormal"/>
              <w:jc w:val="right"/>
            </w:pPr>
            <w:r>
              <w:t>410,20</w:t>
            </w:r>
          </w:p>
        </w:tc>
        <w:tc>
          <w:tcPr>
            <w:tcW w:w="2145" w:type="dxa"/>
          </w:tcPr>
          <w:p w:rsidR="003205B7" w:rsidRDefault="003205B7">
            <w:pPr>
              <w:pStyle w:val="ConsPlusNormal"/>
              <w:jc w:val="right"/>
            </w:pPr>
            <w:r>
              <w:t>13208440,00</w:t>
            </w:r>
          </w:p>
        </w:tc>
        <w:tc>
          <w:tcPr>
            <w:tcW w:w="1650" w:type="dxa"/>
          </w:tcPr>
          <w:p w:rsidR="003205B7" w:rsidRDefault="003205B7">
            <w:pPr>
              <w:pStyle w:val="ConsPlusNormal"/>
              <w:jc w:val="right"/>
            </w:pPr>
            <w:r>
              <w:t>32200,00</w:t>
            </w:r>
          </w:p>
        </w:tc>
      </w:tr>
      <w:tr w:rsidR="003205B7">
        <w:tc>
          <w:tcPr>
            <w:tcW w:w="660" w:type="dxa"/>
          </w:tcPr>
          <w:p w:rsidR="003205B7" w:rsidRDefault="003205B7">
            <w:pPr>
              <w:pStyle w:val="ConsPlusNormal"/>
            </w:pPr>
            <w:r>
              <w:t>25</w:t>
            </w:r>
          </w:p>
        </w:tc>
        <w:tc>
          <w:tcPr>
            <w:tcW w:w="2970" w:type="dxa"/>
          </w:tcPr>
          <w:p w:rsidR="003205B7" w:rsidRDefault="003205B7">
            <w:pPr>
              <w:pStyle w:val="ConsPlusNormal"/>
            </w:pPr>
            <w:r>
              <w:t>ул. Чапаева, д. 21а</w:t>
            </w:r>
          </w:p>
        </w:tc>
        <w:tc>
          <w:tcPr>
            <w:tcW w:w="1485" w:type="dxa"/>
          </w:tcPr>
          <w:p w:rsidR="003205B7" w:rsidRDefault="003205B7">
            <w:pPr>
              <w:pStyle w:val="ConsPlusNormal"/>
              <w:jc w:val="right"/>
            </w:pPr>
            <w:r>
              <w:t>403,50</w:t>
            </w:r>
          </w:p>
        </w:tc>
        <w:tc>
          <w:tcPr>
            <w:tcW w:w="2310" w:type="dxa"/>
          </w:tcPr>
          <w:p w:rsidR="003205B7" w:rsidRDefault="003205B7">
            <w:pPr>
              <w:pStyle w:val="ConsPlusNormal"/>
            </w:pPr>
          </w:p>
        </w:tc>
        <w:tc>
          <w:tcPr>
            <w:tcW w:w="1485" w:type="dxa"/>
          </w:tcPr>
          <w:p w:rsidR="003205B7" w:rsidRDefault="003205B7">
            <w:pPr>
              <w:pStyle w:val="ConsPlusNormal"/>
              <w:jc w:val="right"/>
            </w:pPr>
            <w:r>
              <w:t>403,50</w:t>
            </w:r>
          </w:p>
        </w:tc>
        <w:tc>
          <w:tcPr>
            <w:tcW w:w="2145" w:type="dxa"/>
          </w:tcPr>
          <w:p w:rsidR="003205B7" w:rsidRDefault="003205B7">
            <w:pPr>
              <w:pStyle w:val="ConsPlusNormal"/>
              <w:jc w:val="right"/>
            </w:pPr>
            <w:r>
              <w:t>12992700,00</w:t>
            </w:r>
          </w:p>
        </w:tc>
        <w:tc>
          <w:tcPr>
            <w:tcW w:w="1650" w:type="dxa"/>
          </w:tcPr>
          <w:p w:rsidR="003205B7" w:rsidRDefault="003205B7">
            <w:pPr>
              <w:pStyle w:val="ConsPlusNormal"/>
              <w:jc w:val="right"/>
            </w:pPr>
            <w:r>
              <w:t>32200,00</w:t>
            </w:r>
          </w:p>
        </w:tc>
      </w:tr>
      <w:tr w:rsidR="003205B7">
        <w:tc>
          <w:tcPr>
            <w:tcW w:w="660" w:type="dxa"/>
          </w:tcPr>
          <w:p w:rsidR="003205B7" w:rsidRDefault="003205B7">
            <w:pPr>
              <w:pStyle w:val="ConsPlusNormal"/>
            </w:pPr>
            <w:r>
              <w:t>26</w:t>
            </w:r>
          </w:p>
        </w:tc>
        <w:tc>
          <w:tcPr>
            <w:tcW w:w="2970" w:type="dxa"/>
          </w:tcPr>
          <w:p w:rsidR="003205B7" w:rsidRDefault="003205B7">
            <w:pPr>
              <w:pStyle w:val="ConsPlusNormal"/>
            </w:pPr>
            <w:r>
              <w:t>ул. Чапаева, д. 23</w:t>
            </w:r>
          </w:p>
        </w:tc>
        <w:tc>
          <w:tcPr>
            <w:tcW w:w="1485" w:type="dxa"/>
          </w:tcPr>
          <w:p w:rsidR="003205B7" w:rsidRDefault="003205B7">
            <w:pPr>
              <w:pStyle w:val="ConsPlusNormal"/>
              <w:jc w:val="right"/>
            </w:pPr>
            <w:r>
              <w:t>387,80</w:t>
            </w:r>
          </w:p>
        </w:tc>
        <w:tc>
          <w:tcPr>
            <w:tcW w:w="2310" w:type="dxa"/>
          </w:tcPr>
          <w:p w:rsidR="003205B7" w:rsidRDefault="003205B7">
            <w:pPr>
              <w:pStyle w:val="ConsPlusNormal"/>
            </w:pPr>
          </w:p>
        </w:tc>
        <w:tc>
          <w:tcPr>
            <w:tcW w:w="1485" w:type="dxa"/>
          </w:tcPr>
          <w:p w:rsidR="003205B7" w:rsidRDefault="003205B7">
            <w:pPr>
              <w:pStyle w:val="ConsPlusNormal"/>
              <w:jc w:val="right"/>
            </w:pPr>
            <w:r>
              <w:t>387,80</w:t>
            </w:r>
          </w:p>
        </w:tc>
        <w:tc>
          <w:tcPr>
            <w:tcW w:w="2145" w:type="dxa"/>
          </w:tcPr>
          <w:p w:rsidR="003205B7" w:rsidRDefault="003205B7">
            <w:pPr>
              <w:pStyle w:val="ConsPlusNormal"/>
              <w:jc w:val="right"/>
            </w:pPr>
            <w:r>
              <w:t>12487160,00</w:t>
            </w:r>
          </w:p>
        </w:tc>
        <w:tc>
          <w:tcPr>
            <w:tcW w:w="1650" w:type="dxa"/>
          </w:tcPr>
          <w:p w:rsidR="003205B7" w:rsidRDefault="003205B7">
            <w:pPr>
              <w:pStyle w:val="ConsPlusNormal"/>
              <w:jc w:val="right"/>
            </w:pPr>
            <w:r>
              <w:t>32200,00</w:t>
            </w:r>
          </w:p>
        </w:tc>
      </w:tr>
      <w:tr w:rsidR="003205B7">
        <w:tc>
          <w:tcPr>
            <w:tcW w:w="660" w:type="dxa"/>
          </w:tcPr>
          <w:p w:rsidR="003205B7" w:rsidRDefault="003205B7">
            <w:pPr>
              <w:pStyle w:val="ConsPlusNormal"/>
            </w:pPr>
            <w:r>
              <w:t>27</w:t>
            </w:r>
          </w:p>
        </w:tc>
        <w:tc>
          <w:tcPr>
            <w:tcW w:w="2970" w:type="dxa"/>
          </w:tcPr>
          <w:p w:rsidR="003205B7" w:rsidRDefault="003205B7">
            <w:pPr>
              <w:pStyle w:val="ConsPlusNormal"/>
            </w:pPr>
            <w:r>
              <w:t>ул. Чапаева, д. 23а</w:t>
            </w:r>
          </w:p>
        </w:tc>
        <w:tc>
          <w:tcPr>
            <w:tcW w:w="1485" w:type="dxa"/>
          </w:tcPr>
          <w:p w:rsidR="003205B7" w:rsidRDefault="003205B7">
            <w:pPr>
              <w:pStyle w:val="ConsPlusNormal"/>
              <w:jc w:val="right"/>
            </w:pPr>
            <w:r>
              <w:t>406,20</w:t>
            </w:r>
          </w:p>
        </w:tc>
        <w:tc>
          <w:tcPr>
            <w:tcW w:w="2310" w:type="dxa"/>
          </w:tcPr>
          <w:p w:rsidR="003205B7" w:rsidRDefault="003205B7">
            <w:pPr>
              <w:pStyle w:val="ConsPlusNormal"/>
            </w:pPr>
          </w:p>
        </w:tc>
        <w:tc>
          <w:tcPr>
            <w:tcW w:w="1485" w:type="dxa"/>
          </w:tcPr>
          <w:p w:rsidR="003205B7" w:rsidRDefault="003205B7">
            <w:pPr>
              <w:pStyle w:val="ConsPlusNormal"/>
              <w:jc w:val="right"/>
            </w:pPr>
            <w:r>
              <w:t>406,20</w:t>
            </w:r>
          </w:p>
        </w:tc>
        <w:tc>
          <w:tcPr>
            <w:tcW w:w="2145" w:type="dxa"/>
          </w:tcPr>
          <w:p w:rsidR="003205B7" w:rsidRDefault="003205B7">
            <w:pPr>
              <w:pStyle w:val="ConsPlusNormal"/>
              <w:jc w:val="right"/>
            </w:pPr>
            <w:r>
              <w:t>13079640,00</w:t>
            </w:r>
          </w:p>
        </w:tc>
        <w:tc>
          <w:tcPr>
            <w:tcW w:w="1650" w:type="dxa"/>
          </w:tcPr>
          <w:p w:rsidR="003205B7" w:rsidRDefault="003205B7">
            <w:pPr>
              <w:pStyle w:val="ConsPlusNormal"/>
              <w:jc w:val="right"/>
            </w:pPr>
            <w:r>
              <w:t>32200,00</w:t>
            </w:r>
          </w:p>
        </w:tc>
      </w:tr>
      <w:tr w:rsidR="003205B7">
        <w:tc>
          <w:tcPr>
            <w:tcW w:w="660" w:type="dxa"/>
          </w:tcPr>
          <w:p w:rsidR="003205B7" w:rsidRDefault="003205B7">
            <w:pPr>
              <w:pStyle w:val="ConsPlusNormal"/>
            </w:pPr>
            <w:r>
              <w:t>28</w:t>
            </w:r>
          </w:p>
        </w:tc>
        <w:tc>
          <w:tcPr>
            <w:tcW w:w="2970" w:type="dxa"/>
          </w:tcPr>
          <w:p w:rsidR="003205B7" w:rsidRDefault="003205B7">
            <w:pPr>
              <w:pStyle w:val="ConsPlusNormal"/>
            </w:pPr>
            <w:r>
              <w:t>ул. Чапаева, д. 25</w:t>
            </w:r>
          </w:p>
        </w:tc>
        <w:tc>
          <w:tcPr>
            <w:tcW w:w="1485" w:type="dxa"/>
          </w:tcPr>
          <w:p w:rsidR="003205B7" w:rsidRDefault="003205B7">
            <w:pPr>
              <w:pStyle w:val="ConsPlusNormal"/>
              <w:jc w:val="right"/>
            </w:pPr>
            <w:r>
              <w:t>411,20</w:t>
            </w:r>
          </w:p>
        </w:tc>
        <w:tc>
          <w:tcPr>
            <w:tcW w:w="2310" w:type="dxa"/>
          </w:tcPr>
          <w:p w:rsidR="003205B7" w:rsidRDefault="003205B7">
            <w:pPr>
              <w:pStyle w:val="ConsPlusNormal"/>
            </w:pPr>
          </w:p>
        </w:tc>
        <w:tc>
          <w:tcPr>
            <w:tcW w:w="1485" w:type="dxa"/>
          </w:tcPr>
          <w:p w:rsidR="003205B7" w:rsidRDefault="003205B7">
            <w:pPr>
              <w:pStyle w:val="ConsPlusNormal"/>
              <w:jc w:val="right"/>
            </w:pPr>
            <w:r>
              <w:t>411,20</w:t>
            </w:r>
          </w:p>
        </w:tc>
        <w:tc>
          <w:tcPr>
            <w:tcW w:w="2145" w:type="dxa"/>
          </w:tcPr>
          <w:p w:rsidR="003205B7" w:rsidRDefault="003205B7">
            <w:pPr>
              <w:pStyle w:val="ConsPlusNormal"/>
              <w:jc w:val="right"/>
            </w:pPr>
            <w:r>
              <w:t>13240640,00</w:t>
            </w:r>
          </w:p>
        </w:tc>
        <w:tc>
          <w:tcPr>
            <w:tcW w:w="1650" w:type="dxa"/>
          </w:tcPr>
          <w:p w:rsidR="003205B7" w:rsidRDefault="003205B7">
            <w:pPr>
              <w:pStyle w:val="ConsPlusNormal"/>
              <w:jc w:val="right"/>
            </w:pPr>
            <w:r>
              <w:t>32200,00</w:t>
            </w:r>
          </w:p>
        </w:tc>
      </w:tr>
      <w:tr w:rsidR="003205B7">
        <w:tc>
          <w:tcPr>
            <w:tcW w:w="660" w:type="dxa"/>
          </w:tcPr>
          <w:p w:rsidR="003205B7" w:rsidRDefault="003205B7">
            <w:pPr>
              <w:pStyle w:val="ConsPlusNormal"/>
            </w:pPr>
            <w:r>
              <w:t>29</w:t>
            </w:r>
          </w:p>
        </w:tc>
        <w:tc>
          <w:tcPr>
            <w:tcW w:w="2970" w:type="dxa"/>
          </w:tcPr>
          <w:p w:rsidR="003205B7" w:rsidRDefault="003205B7">
            <w:pPr>
              <w:pStyle w:val="ConsPlusNormal"/>
            </w:pPr>
            <w:r>
              <w:t>ул. Чапаева, д. 25а</w:t>
            </w:r>
          </w:p>
        </w:tc>
        <w:tc>
          <w:tcPr>
            <w:tcW w:w="1485" w:type="dxa"/>
          </w:tcPr>
          <w:p w:rsidR="003205B7" w:rsidRDefault="003205B7">
            <w:pPr>
              <w:pStyle w:val="ConsPlusNormal"/>
              <w:jc w:val="right"/>
            </w:pPr>
            <w:r>
              <w:t>408,70</w:t>
            </w:r>
          </w:p>
        </w:tc>
        <w:tc>
          <w:tcPr>
            <w:tcW w:w="2310" w:type="dxa"/>
          </w:tcPr>
          <w:p w:rsidR="003205B7" w:rsidRDefault="003205B7">
            <w:pPr>
              <w:pStyle w:val="ConsPlusNormal"/>
            </w:pPr>
          </w:p>
        </w:tc>
        <w:tc>
          <w:tcPr>
            <w:tcW w:w="1485" w:type="dxa"/>
          </w:tcPr>
          <w:p w:rsidR="003205B7" w:rsidRDefault="003205B7">
            <w:pPr>
              <w:pStyle w:val="ConsPlusNormal"/>
              <w:jc w:val="right"/>
            </w:pPr>
            <w:r>
              <w:t>408,70</w:t>
            </w:r>
          </w:p>
        </w:tc>
        <w:tc>
          <w:tcPr>
            <w:tcW w:w="2145" w:type="dxa"/>
          </w:tcPr>
          <w:p w:rsidR="003205B7" w:rsidRDefault="003205B7">
            <w:pPr>
              <w:pStyle w:val="ConsPlusNormal"/>
              <w:jc w:val="right"/>
            </w:pPr>
            <w:r>
              <w:t>13160140,00</w:t>
            </w:r>
          </w:p>
        </w:tc>
        <w:tc>
          <w:tcPr>
            <w:tcW w:w="1650" w:type="dxa"/>
          </w:tcPr>
          <w:p w:rsidR="003205B7" w:rsidRDefault="003205B7">
            <w:pPr>
              <w:pStyle w:val="ConsPlusNormal"/>
              <w:jc w:val="right"/>
            </w:pPr>
            <w:r>
              <w:t>32200,00</w:t>
            </w:r>
          </w:p>
        </w:tc>
      </w:tr>
      <w:tr w:rsidR="003205B7">
        <w:tc>
          <w:tcPr>
            <w:tcW w:w="660" w:type="dxa"/>
          </w:tcPr>
          <w:p w:rsidR="003205B7" w:rsidRDefault="003205B7">
            <w:pPr>
              <w:pStyle w:val="ConsPlusNormal"/>
            </w:pPr>
            <w:r>
              <w:t>30</w:t>
            </w:r>
          </w:p>
        </w:tc>
        <w:tc>
          <w:tcPr>
            <w:tcW w:w="2970" w:type="dxa"/>
          </w:tcPr>
          <w:p w:rsidR="003205B7" w:rsidRDefault="003205B7">
            <w:pPr>
              <w:pStyle w:val="ConsPlusNormal"/>
            </w:pPr>
            <w:r>
              <w:t>ул. Чапаева, д. 27</w:t>
            </w:r>
          </w:p>
        </w:tc>
        <w:tc>
          <w:tcPr>
            <w:tcW w:w="1485" w:type="dxa"/>
          </w:tcPr>
          <w:p w:rsidR="003205B7" w:rsidRDefault="003205B7">
            <w:pPr>
              <w:pStyle w:val="ConsPlusNormal"/>
              <w:jc w:val="right"/>
            </w:pPr>
            <w:r>
              <w:t>408,80</w:t>
            </w:r>
          </w:p>
        </w:tc>
        <w:tc>
          <w:tcPr>
            <w:tcW w:w="2310" w:type="dxa"/>
          </w:tcPr>
          <w:p w:rsidR="003205B7" w:rsidRDefault="003205B7">
            <w:pPr>
              <w:pStyle w:val="ConsPlusNormal"/>
            </w:pPr>
          </w:p>
        </w:tc>
        <w:tc>
          <w:tcPr>
            <w:tcW w:w="1485" w:type="dxa"/>
          </w:tcPr>
          <w:p w:rsidR="003205B7" w:rsidRDefault="003205B7">
            <w:pPr>
              <w:pStyle w:val="ConsPlusNormal"/>
              <w:jc w:val="right"/>
            </w:pPr>
            <w:r>
              <w:t>408,80</w:t>
            </w:r>
          </w:p>
        </w:tc>
        <w:tc>
          <w:tcPr>
            <w:tcW w:w="2145" w:type="dxa"/>
          </w:tcPr>
          <w:p w:rsidR="003205B7" w:rsidRDefault="003205B7">
            <w:pPr>
              <w:pStyle w:val="ConsPlusNormal"/>
              <w:jc w:val="right"/>
            </w:pPr>
            <w:r>
              <w:t>13163360,00</w:t>
            </w:r>
          </w:p>
        </w:tc>
        <w:tc>
          <w:tcPr>
            <w:tcW w:w="1650" w:type="dxa"/>
          </w:tcPr>
          <w:p w:rsidR="003205B7" w:rsidRDefault="003205B7">
            <w:pPr>
              <w:pStyle w:val="ConsPlusNormal"/>
              <w:jc w:val="right"/>
            </w:pPr>
            <w:r>
              <w:t>32200,00</w:t>
            </w:r>
          </w:p>
        </w:tc>
      </w:tr>
      <w:tr w:rsidR="003205B7">
        <w:tc>
          <w:tcPr>
            <w:tcW w:w="660" w:type="dxa"/>
          </w:tcPr>
          <w:p w:rsidR="003205B7" w:rsidRDefault="003205B7">
            <w:pPr>
              <w:pStyle w:val="ConsPlusNormal"/>
            </w:pPr>
            <w:r>
              <w:t>31</w:t>
            </w:r>
          </w:p>
        </w:tc>
        <w:tc>
          <w:tcPr>
            <w:tcW w:w="2970" w:type="dxa"/>
          </w:tcPr>
          <w:p w:rsidR="003205B7" w:rsidRDefault="003205B7">
            <w:pPr>
              <w:pStyle w:val="ConsPlusNormal"/>
            </w:pPr>
            <w:r>
              <w:t>ул. Чапаева, д. 27а</w:t>
            </w:r>
          </w:p>
        </w:tc>
        <w:tc>
          <w:tcPr>
            <w:tcW w:w="1485" w:type="dxa"/>
          </w:tcPr>
          <w:p w:rsidR="003205B7" w:rsidRDefault="003205B7">
            <w:pPr>
              <w:pStyle w:val="ConsPlusNormal"/>
              <w:jc w:val="right"/>
            </w:pPr>
            <w:r>
              <w:t>405,90</w:t>
            </w:r>
          </w:p>
        </w:tc>
        <w:tc>
          <w:tcPr>
            <w:tcW w:w="2310" w:type="dxa"/>
          </w:tcPr>
          <w:p w:rsidR="003205B7" w:rsidRDefault="003205B7">
            <w:pPr>
              <w:pStyle w:val="ConsPlusNormal"/>
            </w:pPr>
          </w:p>
        </w:tc>
        <w:tc>
          <w:tcPr>
            <w:tcW w:w="1485" w:type="dxa"/>
          </w:tcPr>
          <w:p w:rsidR="003205B7" w:rsidRDefault="003205B7">
            <w:pPr>
              <w:pStyle w:val="ConsPlusNormal"/>
              <w:jc w:val="right"/>
            </w:pPr>
            <w:r>
              <w:t>405,90</w:t>
            </w:r>
          </w:p>
        </w:tc>
        <w:tc>
          <w:tcPr>
            <w:tcW w:w="2145" w:type="dxa"/>
          </w:tcPr>
          <w:p w:rsidR="003205B7" w:rsidRDefault="003205B7">
            <w:pPr>
              <w:pStyle w:val="ConsPlusNormal"/>
              <w:jc w:val="right"/>
            </w:pPr>
            <w:r>
              <w:t>13069980,00</w:t>
            </w:r>
          </w:p>
        </w:tc>
        <w:tc>
          <w:tcPr>
            <w:tcW w:w="1650" w:type="dxa"/>
          </w:tcPr>
          <w:p w:rsidR="003205B7" w:rsidRDefault="003205B7">
            <w:pPr>
              <w:pStyle w:val="ConsPlusNormal"/>
              <w:jc w:val="right"/>
            </w:pPr>
            <w:r>
              <w:t>32200,00</w:t>
            </w:r>
          </w:p>
        </w:tc>
      </w:tr>
      <w:tr w:rsidR="003205B7">
        <w:tc>
          <w:tcPr>
            <w:tcW w:w="660" w:type="dxa"/>
          </w:tcPr>
          <w:p w:rsidR="003205B7" w:rsidRDefault="003205B7">
            <w:pPr>
              <w:pStyle w:val="ConsPlusNormal"/>
            </w:pPr>
            <w:r>
              <w:t>32</w:t>
            </w:r>
          </w:p>
        </w:tc>
        <w:tc>
          <w:tcPr>
            <w:tcW w:w="2970" w:type="dxa"/>
          </w:tcPr>
          <w:p w:rsidR="003205B7" w:rsidRDefault="003205B7">
            <w:pPr>
              <w:pStyle w:val="ConsPlusNormal"/>
            </w:pPr>
            <w:r>
              <w:t>ул. Дальняя, д. 11</w:t>
            </w:r>
          </w:p>
        </w:tc>
        <w:tc>
          <w:tcPr>
            <w:tcW w:w="1485" w:type="dxa"/>
          </w:tcPr>
          <w:p w:rsidR="003205B7" w:rsidRDefault="003205B7">
            <w:pPr>
              <w:pStyle w:val="ConsPlusNormal"/>
              <w:jc w:val="right"/>
            </w:pPr>
            <w:r>
              <w:t>465,30</w:t>
            </w:r>
          </w:p>
        </w:tc>
        <w:tc>
          <w:tcPr>
            <w:tcW w:w="2310" w:type="dxa"/>
          </w:tcPr>
          <w:p w:rsidR="003205B7" w:rsidRDefault="003205B7">
            <w:pPr>
              <w:pStyle w:val="ConsPlusNormal"/>
            </w:pPr>
          </w:p>
        </w:tc>
        <w:tc>
          <w:tcPr>
            <w:tcW w:w="1485" w:type="dxa"/>
          </w:tcPr>
          <w:p w:rsidR="003205B7" w:rsidRDefault="003205B7">
            <w:pPr>
              <w:pStyle w:val="ConsPlusNormal"/>
              <w:jc w:val="right"/>
            </w:pPr>
            <w:r>
              <w:t>465,30</w:t>
            </w:r>
          </w:p>
        </w:tc>
        <w:tc>
          <w:tcPr>
            <w:tcW w:w="2145" w:type="dxa"/>
          </w:tcPr>
          <w:p w:rsidR="003205B7" w:rsidRDefault="003205B7">
            <w:pPr>
              <w:pStyle w:val="ConsPlusNormal"/>
              <w:jc w:val="right"/>
            </w:pPr>
            <w:r>
              <w:t>14982660,00</w:t>
            </w:r>
          </w:p>
        </w:tc>
        <w:tc>
          <w:tcPr>
            <w:tcW w:w="1650" w:type="dxa"/>
          </w:tcPr>
          <w:p w:rsidR="003205B7" w:rsidRDefault="003205B7">
            <w:pPr>
              <w:pStyle w:val="ConsPlusNormal"/>
              <w:jc w:val="right"/>
            </w:pPr>
            <w:r>
              <w:t>32200,00</w:t>
            </w:r>
          </w:p>
        </w:tc>
      </w:tr>
      <w:tr w:rsidR="003205B7">
        <w:tc>
          <w:tcPr>
            <w:tcW w:w="660" w:type="dxa"/>
          </w:tcPr>
          <w:p w:rsidR="003205B7" w:rsidRDefault="003205B7">
            <w:pPr>
              <w:pStyle w:val="ConsPlusNormal"/>
            </w:pPr>
            <w:r>
              <w:lastRenderedPageBreak/>
              <w:t>33</w:t>
            </w:r>
          </w:p>
        </w:tc>
        <w:tc>
          <w:tcPr>
            <w:tcW w:w="2970" w:type="dxa"/>
          </w:tcPr>
          <w:p w:rsidR="003205B7" w:rsidRDefault="003205B7">
            <w:pPr>
              <w:pStyle w:val="ConsPlusNormal"/>
            </w:pPr>
            <w:r>
              <w:t>ул. Дальняя, д. 13</w:t>
            </w:r>
          </w:p>
        </w:tc>
        <w:tc>
          <w:tcPr>
            <w:tcW w:w="1485" w:type="dxa"/>
          </w:tcPr>
          <w:p w:rsidR="003205B7" w:rsidRDefault="003205B7">
            <w:pPr>
              <w:pStyle w:val="ConsPlusNormal"/>
              <w:jc w:val="right"/>
            </w:pPr>
            <w:r>
              <w:t>410,00</w:t>
            </w:r>
          </w:p>
        </w:tc>
        <w:tc>
          <w:tcPr>
            <w:tcW w:w="2310" w:type="dxa"/>
          </w:tcPr>
          <w:p w:rsidR="003205B7" w:rsidRDefault="003205B7">
            <w:pPr>
              <w:pStyle w:val="ConsPlusNormal"/>
            </w:pPr>
          </w:p>
        </w:tc>
        <w:tc>
          <w:tcPr>
            <w:tcW w:w="1485" w:type="dxa"/>
          </w:tcPr>
          <w:p w:rsidR="003205B7" w:rsidRDefault="003205B7">
            <w:pPr>
              <w:pStyle w:val="ConsPlusNormal"/>
              <w:jc w:val="right"/>
            </w:pPr>
            <w:r>
              <w:t>410,00</w:t>
            </w:r>
          </w:p>
        </w:tc>
        <w:tc>
          <w:tcPr>
            <w:tcW w:w="2145" w:type="dxa"/>
          </w:tcPr>
          <w:p w:rsidR="003205B7" w:rsidRDefault="003205B7">
            <w:pPr>
              <w:pStyle w:val="ConsPlusNormal"/>
              <w:jc w:val="right"/>
            </w:pPr>
            <w:r>
              <w:t>13202000,00</w:t>
            </w:r>
          </w:p>
        </w:tc>
        <w:tc>
          <w:tcPr>
            <w:tcW w:w="1650" w:type="dxa"/>
          </w:tcPr>
          <w:p w:rsidR="003205B7" w:rsidRDefault="003205B7">
            <w:pPr>
              <w:pStyle w:val="ConsPlusNormal"/>
              <w:jc w:val="right"/>
            </w:pPr>
            <w:r>
              <w:t>32200,00</w:t>
            </w:r>
          </w:p>
        </w:tc>
      </w:tr>
      <w:tr w:rsidR="003205B7">
        <w:tc>
          <w:tcPr>
            <w:tcW w:w="660" w:type="dxa"/>
          </w:tcPr>
          <w:p w:rsidR="003205B7" w:rsidRDefault="003205B7">
            <w:pPr>
              <w:pStyle w:val="ConsPlusNormal"/>
            </w:pPr>
            <w:r>
              <w:t>34</w:t>
            </w:r>
          </w:p>
        </w:tc>
        <w:tc>
          <w:tcPr>
            <w:tcW w:w="2970" w:type="dxa"/>
          </w:tcPr>
          <w:p w:rsidR="003205B7" w:rsidRDefault="003205B7">
            <w:pPr>
              <w:pStyle w:val="ConsPlusNormal"/>
            </w:pPr>
            <w:r>
              <w:t>ул. Дальняя, д. 15</w:t>
            </w:r>
          </w:p>
        </w:tc>
        <w:tc>
          <w:tcPr>
            <w:tcW w:w="1485" w:type="dxa"/>
          </w:tcPr>
          <w:p w:rsidR="003205B7" w:rsidRDefault="003205B7">
            <w:pPr>
              <w:pStyle w:val="ConsPlusNormal"/>
              <w:jc w:val="right"/>
            </w:pPr>
            <w:r>
              <w:t>401,40</w:t>
            </w:r>
          </w:p>
        </w:tc>
        <w:tc>
          <w:tcPr>
            <w:tcW w:w="2310" w:type="dxa"/>
          </w:tcPr>
          <w:p w:rsidR="003205B7" w:rsidRDefault="003205B7">
            <w:pPr>
              <w:pStyle w:val="ConsPlusNormal"/>
            </w:pPr>
          </w:p>
        </w:tc>
        <w:tc>
          <w:tcPr>
            <w:tcW w:w="1485" w:type="dxa"/>
          </w:tcPr>
          <w:p w:rsidR="003205B7" w:rsidRDefault="003205B7">
            <w:pPr>
              <w:pStyle w:val="ConsPlusNormal"/>
              <w:jc w:val="right"/>
            </w:pPr>
            <w:r>
              <w:t>401,40</w:t>
            </w:r>
          </w:p>
        </w:tc>
        <w:tc>
          <w:tcPr>
            <w:tcW w:w="2145" w:type="dxa"/>
          </w:tcPr>
          <w:p w:rsidR="003205B7" w:rsidRDefault="003205B7">
            <w:pPr>
              <w:pStyle w:val="ConsPlusNormal"/>
              <w:jc w:val="right"/>
            </w:pPr>
            <w:r>
              <w:t>12925080,00</w:t>
            </w:r>
          </w:p>
        </w:tc>
        <w:tc>
          <w:tcPr>
            <w:tcW w:w="1650" w:type="dxa"/>
          </w:tcPr>
          <w:p w:rsidR="003205B7" w:rsidRDefault="003205B7">
            <w:pPr>
              <w:pStyle w:val="ConsPlusNormal"/>
              <w:jc w:val="right"/>
            </w:pPr>
            <w:r>
              <w:t>32200,00</w:t>
            </w:r>
          </w:p>
        </w:tc>
      </w:tr>
      <w:tr w:rsidR="003205B7">
        <w:tc>
          <w:tcPr>
            <w:tcW w:w="660" w:type="dxa"/>
          </w:tcPr>
          <w:p w:rsidR="003205B7" w:rsidRDefault="003205B7">
            <w:pPr>
              <w:pStyle w:val="ConsPlusNormal"/>
            </w:pPr>
            <w:r>
              <w:t>35</w:t>
            </w:r>
          </w:p>
        </w:tc>
        <w:tc>
          <w:tcPr>
            <w:tcW w:w="2970" w:type="dxa"/>
          </w:tcPr>
          <w:p w:rsidR="003205B7" w:rsidRDefault="003205B7">
            <w:pPr>
              <w:pStyle w:val="ConsPlusNormal"/>
            </w:pPr>
            <w:r>
              <w:t>ул. Дальняя, д. 17</w:t>
            </w:r>
          </w:p>
        </w:tc>
        <w:tc>
          <w:tcPr>
            <w:tcW w:w="1485" w:type="dxa"/>
          </w:tcPr>
          <w:p w:rsidR="003205B7" w:rsidRDefault="003205B7">
            <w:pPr>
              <w:pStyle w:val="ConsPlusNormal"/>
              <w:jc w:val="right"/>
            </w:pPr>
            <w:r>
              <w:t>406,70</w:t>
            </w:r>
          </w:p>
        </w:tc>
        <w:tc>
          <w:tcPr>
            <w:tcW w:w="2310" w:type="dxa"/>
          </w:tcPr>
          <w:p w:rsidR="003205B7" w:rsidRDefault="003205B7">
            <w:pPr>
              <w:pStyle w:val="ConsPlusNormal"/>
            </w:pPr>
          </w:p>
        </w:tc>
        <w:tc>
          <w:tcPr>
            <w:tcW w:w="1485" w:type="dxa"/>
          </w:tcPr>
          <w:p w:rsidR="003205B7" w:rsidRDefault="003205B7">
            <w:pPr>
              <w:pStyle w:val="ConsPlusNormal"/>
              <w:jc w:val="right"/>
            </w:pPr>
            <w:r>
              <w:t>406,70</w:t>
            </w:r>
          </w:p>
        </w:tc>
        <w:tc>
          <w:tcPr>
            <w:tcW w:w="2145" w:type="dxa"/>
          </w:tcPr>
          <w:p w:rsidR="003205B7" w:rsidRDefault="003205B7">
            <w:pPr>
              <w:pStyle w:val="ConsPlusNormal"/>
              <w:jc w:val="right"/>
            </w:pPr>
            <w:r>
              <w:t>13095740,00</w:t>
            </w:r>
          </w:p>
        </w:tc>
        <w:tc>
          <w:tcPr>
            <w:tcW w:w="1650" w:type="dxa"/>
          </w:tcPr>
          <w:p w:rsidR="003205B7" w:rsidRDefault="003205B7">
            <w:pPr>
              <w:pStyle w:val="ConsPlusNormal"/>
              <w:jc w:val="right"/>
            </w:pPr>
            <w:r>
              <w:t>32200,00</w:t>
            </w:r>
          </w:p>
        </w:tc>
      </w:tr>
      <w:tr w:rsidR="003205B7">
        <w:tc>
          <w:tcPr>
            <w:tcW w:w="660" w:type="dxa"/>
          </w:tcPr>
          <w:p w:rsidR="003205B7" w:rsidRDefault="003205B7">
            <w:pPr>
              <w:pStyle w:val="ConsPlusNormal"/>
            </w:pPr>
            <w:r>
              <w:t>36</w:t>
            </w:r>
          </w:p>
        </w:tc>
        <w:tc>
          <w:tcPr>
            <w:tcW w:w="2970" w:type="dxa"/>
          </w:tcPr>
          <w:p w:rsidR="003205B7" w:rsidRDefault="003205B7">
            <w:pPr>
              <w:pStyle w:val="ConsPlusNormal"/>
            </w:pPr>
            <w:r>
              <w:t>ул. Дальняя, д. 19</w:t>
            </w:r>
          </w:p>
        </w:tc>
        <w:tc>
          <w:tcPr>
            <w:tcW w:w="1485" w:type="dxa"/>
          </w:tcPr>
          <w:p w:rsidR="003205B7" w:rsidRDefault="003205B7">
            <w:pPr>
              <w:pStyle w:val="ConsPlusNormal"/>
              <w:jc w:val="right"/>
            </w:pPr>
            <w:r>
              <w:t>408,00</w:t>
            </w:r>
          </w:p>
        </w:tc>
        <w:tc>
          <w:tcPr>
            <w:tcW w:w="2310" w:type="dxa"/>
          </w:tcPr>
          <w:p w:rsidR="003205B7" w:rsidRDefault="003205B7">
            <w:pPr>
              <w:pStyle w:val="ConsPlusNormal"/>
            </w:pPr>
          </w:p>
        </w:tc>
        <w:tc>
          <w:tcPr>
            <w:tcW w:w="1485" w:type="dxa"/>
          </w:tcPr>
          <w:p w:rsidR="003205B7" w:rsidRDefault="003205B7">
            <w:pPr>
              <w:pStyle w:val="ConsPlusNormal"/>
              <w:jc w:val="right"/>
            </w:pPr>
            <w:r>
              <w:t>408,00</w:t>
            </w:r>
          </w:p>
        </w:tc>
        <w:tc>
          <w:tcPr>
            <w:tcW w:w="2145" w:type="dxa"/>
          </w:tcPr>
          <w:p w:rsidR="003205B7" w:rsidRDefault="003205B7">
            <w:pPr>
              <w:pStyle w:val="ConsPlusNormal"/>
              <w:jc w:val="right"/>
            </w:pPr>
            <w:r>
              <w:t>13137600,00</w:t>
            </w:r>
          </w:p>
        </w:tc>
        <w:tc>
          <w:tcPr>
            <w:tcW w:w="1650" w:type="dxa"/>
          </w:tcPr>
          <w:p w:rsidR="003205B7" w:rsidRDefault="003205B7">
            <w:pPr>
              <w:pStyle w:val="ConsPlusNormal"/>
              <w:jc w:val="right"/>
            </w:pPr>
            <w:r>
              <w:t>32200,00</w:t>
            </w:r>
          </w:p>
        </w:tc>
      </w:tr>
      <w:tr w:rsidR="003205B7">
        <w:tc>
          <w:tcPr>
            <w:tcW w:w="660" w:type="dxa"/>
          </w:tcPr>
          <w:p w:rsidR="003205B7" w:rsidRDefault="003205B7">
            <w:pPr>
              <w:pStyle w:val="ConsPlusNormal"/>
            </w:pPr>
            <w:r>
              <w:t>37</w:t>
            </w:r>
          </w:p>
        </w:tc>
        <w:tc>
          <w:tcPr>
            <w:tcW w:w="2970" w:type="dxa"/>
          </w:tcPr>
          <w:p w:rsidR="003205B7" w:rsidRDefault="003205B7">
            <w:pPr>
              <w:pStyle w:val="ConsPlusNormal"/>
            </w:pPr>
            <w:r>
              <w:t>ул. Дальняя, д. 21</w:t>
            </w:r>
          </w:p>
        </w:tc>
        <w:tc>
          <w:tcPr>
            <w:tcW w:w="1485" w:type="dxa"/>
          </w:tcPr>
          <w:p w:rsidR="003205B7" w:rsidRDefault="003205B7">
            <w:pPr>
              <w:pStyle w:val="ConsPlusNormal"/>
              <w:jc w:val="right"/>
            </w:pPr>
            <w:r>
              <w:t>405,40</w:t>
            </w:r>
          </w:p>
        </w:tc>
        <w:tc>
          <w:tcPr>
            <w:tcW w:w="2310" w:type="dxa"/>
          </w:tcPr>
          <w:p w:rsidR="003205B7" w:rsidRDefault="003205B7">
            <w:pPr>
              <w:pStyle w:val="ConsPlusNormal"/>
            </w:pPr>
          </w:p>
        </w:tc>
        <w:tc>
          <w:tcPr>
            <w:tcW w:w="1485" w:type="dxa"/>
          </w:tcPr>
          <w:p w:rsidR="003205B7" w:rsidRDefault="003205B7">
            <w:pPr>
              <w:pStyle w:val="ConsPlusNormal"/>
              <w:jc w:val="right"/>
            </w:pPr>
            <w:r>
              <w:t>405,40</w:t>
            </w:r>
          </w:p>
        </w:tc>
        <w:tc>
          <w:tcPr>
            <w:tcW w:w="2145" w:type="dxa"/>
          </w:tcPr>
          <w:p w:rsidR="003205B7" w:rsidRDefault="003205B7">
            <w:pPr>
              <w:pStyle w:val="ConsPlusNormal"/>
              <w:jc w:val="right"/>
            </w:pPr>
            <w:r>
              <w:t>13053880,00</w:t>
            </w:r>
          </w:p>
        </w:tc>
        <w:tc>
          <w:tcPr>
            <w:tcW w:w="1650" w:type="dxa"/>
          </w:tcPr>
          <w:p w:rsidR="003205B7" w:rsidRDefault="003205B7">
            <w:pPr>
              <w:pStyle w:val="ConsPlusNormal"/>
              <w:jc w:val="right"/>
            </w:pPr>
            <w:r>
              <w:t>32200,00</w:t>
            </w:r>
          </w:p>
        </w:tc>
      </w:tr>
      <w:tr w:rsidR="003205B7">
        <w:tc>
          <w:tcPr>
            <w:tcW w:w="660" w:type="dxa"/>
          </w:tcPr>
          <w:p w:rsidR="003205B7" w:rsidRDefault="003205B7">
            <w:pPr>
              <w:pStyle w:val="ConsPlusNormal"/>
            </w:pPr>
            <w:r>
              <w:t>38</w:t>
            </w:r>
          </w:p>
        </w:tc>
        <w:tc>
          <w:tcPr>
            <w:tcW w:w="2970" w:type="dxa"/>
          </w:tcPr>
          <w:p w:rsidR="003205B7" w:rsidRDefault="003205B7">
            <w:pPr>
              <w:pStyle w:val="ConsPlusNormal"/>
            </w:pPr>
            <w:r>
              <w:t>ул. Дальняя, д. 32</w:t>
            </w:r>
          </w:p>
        </w:tc>
        <w:tc>
          <w:tcPr>
            <w:tcW w:w="1485" w:type="dxa"/>
          </w:tcPr>
          <w:p w:rsidR="003205B7" w:rsidRDefault="003205B7">
            <w:pPr>
              <w:pStyle w:val="ConsPlusNormal"/>
              <w:jc w:val="right"/>
            </w:pPr>
            <w:r>
              <w:t>405,12</w:t>
            </w:r>
          </w:p>
        </w:tc>
        <w:tc>
          <w:tcPr>
            <w:tcW w:w="2310" w:type="dxa"/>
          </w:tcPr>
          <w:p w:rsidR="003205B7" w:rsidRDefault="003205B7">
            <w:pPr>
              <w:pStyle w:val="ConsPlusNormal"/>
            </w:pPr>
          </w:p>
        </w:tc>
        <w:tc>
          <w:tcPr>
            <w:tcW w:w="1485" w:type="dxa"/>
          </w:tcPr>
          <w:p w:rsidR="003205B7" w:rsidRDefault="003205B7">
            <w:pPr>
              <w:pStyle w:val="ConsPlusNormal"/>
              <w:jc w:val="right"/>
            </w:pPr>
            <w:r>
              <w:t>405,12</w:t>
            </w:r>
          </w:p>
        </w:tc>
        <w:tc>
          <w:tcPr>
            <w:tcW w:w="2145" w:type="dxa"/>
          </w:tcPr>
          <w:p w:rsidR="003205B7" w:rsidRDefault="003205B7">
            <w:pPr>
              <w:pStyle w:val="ConsPlusNormal"/>
              <w:jc w:val="right"/>
            </w:pPr>
            <w:r>
              <w:t>13044864,00</w:t>
            </w:r>
          </w:p>
        </w:tc>
        <w:tc>
          <w:tcPr>
            <w:tcW w:w="1650" w:type="dxa"/>
          </w:tcPr>
          <w:p w:rsidR="003205B7" w:rsidRDefault="003205B7">
            <w:pPr>
              <w:pStyle w:val="ConsPlusNormal"/>
              <w:jc w:val="right"/>
            </w:pPr>
            <w:r>
              <w:t>32200,00</w:t>
            </w:r>
          </w:p>
        </w:tc>
      </w:tr>
      <w:tr w:rsidR="003205B7">
        <w:tc>
          <w:tcPr>
            <w:tcW w:w="660" w:type="dxa"/>
          </w:tcPr>
          <w:p w:rsidR="003205B7" w:rsidRDefault="003205B7">
            <w:pPr>
              <w:pStyle w:val="ConsPlusNormal"/>
            </w:pPr>
            <w:r>
              <w:t>39</w:t>
            </w:r>
          </w:p>
        </w:tc>
        <w:tc>
          <w:tcPr>
            <w:tcW w:w="2970" w:type="dxa"/>
          </w:tcPr>
          <w:p w:rsidR="003205B7" w:rsidRDefault="003205B7">
            <w:pPr>
              <w:pStyle w:val="ConsPlusNormal"/>
            </w:pPr>
            <w:r>
              <w:t>ул. Дальняя, д. 34</w:t>
            </w:r>
          </w:p>
        </w:tc>
        <w:tc>
          <w:tcPr>
            <w:tcW w:w="1485" w:type="dxa"/>
          </w:tcPr>
          <w:p w:rsidR="003205B7" w:rsidRDefault="003205B7">
            <w:pPr>
              <w:pStyle w:val="ConsPlusNormal"/>
              <w:jc w:val="right"/>
            </w:pPr>
            <w:r>
              <w:t>357,50</w:t>
            </w:r>
          </w:p>
        </w:tc>
        <w:tc>
          <w:tcPr>
            <w:tcW w:w="2310" w:type="dxa"/>
          </w:tcPr>
          <w:p w:rsidR="003205B7" w:rsidRDefault="003205B7">
            <w:pPr>
              <w:pStyle w:val="ConsPlusNormal"/>
            </w:pPr>
          </w:p>
        </w:tc>
        <w:tc>
          <w:tcPr>
            <w:tcW w:w="1485" w:type="dxa"/>
          </w:tcPr>
          <w:p w:rsidR="003205B7" w:rsidRDefault="003205B7">
            <w:pPr>
              <w:pStyle w:val="ConsPlusNormal"/>
              <w:jc w:val="right"/>
            </w:pPr>
            <w:r>
              <w:t>357,50</w:t>
            </w:r>
          </w:p>
        </w:tc>
        <w:tc>
          <w:tcPr>
            <w:tcW w:w="2145" w:type="dxa"/>
          </w:tcPr>
          <w:p w:rsidR="003205B7" w:rsidRDefault="003205B7">
            <w:pPr>
              <w:pStyle w:val="ConsPlusNormal"/>
              <w:jc w:val="right"/>
            </w:pPr>
            <w:r>
              <w:t>11511500,00</w:t>
            </w:r>
          </w:p>
        </w:tc>
        <w:tc>
          <w:tcPr>
            <w:tcW w:w="1650" w:type="dxa"/>
          </w:tcPr>
          <w:p w:rsidR="003205B7" w:rsidRDefault="003205B7">
            <w:pPr>
              <w:pStyle w:val="ConsPlusNormal"/>
              <w:jc w:val="right"/>
            </w:pPr>
            <w:r>
              <w:t>32200,00</w:t>
            </w:r>
          </w:p>
        </w:tc>
      </w:tr>
      <w:tr w:rsidR="003205B7">
        <w:tc>
          <w:tcPr>
            <w:tcW w:w="660" w:type="dxa"/>
          </w:tcPr>
          <w:p w:rsidR="003205B7" w:rsidRDefault="003205B7">
            <w:pPr>
              <w:pStyle w:val="ConsPlusNormal"/>
            </w:pPr>
            <w:r>
              <w:t>40</w:t>
            </w:r>
          </w:p>
        </w:tc>
        <w:tc>
          <w:tcPr>
            <w:tcW w:w="2970" w:type="dxa"/>
          </w:tcPr>
          <w:p w:rsidR="003205B7" w:rsidRDefault="003205B7">
            <w:pPr>
              <w:pStyle w:val="ConsPlusNormal"/>
            </w:pPr>
            <w:r>
              <w:t>ул. Сенявина, д. 21</w:t>
            </w:r>
          </w:p>
        </w:tc>
        <w:tc>
          <w:tcPr>
            <w:tcW w:w="1485" w:type="dxa"/>
          </w:tcPr>
          <w:p w:rsidR="003205B7" w:rsidRDefault="003205B7">
            <w:pPr>
              <w:pStyle w:val="ConsPlusNormal"/>
              <w:jc w:val="right"/>
            </w:pPr>
            <w:r>
              <w:t>412,80</w:t>
            </w:r>
          </w:p>
        </w:tc>
        <w:tc>
          <w:tcPr>
            <w:tcW w:w="2310" w:type="dxa"/>
          </w:tcPr>
          <w:p w:rsidR="003205B7" w:rsidRDefault="003205B7">
            <w:pPr>
              <w:pStyle w:val="ConsPlusNormal"/>
            </w:pPr>
          </w:p>
        </w:tc>
        <w:tc>
          <w:tcPr>
            <w:tcW w:w="1485" w:type="dxa"/>
          </w:tcPr>
          <w:p w:rsidR="003205B7" w:rsidRDefault="003205B7">
            <w:pPr>
              <w:pStyle w:val="ConsPlusNormal"/>
              <w:jc w:val="right"/>
            </w:pPr>
            <w:r>
              <w:t>412,80</w:t>
            </w:r>
          </w:p>
        </w:tc>
        <w:tc>
          <w:tcPr>
            <w:tcW w:w="2145" w:type="dxa"/>
          </w:tcPr>
          <w:p w:rsidR="003205B7" w:rsidRDefault="003205B7">
            <w:pPr>
              <w:pStyle w:val="ConsPlusNormal"/>
              <w:jc w:val="right"/>
            </w:pPr>
            <w:r>
              <w:t>13292160,00</w:t>
            </w:r>
          </w:p>
        </w:tc>
        <w:tc>
          <w:tcPr>
            <w:tcW w:w="1650" w:type="dxa"/>
          </w:tcPr>
          <w:p w:rsidR="003205B7" w:rsidRDefault="003205B7">
            <w:pPr>
              <w:pStyle w:val="ConsPlusNormal"/>
              <w:jc w:val="right"/>
            </w:pPr>
            <w:r>
              <w:t>32200,00</w:t>
            </w:r>
          </w:p>
        </w:tc>
      </w:tr>
      <w:tr w:rsidR="003205B7">
        <w:tc>
          <w:tcPr>
            <w:tcW w:w="660" w:type="dxa"/>
          </w:tcPr>
          <w:p w:rsidR="003205B7" w:rsidRDefault="003205B7">
            <w:pPr>
              <w:pStyle w:val="ConsPlusNormal"/>
            </w:pPr>
            <w:r>
              <w:t>41</w:t>
            </w:r>
          </w:p>
        </w:tc>
        <w:tc>
          <w:tcPr>
            <w:tcW w:w="2970" w:type="dxa"/>
          </w:tcPr>
          <w:p w:rsidR="003205B7" w:rsidRDefault="003205B7">
            <w:pPr>
              <w:pStyle w:val="ConsPlusNormal"/>
            </w:pPr>
            <w:r>
              <w:t>ул. Угольная, д. 22</w:t>
            </w:r>
          </w:p>
        </w:tc>
        <w:tc>
          <w:tcPr>
            <w:tcW w:w="1485" w:type="dxa"/>
          </w:tcPr>
          <w:p w:rsidR="003205B7" w:rsidRDefault="003205B7">
            <w:pPr>
              <w:pStyle w:val="ConsPlusNormal"/>
              <w:jc w:val="right"/>
            </w:pPr>
            <w:r>
              <w:t>405,80</w:t>
            </w:r>
          </w:p>
        </w:tc>
        <w:tc>
          <w:tcPr>
            <w:tcW w:w="2310" w:type="dxa"/>
          </w:tcPr>
          <w:p w:rsidR="003205B7" w:rsidRDefault="003205B7">
            <w:pPr>
              <w:pStyle w:val="ConsPlusNormal"/>
            </w:pPr>
          </w:p>
        </w:tc>
        <w:tc>
          <w:tcPr>
            <w:tcW w:w="1485" w:type="dxa"/>
          </w:tcPr>
          <w:p w:rsidR="003205B7" w:rsidRDefault="003205B7">
            <w:pPr>
              <w:pStyle w:val="ConsPlusNormal"/>
              <w:jc w:val="right"/>
            </w:pPr>
            <w:r>
              <w:t>405,80</w:t>
            </w:r>
          </w:p>
        </w:tc>
        <w:tc>
          <w:tcPr>
            <w:tcW w:w="2145" w:type="dxa"/>
          </w:tcPr>
          <w:p w:rsidR="003205B7" w:rsidRDefault="003205B7">
            <w:pPr>
              <w:pStyle w:val="ConsPlusNormal"/>
              <w:jc w:val="right"/>
            </w:pPr>
            <w:r>
              <w:t>13066760,00</w:t>
            </w:r>
          </w:p>
        </w:tc>
        <w:tc>
          <w:tcPr>
            <w:tcW w:w="1650" w:type="dxa"/>
          </w:tcPr>
          <w:p w:rsidR="003205B7" w:rsidRDefault="003205B7">
            <w:pPr>
              <w:pStyle w:val="ConsPlusNormal"/>
              <w:jc w:val="right"/>
            </w:pPr>
            <w:r>
              <w:t>32200,00</w:t>
            </w:r>
          </w:p>
        </w:tc>
      </w:tr>
      <w:tr w:rsidR="003205B7">
        <w:tc>
          <w:tcPr>
            <w:tcW w:w="660" w:type="dxa"/>
          </w:tcPr>
          <w:p w:rsidR="003205B7" w:rsidRDefault="003205B7">
            <w:pPr>
              <w:pStyle w:val="ConsPlusNormal"/>
            </w:pPr>
            <w:r>
              <w:t>42</w:t>
            </w:r>
          </w:p>
        </w:tc>
        <w:tc>
          <w:tcPr>
            <w:tcW w:w="2970" w:type="dxa"/>
          </w:tcPr>
          <w:p w:rsidR="003205B7" w:rsidRDefault="003205B7">
            <w:pPr>
              <w:pStyle w:val="ConsPlusNormal"/>
            </w:pPr>
            <w:r>
              <w:t>ул. Чапаева, д. 7</w:t>
            </w:r>
          </w:p>
        </w:tc>
        <w:tc>
          <w:tcPr>
            <w:tcW w:w="1485" w:type="dxa"/>
          </w:tcPr>
          <w:p w:rsidR="003205B7" w:rsidRDefault="003205B7">
            <w:pPr>
              <w:pStyle w:val="ConsPlusNormal"/>
              <w:jc w:val="right"/>
            </w:pPr>
            <w:r>
              <w:t>409,10</w:t>
            </w:r>
          </w:p>
        </w:tc>
        <w:tc>
          <w:tcPr>
            <w:tcW w:w="2310" w:type="dxa"/>
          </w:tcPr>
          <w:p w:rsidR="003205B7" w:rsidRDefault="003205B7">
            <w:pPr>
              <w:pStyle w:val="ConsPlusNormal"/>
            </w:pPr>
          </w:p>
        </w:tc>
        <w:tc>
          <w:tcPr>
            <w:tcW w:w="1485" w:type="dxa"/>
          </w:tcPr>
          <w:p w:rsidR="003205B7" w:rsidRDefault="003205B7">
            <w:pPr>
              <w:pStyle w:val="ConsPlusNormal"/>
              <w:jc w:val="right"/>
            </w:pPr>
            <w:r>
              <w:t>409,10</w:t>
            </w:r>
          </w:p>
        </w:tc>
        <w:tc>
          <w:tcPr>
            <w:tcW w:w="2145" w:type="dxa"/>
          </w:tcPr>
          <w:p w:rsidR="003205B7" w:rsidRDefault="003205B7">
            <w:pPr>
              <w:pStyle w:val="ConsPlusNormal"/>
              <w:jc w:val="right"/>
            </w:pPr>
            <w:r>
              <w:t>13173020,00</w:t>
            </w:r>
          </w:p>
        </w:tc>
        <w:tc>
          <w:tcPr>
            <w:tcW w:w="1650" w:type="dxa"/>
          </w:tcPr>
          <w:p w:rsidR="003205B7" w:rsidRDefault="003205B7">
            <w:pPr>
              <w:pStyle w:val="ConsPlusNormal"/>
              <w:jc w:val="right"/>
            </w:pPr>
            <w:r>
              <w:t>32200,00</w:t>
            </w:r>
          </w:p>
        </w:tc>
      </w:tr>
      <w:tr w:rsidR="003205B7">
        <w:tc>
          <w:tcPr>
            <w:tcW w:w="660" w:type="dxa"/>
          </w:tcPr>
          <w:p w:rsidR="003205B7" w:rsidRDefault="003205B7">
            <w:pPr>
              <w:pStyle w:val="ConsPlusNormal"/>
            </w:pPr>
            <w:r>
              <w:t>43</w:t>
            </w:r>
          </w:p>
        </w:tc>
        <w:tc>
          <w:tcPr>
            <w:tcW w:w="2970" w:type="dxa"/>
          </w:tcPr>
          <w:p w:rsidR="003205B7" w:rsidRDefault="003205B7">
            <w:pPr>
              <w:pStyle w:val="ConsPlusNormal"/>
            </w:pPr>
            <w:r>
              <w:t>ул. Чапаева, д. 9</w:t>
            </w:r>
          </w:p>
        </w:tc>
        <w:tc>
          <w:tcPr>
            <w:tcW w:w="1485" w:type="dxa"/>
          </w:tcPr>
          <w:p w:rsidR="003205B7" w:rsidRDefault="003205B7">
            <w:pPr>
              <w:pStyle w:val="ConsPlusNormal"/>
              <w:jc w:val="right"/>
            </w:pPr>
            <w:r>
              <w:t>408,30</w:t>
            </w:r>
          </w:p>
        </w:tc>
        <w:tc>
          <w:tcPr>
            <w:tcW w:w="2310" w:type="dxa"/>
          </w:tcPr>
          <w:p w:rsidR="003205B7" w:rsidRDefault="003205B7">
            <w:pPr>
              <w:pStyle w:val="ConsPlusNormal"/>
            </w:pPr>
          </w:p>
        </w:tc>
        <w:tc>
          <w:tcPr>
            <w:tcW w:w="1485" w:type="dxa"/>
          </w:tcPr>
          <w:p w:rsidR="003205B7" w:rsidRDefault="003205B7">
            <w:pPr>
              <w:pStyle w:val="ConsPlusNormal"/>
              <w:jc w:val="right"/>
            </w:pPr>
            <w:r>
              <w:t>408,30</w:t>
            </w:r>
          </w:p>
        </w:tc>
        <w:tc>
          <w:tcPr>
            <w:tcW w:w="2145" w:type="dxa"/>
          </w:tcPr>
          <w:p w:rsidR="003205B7" w:rsidRDefault="003205B7">
            <w:pPr>
              <w:pStyle w:val="ConsPlusNormal"/>
              <w:jc w:val="right"/>
            </w:pPr>
            <w:r>
              <w:t>13147260,00</w:t>
            </w:r>
          </w:p>
        </w:tc>
        <w:tc>
          <w:tcPr>
            <w:tcW w:w="1650" w:type="dxa"/>
          </w:tcPr>
          <w:p w:rsidR="003205B7" w:rsidRDefault="003205B7">
            <w:pPr>
              <w:pStyle w:val="ConsPlusNormal"/>
              <w:jc w:val="right"/>
            </w:pPr>
            <w:r>
              <w:t>32200,00</w:t>
            </w:r>
          </w:p>
        </w:tc>
      </w:tr>
      <w:tr w:rsidR="003205B7">
        <w:tc>
          <w:tcPr>
            <w:tcW w:w="660" w:type="dxa"/>
          </w:tcPr>
          <w:p w:rsidR="003205B7" w:rsidRDefault="003205B7">
            <w:pPr>
              <w:pStyle w:val="ConsPlusNormal"/>
            </w:pPr>
            <w:r>
              <w:t>44</w:t>
            </w:r>
          </w:p>
        </w:tc>
        <w:tc>
          <w:tcPr>
            <w:tcW w:w="2970" w:type="dxa"/>
          </w:tcPr>
          <w:p w:rsidR="003205B7" w:rsidRDefault="003205B7">
            <w:pPr>
              <w:pStyle w:val="ConsPlusNormal"/>
            </w:pPr>
            <w:r>
              <w:t>ул. Чапаева, д. 9а</w:t>
            </w:r>
          </w:p>
        </w:tc>
        <w:tc>
          <w:tcPr>
            <w:tcW w:w="1485" w:type="dxa"/>
          </w:tcPr>
          <w:p w:rsidR="003205B7" w:rsidRDefault="003205B7">
            <w:pPr>
              <w:pStyle w:val="ConsPlusNormal"/>
              <w:jc w:val="right"/>
            </w:pPr>
            <w:r>
              <w:t>404,00</w:t>
            </w:r>
          </w:p>
        </w:tc>
        <w:tc>
          <w:tcPr>
            <w:tcW w:w="2310" w:type="dxa"/>
          </w:tcPr>
          <w:p w:rsidR="003205B7" w:rsidRDefault="003205B7">
            <w:pPr>
              <w:pStyle w:val="ConsPlusNormal"/>
            </w:pPr>
          </w:p>
        </w:tc>
        <w:tc>
          <w:tcPr>
            <w:tcW w:w="1485" w:type="dxa"/>
          </w:tcPr>
          <w:p w:rsidR="003205B7" w:rsidRDefault="003205B7">
            <w:pPr>
              <w:pStyle w:val="ConsPlusNormal"/>
              <w:jc w:val="right"/>
            </w:pPr>
            <w:r>
              <w:t>404,00</w:t>
            </w:r>
          </w:p>
        </w:tc>
        <w:tc>
          <w:tcPr>
            <w:tcW w:w="2145" w:type="dxa"/>
          </w:tcPr>
          <w:p w:rsidR="003205B7" w:rsidRDefault="003205B7">
            <w:pPr>
              <w:pStyle w:val="ConsPlusNormal"/>
              <w:jc w:val="right"/>
            </w:pPr>
            <w:r>
              <w:t>13008800,00</w:t>
            </w:r>
          </w:p>
        </w:tc>
        <w:tc>
          <w:tcPr>
            <w:tcW w:w="1650" w:type="dxa"/>
          </w:tcPr>
          <w:p w:rsidR="003205B7" w:rsidRDefault="003205B7">
            <w:pPr>
              <w:pStyle w:val="ConsPlusNormal"/>
              <w:jc w:val="right"/>
            </w:pPr>
            <w:r>
              <w:t>32200,00</w:t>
            </w:r>
          </w:p>
        </w:tc>
      </w:tr>
      <w:tr w:rsidR="003205B7">
        <w:tc>
          <w:tcPr>
            <w:tcW w:w="660" w:type="dxa"/>
          </w:tcPr>
          <w:p w:rsidR="003205B7" w:rsidRDefault="003205B7">
            <w:pPr>
              <w:pStyle w:val="ConsPlusNormal"/>
            </w:pPr>
            <w:r>
              <w:t>45</w:t>
            </w:r>
          </w:p>
        </w:tc>
        <w:tc>
          <w:tcPr>
            <w:tcW w:w="2970" w:type="dxa"/>
          </w:tcPr>
          <w:p w:rsidR="003205B7" w:rsidRDefault="003205B7">
            <w:pPr>
              <w:pStyle w:val="ConsPlusNormal"/>
            </w:pPr>
            <w:r>
              <w:t>ул. Чапаева, д. 11</w:t>
            </w:r>
          </w:p>
        </w:tc>
        <w:tc>
          <w:tcPr>
            <w:tcW w:w="1485" w:type="dxa"/>
          </w:tcPr>
          <w:p w:rsidR="003205B7" w:rsidRDefault="003205B7">
            <w:pPr>
              <w:pStyle w:val="ConsPlusNormal"/>
              <w:jc w:val="right"/>
            </w:pPr>
            <w:r>
              <w:t>400,80</w:t>
            </w:r>
          </w:p>
        </w:tc>
        <w:tc>
          <w:tcPr>
            <w:tcW w:w="2310" w:type="dxa"/>
          </w:tcPr>
          <w:p w:rsidR="003205B7" w:rsidRDefault="003205B7">
            <w:pPr>
              <w:pStyle w:val="ConsPlusNormal"/>
            </w:pPr>
          </w:p>
        </w:tc>
        <w:tc>
          <w:tcPr>
            <w:tcW w:w="1485" w:type="dxa"/>
          </w:tcPr>
          <w:p w:rsidR="003205B7" w:rsidRDefault="003205B7">
            <w:pPr>
              <w:pStyle w:val="ConsPlusNormal"/>
              <w:jc w:val="right"/>
            </w:pPr>
            <w:r>
              <w:t>400,80</w:t>
            </w:r>
          </w:p>
        </w:tc>
        <w:tc>
          <w:tcPr>
            <w:tcW w:w="2145" w:type="dxa"/>
          </w:tcPr>
          <w:p w:rsidR="003205B7" w:rsidRDefault="003205B7">
            <w:pPr>
              <w:pStyle w:val="ConsPlusNormal"/>
              <w:jc w:val="right"/>
            </w:pPr>
            <w:r>
              <w:t>12905760,00</w:t>
            </w:r>
          </w:p>
        </w:tc>
        <w:tc>
          <w:tcPr>
            <w:tcW w:w="1650" w:type="dxa"/>
          </w:tcPr>
          <w:p w:rsidR="003205B7" w:rsidRDefault="003205B7">
            <w:pPr>
              <w:pStyle w:val="ConsPlusNormal"/>
              <w:jc w:val="right"/>
            </w:pPr>
            <w:r>
              <w:t>32200,00</w:t>
            </w:r>
          </w:p>
        </w:tc>
      </w:tr>
      <w:tr w:rsidR="003205B7">
        <w:tc>
          <w:tcPr>
            <w:tcW w:w="660" w:type="dxa"/>
          </w:tcPr>
          <w:p w:rsidR="003205B7" w:rsidRDefault="003205B7">
            <w:pPr>
              <w:pStyle w:val="ConsPlusNormal"/>
            </w:pPr>
            <w:r>
              <w:t>46</w:t>
            </w:r>
          </w:p>
        </w:tc>
        <w:tc>
          <w:tcPr>
            <w:tcW w:w="2970" w:type="dxa"/>
          </w:tcPr>
          <w:p w:rsidR="003205B7" w:rsidRDefault="003205B7">
            <w:pPr>
              <w:pStyle w:val="ConsPlusNormal"/>
            </w:pPr>
            <w:r>
              <w:t>ул. Чапаева, д. 15</w:t>
            </w:r>
          </w:p>
        </w:tc>
        <w:tc>
          <w:tcPr>
            <w:tcW w:w="1485" w:type="dxa"/>
          </w:tcPr>
          <w:p w:rsidR="003205B7" w:rsidRDefault="003205B7">
            <w:pPr>
              <w:pStyle w:val="ConsPlusNormal"/>
              <w:jc w:val="right"/>
            </w:pPr>
            <w:r>
              <w:t>412,20</w:t>
            </w:r>
          </w:p>
        </w:tc>
        <w:tc>
          <w:tcPr>
            <w:tcW w:w="2310" w:type="dxa"/>
          </w:tcPr>
          <w:p w:rsidR="003205B7" w:rsidRDefault="003205B7">
            <w:pPr>
              <w:pStyle w:val="ConsPlusNormal"/>
            </w:pPr>
          </w:p>
        </w:tc>
        <w:tc>
          <w:tcPr>
            <w:tcW w:w="1485" w:type="dxa"/>
          </w:tcPr>
          <w:p w:rsidR="003205B7" w:rsidRDefault="003205B7">
            <w:pPr>
              <w:pStyle w:val="ConsPlusNormal"/>
              <w:jc w:val="right"/>
            </w:pPr>
            <w:r>
              <w:t>412,20</w:t>
            </w:r>
          </w:p>
        </w:tc>
        <w:tc>
          <w:tcPr>
            <w:tcW w:w="2145" w:type="dxa"/>
          </w:tcPr>
          <w:p w:rsidR="003205B7" w:rsidRDefault="003205B7">
            <w:pPr>
              <w:pStyle w:val="ConsPlusNormal"/>
              <w:jc w:val="right"/>
            </w:pPr>
            <w:r>
              <w:t>13272840,00</w:t>
            </w:r>
          </w:p>
        </w:tc>
        <w:tc>
          <w:tcPr>
            <w:tcW w:w="1650" w:type="dxa"/>
          </w:tcPr>
          <w:p w:rsidR="003205B7" w:rsidRDefault="003205B7">
            <w:pPr>
              <w:pStyle w:val="ConsPlusNormal"/>
              <w:jc w:val="right"/>
            </w:pPr>
            <w:r>
              <w:t>32200,00</w:t>
            </w:r>
          </w:p>
        </w:tc>
      </w:tr>
      <w:tr w:rsidR="003205B7">
        <w:tc>
          <w:tcPr>
            <w:tcW w:w="660" w:type="dxa"/>
          </w:tcPr>
          <w:p w:rsidR="003205B7" w:rsidRDefault="003205B7">
            <w:pPr>
              <w:pStyle w:val="ConsPlusNormal"/>
            </w:pPr>
            <w:r>
              <w:t>47</w:t>
            </w:r>
          </w:p>
        </w:tc>
        <w:tc>
          <w:tcPr>
            <w:tcW w:w="2970" w:type="dxa"/>
          </w:tcPr>
          <w:p w:rsidR="003205B7" w:rsidRDefault="003205B7">
            <w:pPr>
              <w:pStyle w:val="ConsPlusNormal"/>
            </w:pPr>
            <w:r>
              <w:t>ул. Чапаева, д. 17</w:t>
            </w:r>
          </w:p>
        </w:tc>
        <w:tc>
          <w:tcPr>
            <w:tcW w:w="1485" w:type="dxa"/>
          </w:tcPr>
          <w:p w:rsidR="003205B7" w:rsidRDefault="003205B7">
            <w:pPr>
              <w:pStyle w:val="ConsPlusNormal"/>
              <w:jc w:val="right"/>
            </w:pPr>
            <w:r>
              <w:t>408,90</w:t>
            </w:r>
          </w:p>
        </w:tc>
        <w:tc>
          <w:tcPr>
            <w:tcW w:w="2310" w:type="dxa"/>
          </w:tcPr>
          <w:p w:rsidR="003205B7" w:rsidRDefault="003205B7">
            <w:pPr>
              <w:pStyle w:val="ConsPlusNormal"/>
            </w:pPr>
          </w:p>
        </w:tc>
        <w:tc>
          <w:tcPr>
            <w:tcW w:w="1485" w:type="dxa"/>
          </w:tcPr>
          <w:p w:rsidR="003205B7" w:rsidRDefault="003205B7">
            <w:pPr>
              <w:pStyle w:val="ConsPlusNormal"/>
              <w:jc w:val="right"/>
            </w:pPr>
            <w:r>
              <w:t>408,90</w:t>
            </w:r>
          </w:p>
        </w:tc>
        <w:tc>
          <w:tcPr>
            <w:tcW w:w="2145" w:type="dxa"/>
          </w:tcPr>
          <w:p w:rsidR="003205B7" w:rsidRDefault="003205B7">
            <w:pPr>
              <w:pStyle w:val="ConsPlusNormal"/>
              <w:jc w:val="right"/>
            </w:pPr>
            <w:r>
              <w:t>13166580,00</w:t>
            </w:r>
          </w:p>
        </w:tc>
        <w:tc>
          <w:tcPr>
            <w:tcW w:w="1650" w:type="dxa"/>
          </w:tcPr>
          <w:p w:rsidR="003205B7" w:rsidRDefault="003205B7">
            <w:pPr>
              <w:pStyle w:val="ConsPlusNormal"/>
              <w:jc w:val="right"/>
            </w:pPr>
            <w:r>
              <w:t>32200,00</w:t>
            </w:r>
          </w:p>
        </w:tc>
      </w:tr>
      <w:tr w:rsidR="003205B7">
        <w:tc>
          <w:tcPr>
            <w:tcW w:w="660" w:type="dxa"/>
          </w:tcPr>
          <w:p w:rsidR="003205B7" w:rsidRDefault="003205B7">
            <w:pPr>
              <w:pStyle w:val="ConsPlusNormal"/>
            </w:pPr>
            <w:r>
              <w:t>48</w:t>
            </w:r>
          </w:p>
        </w:tc>
        <w:tc>
          <w:tcPr>
            <w:tcW w:w="2970" w:type="dxa"/>
          </w:tcPr>
          <w:p w:rsidR="003205B7" w:rsidRDefault="003205B7">
            <w:pPr>
              <w:pStyle w:val="ConsPlusNormal"/>
            </w:pPr>
            <w:r>
              <w:t>ул. Чапаева, д. 19</w:t>
            </w:r>
          </w:p>
        </w:tc>
        <w:tc>
          <w:tcPr>
            <w:tcW w:w="1485" w:type="dxa"/>
          </w:tcPr>
          <w:p w:rsidR="003205B7" w:rsidRDefault="003205B7">
            <w:pPr>
              <w:pStyle w:val="ConsPlusNormal"/>
              <w:jc w:val="right"/>
            </w:pPr>
            <w:r>
              <w:t>405,15</w:t>
            </w:r>
          </w:p>
        </w:tc>
        <w:tc>
          <w:tcPr>
            <w:tcW w:w="2310" w:type="dxa"/>
          </w:tcPr>
          <w:p w:rsidR="003205B7" w:rsidRDefault="003205B7">
            <w:pPr>
              <w:pStyle w:val="ConsPlusNormal"/>
            </w:pPr>
          </w:p>
        </w:tc>
        <w:tc>
          <w:tcPr>
            <w:tcW w:w="1485" w:type="dxa"/>
          </w:tcPr>
          <w:p w:rsidR="003205B7" w:rsidRDefault="003205B7">
            <w:pPr>
              <w:pStyle w:val="ConsPlusNormal"/>
              <w:jc w:val="right"/>
            </w:pPr>
            <w:r>
              <w:t>405,15</w:t>
            </w:r>
          </w:p>
        </w:tc>
        <w:tc>
          <w:tcPr>
            <w:tcW w:w="2145" w:type="dxa"/>
          </w:tcPr>
          <w:p w:rsidR="003205B7" w:rsidRDefault="003205B7">
            <w:pPr>
              <w:pStyle w:val="ConsPlusNormal"/>
              <w:jc w:val="right"/>
            </w:pPr>
            <w:r>
              <w:t>13045830,00</w:t>
            </w:r>
          </w:p>
        </w:tc>
        <w:tc>
          <w:tcPr>
            <w:tcW w:w="1650" w:type="dxa"/>
          </w:tcPr>
          <w:p w:rsidR="003205B7" w:rsidRDefault="003205B7">
            <w:pPr>
              <w:pStyle w:val="ConsPlusNormal"/>
              <w:jc w:val="right"/>
            </w:pPr>
            <w:r>
              <w:t>32200,00</w:t>
            </w:r>
          </w:p>
        </w:tc>
      </w:tr>
      <w:tr w:rsidR="003205B7">
        <w:tc>
          <w:tcPr>
            <w:tcW w:w="660" w:type="dxa"/>
          </w:tcPr>
          <w:p w:rsidR="003205B7" w:rsidRDefault="003205B7">
            <w:pPr>
              <w:pStyle w:val="ConsPlusNormal"/>
            </w:pPr>
            <w:r>
              <w:t>49</w:t>
            </w:r>
          </w:p>
        </w:tc>
        <w:tc>
          <w:tcPr>
            <w:tcW w:w="2970" w:type="dxa"/>
          </w:tcPr>
          <w:p w:rsidR="003205B7" w:rsidRDefault="003205B7">
            <w:pPr>
              <w:pStyle w:val="ConsPlusNormal"/>
            </w:pPr>
            <w:r>
              <w:t>ул. Чапаева, д. 19а</w:t>
            </w:r>
          </w:p>
        </w:tc>
        <w:tc>
          <w:tcPr>
            <w:tcW w:w="1485" w:type="dxa"/>
          </w:tcPr>
          <w:p w:rsidR="003205B7" w:rsidRDefault="003205B7">
            <w:pPr>
              <w:pStyle w:val="ConsPlusNormal"/>
              <w:jc w:val="right"/>
            </w:pPr>
            <w:r>
              <w:t>402,30</w:t>
            </w:r>
          </w:p>
        </w:tc>
        <w:tc>
          <w:tcPr>
            <w:tcW w:w="2310" w:type="dxa"/>
          </w:tcPr>
          <w:p w:rsidR="003205B7" w:rsidRDefault="003205B7">
            <w:pPr>
              <w:pStyle w:val="ConsPlusNormal"/>
            </w:pPr>
          </w:p>
        </w:tc>
        <w:tc>
          <w:tcPr>
            <w:tcW w:w="1485" w:type="dxa"/>
          </w:tcPr>
          <w:p w:rsidR="003205B7" w:rsidRDefault="003205B7">
            <w:pPr>
              <w:pStyle w:val="ConsPlusNormal"/>
              <w:jc w:val="right"/>
            </w:pPr>
            <w:r>
              <w:t>402,30</w:t>
            </w:r>
          </w:p>
        </w:tc>
        <w:tc>
          <w:tcPr>
            <w:tcW w:w="2145" w:type="dxa"/>
          </w:tcPr>
          <w:p w:rsidR="003205B7" w:rsidRDefault="003205B7">
            <w:pPr>
              <w:pStyle w:val="ConsPlusNormal"/>
              <w:jc w:val="right"/>
            </w:pPr>
            <w:r>
              <w:t>12954060,00</w:t>
            </w:r>
          </w:p>
        </w:tc>
        <w:tc>
          <w:tcPr>
            <w:tcW w:w="1650" w:type="dxa"/>
          </w:tcPr>
          <w:p w:rsidR="003205B7" w:rsidRDefault="003205B7">
            <w:pPr>
              <w:pStyle w:val="ConsPlusNormal"/>
              <w:jc w:val="right"/>
            </w:pPr>
            <w:r>
              <w:t>32200,00</w:t>
            </w:r>
          </w:p>
        </w:tc>
      </w:tr>
      <w:tr w:rsidR="003205B7">
        <w:tc>
          <w:tcPr>
            <w:tcW w:w="660" w:type="dxa"/>
          </w:tcPr>
          <w:p w:rsidR="003205B7" w:rsidRDefault="003205B7">
            <w:pPr>
              <w:pStyle w:val="ConsPlusNormal"/>
            </w:pPr>
            <w:r>
              <w:t>50</w:t>
            </w:r>
          </w:p>
        </w:tc>
        <w:tc>
          <w:tcPr>
            <w:tcW w:w="2970" w:type="dxa"/>
          </w:tcPr>
          <w:p w:rsidR="003205B7" w:rsidRDefault="003205B7">
            <w:pPr>
              <w:pStyle w:val="ConsPlusNormal"/>
            </w:pPr>
            <w:r>
              <w:t>ул. Добролюбова, д. 2</w:t>
            </w:r>
          </w:p>
        </w:tc>
        <w:tc>
          <w:tcPr>
            <w:tcW w:w="1485" w:type="dxa"/>
          </w:tcPr>
          <w:p w:rsidR="003205B7" w:rsidRDefault="003205B7">
            <w:pPr>
              <w:pStyle w:val="ConsPlusNormal"/>
              <w:jc w:val="right"/>
            </w:pPr>
            <w:r>
              <w:t>400,90</w:t>
            </w:r>
          </w:p>
        </w:tc>
        <w:tc>
          <w:tcPr>
            <w:tcW w:w="2310" w:type="dxa"/>
          </w:tcPr>
          <w:p w:rsidR="003205B7" w:rsidRDefault="003205B7">
            <w:pPr>
              <w:pStyle w:val="ConsPlusNormal"/>
            </w:pPr>
          </w:p>
        </w:tc>
        <w:tc>
          <w:tcPr>
            <w:tcW w:w="1485" w:type="dxa"/>
          </w:tcPr>
          <w:p w:rsidR="003205B7" w:rsidRDefault="003205B7">
            <w:pPr>
              <w:pStyle w:val="ConsPlusNormal"/>
              <w:jc w:val="right"/>
            </w:pPr>
            <w:r>
              <w:t>400,90</w:t>
            </w:r>
          </w:p>
        </w:tc>
        <w:tc>
          <w:tcPr>
            <w:tcW w:w="2145" w:type="dxa"/>
          </w:tcPr>
          <w:p w:rsidR="003205B7" w:rsidRDefault="003205B7">
            <w:pPr>
              <w:pStyle w:val="ConsPlusNormal"/>
              <w:jc w:val="right"/>
            </w:pPr>
            <w:r>
              <w:t>12908980,00</w:t>
            </w:r>
          </w:p>
        </w:tc>
        <w:tc>
          <w:tcPr>
            <w:tcW w:w="1650" w:type="dxa"/>
          </w:tcPr>
          <w:p w:rsidR="003205B7" w:rsidRDefault="003205B7">
            <w:pPr>
              <w:pStyle w:val="ConsPlusNormal"/>
              <w:jc w:val="right"/>
            </w:pPr>
            <w:r>
              <w:t>32200,00</w:t>
            </w:r>
          </w:p>
        </w:tc>
      </w:tr>
      <w:tr w:rsidR="003205B7">
        <w:tc>
          <w:tcPr>
            <w:tcW w:w="660" w:type="dxa"/>
          </w:tcPr>
          <w:p w:rsidR="003205B7" w:rsidRDefault="003205B7">
            <w:pPr>
              <w:pStyle w:val="ConsPlusNormal"/>
            </w:pPr>
            <w:r>
              <w:t>51</w:t>
            </w:r>
          </w:p>
        </w:tc>
        <w:tc>
          <w:tcPr>
            <w:tcW w:w="2970" w:type="dxa"/>
          </w:tcPr>
          <w:p w:rsidR="003205B7" w:rsidRDefault="003205B7">
            <w:pPr>
              <w:pStyle w:val="ConsPlusNormal"/>
            </w:pPr>
            <w:r>
              <w:t>ул. Добролюбова, д. 4</w:t>
            </w:r>
          </w:p>
        </w:tc>
        <w:tc>
          <w:tcPr>
            <w:tcW w:w="1485" w:type="dxa"/>
          </w:tcPr>
          <w:p w:rsidR="003205B7" w:rsidRDefault="003205B7">
            <w:pPr>
              <w:pStyle w:val="ConsPlusNormal"/>
              <w:jc w:val="right"/>
            </w:pPr>
            <w:r>
              <w:t>405,40</w:t>
            </w:r>
          </w:p>
        </w:tc>
        <w:tc>
          <w:tcPr>
            <w:tcW w:w="2310" w:type="dxa"/>
          </w:tcPr>
          <w:p w:rsidR="003205B7" w:rsidRDefault="003205B7">
            <w:pPr>
              <w:pStyle w:val="ConsPlusNormal"/>
            </w:pPr>
          </w:p>
        </w:tc>
        <w:tc>
          <w:tcPr>
            <w:tcW w:w="1485" w:type="dxa"/>
          </w:tcPr>
          <w:p w:rsidR="003205B7" w:rsidRDefault="003205B7">
            <w:pPr>
              <w:pStyle w:val="ConsPlusNormal"/>
              <w:jc w:val="right"/>
            </w:pPr>
            <w:r>
              <w:t>405,40</w:t>
            </w:r>
          </w:p>
        </w:tc>
        <w:tc>
          <w:tcPr>
            <w:tcW w:w="2145" w:type="dxa"/>
          </w:tcPr>
          <w:p w:rsidR="003205B7" w:rsidRDefault="003205B7">
            <w:pPr>
              <w:pStyle w:val="ConsPlusNormal"/>
              <w:jc w:val="right"/>
            </w:pPr>
            <w:r>
              <w:t>13053880,00</w:t>
            </w:r>
          </w:p>
        </w:tc>
        <w:tc>
          <w:tcPr>
            <w:tcW w:w="1650" w:type="dxa"/>
          </w:tcPr>
          <w:p w:rsidR="003205B7" w:rsidRDefault="003205B7">
            <w:pPr>
              <w:pStyle w:val="ConsPlusNormal"/>
              <w:jc w:val="right"/>
            </w:pPr>
            <w:r>
              <w:t>32200,00</w:t>
            </w:r>
          </w:p>
        </w:tc>
      </w:tr>
      <w:tr w:rsidR="003205B7">
        <w:tc>
          <w:tcPr>
            <w:tcW w:w="660" w:type="dxa"/>
          </w:tcPr>
          <w:p w:rsidR="003205B7" w:rsidRDefault="003205B7">
            <w:pPr>
              <w:pStyle w:val="ConsPlusNormal"/>
            </w:pPr>
            <w:r>
              <w:lastRenderedPageBreak/>
              <w:t>52</w:t>
            </w:r>
          </w:p>
        </w:tc>
        <w:tc>
          <w:tcPr>
            <w:tcW w:w="2970" w:type="dxa"/>
          </w:tcPr>
          <w:p w:rsidR="003205B7" w:rsidRDefault="003205B7">
            <w:pPr>
              <w:pStyle w:val="ConsPlusNormal"/>
            </w:pPr>
            <w:r>
              <w:t>ул. Добролюбова, д. 6</w:t>
            </w:r>
          </w:p>
        </w:tc>
        <w:tc>
          <w:tcPr>
            <w:tcW w:w="1485" w:type="dxa"/>
          </w:tcPr>
          <w:p w:rsidR="003205B7" w:rsidRDefault="003205B7">
            <w:pPr>
              <w:pStyle w:val="ConsPlusNormal"/>
              <w:jc w:val="right"/>
            </w:pPr>
            <w:r>
              <w:t>401,70</w:t>
            </w:r>
          </w:p>
        </w:tc>
        <w:tc>
          <w:tcPr>
            <w:tcW w:w="2310" w:type="dxa"/>
          </w:tcPr>
          <w:p w:rsidR="003205B7" w:rsidRDefault="003205B7">
            <w:pPr>
              <w:pStyle w:val="ConsPlusNormal"/>
            </w:pPr>
          </w:p>
        </w:tc>
        <w:tc>
          <w:tcPr>
            <w:tcW w:w="1485" w:type="dxa"/>
          </w:tcPr>
          <w:p w:rsidR="003205B7" w:rsidRDefault="003205B7">
            <w:pPr>
              <w:pStyle w:val="ConsPlusNormal"/>
              <w:jc w:val="right"/>
            </w:pPr>
            <w:r>
              <w:t>401,70</w:t>
            </w:r>
          </w:p>
        </w:tc>
        <w:tc>
          <w:tcPr>
            <w:tcW w:w="2145" w:type="dxa"/>
          </w:tcPr>
          <w:p w:rsidR="003205B7" w:rsidRDefault="003205B7">
            <w:pPr>
              <w:pStyle w:val="ConsPlusNormal"/>
              <w:jc w:val="right"/>
            </w:pPr>
            <w:r>
              <w:t>12934740,00</w:t>
            </w:r>
          </w:p>
        </w:tc>
        <w:tc>
          <w:tcPr>
            <w:tcW w:w="1650" w:type="dxa"/>
          </w:tcPr>
          <w:p w:rsidR="003205B7" w:rsidRDefault="003205B7">
            <w:pPr>
              <w:pStyle w:val="ConsPlusNormal"/>
              <w:jc w:val="right"/>
            </w:pPr>
            <w:r>
              <w:t>32200,00</w:t>
            </w:r>
          </w:p>
        </w:tc>
      </w:tr>
      <w:tr w:rsidR="003205B7">
        <w:tc>
          <w:tcPr>
            <w:tcW w:w="660" w:type="dxa"/>
          </w:tcPr>
          <w:p w:rsidR="003205B7" w:rsidRDefault="003205B7">
            <w:pPr>
              <w:pStyle w:val="ConsPlusNormal"/>
            </w:pPr>
            <w:r>
              <w:t>53</w:t>
            </w:r>
          </w:p>
        </w:tc>
        <w:tc>
          <w:tcPr>
            <w:tcW w:w="2970" w:type="dxa"/>
          </w:tcPr>
          <w:p w:rsidR="003205B7" w:rsidRDefault="003205B7">
            <w:pPr>
              <w:pStyle w:val="ConsPlusNormal"/>
            </w:pPr>
            <w:r>
              <w:t>ул. Добролюбова, д. 8</w:t>
            </w:r>
          </w:p>
        </w:tc>
        <w:tc>
          <w:tcPr>
            <w:tcW w:w="1485" w:type="dxa"/>
          </w:tcPr>
          <w:p w:rsidR="003205B7" w:rsidRDefault="003205B7">
            <w:pPr>
              <w:pStyle w:val="ConsPlusNormal"/>
              <w:jc w:val="right"/>
            </w:pPr>
            <w:r>
              <w:t>403,37</w:t>
            </w:r>
          </w:p>
        </w:tc>
        <w:tc>
          <w:tcPr>
            <w:tcW w:w="2310" w:type="dxa"/>
          </w:tcPr>
          <w:p w:rsidR="003205B7" w:rsidRDefault="003205B7">
            <w:pPr>
              <w:pStyle w:val="ConsPlusNormal"/>
            </w:pPr>
          </w:p>
        </w:tc>
        <w:tc>
          <w:tcPr>
            <w:tcW w:w="1485" w:type="dxa"/>
          </w:tcPr>
          <w:p w:rsidR="003205B7" w:rsidRDefault="003205B7">
            <w:pPr>
              <w:pStyle w:val="ConsPlusNormal"/>
              <w:jc w:val="right"/>
            </w:pPr>
            <w:r>
              <w:t>403,37</w:t>
            </w:r>
          </w:p>
        </w:tc>
        <w:tc>
          <w:tcPr>
            <w:tcW w:w="2145" w:type="dxa"/>
          </w:tcPr>
          <w:p w:rsidR="003205B7" w:rsidRDefault="003205B7">
            <w:pPr>
              <w:pStyle w:val="ConsPlusNormal"/>
              <w:jc w:val="right"/>
            </w:pPr>
            <w:r>
              <w:t>12988514,00</w:t>
            </w:r>
          </w:p>
        </w:tc>
        <w:tc>
          <w:tcPr>
            <w:tcW w:w="1650" w:type="dxa"/>
          </w:tcPr>
          <w:p w:rsidR="003205B7" w:rsidRDefault="003205B7">
            <w:pPr>
              <w:pStyle w:val="ConsPlusNormal"/>
              <w:jc w:val="right"/>
            </w:pPr>
            <w:r>
              <w:t>32200,00</w:t>
            </w:r>
          </w:p>
        </w:tc>
      </w:tr>
      <w:tr w:rsidR="003205B7">
        <w:tc>
          <w:tcPr>
            <w:tcW w:w="660" w:type="dxa"/>
          </w:tcPr>
          <w:p w:rsidR="003205B7" w:rsidRDefault="003205B7">
            <w:pPr>
              <w:pStyle w:val="ConsPlusNormal"/>
            </w:pPr>
            <w:r>
              <w:t>54</w:t>
            </w:r>
          </w:p>
        </w:tc>
        <w:tc>
          <w:tcPr>
            <w:tcW w:w="2970" w:type="dxa"/>
          </w:tcPr>
          <w:p w:rsidR="003205B7" w:rsidRDefault="003205B7">
            <w:pPr>
              <w:pStyle w:val="ConsPlusNormal"/>
            </w:pPr>
            <w:r>
              <w:t>ул. Добролюбова, д. 10</w:t>
            </w:r>
          </w:p>
        </w:tc>
        <w:tc>
          <w:tcPr>
            <w:tcW w:w="1485" w:type="dxa"/>
          </w:tcPr>
          <w:p w:rsidR="003205B7" w:rsidRDefault="003205B7">
            <w:pPr>
              <w:pStyle w:val="ConsPlusNormal"/>
              <w:jc w:val="right"/>
            </w:pPr>
            <w:r>
              <w:t>410,00</w:t>
            </w:r>
          </w:p>
        </w:tc>
        <w:tc>
          <w:tcPr>
            <w:tcW w:w="2310" w:type="dxa"/>
          </w:tcPr>
          <w:p w:rsidR="003205B7" w:rsidRDefault="003205B7">
            <w:pPr>
              <w:pStyle w:val="ConsPlusNormal"/>
            </w:pPr>
          </w:p>
        </w:tc>
        <w:tc>
          <w:tcPr>
            <w:tcW w:w="1485" w:type="dxa"/>
          </w:tcPr>
          <w:p w:rsidR="003205B7" w:rsidRDefault="003205B7">
            <w:pPr>
              <w:pStyle w:val="ConsPlusNormal"/>
              <w:jc w:val="right"/>
            </w:pPr>
            <w:r>
              <w:t>410,00</w:t>
            </w:r>
          </w:p>
        </w:tc>
        <w:tc>
          <w:tcPr>
            <w:tcW w:w="2145" w:type="dxa"/>
          </w:tcPr>
          <w:p w:rsidR="003205B7" w:rsidRDefault="003205B7">
            <w:pPr>
              <w:pStyle w:val="ConsPlusNormal"/>
              <w:jc w:val="right"/>
            </w:pPr>
            <w:r>
              <w:t>13202000,00</w:t>
            </w:r>
          </w:p>
        </w:tc>
        <w:tc>
          <w:tcPr>
            <w:tcW w:w="1650" w:type="dxa"/>
          </w:tcPr>
          <w:p w:rsidR="003205B7" w:rsidRDefault="003205B7">
            <w:pPr>
              <w:pStyle w:val="ConsPlusNormal"/>
              <w:jc w:val="right"/>
            </w:pPr>
            <w:r>
              <w:t>32200,00</w:t>
            </w:r>
          </w:p>
        </w:tc>
      </w:tr>
      <w:tr w:rsidR="003205B7">
        <w:tc>
          <w:tcPr>
            <w:tcW w:w="660" w:type="dxa"/>
          </w:tcPr>
          <w:p w:rsidR="003205B7" w:rsidRDefault="003205B7">
            <w:pPr>
              <w:pStyle w:val="ConsPlusNormal"/>
            </w:pPr>
            <w:r>
              <w:t>55</w:t>
            </w:r>
          </w:p>
        </w:tc>
        <w:tc>
          <w:tcPr>
            <w:tcW w:w="2970" w:type="dxa"/>
          </w:tcPr>
          <w:p w:rsidR="003205B7" w:rsidRDefault="003205B7">
            <w:pPr>
              <w:pStyle w:val="ConsPlusNormal"/>
            </w:pPr>
            <w:r>
              <w:t>ул. Добролюбова, д. 10а</w:t>
            </w:r>
          </w:p>
        </w:tc>
        <w:tc>
          <w:tcPr>
            <w:tcW w:w="1485" w:type="dxa"/>
          </w:tcPr>
          <w:p w:rsidR="003205B7" w:rsidRDefault="003205B7">
            <w:pPr>
              <w:pStyle w:val="ConsPlusNormal"/>
              <w:jc w:val="right"/>
            </w:pPr>
            <w:r>
              <w:t>410,30</w:t>
            </w:r>
          </w:p>
        </w:tc>
        <w:tc>
          <w:tcPr>
            <w:tcW w:w="2310" w:type="dxa"/>
          </w:tcPr>
          <w:p w:rsidR="003205B7" w:rsidRDefault="003205B7">
            <w:pPr>
              <w:pStyle w:val="ConsPlusNormal"/>
            </w:pPr>
          </w:p>
        </w:tc>
        <w:tc>
          <w:tcPr>
            <w:tcW w:w="1485" w:type="dxa"/>
          </w:tcPr>
          <w:p w:rsidR="003205B7" w:rsidRDefault="003205B7">
            <w:pPr>
              <w:pStyle w:val="ConsPlusNormal"/>
              <w:jc w:val="right"/>
            </w:pPr>
            <w:r>
              <w:t>410,30</w:t>
            </w:r>
          </w:p>
        </w:tc>
        <w:tc>
          <w:tcPr>
            <w:tcW w:w="2145" w:type="dxa"/>
          </w:tcPr>
          <w:p w:rsidR="003205B7" w:rsidRDefault="003205B7">
            <w:pPr>
              <w:pStyle w:val="ConsPlusNormal"/>
              <w:jc w:val="right"/>
            </w:pPr>
            <w:r>
              <w:t>13211660,00</w:t>
            </w:r>
          </w:p>
        </w:tc>
        <w:tc>
          <w:tcPr>
            <w:tcW w:w="1650" w:type="dxa"/>
          </w:tcPr>
          <w:p w:rsidR="003205B7" w:rsidRDefault="003205B7">
            <w:pPr>
              <w:pStyle w:val="ConsPlusNormal"/>
              <w:jc w:val="right"/>
            </w:pPr>
            <w:r>
              <w:t>32200,00</w:t>
            </w:r>
          </w:p>
        </w:tc>
      </w:tr>
      <w:tr w:rsidR="003205B7">
        <w:tc>
          <w:tcPr>
            <w:tcW w:w="660" w:type="dxa"/>
          </w:tcPr>
          <w:p w:rsidR="003205B7" w:rsidRDefault="003205B7">
            <w:pPr>
              <w:pStyle w:val="ConsPlusNormal"/>
            </w:pPr>
            <w:r>
              <w:t>56</w:t>
            </w:r>
          </w:p>
        </w:tc>
        <w:tc>
          <w:tcPr>
            <w:tcW w:w="2970" w:type="dxa"/>
          </w:tcPr>
          <w:p w:rsidR="003205B7" w:rsidRDefault="003205B7">
            <w:pPr>
              <w:pStyle w:val="ConsPlusNormal"/>
            </w:pPr>
            <w:r>
              <w:t>ул. Добролюбова, д. 12</w:t>
            </w:r>
          </w:p>
        </w:tc>
        <w:tc>
          <w:tcPr>
            <w:tcW w:w="1485" w:type="dxa"/>
          </w:tcPr>
          <w:p w:rsidR="003205B7" w:rsidRDefault="003205B7">
            <w:pPr>
              <w:pStyle w:val="ConsPlusNormal"/>
              <w:jc w:val="right"/>
            </w:pPr>
            <w:r>
              <w:t>409,40</w:t>
            </w:r>
          </w:p>
        </w:tc>
        <w:tc>
          <w:tcPr>
            <w:tcW w:w="2310" w:type="dxa"/>
          </w:tcPr>
          <w:p w:rsidR="003205B7" w:rsidRDefault="003205B7">
            <w:pPr>
              <w:pStyle w:val="ConsPlusNormal"/>
            </w:pPr>
          </w:p>
        </w:tc>
        <w:tc>
          <w:tcPr>
            <w:tcW w:w="1485" w:type="dxa"/>
          </w:tcPr>
          <w:p w:rsidR="003205B7" w:rsidRDefault="003205B7">
            <w:pPr>
              <w:pStyle w:val="ConsPlusNormal"/>
              <w:jc w:val="right"/>
            </w:pPr>
            <w:r>
              <w:t>409,40</w:t>
            </w:r>
          </w:p>
        </w:tc>
        <w:tc>
          <w:tcPr>
            <w:tcW w:w="2145" w:type="dxa"/>
          </w:tcPr>
          <w:p w:rsidR="003205B7" w:rsidRDefault="003205B7">
            <w:pPr>
              <w:pStyle w:val="ConsPlusNormal"/>
              <w:jc w:val="right"/>
            </w:pPr>
            <w:r>
              <w:t>13182680,00</w:t>
            </w:r>
          </w:p>
        </w:tc>
        <w:tc>
          <w:tcPr>
            <w:tcW w:w="1650" w:type="dxa"/>
          </w:tcPr>
          <w:p w:rsidR="003205B7" w:rsidRDefault="003205B7">
            <w:pPr>
              <w:pStyle w:val="ConsPlusNormal"/>
              <w:jc w:val="right"/>
            </w:pPr>
            <w:r>
              <w:t>32200,00</w:t>
            </w:r>
          </w:p>
        </w:tc>
      </w:tr>
      <w:tr w:rsidR="003205B7">
        <w:tc>
          <w:tcPr>
            <w:tcW w:w="660" w:type="dxa"/>
          </w:tcPr>
          <w:p w:rsidR="003205B7" w:rsidRDefault="003205B7">
            <w:pPr>
              <w:pStyle w:val="ConsPlusNormal"/>
            </w:pPr>
            <w:r>
              <w:t>57</w:t>
            </w:r>
          </w:p>
        </w:tc>
        <w:tc>
          <w:tcPr>
            <w:tcW w:w="2970" w:type="dxa"/>
          </w:tcPr>
          <w:p w:rsidR="003205B7" w:rsidRDefault="003205B7">
            <w:pPr>
              <w:pStyle w:val="ConsPlusNormal"/>
            </w:pPr>
            <w:r>
              <w:t>ул. Добролюбова, д. 14</w:t>
            </w:r>
          </w:p>
        </w:tc>
        <w:tc>
          <w:tcPr>
            <w:tcW w:w="1485" w:type="dxa"/>
          </w:tcPr>
          <w:p w:rsidR="003205B7" w:rsidRDefault="003205B7">
            <w:pPr>
              <w:pStyle w:val="ConsPlusNormal"/>
              <w:jc w:val="right"/>
            </w:pPr>
            <w:r>
              <w:t>403,25</w:t>
            </w:r>
          </w:p>
        </w:tc>
        <w:tc>
          <w:tcPr>
            <w:tcW w:w="2310" w:type="dxa"/>
          </w:tcPr>
          <w:p w:rsidR="003205B7" w:rsidRDefault="003205B7">
            <w:pPr>
              <w:pStyle w:val="ConsPlusNormal"/>
            </w:pPr>
          </w:p>
        </w:tc>
        <w:tc>
          <w:tcPr>
            <w:tcW w:w="1485" w:type="dxa"/>
          </w:tcPr>
          <w:p w:rsidR="003205B7" w:rsidRDefault="003205B7">
            <w:pPr>
              <w:pStyle w:val="ConsPlusNormal"/>
              <w:jc w:val="right"/>
            </w:pPr>
            <w:r>
              <w:t>403,25</w:t>
            </w:r>
          </w:p>
        </w:tc>
        <w:tc>
          <w:tcPr>
            <w:tcW w:w="2145" w:type="dxa"/>
          </w:tcPr>
          <w:p w:rsidR="003205B7" w:rsidRDefault="003205B7">
            <w:pPr>
              <w:pStyle w:val="ConsPlusNormal"/>
              <w:jc w:val="right"/>
            </w:pPr>
            <w:r>
              <w:t>12984650,00</w:t>
            </w:r>
          </w:p>
        </w:tc>
        <w:tc>
          <w:tcPr>
            <w:tcW w:w="1650" w:type="dxa"/>
          </w:tcPr>
          <w:p w:rsidR="003205B7" w:rsidRDefault="003205B7">
            <w:pPr>
              <w:pStyle w:val="ConsPlusNormal"/>
              <w:jc w:val="right"/>
            </w:pPr>
            <w:r>
              <w:t>32200,00</w:t>
            </w:r>
          </w:p>
        </w:tc>
      </w:tr>
      <w:tr w:rsidR="003205B7">
        <w:tc>
          <w:tcPr>
            <w:tcW w:w="660" w:type="dxa"/>
          </w:tcPr>
          <w:p w:rsidR="003205B7" w:rsidRDefault="003205B7">
            <w:pPr>
              <w:pStyle w:val="ConsPlusNormal"/>
            </w:pPr>
            <w:r>
              <w:t>58</w:t>
            </w:r>
          </w:p>
        </w:tc>
        <w:tc>
          <w:tcPr>
            <w:tcW w:w="2970" w:type="dxa"/>
          </w:tcPr>
          <w:p w:rsidR="003205B7" w:rsidRDefault="003205B7">
            <w:pPr>
              <w:pStyle w:val="ConsPlusNormal"/>
            </w:pPr>
            <w:r>
              <w:t>ул. Добролюбова, д. 16</w:t>
            </w:r>
          </w:p>
        </w:tc>
        <w:tc>
          <w:tcPr>
            <w:tcW w:w="1485" w:type="dxa"/>
          </w:tcPr>
          <w:p w:rsidR="003205B7" w:rsidRDefault="003205B7">
            <w:pPr>
              <w:pStyle w:val="ConsPlusNormal"/>
              <w:jc w:val="right"/>
            </w:pPr>
            <w:r>
              <w:t>418,40</w:t>
            </w:r>
          </w:p>
        </w:tc>
        <w:tc>
          <w:tcPr>
            <w:tcW w:w="2310" w:type="dxa"/>
          </w:tcPr>
          <w:p w:rsidR="003205B7" w:rsidRDefault="003205B7">
            <w:pPr>
              <w:pStyle w:val="ConsPlusNormal"/>
            </w:pPr>
          </w:p>
        </w:tc>
        <w:tc>
          <w:tcPr>
            <w:tcW w:w="1485" w:type="dxa"/>
          </w:tcPr>
          <w:p w:rsidR="003205B7" w:rsidRDefault="003205B7">
            <w:pPr>
              <w:pStyle w:val="ConsPlusNormal"/>
              <w:jc w:val="right"/>
            </w:pPr>
            <w:r>
              <w:t>418,40</w:t>
            </w:r>
          </w:p>
        </w:tc>
        <w:tc>
          <w:tcPr>
            <w:tcW w:w="2145" w:type="dxa"/>
          </w:tcPr>
          <w:p w:rsidR="003205B7" w:rsidRDefault="003205B7">
            <w:pPr>
              <w:pStyle w:val="ConsPlusNormal"/>
              <w:jc w:val="right"/>
            </w:pPr>
            <w:r>
              <w:t>13472480,00</w:t>
            </w:r>
          </w:p>
        </w:tc>
        <w:tc>
          <w:tcPr>
            <w:tcW w:w="1650" w:type="dxa"/>
          </w:tcPr>
          <w:p w:rsidR="003205B7" w:rsidRDefault="003205B7">
            <w:pPr>
              <w:pStyle w:val="ConsPlusNormal"/>
              <w:jc w:val="right"/>
            </w:pPr>
            <w:r>
              <w:t>32200,00</w:t>
            </w:r>
          </w:p>
        </w:tc>
      </w:tr>
      <w:tr w:rsidR="003205B7">
        <w:tc>
          <w:tcPr>
            <w:tcW w:w="660" w:type="dxa"/>
          </w:tcPr>
          <w:p w:rsidR="003205B7" w:rsidRDefault="003205B7">
            <w:pPr>
              <w:pStyle w:val="ConsPlusNormal"/>
            </w:pPr>
            <w:r>
              <w:t>59</w:t>
            </w:r>
          </w:p>
        </w:tc>
        <w:tc>
          <w:tcPr>
            <w:tcW w:w="2970" w:type="dxa"/>
          </w:tcPr>
          <w:p w:rsidR="003205B7" w:rsidRDefault="003205B7">
            <w:pPr>
              <w:pStyle w:val="ConsPlusNormal"/>
            </w:pPr>
            <w:r>
              <w:t>ул. Добролюбова, д. 18а</w:t>
            </w:r>
          </w:p>
        </w:tc>
        <w:tc>
          <w:tcPr>
            <w:tcW w:w="1485" w:type="dxa"/>
          </w:tcPr>
          <w:p w:rsidR="003205B7" w:rsidRDefault="003205B7">
            <w:pPr>
              <w:pStyle w:val="ConsPlusNormal"/>
              <w:jc w:val="right"/>
            </w:pPr>
            <w:r>
              <w:t>192,80</w:t>
            </w:r>
          </w:p>
        </w:tc>
        <w:tc>
          <w:tcPr>
            <w:tcW w:w="2310" w:type="dxa"/>
          </w:tcPr>
          <w:p w:rsidR="003205B7" w:rsidRDefault="003205B7">
            <w:pPr>
              <w:pStyle w:val="ConsPlusNormal"/>
            </w:pPr>
          </w:p>
        </w:tc>
        <w:tc>
          <w:tcPr>
            <w:tcW w:w="1485" w:type="dxa"/>
          </w:tcPr>
          <w:p w:rsidR="003205B7" w:rsidRDefault="003205B7">
            <w:pPr>
              <w:pStyle w:val="ConsPlusNormal"/>
              <w:jc w:val="right"/>
            </w:pPr>
            <w:r>
              <w:t>192,80</w:t>
            </w:r>
          </w:p>
        </w:tc>
        <w:tc>
          <w:tcPr>
            <w:tcW w:w="2145" w:type="dxa"/>
          </w:tcPr>
          <w:p w:rsidR="003205B7" w:rsidRDefault="003205B7">
            <w:pPr>
              <w:pStyle w:val="ConsPlusNormal"/>
              <w:jc w:val="right"/>
            </w:pPr>
            <w:r>
              <w:t>6208160,00</w:t>
            </w:r>
          </w:p>
        </w:tc>
        <w:tc>
          <w:tcPr>
            <w:tcW w:w="1650" w:type="dxa"/>
          </w:tcPr>
          <w:p w:rsidR="003205B7" w:rsidRDefault="003205B7">
            <w:pPr>
              <w:pStyle w:val="ConsPlusNormal"/>
              <w:jc w:val="right"/>
            </w:pPr>
            <w:r>
              <w:t>32200,00</w:t>
            </w:r>
          </w:p>
        </w:tc>
      </w:tr>
    </w:tbl>
    <w:p w:rsidR="003205B7" w:rsidRDefault="003205B7">
      <w:pPr>
        <w:sectPr w:rsidR="003205B7">
          <w:pgSz w:w="16838" w:h="11905" w:orient="landscape"/>
          <w:pgMar w:top="1701" w:right="1134" w:bottom="850" w:left="1134" w:header="0" w:footer="0" w:gutter="0"/>
          <w:cols w:space="720"/>
        </w:sectPr>
      </w:pPr>
    </w:p>
    <w:p w:rsidR="003205B7" w:rsidRDefault="003205B7">
      <w:pPr>
        <w:pStyle w:val="ConsPlusNormal"/>
        <w:jc w:val="both"/>
      </w:pPr>
    </w:p>
    <w:p w:rsidR="003205B7" w:rsidRDefault="003205B7">
      <w:pPr>
        <w:pStyle w:val="ConsPlusNormal"/>
        <w:ind w:firstLine="540"/>
        <w:jc w:val="both"/>
      </w:pPr>
      <w:r>
        <w:t>По округу наблюдается положительная динамика роста жилищного фонда. В 2008 - 2011 г. было введено 189 тыс. кв. м жилья.</w:t>
      </w:r>
    </w:p>
    <w:p w:rsidR="003205B7" w:rsidRDefault="003205B7">
      <w:pPr>
        <w:pStyle w:val="ConsPlusNormal"/>
        <w:jc w:val="both"/>
      </w:pPr>
    </w:p>
    <w:p w:rsidR="003205B7" w:rsidRDefault="003205B7">
      <w:pPr>
        <w:pStyle w:val="ConsPlusNormal"/>
        <w:jc w:val="right"/>
        <w:outlineLvl w:val="3"/>
      </w:pPr>
      <w:r>
        <w:t>Таблица N 14</w:t>
      </w:r>
    </w:p>
    <w:p w:rsidR="003205B7" w:rsidRDefault="003205B7">
      <w:pPr>
        <w:pStyle w:val="ConsPlusNormal"/>
        <w:jc w:val="both"/>
      </w:pPr>
    </w:p>
    <w:p w:rsidR="003205B7" w:rsidRDefault="003205B7">
      <w:pPr>
        <w:pStyle w:val="ConsPlusNormal"/>
        <w:jc w:val="center"/>
      </w:pPr>
      <w:r>
        <w:t>Динамика</w:t>
      </w:r>
    </w:p>
    <w:p w:rsidR="003205B7" w:rsidRDefault="003205B7">
      <w:pPr>
        <w:pStyle w:val="ConsPlusNormal"/>
        <w:jc w:val="center"/>
      </w:pPr>
      <w:r>
        <w:t>ввода жилого фонда по Находкинскому городскому округу</w:t>
      </w:r>
    </w:p>
    <w:p w:rsidR="003205B7" w:rsidRDefault="003205B7">
      <w:pPr>
        <w:pStyle w:val="ConsPlusNormal"/>
        <w:jc w:val="both"/>
      </w:pPr>
    </w:p>
    <w:p w:rsidR="003205B7" w:rsidRDefault="003205B7">
      <w:pPr>
        <w:pStyle w:val="ConsPlusNormal"/>
        <w:jc w:val="right"/>
      </w:pPr>
      <w:r>
        <w:t>(тыс. кв. м)</w:t>
      </w:r>
    </w:p>
    <w:p w:rsidR="003205B7" w:rsidRDefault="003205B7">
      <w:pPr>
        <w:spacing w:after="1"/>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24"/>
        <w:gridCol w:w="2098"/>
        <w:gridCol w:w="2438"/>
        <w:gridCol w:w="2608"/>
      </w:tblGrid>
      <w:tr w:rsidR="003205B7">
        <w:tc>
          <w:tcPr>
            <w:tcW w:w="2324" w:type="dxa"/>
          </w:tcPr>
          <w:p w:rsidR="003205B7" w:rsidRDefault="003205B7">
            <w:pPr>
              <w:pStyle w:val="ConsPlusNormal"/>
              <w:jc w:val="center"/>
            </w:pPr>
            <w:r>
              <w:t>2008 год</w:t>
            </w:r>
          </w:p>
        </w:tc>
        <w:tc>
          <w:tcPr>
            <w:tcW w:w="2098" w:type="dxa"/>
          </w:tcPr>
          <w:p w:rsidR="003205B7" w:rsidRDefault="003205B7">
            <w:pPr>
              <w:pStyle w:val="ConsPlusNormal"/>
              <w:jc w:val="center"/>
            </w:pPr>
            <w:r>
              <w:t>2009 год</w:t>
            </w:r>
          </w:p>
        </w:tc>
        <w:tc>
          <w:tcPr>
            <w:tcW w:w="2438" w:type="dxa"/>
          </w:tcPr>
          <w:p w:rsidR="003205B7" w:rsidRDefault="003205B7">
            <w:pPr>
              <w:pStyle w:val="ConsPlusNormal"/>
              <w:jc w:val="center"/>
            </w:pPr>
            <w:r>
              <w:t>2010 год</w:t>
            </w:r>
          </w:p>
        </w:tc>
        <w:tc>
          <w:tcPr>
            <w:tcW w:w="2608" w:type="dxa"/>
          </w:tcPr>
          <w:p w:rsidR="003205B7" w:rsidRDefault="003205B7">
            <w:pPr>
              <w:pStyle w:val="ConsPlusNormal"/>
              <w:jc w:val="center"/>
            </w:pPr>
            <w:r>
              <w:t>2011 год</w:t>
            </w:r>
          </w:p>
        </w:tc>
      </w:tr>
      <w:tr w:rsidR="003205B7">
        <w:tc>
          <w:tcPr>
            <w:tcW w:w="2324" w:type="dxa"/>
          </w:tcPr>
          <w:p w:rsidR="003205B7" w:rsidRDefault="003205B7">
            <w:pPr>
              <w:pStyle w:val="ConsPlusNormal"/>
              <w:jc w:val="right"/>
            </w:pPr>
            <w:r>
              <w:t>44,3</w:t>
            </w:r>
          </w:p>
        </w:tc>
        <w:tc>
          <w:tcPr>
            <w:tcW w:w="2098" w:type="dxa"/>
          </w:tcPr>
          <w:p w:rsidR="003205B7" w:rsidRDefault="003205B7">
            <w:pPr>
              <w:pStyle w:val="ConsPlusNormal"/>
              <w:jc w:val="right"/>
            </w:pPr>
            <w:r>
              <w:t>52,5</w:t>
            </w:r>
          </w:p>
        </w:tc>
        <w:tc>
          <w:tcPr>
            <w:tcW w:w="2438" w:type="dxa"/>
          </w:tcPr>
          <w:p w:rsidR="003205B7" w:rsidRDefault="003205B7">
            <w:pPr>
              <w:pStyle w:val="ConsPlusNormal"/>
              <w:jc w:val="right"/>
            </w:pPr>
            <w:r>
              <w:t>60,8</w:t>
            </w:r>
          </w:p>
        </w:tc>
        <w:tc>
          <w:tcPr>
            <w:tcW w:w="2608" w:type="dxa"/>
          </w:tcPr>
          <w:p w:rsidR="003205B7" w:rsidRDefault="003205B7">
            <w:pPr>
              <w:pStyle w:val="ConsPlusNormal"/>
              <w:jc w:val="right"/>
            </w:pPr>
            <w:r>
              <w:t>31,4</w:t>
            </w:r>
          </w:p>
        </w:tc>
      </w:tr>
    </w:tbl>
    <w:p w:rsidR="003205B7" w:rsidRDefault="003205B7">
      <w:pPr>
        <w:pStyle w:val="ConsPlusNormal"/>
        <w:jc w:val="both"/>
      </w:pPr>
    </w:p>
    <w:p w:rsidR="003205B7" w:rsidRDefault="003205B7">
      <w:pPr>
        <w:pStyle w:val="ConsPlusNormal"/>
        <w:ind w:firstLine="540"/>
        <w:jc w:val="both"/>
      </w:pPr>
      <w:r>
        <w:t>Ежегодно общая площадь жилого фонда стабильно увеличивается, что увеличивает нагрузку на коммунальную инфраструктуру и влечет за собой увеличение потребности в водоснабжении, теплоснабжении и электроснабжении.</w:t>
      </w:r>
    </w:p>
    <w:p w:rsidR="003205B7" w:rsidRDefault="003205B7">
      <w:pPr>
        <w:pStyle w:val="ConsPlusNormal"/>
        <w:spacing w:before="220"/>
        <w:ind w:firstLine="540"/>
        <w:jc w:val="both"/>
      </w:pPr>
      <w:r>
        <w:t xml:space="preserve">В 2012 - 2017 </w:t>
      </w:r>
      <w:proofErr w:type="gramStart"/>
      <w:r>
        <w:t>годах</w:t>
      </w:r>
      <w:proofErr w:type="gramEnd"/>
      <w:r>
        <w:t xml:space="preserve"> на территории Находкинского городского округа планируются к вводу следующие многоквартирные жилые дома.</w:t>
      </w:r>
    </w:p>
    <w:p w:rsidR="003205B7" w:rsidRDefault="003205B7">
      <w:pPr>
        <w:pStyle w:val="ConsPlusNormal"/>
        <w:jc w:val="both"/>
      </w:pPr>
    </w:p>
    <w:p w:rsidR="003205B7" w:rsidRDefault="003205B7">
      <w:pPr>
        <w:pStyle w:val="ConsPlusNormal"/>
        <w:jc w:val="right"/>
        <w:outlineLvl w:val="3"/>
      </w:pPr>
      <w:r>
        <w:t>Таблица N 15</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3135"/>
        <w:gridCol w:w="2640"/>
        <w:gridCol w:w="1650"/>
        <w:gridCol w:w="1320"/>
        <w:gridCol w:w="1980"/>
      </w:tblGrid>
      <w:tr w:rsidR="003205B7">
        <w:tc>
          <w:tcPr>
            <w:tcW w:w="660" w:type="dxa"/>
          </w:tcPr>
          <w:p w:rsidR="003205B7" w:rsidRDefault="003205B7">
            <w:pPr>
              <w:pStyle w:val="ConsPlusNormal"/>
              <w:jc w:val="center"/>
            </w:pPr>
            <w:r>
              <w:t xml:space="preserve">N </w:t>
            </w:r>
            <w:proofErr w:type="gramStart"/>
            <w:r>
              <w:t>п</w:t>
            </w:r>
            <w:proofErr w:type="gramEnd"/>
            <w:r>
              <w:t>/п</w:t>
            </w:r>
          </w:p>
        </w:tc>
        <w:tc>
          <w:tcPr>
            <w:tcW w:w="3135" w:type="dxa"/>
          </w:tcPr>
          <w:p w:rsidR="003205B7" w:rsidRDefault="003205B7">
            <w:pPr>
              <w:pStyle w:val="ConsPlusNormal"/>
              <w:jc w:val="center"/>
            </w:pPr>
            <w:r>
              <w:t>Расположение</w:t>
            </w:r>
          </w:p>
        </w:tc>
        <w:tc>
          <w:tcPr>
            <w:tcW w:w="2640" w:type="dxa"/>
          </w:tcPr>
          <w:p w:rsidR="003205B7" w:rsidRDefault="003205B7">
            <w:pPr>
              <w:pStyle w:val="ConsPlusNormal"/>
              <w:jc w:val="center"/>
            </w:pPr>
            <w:r>
              <w:t>Характеристика</w:t>
            </w:r>
          </w:p>
        </w:tc>
        <w:tc>
          <w:tcPr>
            <w:tcW w:w="1650" w:type="dxa"/>
          </w:tcPr>
          <w:p w:rsidR="003205B7" w:rsidRDefault="003205B7">
            <w:pPr>
              <w:pStyle w:val="ConsPlusNormal"/>
              <w:jc w:val="center"/>
            </w:pPr>
            <w:r>
              <w:t>Площадь квартир, кв. м</w:t>
            </w:r>
          </w:p>
        </w:tc>
        <w:tc>
          <w:tcPr>
            <w:tcW w:w="1320" w:type="dxa"/>
          </w:tcPr>
          <w:p w:rsidR="003205B7" w:rsidRDefault="003205B7">
            <w:pPr>
              <w:pStyle w:val="ConsPlusNormal"/>
              <w:jc w:val="center"/>
            </w:pPr>
            <w:r>
              <w:t>Кол-во квартир</w:t>
            </w:r>
          </w:p>
        </w:tc>
        <w:tc>
          <w:tcPr>
            <w:tcW w:w="1980" w:type="dxa"/>
          </w:tcPr>
          <w:p w:rsidR="003205B7" w:rsidRDefault="003205B7">
            <w:pPr>
              <w:pStyle w:val="ConsPlusNormal"/>
              <w:jc w:val="center"/>
            </w:pPr>
            <w:r>
              <w:t>Планируемый срок ввода</w:t>
            </w:r>
          </w:p>
        </w:tc>
      </w:tr>
      <w:tr w:rsidR="003205B7">
        <w:tc>
          <w:tcPr>
            <w:tcW w:w="660" w:type="dxa"/>
          </w:tcPr>
          <w:p w:rsidR="003205B7" w:rsidRDefault="003205B7">
            <w:pPr>
              <w:pStyle w:val="ConsPlusNormal"/>
            </w:pPr>
          </w:p>
        </w:tc>
        <w:tc>
          <w:tcPr>
            <w:tcW w:w="3135" w:type="dxa"/>
          </w:tcPr>
          <w:p w:rsidR="003205B7" w:rsidRDefault="003205B7">
            <w:pPr>
              <w:pStyle w:val="ConsPlusNormal"/>
              <w:outlineLvl w:val="4"/>
            </w:pPr>
            <w:r>
              <w:t>2012 год</w:t>
            </w:r>
          </w:p>
        </w:tc>
        <w:tc>
          <w:tcPr>
            <w:tcW w:w="2640" w:type="dxa"/>
          </w:tcPr>
          <w:p w:rsidR="003205B7" w:rsidRDefault="003205B7">
            <w:pPr>
              <w:pStyle w:val="ConsPlusNormal"/>
            </w:pPr>
          </w:p>
        </w:tc>
        <w:tc>
          <w:tcPr>
            <w:tcW w:w="1650" w:type="dxa"/>
          </w:tcPr>
          <w:p w:rsidR="003205B7" w:rsidRDefault="003205B7">
            <w:pPr>
              <w:pStyle w:val="ConsPlusNormal"/>
            </w:pPr>
          </w:p>
        </w:tc>
        <w:tc>
          <w:tcPr>
            <w:tcW w:w="1320" w:type="dxa"/>
          </w:tcPr>
          <w:p w:rsidR="003205B7" w:rsidRDefault="003205B7">
            <w:pPr>
              <w:pStyle w:val="ConsPlusNormal"/>
            </w:pPr>
          </w:p>
        </w:tc>
        <w:tc>
          <w:tcPr>
            <w:tcW w:w="1980" w:type="dxa"/>
          </w:tcPr>
          <w:p w:rsidR="003205B7" w:rsidRDefault="003205B7">
            <w:pPr>
              <w:pStyle w:val="ConsPlusNormal"/>
            </w:pPr>
          </w:p>
        </w:tc>
      </w:tr>
      <w:tr w:rsidR="003205B7">
        <w:tc>
          <w:tcPr>
            <w:tcW w:w="660" w:type="dxa"/>
          </w:tcPr>
          <w:p w:rsidR="003205B7" w:rsidRDefault="003205B7">
            <w:pPr>
              <w:pStyle w:val="ConsPlusNormal"/>
            </w:pPr>
            <w:r>
              <w:t>1</w:t>
            </w:r>
          </w:p>
        </w:tc>
        <w:tc>
          <w:tcPr>
            <w:tcW w:w="3135" w:type="dxa"/>
          </w:tcPr>
          <w:p w:rsidR="003205B7" w:rsidRDefault="003205B7">
            <w:pPr>
              <w:pStyle w:val="ConsPlusNormal"/>
            </w:pPr>
            <w:r>
              <w:t xml:space="preserve">в 15 м </w:t>
            </w:r>
            <w:proofErr w:type="gramStart"/>
            <w:r>
              <w:t>от</w:t>
            </w:r>
            <w:proofErr w:type="gramEnd"/>
            <w:r>
              <w:t xml:space="preserve"> </w:t>
            </w:r>
            <w:proofErr w:type="gramStart"/>
            <w:r>
              <w:t>проспект</w:t>
            </w:r>
            <w:proofErr w:type="gramEnd"/>
            <w:r>
              <w:t xml:space="preserve"> Мира, 32а</w:t>
            </w:r>
          </w:p>
        </w:tc>
        <w:tc>
          <w:tcPr>
            <w:tcW w:w="2640" w:type="dxa"/>
          </w:tcPr>
          <w:p w:rsidR="003205B7" w:rsidRDefault="003205B7">
            <w:pPr>
              <w:pStyle w:val="ConsPlusNormal"/>
            </w:pPr>
            <w:r>
              <w:t>9-этажный, 72-квартирный, кирпичный</w:t>
            </w:r>
          </w:p>
        </w:tc>
        <w:tc>
          <w:tcPr>
            <w:tcW w:w="1650" w:type="dxa"/>
          </w:tcPr>
          <w:p w:rsidR="003205B7" w:rsidRDefault="003205B7">
            <w:pPr>
              <w:pStyle w:val="ConsPlusNormal"/>
              <w:jc w:val="right"/>
            </w:pPr>
            <w:r>
              <w:t>4412,4</w:t>
            </w:r>
          </w:p>
        </w:tc>
        <w:tc>
          <w:tcPr>
            <w:tcW w:w="1320" w:type="dxa"/>
          </w:tcPr>
          <w:p w:rsidR="003205B7" w:rsidRDefault="003205B7">
            <w:pPr>
              <w:pStyle w:val="ConsPlusNormal"/>
              <w:jc w:val="right"/>
            </w:pPr>
            <w:r>
              <w:t>72</w:t>
            </w:r>
          </w:p>
        </w:tc>
        <w:tc>
          <w:tcPr>
            <w:tcW w:w="1980" w:type="dxa"/>
          </w:tcPr>
          <w:p w:rsidR="003205B7" w:rsidRDefault="003205B7">
            <w:pPr>
              <w:pStyle w:val="ConsPlusNormal"/>
            </w:pPr>
            <w:r>
              <w:t>2012 г.</w:t>
            </w:r>
          </w:p>
        </w:tc>
      </w:tr>
      <w:tr w:rsidR="003205B7">
        <w:tc>
          <w:tcPr>
            <w:tcW w:w="660" w:type="dxa"/>
          </w:tcPr>
          <w:p w:rsidR="003205B7" w:rsidRDefault="003205B7">
            <w:pPr>
              <w:pStyle w:val="ConsPlusNormal"/>
            </w:pPr>
            <w:r>
              <w:t>2</w:t>
            </w:r>
          </w:p>
        </w:tc>
        <w:tc>
          <w:tcPr>
            <w:tcW w:w="3135" w:type="dxa"/>
          </w:tcPr>
          <w:p w:rsidR="003205B7" w:rsidRDefault="003205B7">
            <w:pPr>
              <w:pStyle w:val="ConsPlusNormal"/>
            </w:pPr>
            <w:r>
              <w:t>п. Южно-Морской, ул. Победы, д. 13</w:t>
            </w:r>
          </w:p>
        </w:tc>
        <w:tc>
          <w:tcPr>
            <w:tcW w:w="2640" w:type="dxa"/>
          </w:tcPr>
          <w:p w:rsidR="003205B7" w:rsidRDefault="003205B7">
            <w:pPr>
              <w:pStyle w:val="ConsPlusNormal"/>
            </w:pPr>
            <w:r>
              <w:t xml:space="preserve">5-этажный, 90-квартирный, </w:t>
            </w:r>
            <w:proofErr w:type="gramStart"/>
            <w:r>
              <w:t>крупно-панельный</w:t>
            </w:r>
            <w:proofErr w:type="gramEnd"/>
          </w:p>
        </w:tc>
        <w:tc>
          <w:tcPr>
            <w:tcW w:w="1650" w:type="dxa"/>
          </w:tcPr>
          <w:p w:rsidR="003205B7" w:rsidRDefault="003205B7">
            <w:pPr>
              <w:pStyle w:val="ConsPlusNormal"/>
              <w:jc w:val="right"/>
            </w:pPr>
            <w:r>
              <w:t>4369,6</w:t>
            </w:r>
          </w:p>
        </w:tc>
        <w:tc>
          <w:tcPr>
            <w:tcW w:w="1320" w:type="dxa"/>
          </w:tcPr>
          <w:p w:rsidR="003205B7" w:rsidRDefault="003205B7">
            <w:pPr>
              <w:pStyle w:val="ConsPlusNormal"/>
              <w:jc w:val="right"/>
            </w:pPr>
            <w:r>
              <w:t>90</w:t>
            </w:r>
          </w:p>
        </w:tc>
        <w:tc>
          <w:tcPr>
            <w:tcW w:w="1980" w:type="dxa"/>
          </w:tcPr>
          <w:p w:rsidR="003205B7" w:rsidRDefault="003205B7">
            <w:pPr>
              <w:pStyle w:val="ConsPlusNormal"/>
            </w:pPr>
            <w:r>
              <w:t>2012 г.</w:t>
            </w:r>
          </w:p>
        </w:tc>
      </w:tr>
      <w:tr w:rsidR="003205B7">
        <w:tc>
          <w:tcPr>
            <w:tcW w:w="660" w:type="dxa"/>
          </w:tcPr>
          <w:p w:rsidR="003205B7" w:rsidRDefault="003205B7">
            <w:pPr>
              <w:pStyle w:val="ConsPlusNormal"/>
            </w:pPr>
            <w:r>
              <w:t>3</w:t>
            </w:r>
          </w:p>
        </w:tc>
        <w:tc>
          <w:tcPr>
            <w:tcW w:w="3135" w:type="dxa"/>
          </w:tcPr>
          <w:p w:rsidR="003205B7" w:rsidRDefault="003205B7">
            <w:pPr>
              <w:pStyle w:val="ConsPlusNormal"/>
            </w:pPr>
            <w:r>
              <w:t xml:space="preserve">жилой дом N 1в районе ул. </w:t>
            </w:r>
            <w:proofErr w:type="gramStart"/>
            <w:r>
              <w:lastRenderedPageBreak/>
              <w:t>Мичманская</w:t>
            </w:r>
            <w:proofErr w:type="gramEnd"/>
            <w:r>
              <w:t>, 12</w:t>
            </w:r>
          </w:p>
        </w:tc>
        <w:tc>
          <w:tcPr>
            <w:tcW w:w="2640" w:type="dxa"/>
          </w:tcPr>
          <w:p w:rsidR="003205B7" w:rsidRDefault="003205B7">
            <w:pPr>
              <w:pStyle w:val="ConsPlusNormal"/>
            </w:pPr>
            <w:r>
              <w:lastRenderedPageBreak/>
              <w:t>9 - 12-этажный, 120-</w:t>
            </w:r>
            <w:r>
              <w:lastRenderedPageBreak/>
              <w:t>квартирный, кирпичный</w:t>
            </w:r>
          </w:p>
        </w:tc>
        <w:tc>
          <w:tcPr>
            <w:tcW w:w="1650" w:type="dxa"/>
          </w:tcPr>
          <w:p w:rsidR="003205B7" w:rsidRDefault="003205B7">
            <w:pPr>
              <w:pStyle w:val="ConsPlusNormal"/>
              <w:jc w:val="right"/>
            </w:pPr>
            <w:r>
              <w:lastRenderedPageBreak/>
              <w:t>8308,20</w:t>
            </w:r>
          </w:p>
        </w:tc>
        <w:tc>
          <w:tcPr>
            <w:tcW w:w="1320" w:type="dxa"/>
          </w:tcPr>
          <w:p w:rsidR="003205B7" w:rsidRDefault="003205B7">
            <w:pPr>
              <w:pStyle w:val="ConsPlusNormal"/>
              <w:jc w:val="right"/>
            </w:pPr>
            <w:r>
              <w:t>120</w:t>
            </w:r>
          </w:p>
        </w:tc>
        <w:tc>
          <w:tcPr>
            <w:tcW w:w="1980" w:type="dxa"/>
          </w:tcPr>
          <w:p w:rsidR="003205B7" w:rsidRDefault="003205B7">
            <w:pPr>
              <w:pStyle w:val="ConsPlusNormal"/>
            </w:pPr>
            <w:r>
              <w:t>2012 г.</w:t>
            </w:r>
          </w:p>
        </w:tc>
      </w:tr>
      <w:tr w:rsidR="003205B7">
        <w:tc>
          <w:tcPr>
            <w:tcW w:w="660" w:type="dxa"/>
          </w:tcPr>
          <w:p w:rsidR="003205B7" w:rsidRDefault="003205B7">
            <w:pPr>
              <w:pStyle w:val="ConsPlusNormal"/>
            </w:pPr>
            <w:r>
              <w:lastRenderedPageBreak/>
              <w:t>4</w:t>
            </w:r>
          </w:p>
        </w:tc>
        <w:tc>
          <w:tcPr>
            <w:tcW w:w="3135" w:type="dxa"/>
          </w:tcPr>
          <w:p w:rsidR="003205B7" w:rsidRDefault="003205B7">
            <w:pPr>
              <w:pStyle w:val="ConsPlusNormal"/>
            </w:pPr>
            <w:r>
              <w:t>в районе ул. Дзержинского, 16</w:t>
            </w:r>
          </w:p>
        </w:tc>
        <w:tc>
          <w:tcPr>
            <w:tcW w:w="2640" w:type="dxa"/>
          </w:tcPr>
          <w:p w:rsidR="003205B7" w:rsidRDefault="003205B7">
            <w:pPr>
              <w:pStyle w:val="ConsPlusNormal"/>
            </w:pPr>
            <w:r>
              <w:t>5-этажный, 100-квартирный, кирпичный</w:t>
            </w:r>
          </w:p>
        </w:tc>
        <w:tc>
          <w:tcPr>
            <w:tcW w:w="1650" w:type="dxa"/>
          </w:tcPr>
          <w:p w:rsidR="003205B7" w:rsidRDefault="003205B7">
            <w:pPr>
              <w:pStyle w:val="ConsPlusNormal"/>
              <w:jc w:val="right"/>
            </w:pPr>
            <w:r>
              <w:t>6851,2</w:t>
            </w:r>
          </w:p>
        </w:tc>
        <w:tc>
          <w:tcPr>
            <w:tcW w:w="1320" w:type="dxa"/>
          </w:tcPr>
          <w:p w:rsidR="003205B7" w:rsidRDefault="003205B7">
            <w:pPr>
              <w:pStyle w:val="ConsPlusNormal"/>
              <w:jc w:val="right"/>
            </w:pPr>
            <w:r>
              <w:t>100</w:t>
            </w:r>
          </w:p>
        </w:tc>
        <w:tc>
          <w:tcPr>
            <w:tcW w:w="1980" w:type="dxa"/>
          </w:tcPr>
          <w:p w:rsidR="003205B7" w:rsidRDefault="003205B7">
            <w:pPr>
              <w:pStyle w:val="ConsPlusNormal"/>
            </w:pPr>
            <w:r>
              <w:t>2012 г.</w:t>
            </w:r>
          </w:p>
        </w:tc>
      </w:tr>
      <w:tr w:rsidR="003205B7">
        <w:tc>
          <w:tcPr>
            <w:tcW w:w="660" w:type="dxa"/>
          </w:tcPr>
          <w:p w:rsidR="003205B7" w:rsidRDefault="003205B7">
            <w:pPr>
              <w:pStyle w:val="ConsPlusNormal"/>
            </w:pPr>
            <w:r>
              <w:t>5</w:t>
            </w:r>
          </w:p>
        </w:tc>
        <w:tc>
          <w:tcPr>
            <w:tcW w:w="3135" w:type="dxa"/>
          </w:tcPr>
          <w:p w:rsidR="003205B7" w:rsidRDefault="003205B7">
            <w:pPr>
              <w:pStyle w:val="ConsPlusNormal"/>
            </w:pPr>
            <w:r>
              <w:t xml:space="preserve">в районе ул. </w:t>
            </w:r>
            <w:proofErr w:type="gramStart"/>
            <w:r>
              <w:t>Рыбацкой</w:t>
            </w:r>
            <w:proofErr w:type="gramEnd"/>
            <w:r>
              <w:t>, 17</w:t>
            </w:r>
          </w:p>
        </w:tc>
        <w:tc>
          <w:tcPr>
            <w:tcW w:w="2640" w:type="dxa"/>
          </w:tcPr>
          <w:p w:rsidR="003205B7" w:rsidRDefault="003205B7">
            <w:pPr>
              <w:pStyle w:val="ConsPlusNormal"/>
            </w:pPr>
            <w:r>
              <w:t>10-этажный, 60-квартирный, кирпичный</w:t>
            </w:r>
          </w:p>
        </w:tc>
        <w:tc>
          <w:tcPr>
            <w:tcW w:w="1650" w:type="dxa"/>
          </w:tcPr>
          <w:p w:rsidR="003205B7" w:rsidRDefault="003205B7">
            <w:pPr>
              <w:pStyle w:val="ConsPlusNormal"/>
              <w:jc w:val="right"/>
            </w:pPr>
            <w:r>
              <w:t>2998,88</w:t>
            </w:r>
          </w:p>
        </w:tc>
        <w:tc>
          <w:tcPr>
            <w:tcW w:w="1320" w:type="dxa"/>
          </w:tcPr>
          <w:p w:rsidR="003205B7" w:rsidRDefault="003205B7">
            <w:pPr>
              <w:pStyle w:val="ConsPlusNormal"/>
              <w:jc w:val="right"/>
            </w:pPr>
            <w:r>
              <w:t>60</w:t>
            </w:r>
          </w:p>
        </w:tc>
        <w:tc>
          <w:tcPr>
            <w:tcW w:w="1980" w:type="dxa"/>
          </w:tcPr>
          <w:p w:rsidR="003205B7" w:rsidRDefault="003205B7">
            <w:pPr>
              <w:pStyle w:val="ConsPlusNormal"/>
            </w:pPr>
            <w:r>
              <w:t>2012 г.</w:t>
            </w:r>
          </w:p>
        </w:tc>
      </w:tr>
      <w:tr w:rsidR="003205B7">
        <w:tc>
          <w:tcPr>
            <w:tcW w:w="660" w:type="dxa"/>
          </w:tcPr>
          <w:p w:rsidR="003205B7" w:rsidRDefault="003205B7">
            <w:pPr>
              <w:pStyle w:val="ConsPlusNormal"/>
            </w:pPr>
            <w:r>
              <w:t>6</w:t>
            </w:r>
          </w:p>
        </w:tc>
        <w:tc>
          <w:tcPr>
            <w:tcW w:w="3135" w:type="dxa"/>
          </w:tcPr>
          <w:p w:rsidR="003205B7" w:rsidRDefault="003205B7">
            <w:pPr>
              <w:pStyle w:val="ConsPlusNormal"/>
            </w:pPr>
            <w:r>
              <w:t xml:space="preserve">жилой дом N 2в районе ул. </w:t>
            </w:r>
            <w:proofErr w:type="gramStart"/>
            <w:r>
              <w:t>Мичманская</w:t>
            </w:r>
            <w:proofErr w:type="gramEnd"/>
            <w:r>
              <w:t>, 12</w:t>
            </w:r>
          </w:p>
        </w:tc>
        <w:tc>
          <w:tcPr>
            <w:tcW w:w="2640" w:type="dxa"/>
          </w:tcPr>
          <w:p w:rsidR="003205B7" w:rsidRDefault="003205B7">
            <w:pPr>
              <w:pStyle w:val="ConsPlusNormal"/>
            </w:pPr>
            <w:r>
              <w:t>9 - 12-этажный, 120-квартирный, кирпичный</w:t>
            </w:r>
          </w:p>
        </w:tc>
        <w:tc>
          <w:tcPr>
            <w:tcW w:w="1650" w:type="dxa"/>
          </w:tcPr>
          <w:p w:rsidR="003205B7" w:rsidRDefault="003205B7">
            <w:pPr>
              <w:pStyle w:val="ConsPlusNormal"/>
              <w:jc w:val="right"/>
            </w:pPr>
            <w:r>
              <w:t>7801,00</w:t>
            </w:r>
          </w:p>
        </w:tc>
        <w:tc>
          <w:tcPr>
            <w:tcW w:w="1320" w:type="dxa"/>
          </w:tcPr>
          <w:p w:rsidR="003205B7" w:rsidRDefault="003205B7">
            <w:pPr>
              <w:pStyle w:val="ConsPlusNormal"/>
              <w:jc w:val="right"/>
            </w:pPr>
            <w:r>
              <w:t>120</w:t>
            </w:r>
          </w:p>
        </w:tc>
        <w:tc>
          <w:tcPr>
            <w:tcW w:w="1980" w:type="dxa"/>
          </w:tcPr>
          <w:p w:rsidR="003205B7" w:rsidRDefault="003205B7">
            <w:pPr>
              <w:pStyle w:val="ConsPlusNormal"/>
            </w:pPr>
            <w:r>
              <w:t>2012 г.</w:t>
            </w:r>
          </w:p>
        </w:tc>
      </w:tr>
      <w:tr w:rsidR="003205B7">
        <w:tc>
          <w:tcPr>
            <w:tcW w:w="660" w:type="dxa"/>
          </w:tcPr>
          <w:p w:rsidR="003205B7" w:rsidRDefault="003205B7">
            <w:pPr>
              <w:pStyle w:val="ConsPlusNormal"/>
            </w:pPr>
          </w:p>
        </w:tc>
        <w:tc>
          <w:tcPr>
            <w:tcW w:w="3135" w:type="dxa"/>
          </w:tcPr>
          <w:p w:rsidR="003205B7" w:rsidRDefault="003205B7">
            <w:pPr>
              <w:pStyle w:val="ConsPlusNormal"/>
            </w:pPr>
            <w:r>
              <w:t>ИТОГО:</w:t>
            </w:r>
          </w:p>
        </w:tc>
        <w:tc>
          <w:tcPr>
            <w:tcW w:w="2640" w:type="dxa"/>
          </w:tcPr>
          <w:p w:rsidR="003205B7" w:rsidRDefault="003205B7">
            <w:pPr>
              <w:pStyle w:val="ConsPlusNormal"/>
            </w:pPr>
          </w:p>
        </w:tc>
        <w:tc>
          <w:tcPr>
            <w:tcW w:w="1650" w:type="dxa"/>
          </w:tcPr>
          <w:p w:rsidR="003205B7" w:rsidRDefault="003205B7">
            <w:pPr>
              <w:pStyle w:val="ConsPlusNormal"/>
              <w:jc w:val="right"/>
            </w:pPr>
            <w:r>
              <w:t>34741,3</w:t>
            </w:r>
          </w:p>
        </w:tc>
        <w:tc>
          <w:tcPr>
            <w:tcW w:w="1320" w:type="dxa"/>
          </w:tcPr>
          <w:p w:rsidR="003205B7" w:rsidRDefault="003205B7">
            <w:pPr>
              <w:pStyle w:val="ConsPlusNormal"/>
              <w:jc w:val="right"/>
            </w:pPr>
            <w:r>
              <w:t>562</w:t>
            </w:r>
          </w:p>
        </w:tc>
        <w:tc>
          <w:tcPr>
            <w:tcW w:w="1980" w:type="dxa"/>
          </w:tcPr>
          <w:p w:rsidR="003205B7" w:rsidRDefault="003205B7">
            <w:pPr>
              <w:pStyle w:val="ConsPlusNormal"/>
            </w:pPr>
          </w:p>
        </w:tc>
      </w:tr>
      <w:tr w:rsidR="003205B7">
        <w:tc>
          <w:tcPr>
            <w:tcW w:w="660" w:type="dxa"/>
          </w:tcPr>
          <w:p w:rsidR="003205B7" w:rsidRDefault="003205B7">
            <w:pPr>
              <w:pStyle w:val="ConsPlusNormal"/>
            </w:pPr>
          </w:p>
        </w:tc>
        <w:tc>
          <w:tcPr>
            <w:tcW w:w="3135" w:type="dxa"/>
          </w:tcPr>
          <w:p w:rsidR="003205B7" w:rsidRDefault="003205B7">
            <w:pPr>
              <w:pStyle w:val="ConsPlusNormal"/>
              <w:outlineLvl w:val="4"/>
            </w:pPr>
            <w:r>
              <w:t>2013 год</w:t>
            </w:r>
          </w:p>
        </w:tc>
        <w:tc>
          <w:tcPr>
            <w:tcW w:w="2640" w:type="dxa"/>
          </w:tcPr>
          <w:p w:rsidR="003205B7" w:rsidRDefault="003205B7">
            <w:pPr>
              <w:pStyle w:val="ConsPlusNormal"/>
            </w:pPr>
          </w:p>
        </w:tc>
        <w:tc>
          <w:tcPr>
            <w:tcW w:w="1650" w:type="dxa"/>
          </w:tcPr>
          <w:p w:rsidR="003205B7" w:rsidRDefault="003205B7">
            <w:pPr>
              <w:pStyle w:val="ConsPlusNormal"/>
            </w:pPr>
          </w:p>
        </w:tc>
        <w:tc>
          <w:tcPr>
            <w:tcW w:w="1320" w:type="dxa"/>
          </w:tcPr>
          <w:p w:rsidR="003205B7" w:rsidRDefault="003205B7">
            <w:pPr>
              <w:pStyle w:val="ConsPlusNormal"/>
            </w:pPr>
          </w:p>
        </w:tc>
        <w:tc>
          <w:tcPr>
            <w:tcW w:w="1980" w:type="dxa"/>
          </w:tcPr>
          <w:p w:rsidR="003205B7" w:rsidRDefault="003205B7">
            <w:pPr>
              <w:pStyle w:val="ConsPlusNormal"/>
            </w:pPr>
          </w:p>
        </w:tc>
      </w:tr>
      <w:tr w:rsidR="003205B7">
        <w:tc>
          <w:tcPr>
            <w:tcW w:w="660" w:type="dxa"/>
          </w:tcPr>
          <w:p w:rsidR="003205B7" w:rsidRDefault="003205B7">
            <w:pPr>
              <w:pStyle w:val="ConsPlusNormal"/>
            </w:pPr>
            <w:r>
              <w:t>1</w:t>
            </w:r>
          </w:p>
        </w:tc>
        <w:tc>
          <w:tcPr>
            <w:tcW w:w="3135" w:type="dxa"/>
          </w:tcPr>
          <w:p w:rsidR="003205B7" w:rsidRDefault="003205B7">
            <w:pPr>
              <w:pStyle w:val="ConsPlusNormal"/>
            </w:pPr>
            <w:r>
              <w:t>бульвар Энтузиастов, 10 (4 пуск)</w:t>
            </w:r>
          </w:p>
        </w:tc>
        <w:tc>
          <w:tcPr>
            <w:tcW w:w="2640" w:type="dxa"/>
          </w:tcPr>
          <w:p w:rsidR="003205B7" w:rsidRDefault="003205B7">
            <w:pPr>
              <w:pStyle w:val="ConsPlusNormal"/>
            </w:pPr>
            <w:r>
              <w:t xml:space="preserve">18-этажный, 77-квартирный, </w:t>
            </w:r>
            <w:proofErr w:type="spellStart"/>
            <w:r>
              <w:t>мон</w:t>
            </w:r>
            <w:proofErr w:type="spellEnd"/>
            <w:r>
              <w:t xml:space="preserve">. каркас, </w:t>
            </w:r>
            <w:proofErr w:type="gramStart"/>
            <w:r>
              <w:t>п</w:t>
            </w:r>
            <w:proofErr w:type="gramEnd"/>
            <w:r>
              <w:t>/блоки</w:t>
            </w:r>
          </w:p>
        </w:tc>
        <w:tc>
          <w:tcPr>
            <w:tcW w:w="1650" w:type="dxa"/>
          </w:tcPr>
          <w:p w:rsidR="003205B7" w:rsidRDefault="003205B7">
            <w:pPr>
              <w:pStyle w:val="ConsPlusNormal"/>
              <w:jc w:val="right"/>
            </w:pPr>
            <w:r>
              <w:t>2395,45</w:t>
            </w:r>
          </w:p>
        </w:tc>
        <w:tc>
          <w:tcPr>
            <w:tcW w:w="1320" w:type="dxa"/>
          </w:tcPr>
          <w:p w:rsidR="003205B7" w:rsidRDefault="003205B7">
            <w:pPr>
              <w:pStyle w:val="ConsPlusNormal"/>
              <w:jc w:val="right"/>
            </w:pPr>
            <w:r>
              <w:t>77</w:t>
            </w:r>
          </w:p>
        </w:tc>
        <w:tc>
          <w:tcPr>
            <w:tcW w:w="1980" w:type="dxa"/>
          </w:tcPr>
          <w:p w:rsidR="003205B7" w:rsidRDefault="003205B7">
            <w:pPr>
              <w:pStyle w:val="ConsPlusNormal"/>
            </w:pPr>
            <w:r>
              <w:t>2012 г.</w:t>
            </w:r>
          </w:p>
        </w:tc>
      </w:tr>
      <w:tr w:rsidR="003205B7">
        <w:tc>
          <w:tcPr>
            <w:tcW w:w="660" w:type="dxa"/>
          </w:tcPr>
          <w:p w:rsidR="003205B7" w:rsidRDefault="003205B7">
            <w:pPr>
              <w:pStyle w:val="ConsPlusNormal"/>
            </w:pPr>
            <w:r>
              <w:t>2</w:t>
            </w:r>
          </w:p>
        </w:tc>
        <w:tc>
          <w:tcPr>
            <w:tcW w:w="3135" w:type="dxa"/>
          </w:tcPr>
          <w:p w:rsidR="003205B7" w:rsidRDefault="003205B7">
            <w:pPr>
              <w:pStyle w:val="ConsPlusNormal"/>
            </w:pPr>
            <w:r>
              <w:t>в районе ул. Дзержинского, 9</w:t>
            </w:r>
          </w:p>
        </w:tc>
        <w:tc>
          <w:tcPr>
            <w:tcW w:w="2640" w:type="dxa"/>
          </w:tcPr>
          <w:p w:rsidR="003205B7" w:rsidRDefault="003205B7">
            <w:pPr>
              <w:pStyle w:val="ConsPlusNormal"/>
            </w:pPr>
            <w:r>
              <w:t xml:space="preserve">группа жилых индивидуальных домов: 4 двухэтажных </w:t>
            </w:r>
            <w:proofErr w:type="spellStart"/>
            <w:r>
              <w:t>легкоблочных</w:t>
            </w:r>
            <w:proofErr w:type="spellEnd"/>
          </w:p>
        </w:tc>
        <w:tc>
          <w:tcPr>
            <w:tcW w:w="1650" w:type="dxa"/>
          </w:tcPr>
          <w:p w:rsidR="003205B7" w:rsidRDefault="003205B7">
            <w:pPr>
              <w:pStyle w:val="ConsPlusNormal"/>
              <w:jc w:val="right"/>
            </w:pPr>
            <w:r>
              <w:t>2278,50</w:t>
            </w:r>
          </w:p>
        </w:tc>
        <w:tc>
          <w:tcPr>
            <w:tcW w:w="1320" w:type="dxa"/>
          </w:tcPr>
          <w:p w:rsidR="003205B7" w:rsidRDefault="003205B7">
            <w:pPr>
              <w:pStyle w:val="ConsPlusNormal"/>
              <w:jc w:val="right"/>
            </w:pPr>
            <w:r>
              <w:t>16</w:t>
            </w:r>
          </w:p>
        </w:tc>
        <w:tc>
          <w:tcPr>
            <w:tcW w:w="1980" w:type="dxa"/>
          </w:tcPr>
          <w:p w:rsidR="003205B7" w:rsidRDefault="003205B7">
            <w:pPr>
              <w:pStyle w:val="ConsPlusNormal"/>
            </w:pPr>
            <w:r>
              <w:t>2012 г.</w:t>
            </w:r>
          </w:p>
        </w:tc>
      </w:tr>
      <w:tr w:rsidR="003205B7">
        <w:tc>
          <w:tcPr>
            <w:tcW w:w="660" w:type="dxa"/>
          </w:tcPr>
          <w:p w:rsidR="003205B7" w:rsidRDefault="003205B7">
            <w:pPr>
              <w:pStyle w:val="ConsPlusNormal"/>
            </w:pPr>
            <w:r>
              <w:t>3</w:t>
            </w:r>
          </w:p>
        </w:tc>
        <w:tc>
          <w:tcPr>
            <w:tcW w:w="3135" w:type="dxa"/>
          </w:tcPr>
          <w:p w:rsidR="003205B7" w:rsidRDefault="003205B7">
            <w:pPr>
              <w:pStyle w:val="ConsPlusNormal"/>
            </w:pPr>
            <w:r>
              <w:t>в районе проспекта Мира, 24</w:t>
            </w:r>
          </w:p>
        </w:tc>
        <w:tc>
          <w:tcPr>
            <w:tcW w:w="2640" w:type="dxa"/>
          </w:tcPr>
          <w:p w:rsidR="003205B7" w:rsidRDefault="003205B7">
            <w:pPr>
              <w:pStyle w:val="ConsPlusNormal"/>
            </w:pPr>
            <w:r>
              <w:t>10-этажный, 54-квартирный, каркасный</w:t>
            </w:r>
          </w:p>
        </w:tc>
        <w:tc>
          <w:tcPr>
            <w:tcW w:w="1650" w:type="dxa"/>
          </w:tcPr>
          <w:p w:rsidR="003205B7" w:rsidRDefault="003205B7">
            <w:pPr>
              <w:pStyle w:val="ConsPlusNormal"/>
              <w:jc w:val="right"/>
            </w:pPr>
            <w:r>
              <w:t>3712,26</w:t>
            </w:r>
          </w:p>
        </w:tc>
        <w:tc>
          <w:tcPr>
            <w:tcW w:w="1320" w:type="dxa"/>
          </w:tcPr>
          <w:p w:rsidR="003205B7" w:rsidRDefault="003205B7">
            <w:pPr>
              <w:pStyle w:val="ConsPlusNormal"/>
              <w:jc w:val="right"/>
            </w:pPr>
            <w:r>
              <w:t>54</w:t>
            </w:r>
          </w:p>
        </w:tc>
        <w:tc>
          <w:tcPr>
            <w:tcW w:w="1980" w:type="dxa"/>
          </w:tcPr>
          <w:p w:rsidR="003205B7" w:rsidRDefault="003205B7">
            <w:pPr>
              <w:pStyle w:val="ConsPlusNormal"/>
            </w:pPr>
            <w:r>
              <w:t>2013 г.</w:t>
            </w:r>
          </w:p>
        </w:tc>
      </w:tr>
      <w:tr w:rsidR="003205B7">
        <w:tc>
          <w:tcPr>
            <w:tcW w:w="660" w:type="dxa"/>
          </w:tcPr>
          <w:p w:rsidR="003205B7" w:rsidRDefault="003205B7">
            <w:pPr>
              <w:pStyle w:val="ConsPlusNormal"/>
            </w:pPr>
            <w:r>
              <w:t>4</w:t>
            </w:r>
          </w:p>
        </w:tc>
        <w:tc>
          <w:tcPr>
            <w:tcW w:w="3135" w:type="dxa"/>
          </w:tcPr>
          <w:p w:rsidR="003205B7" w:rsidRDefault="003205B7">
            <w:pPr>
              <w:pStyle w:val="ConsPlusNormal"/>
            </w:pPr>
            <w:r>
              <w:t>в районе ул. Дзержинского, 16</w:t>
            </w:r>
          </w:p>
        </w:tc>
        <w:tc>
          <w:tcPr>
            <w:tcW w:w="2640" w:type="dxa"/>
          </w:tcPr>
          <w:p w:rsidR="003205B7" w:rsidRDefault="003205B7">
            <w:pPr>
              <w:pStyle w:val="ConsPlusNormal"/>
            </w:pPr>
            <w:r>
              <w:t>5-этажный, 80-квартирный, кирпичный</w:t>
            </w:r>
          </w:p>
        </w:tc>
        <w:tc>
          <w:tcPr>
            <w:tcW w:w="1650" w:type="dxa"/>
          </w:tcPr>
          <w:p w:rsidR="003205B7" w:rsidRDefault="003205B7">
            <w:pPr>
              <w:pStyle w:val="ConsPlusNormal"/>
              <w:jc w:val="right"/>
            </w:pPr>
            <w:r>
              <w:t>6214</w:t>
            </w:r>
          </w:p>
        </w:tc>
        <w:tc>
          <w:tcPr>
            <w:tcW w:w="1320" w:type="dxa"/>
          </w:tcPr>
          <w:p w:rsidR="003205B7" w:rsidRDefault="003205B7">
            <w:pPr>
              <w:pStyle w:val="ConsPlusNormal"/>
              <w:jc w:val="right"/>
            </w:pPr>
            <w:r>
              <w:t>80</w:t>
            </w:r>
          </w:p>
        </w:tc>
        <w:tc>
          <w:tcPr>
            <w:tcW w:w="1980" w:type="dxa"/>
          </w:tcPr>
          <w:p w:rsidR="003205B7" w:rsidRDefault="003205B7">
            <w:pPr>
              <w:pStyle w:val="ConsPlusNormal"/>
            </w:pPr>
            <w:r>
              <w:t>2013 г.</w:t>
            </w:r>
          </w:p>
        </w:tc>
      </w:tr>
      <w:tr w:rsidR="003205B7">
        <w:tc>
          <w:tcPr>
            <w:tcW w:w="660" w:type="dxa"/>
          </w:tcPr>
          <w:p w:rsidR="003205B7" w:rsidRDefault="003205B7">
            <w:pPr>
              <w:pStyle w:val="ConsPlusNormal"/>
            </w:pPr>
            <w:r>
              <w:t>5</w:t>
            </w:r>
          </w:p>
        </w:tc>
        <w:tc>
          <w:tcPr>
            <w:tcW w:w="3135" w:type="dxa"/>
          </w:tcPr>
          <w:p w:rsidR="003205B7" w:rsidRDefault="003205B7">
            <w:pPr>
              <w:pStyle w:val="ConsPlusNormal"/>
            </w:pPr>
            <w:r>
              <w:t>в районе ул. Тимирязева, 1</w:t>
            </w:r>
          </w:p>
        </w:tc>
        <w:tc>
          <w:tcPr>
            <w:tcW w:w="2640" w:type="dxa"/>
          </w:tcPr>
          <w:p w:rsidR="003205B7" w:rsidRDefault="003205B7">
            <w:pPr>
              <w:pStyle w:val="ConsPlusNormal"/>
            </w:pPr>
            <w:r>
              <w:t>9-этажный, 60-квартирный, кирпичный жилой дом</w:t>
            </w:r>
          </w:p>
        </w:tc>
        <w:tc>
          <w:tcPr>
            <w:tcW w:w="1650" w:type="dxa"/>
          </w:tcPr>
          <w:p w:rsidR="003205B7" w:rsidRDefault="003205B7">
            <w:pPr>
              <w:pStyle w:val="ConsPlusNormal"/>
              <w:jc w:val="right"/>
            </w:pPr>
            <w:r>
              <w:t>3000</w:t>
            </w:r>
          </w:p>
        </w:tc>
        <w:tc>
          <w:tcPr>
            <w:tcW w:w="1320" w:type="dxa"/>
          </w:tcPr>
          <w:p w:rsidR="003205B7" w:rsidRDefault="003205B7">
            <w:pPr>
              <w:pStyle w:val="ConsPlusNormal"/>
              <w:jc w:val="right"/>
            </w:pPr>
            <w:r>
              <w:t>60</w:t>
            </w:r>
          </w:p>
        </w:tc>
        <w:tc>
          <w:tcPr>
            <w:tcW w:w="1980" w:type="dxa"/>
          </w:tcPr>
          <w:p w:rsidR="003205B7" w:rsidRDefault="003205B7">
            <w:pPr>
              <w:pStyle w:val="ConsPlusNormal"/>
            </w:pPr>
            <w:r>
              <w:t>2013 г.</w:t>
            </w:r>
          </w:p>
        </w:tc>
      </w:tr>
      <w:tr w:rsidR="003205B7">
        <w:tc>
          <w:tcPr>
            <w:tcW w:w="660" w:type="dxa"/>
          </w:tcPr>
          <w:p w:rsidR="003205B7" w:rsidRDefault="003205B7">
            <w:pPr>
              <w:pStyle w:val="ConsPlusNormal"/>
            </w:pPr>
            <w:r>
              <w:t>6</w:t>
            </w:r>
          </w:p>
        </w:tc>
        <w:tc>
          <w:tcPr>
            <w:tcW w:w="3135" w:type="dxa"/>
          </w:tcPr>
          <w:p w:rsidR="003205B7" w:rsidRDefault="003205B7">
            <w:pPr>
              <w:pStyle w:val="ConsPlusNormal"/>
            </w:pPr>
            <w:r>
              <w:t xml:space="preserve">в районе ул. </w:t>
            </w:r>
            <w:proofErr w:type="gramStart"/>
            <w:r>
              <w:t>Рыбацкой</w:t>
            </w:r>
            <w:proofErr w:type="gramEnd"/>
            <w:r>
              <w:t>, 17</w:t>
            </w:r>
          </w:p>
        </w:tc>
        <w:tc>
          <w:tcPr>
            <w:tcW w:w="2640" w:type="dxa"/>
          </w:tcPr>
          <w:p w:rsidR="003205B7" w:rsidRDefault="003205B7">
            <w:pPr>
              <w:pStyle w:val="ConsPlusNormal"/>
            </w:pPr>
            <w:r>
              <w:t>10-этажный, 120-квартирный, кирпичный</w:t>
            </w:r>
          </w:p>
        </w:tc>
        <w:tc>
          <w:tcPr>
            <w:tcW w:w="1650" w:type="dxa"/>
          </w:tcPr>
          <w:p w:rsidR="003205B7" w:rsidRDefault="003205B7">
            <w:pPr>
              <w:pStyle w:val="ConsPlusNormal"/>
              <w:jc w:val="right"/>
            </w:pPr>
            <w:r>
              <w:t>6000,00</w:t>
            </w:r>
          </w:p>
        </w:tc>
        <w:tc>
          <w:tcPr>
            <w:tcW w:w="1320" w:type="dxa"/>
          </w:tcPr>
          <w:p w:rsidR="003205B7" w:rsidRDefault="003205B7">
            <w:pPr>
              <w:pStyle w:val="ConsPlusNormal"/>
              <w:jc w:val="right"/>
            </w:pPr>
            <w:r>
              <w:t>60</w:t>
            </w:r>
          </w:p>
        </w:tc>
        <w:tc>
          <w:tcPr>
            <w:tcW w:w="1980" w:type="dxa"/>
          </w:tcPr>
          <w:p w:rsidR="003205B7" w:rsidRDefault="003205B7">
            <w:pPr>
              <w:pStyle w:val="ConsPlusNormal"/>
            </w:pPr>
            <w:r>
              <w:t>2013 г.</w:t>
            </w:r>
          </w:p>
        </w:tc>
      </w:tr>
      <w:tr w:rsidR="003205B7">
        <w:tc>
          <w:tcPr>
            <w:tcW w:w="660" w:type="dxa"/>
          </w:tcPr>
          <w:p w:rsidR="003205B7" w:rsidRDefault="003205B7">
            <w:pPr>
              <w:pStyle w:val="ConsPlusNormal"/>
            </w:pPr>
            <w:r>
              <w:lastRenderedPageBreak/>
              <w:t>7</w:t>
            </w:r>
          </w:p>
        </w:tc>
        <w:tc>
          <w:tcPr>
            <w:tcW w:w="3135" w:type="dxa"/>
          </w:tcPr>
          <w:p w:rsidR="003205B7" w:rsidRDefault="003205B7">
            <w:pPr>
              <w:pStyle w:val="ConsPlusNormal"/>
            </w:pPr>
            <w:proofErr w:type="gramStart"/>
            <w:r>
              <w:t>м-н</w:t>
            </w:r>
            <w:proofErr w:type="gramEnd"/>
            <w:r>
              <w:t xml:space="preserve"> Врангель, ул. Невельского, 6 в 40 м на юг</w:t>
            </w:r>
          </w:p>
        </w:tc>
        <w:tc>
          <w:tcPr>
            <w:tcW w:w="2640" w:type="dxa"/>
          </w:tcPr>
          <w:p w:rsidR="003205B7" w:rsidRDefault="003205B7">
            <w:pPr>
              <w:pStyle w:val="ConsPlusNormal"/>
            </w:pPr>
            <w:r>
              <w:t>16-этажный, 128-квартирный, каркасно-монолитный</w:t>
            </w:r>
          </w:p>
        </w:tc>
        <w:tc>
          <w:tcPr>
            <w:tcW w:w="1650" w:type="dxa"/>
          </w:tcPr>
          <w:p w:rsidR="003205B7" w:rsidRDefault="003205B7">
            <w:pPr>
              <w:pStyle w:val="ConsPlusNormal"/>
              <w:jc w:val="right"/>
            </w:pPr>
            <w:r>
              <w:t>9800</w:t>
            </w:r>
          </w:p>
        </w:tc>
        <w:tc>
          <w:tcPr>
            <w:tcW w:w="1320" w:type="dxa"/>
          </w:tcPr>
          <w:p w:rsidR="003205B7" w:rsidRDefault="003205B7">
            <w:pPr>
              <w:pStyle w:val="ConsPlusNormal"/>
              <w:jc w:val="right"/>
            </w:pPr>
            <w:r>
              <w:t>128</w:t>
            </w:r>
          </w:p>
        </w:tc>
        <w:tc>
          <w:tcPr>
            <w:tcW w:w="1980" w:type="dxa"/>
          </w:tcPr>
          <w:p w:rsidR="003205B7" w:rsidRDefault="003205B7">
            <w:pPr>
              <w:pStyle w:val="ConsPlusNormal"/>
            </w:pPr>
            <w:r>
              <w:t>2013 г.</w:t>
            </w:r>
          </w:p>
        </w:tc>
      </w:tr>
      <w:tr w:rsidR="003205B7">
        <w:tc>
          <w:tcPr>
            <w:tcW w:w="660" w:type="dxa"/>
          </w:tcPr>
          <w:p w:rsidR="003205B7" w:rsidRDefault="003205B7">
            <w:pPr>
              <w:pStyle w:val="ConsPlusNormal"/>
            </w:pPr>
            <w:r>
              <w:t>8</w:t>
            </w:r>
          </w:p>
        </w:tc>
        <w:tc>
          <w:tcPr>
            <w:tcW w:w="3135" w:type="dxa"/>
          </w:tcPr>
          <w:p w:rsidR="003205B7" w:rsidRDefault="003205B7">
            <w:pPr>
              <w:pStyle w:val="ConsPlusNormal"/>
            </w:pPr>
            <w:r>
              <w:t>в районе улиц Спортивной - Ореховой</w:t>
            </w:r>
          </w:p>
        </w:tc>
        <w:tc>
          <w:tcPr>
            <w:tcW w:w="2640" w:type="dxa"/>
          </w:tcPr>
          <w:p w:rsidR="003205B7" w:rsidRDefault="003205B7">
            <w:pPr>
              <w:pStyle w:val="ConsPlusNormal"/>
            </w:pPr>
            <w:r>
              <w:t>5-этажный, 60-квартирный, каркасно-монолитный</w:t>
            </w:r>
          </w:p>
        </w:tc>
        <w:tc>
          <w:tcPr>
            <w:tcW w:w="1650" w:type="dxa"/>
          </w:tcPr>
          <w:p w:rsidR="003205B7" w:rsidRDefault="003205B7">
            <w:pPr>
              <w:pStyle w:val="ConsPlusNormal"/>
              <w:jc w:val="right"/>
            </w:pPr>
            <w:r>
              <w:t>3600</w:t>
            </w:r>
          </w:p>
        </w:tc>
        <w:tc>
          <w:tcPr>
            <w:tcW w:w="1320" w:type="dxa"/>
          </w:tcPr>
          <w:p w:rsidR="003205B7" w:rsidRDefault="003205B7">
            <w:pPr>
              <w:pStyle w:val="ConsPlusNormal"/>
              <w:jc w:val="right"/>
            </w:pPr>
            <w:r>
              <w:t>60</w:t>
            </w:r>
          </w:p>
        </w:tc>
        <w:tc>
          <w:tcPr>
            <w:tcW w:w="1980" w:type="dxa"/>
          </w:tcPr>
          <w:p w:rsidR="003205B7" w:rsidRDefault="003205B7">
            <w:pPr>
              <w:pStyle w:val="ConsPlusNormal"/>
            </w:pPr>
            <w:r>
              <w:t>2013 г.</w:t>
            </w:r>
          </w:p>
        </w:tc>
      </w:tr>
      <w:tr w:rsidR="003205B7">
        <w:tc>
          <w:tcPr>
            <w:tcW w:w="660" w:type="dxa"/>
          </w:tcPr>
          <w:p w:rsidR="003205B7" w:rsidRDefault="003205B7">
            <w:pPr>
              <w:pStyle w:val="ConsPlusNormal"/>
            </w:pPr>
          </w:p>
        </w:tc>
        <w:tc>
          <w:tcPr>
            <w:tcW w:w="3135" w:type="dxa"/>
          </w:tcPr>
          <w:p w:rsidR="003205B7" w:rsidRDefault="003205B7">
            <w:pPr>
              <w:pStyle w:val="ConsPlusNormal"/>
            </w:pPr>
            <w:r>
              <w:t>ИТОГО:</w:t>
            </w:r>
          </w:p>
        </w:tc>
        <w:tc>
          <w:tcPr>
            <w:tcW w:w="2640" w:type="dxa"/>
          </w:tcPr>
          <w:p w:rsidR="003205B7" w:rsidRDefault="003205B7">
            <w:pPr>
              <w:pStyle w:val="ConsPlusNormal"/>
            </w:pPr>
          </w:p>
        </w:tc>
        <w:tc>
          <w:tcPr>
            <w:tcW w:w="1650" w:type="dxa"/>
          </w:tcPr>
          <w:p w:rsidR="003205B7" w:rsidRDefault="003205B7">
            <w:pPr>
              <w:pStyle w:val="ConsPlusNormal"/>
              <w:jc w:val="right"/>
            </w:pPr>
            <w:r>
              <w:t>37000,21</w:t>
            </w:r>
          </w:p>
        </w:tc>
        <w:tc>
          <w:tcPr>
            <w:tcW w:w="1320" w:type="dxa"/>
          </w:tcPr>
          <w:p w:rsidR="003205B7" w:rsidRDefault="003205B7">
            <w:pPr>
              <w:pStyle w:val="ConsPlusNormal"/>
              <w:jc w:val="right"/>
            </w:pPr>
            <w:r>
              <w:t>535</w:t>
            </w:r>
          </w:p>
        </w:tc>
        <w:tc>
          <w:tcPr>
            <w:tcW w:w="1980" w:type="dxa"/>
          </w:tcPr>
          <w:p w:rsidR="003205B7" w:rsidRDefault="003205B7">
            <w:pPr>
              <w:pStyle w:val="ConsPlusNormal"/>
            </w:pPr>
          </w:p>
        </w:tc>
      </w:tr>
      <w:tr w:rsidR="003205B7">
        <w:tc>
          <w:tcPr>
            <w:tcW w:w="660" w:type="dxa"/>
          </w:tcPr>
          <w:p w:rsidR="003205B7" w:rsidRDefault="003205B7">
            <w:pPr>
              <w:pStyle w:val="ConsPlusNormal"/>
            </w:pPr>
          </w:p>
        </w:tc>
        <w:tc>
          <w:tcPr>
            <w:tcW w:w="3135" w:type="dxa"/>
          </w:tcPr>
          <w:p w:rsidR="003205B7" w:rsidRDefault="003205B7">
            <w:pPr>
              <w:pStyle w:val="ConsPlusNormal"/>
              <w:outlineLvl w:val="4"/>
            </w:pPr>
            <w:r>
              <w:t>2014 год</w:t>
            </w:r>
          </w:p>
        </w:tc>
        <w:tc>
          <w:tcPr>
            <w:tcW w:w="2640" w:type="dxa"/>
          </w:tcPr>
          <w:p w:rsidR="003205B7" w:rsidRDefault="003205B7">
            <w:pPr>
              <w:pStyle w:val="ConsPlusNormal"/>
            </w:pPr>
          </w:p>
        </w:tc>
        <w:tc>
          <w:tcPr>
            <w:tcW w:w="1650" w:type="dxa"/>
          </w:tcPr>
          <w:p w:rsidR="003205B7" w:rsidRDefault="003205B7">
            <w:pPr>
              <w:pStyle w:val="ConsPlusNormal"/>
            </w:pPr>
          </w:p>
        </w:tc>
        <w:tc>
          <w:tcPr>
            <w:tcW w:w="1320" w:type="dxa"/>
          </w:tcPr>
          <w:p w:rsidR="003205B7" w:rsidRDefault="003205B7">
            <w:pPr>
              <w:pStyle w:val="ConsPlusNormal"/>
            </w:pPr>
          </w:p>
        </w:tc>
        <w:tc>
          <w:tcPr>
            <w:tcW w:w="1980" w:type="dxa"/>
          </w:tcPr>
          <w:p w:rsidR="003205B7" w:rsidRDefault="003205B7">
            <w:pPr>
              <w:pStyle w:val="ConsPlusNormal"/>
            </w:pPr>
          </w:p>
        </w:tc>
      </w:tr>
      <w:tr w:rsidR="003205B7">
        <w:tc>
          <w:tcPr>
            <w:tcW w:w="660" w:type="dxa"/>
          </w:tcPr>
          <w:p w:rsidR="003205B7" w:rsidRDefault="003205B7">
            <w:pPr>
              <w:pStyle w:val="ConsPlusNormal"/>
            </w:pPr>
            <w:r>
              <w:t>1</w:t>
            </w:r>
          </w:p>
        </w:tc>
        <w:tc>
          <w:tcPr>
            <w:tcW w:w="3135" w:type="dxa"/>
          </w:tcPr>
          <w:p w:rsidR="003205B7" w:rsidRDefault="003205B7">
            <w:pPr>
              <w:pStyle w:val="ConsPlusNormal"/>
            </w:pPr>
            <w:r>
              <w:t xml:space="preserve">ул. Дзержинского, 16 (в районе </w:t>
            </w:r>
            <w:proofErr w:type="gramStart"/>
            <w:r>
              <w:t>б-</w:t>
            </w:r>
            <w:proofErr w:type="spellStart"/>
            <w:r>
              <w:t>ра</w:t>
            </w:r>
            <w:proofErr w:type="spellEnd"/>
            <w:proofErr w:type="gramEnd"/>
            <w:r>
              <w:t xml:space="preserve"> Энтузиастов, 10)</w:t>
            </w:r>
          </w:p>
        </w:tc>
        <w:tc>
          <w:tcPr>
            <w:tcW w:w="2640" w:type="dxa"/>
          </w:tcPr>
          <w:p w:rsidR="003205B7" w:rsidRDefault="003205B7">
            <w:pPr>
              <w:pStyle w:val="ConsPlusNormal"/>
            </w:pPr>
            <w:r>
              <w:t xml:space="preserve">10-этажный, 100-квартирный, каркасный, кирпичный, </w:t>
            </w:r>
            <w:proofErr w:type="spellStart"/>
            <w:r>
              <w:t>блоксекционный</w:t>
            </w:r>
            <w:proofErr w:type="spellEnd"/>
          </w:p>
        </w:tc>
        <w:tc>
          <w:tcPr>
            <w:tcW w:w="1650" w:type="dxa"/>
          </w:tcPr>
          <w:p w:rsidR="003205B7" w:rsidRDefault="003205B7">
            <w:pPr>
              <w:pStyle w:val="ConsPlusNormal"/>
              <w:jc w:val="right"/>
            </w:pPr>
            <w:r>
              <w:t>7856,8</w:t>
            </w:r>
          </w:p>
        </w:tc>
        <w:tc>
          <w:tcPr>
            <w:tcW w:w="1320" w:type="dxa"/>
          </w:tcPr>
          <w:p w:rsidR="003205B7" w:rsidRDefault="003205B7">
            <w:pPr>
              <w:pStyle w:val="ConsPlusNormal"/>
              <w:jc w:val="right"/>
            </w:pPr>
            <w:r>
              <w:t>100</w:t>
            </w:r>
          </w:p>
        </w:tc>
        <w:tc>
          <w:tcPr>
            <w:tcW w:w="1980" w:type="dxa"/>
          </w:tcPr>
          <w:p w:rsidR="003205B7" w:rsidRDefault="003205B7">
            <w:pPr>
              <w:pStyle w:val="ConsPlusNormal"/>
            </w:pPr>
            <w:r>
              <w:t>2014 г.</w:t>
            </w:r>
          </w:p>
        </w:tc>
      </w:tr>
      <w:tr w:rsidR="003205B7">
        <w:tc>
          <w:tcPr>
            <w:tcW w:w="660" w:type="dxa"/>
          </w:tcPr>
          <w:p w:rsidR="003205B7" w:rsidRDefault="003205B7">
            <w:pPr>
              <w:pStyle w:val="ConsPlusNormal"/>
            </w:pPr>
            <w:r>
              <w:t>2</w:t>
            </w:r>
          </w:p>
        </w:tc>
        <w:tc>
          <w:tcPr>
            <w:tcW w:w="3135" w:type="dxa"/>
          </w:tcPr>
          <w:p w:rsidR="003205B7" w:rsidRDefault="003205B7">
            <w:pPr>
              <w:pStyle w:val="ConsPlusNormal"/>
            </w:pPr>
            <w:r>
              <w:t>в районе ул. Дзержинского, 9</w:t>
            </w:r>
          </w:p>
        </w:tc>
        <w:tc>
          <w:tcPr>
            <w:tcW w:w="2640" w:type="dxa"/>
          </w:tcPr>
          <w:p w:rsidR="003205B7" w:rsidRDefault="003205B7">
            <w:pPr>
              <w:pStyle w:val="ConsPlusNormal"/>
            </w:pPr>
            <w:r>
              <w:t xml:space="preserve">группа жилых индивидуальных домов: 4 двухэтажных </w:t>
            </w:r>
            <w:proofErr w:type="spellStart"/>
            <w:r>
              <w:t>легкоблочных</w:t>
            </w:r>
            <w:proofErr w:type="spellEnd"/>
          </w:p>
        </w:tc>
        <w:tc>
          <w:tcPr>
            <w:tcW w:w="1650" w:type="dxa"/>
          </w:tcPr>
          <w:p w:rsidR="003205B7" w:rsidRDefault="003205B7">
            <w:pPr>
              <w:pStyle w:val="ConsPlusNormal"/>
              <w:jc w:val="right"/>
            </w:pPr>
            <w:r>
              <w:t>2000,00</w:t>
            </w:r>
          </w:p>
        </w:tc>
        <w:tc>
          <w:tcPr>
            <w:tcW w:w="1320" w:type="dxa"/>
          </w:tcPr>
          <w:p w:rsidR="003205B7" w:rsidRDefault="003205B7">
            <w:pPr>
              <w:pStyle w:val="ConsPlusNormal"/>
              <w:jc w:val="right"/>
            </w:pPr>
            <w:r>
              <w:t>18</w:t>
            </w:r>
          </w:p>
        </w:tc>
        <w:tc>
          <w:tcPr>
            <w:tcW w:w="1980" w:type="dxa"/>
          </w:tcPr>
          <w:p w:rsidR="003205B7" w:rsidRDefault="003205B7">
            <w:pPr>
              <w:pStyle w:val="ConsPlusNormal"/>
            </w:pPr>
            <w:r>
              <w:t>2014 г.</w:t>
            </w:r>
          </w:p>
        </w:tc>
      </w:tr>
      <w:tr w:rsidR="003205B7">
        <w:tc>
          <w:tcPr>
            <w:tcW w:w="660" w:type="dxa"/>
          </w:tcPr>
          <w:p w:rsidR="003205B7" w:rsidRDefault="003205B7">
            <w:pPr>
              <w:pStyle w:val="ConsPlusNormal"/>
            </w:pPr>
            <w:r>
              <w:t>3</w:t>
            </w:r>
          </w:p>
        </w:tc>
        <w:tc>
          <w:tcPr>
            <w:tcW w:w="3135" w:type="dxa"/>
          </w:tcPr>
          <w:p w:rsidR="003205B7" w:rsidRDefault="003205B7">
            <w:pPr>
              <w:pStyle w:val="ConsPlusNormal"/>
            </w:pPr>
            <w:r>
              <w:t>проспект Северный, 23</w:t>
            </w:r>
          </w:p>
        </w:tc>
        <w:tc>
          <w:tcPr>
            <w:tcW w:w="2640" w:type="dxa"/>
          </w:tcPr>
          <w:p w:rsidR="003205B7" w:rsidRDefault="003205B7">
            <w:pPr>
              <w:pStyle w:val="ConsPlusNormal"/>
            </w:pPr>
            <w:r>
              <w:t>6-этажный, 45-квартирный, кирпичный жилой дом, рек</w:t>
            </w:r>
            <w:proofErr w:type="gramStart"/>
            <w:r>
              <w:t>.</w:t>
            </w:r>
            <w:proofErr w:type="gramEnd"/>
            <w:r>
              <w:t xml:space="preserve"> </w:t>
            </w:r>
            <w:proofErr w:type="spellStart"/>
            <w:proofErr w:type="gramStart"/>
            <w:r>
              <w:t>н</w:t>
            </w:r>
            <w:proofErr w:type="gramEnd"/>
            <w:r>
              <w:t>езав</w:t>
            </w:r>
            <w:proofErr w:type="spellEnd"/>
            <w:r>
              <w:t xml:space="preserve">. объекта кап. </w:t>
            </w:r>
            <w:proofErr w:type="spellStart"/>
            <w:r>
              <w:t>стр-ва</w:t>
            </w:r>
            <w:proofErr w:type="spellEnd"/>
          </w:p>
        </w:tc>
        <w:tc>
          <w:tcPr>
            <w:tcW w:w="1650" w:type="dxa"/>
          </w:tcPr>
          <w:p w:rsidR="003205B7" w:rsidRDefault="003205B7">
            <w:pPr>
              <w:pStyle w:val="ConsPlusNormal"/>
              <w:jc w:val="right"/>
            </w:pPr>
            <w:r>
              <w:t>3150</w:t>
            </w:r>
          </w:p>
        </w:tc>
        <w:tc>
          <w:tcPr>
            <w:tcW w:w="1320" w:type="dxa"/>
          </w:tcPr>
          <w:p w:rsidR="003205B7" w:rsidRDefault="003205B7">
            <w:pPr>
              <w:pStyle w:val="ConsPlusNormal"/>
              <w:jc w:val="right"/>
            </w:pPr>
            <w:r>
              <w:t>45</w:t>
            </w:r>
          </w:p>
        </w:tc>
        <w:tc>
          <w:tcPr>
            <w:tcW w:w="1980" w:type="dxa"/>
          </w:tcPr>
          <w:p w:rsidR="003205B7" w:rsidRDefault="003205B7">
            <w:pPr>
              <w:pStyle w:val="ConsPlusNormal"/>
            </w:pPr>
            <w:r>
              <w:t>2014 г.</w:t>
            </w:r>
          </w:p>
        </w:tc>
      </w:tr>
      <w:tr w:rsidR="003205B7">
        <w:tc>
          <w:tcPr>
            <w:tcW w:w="660" w:type="dxa"/>
          </w:tcPr>
          <w:p w:rsidR="003205B7" w:rsidRDefault="003205B7">
            <w:pPr>
              <w:pStyle w:val="ConsPlusNormal"/>
            </w:pPr>
            <w:r>
              <w:t>4</w:t>
            </w:r>
          </w:p>
        </w:tc>
        <w:tc>
          <w:tcPr>
            <w:tcW w:w="3135" w:type="dxa"/>
          </w:tcPr>
          <w:p w:rsidR="003205B7" w:rsidRDefault="003205B7">
            <w:pPr>
              <w:pStyle w:val="ConsPlusNormal"/>
            </w:pPr>
            <w:r>
              <w:t>ул. Астафьева, 11а</w:t>
            </w:r>
          </w:p>
        </w:tc>
        <w:tc>
          <w:tcPr>
            <w:tcW w:w="2640" w:type="dxa"/>
          </w:tcPr>
          <w:p w:rsidR="003205B7" w:rsidRDefault="003205B7">
            <w:pPr>
              <w:pStyle w:val="ConsPlusNormal"/>
            </w:pPr>
            <w:r>
              <w:t>5-этажный, кирпичный</w:t>
            </w:r>
          </w:p>
        </w:tc>
        <w:tc>
          <w:tcPr>
            <w:tcW w:w="1650" w:type="dxa"/>
          </w:tcPr>
          <w:p w:rsidR="003205B7" w:rsidRDefault="003205B7">
            <w:pPr>
              <w:pStyle w:val="ConsPlusNormal"/>
              <w:jc w:val="right"/>
            </w:pPr>
            <w:r>
              <w:t>2400</w:t>
            </w:r>
          </w:p>
        </w:tc>
        <w:tc>
          <w:tcPr>
            <w:tcW w:w="1320" w:type="dxa"/>
          </w:tcPr>
          <w:p w:rsidR="003205B7" w:rsidRDefault="003205B7">
            <w:pPr>
              <w:pStyle w:val="ConsPlusNormal"/>
              <w:jc w:val="right"/>
            </w:pPr>
            <w:r>
              <w:t>45</w:t>
            </w:r>
          </w:p>
        </w:tc>
        <w:tc>
          <w:tcPr>
            <w:tcW w:w="1980" w:type="dxa"/>
          </w:tcPr>
          <w:p w:rsidR="003205B7" w:rsidRDefault="003205B7">
            <w:pPr>
              <w:pStyle w:val="ConsPlusNormal"/>
            </w:pPr>
            <w:r>
              <w:t>2014 г.</w:t>
            </w:r>
          </w:p>
        </w:tc>
      </w:tr>
      <w:tr w:rsidR="003205B7">
        <w:tc>
          <w:tcPr>
            <w:tcW w:w="660" w:type="dxa"/>
          </w:tcPr>
          <w:p w:rsidR="003205B7" w:rsidRDefault="003205B7">
            <w:pPr>
              <w:pStyle w:val="ConsPlusNormal"/>
            </w:pPr>
            <w:r>
              <w:t>5</w:t>
            </w:r>
          </w:p>
        </w:tc>
        <w:tc>
          <w:tcPr>
            <w:tcW w:w="3135" w:type="dxa"/>
          </w:tcPr>
          <w:p w:rsidR="003205B7" w:rsidRDefault="003205B7">
            <w:pPr>
              <w:pStyle w:val="ConsPlusNormal"/>
            </w:pPr>
            <w:r>
              <w:t>Улица Рыбацкая, 17 (2 очередь)</w:t>
            </w:r>
          </w:p>
        </w:tc>
        <w:tc>
          <w:tcPr>
            <w:tcW w:w="2640" w:type="dxa"/>
          </w:tcPr>
          <w:p w:rsidR="003205B7" w:rsidRDefault="003205B7">
            <w:pPr>
              <w:pStyle w:val="ConsPlusNormal"/>
            </w:pPr>
            <w:r>
              <w:t>16-этажный, 128-квартирный жилой дом, каркасный</w:t>
            </w:r>
          </w:p>
        </w:tc>
        <w:tc>
          <w:tcPr>
            <w:tcW w:w="1650" w:type="dxa"/>
          </w:tcPr>
          <w:p w:rsidR="003205B7" w:rsidRDefault="003205B7">
            <w:pPr>
              <w:pStyle w:val="ConsPlusNormal"/>
              <w:jc w:val="right"/>
            </w:pPr>
            <w:r>
              <w:t>9000</w:t>
            </w:r>
          </w:p>
        </w:tc>
        <w:tc>
          <w:tcPr>
            <w:tcW w:w="1320" w:type="dxa"/>
          </w:tcPr>
          <w:p w:rsidR="003205B7" w:rsidRDefault="003205B7">
            <w:pPr>
              <w:pStyle w:val="ConsPlusNormal"/>
              <w:jc w:val="right"/>
            </w:pPr>
            <w:r>
              <w:t>128</w:t>
            </w:r>
          </w:p>
        </w:tc>
        <w:tc>
          <w:tcPr>
            <w:tcW w:w="1980" w:type="dxa"/>
          </w:tcPr>
          <w:p w:rsidR="003205B7" w:rsidRDefault="003205B7">
            <w:pPr>
              <w:pStyle w:val="ConsPlusNormal"/>
            </w:pPr>
            <w:r>
              <w:t>2014 г.</w:t>
            </w:r>
          </w:p>
        </w:tc>
      </w:tr>
      <w:tr w:rsidR="003205B7">
        <w:tc>
          <w:tcPr>
            <w:tcW w:w="660" w:type="dxa"/>
          </w:tcPr>
          <w:p w:rsidR="003205B7" w:rsidRDefault="003205B7">
            <w:pPr>
              <w:pStyle w:val="ConsPlusNormal"/>
            </w:pPr>
            <w:r>
              <w:t>6</w:t>
            </w:r>
          </w:p>
        </w:tc>
        <w:tc>
          <w:tcPr>
            <w:tcW w:w="3135" w:type="dxa"/>
          </w:tcPr>
          <w:p w:rsidR="003205B7" w:rsidRDefault="003205B7">
            <w:pPr>
              <w:pStyle w:val="ConsPlusNormal"/>
            </w:pPr>
            <w:r>
              <w:t xml:space="preserve">В 15-ти м к западу от </w:t>
            </w:r>
            <w:proofErr w:type="spellStart"/>
            <w:r>
              <w:t>ж.д</w:t>
            </w:r>
            <w:proofErr w:type="spellEnd"/>
            <w:r>
              <w:t xml:space="preserve">. по ул. </w:t>
            </w:r>
            <w:proofErr w:type="gramStart"/>
            <w:r>
              <w:t>Владивостокской</w:t>
            </w:r>
            <w:proofErr w:type="gramEnd"/>
            <w:r>
              <w:t>, 26</w:t>
            </w:r>
          </w:p>
        </w:tc>
        <w:tc>
          <w:tcPr>
            <w:tcW w:w="2640" w:type="dxa"/>
          </w:tcPr>
          <w:p w:rsidR="003205B7" w:rsidRDefault="003205B7">
            <w:pPr>
              <w:pStyle w:val="ConsPlusNormal"/>
            </w:pPr>
            <w:r>
              <w:t xml:space="preserve">10-этажный, 80-квартирный жилой дом, </w:t>
            </w:r>
            <w:r>
              <w:lastRenderedPageBreak/>
              <w:t>кирпичный</w:t>
            </w:r>
          </w:p>
        </w:tc>
        <w:tc>
          <w:tcPr>
            <w:tcW w:w="1650" w:type="dxa"/>
          </w:tcPr>
          <w:p w:rsidR="003205B7" w:rsidRDefault="003205B7">
            <w:pPr>
              <w:pStyle w:val="ConsPlusNormal"/>
              <w:jc w:val="right"/>
            </w:pPr>
            <w:r>
              <w:lastRenderedPageBreak/>
              <w:t>4800</w:t>
            </w:r>
          </w:p>
        </w:tc>
        <w:tc>
          <w:tcPr>
            <w:tcW w:w="1320" w:type="dxa"/>
          </w:tcPr>
          <w:p w:rsidR="003205B7" w:rsidRDefault="003205B7">
            <w:pPr>
              <w:pStyle w:val="ConsPlusNormal"/>
              <w:jc w:val="right"/>
            </w:pPr>
            <w:r>
              <w:t>80</w:t>
            </w:r>
          </w:p>
        </w:tc>
        <w:tc>
          <w:tcPr>
            <w:tcW w:w="1980" w:type="dxa"/>
          </w:tcPr>
          <w:p w:rsidR="003205B7" w:rsidRDefault="003205B7">
            <w:pPr>
              <w:pStyle w:val="ConsPlusNormal"/>
            </w:pPr>
            <w:r>
              <w:t>2014 г.</w:t>
            </w:r>
          </w:p>
        </w:tc>
      </w:tr>
      <w:tr w:rsidR="003205B7">
        <w:tc>
          <w:tcPr>
            <w:tcW w:w="660" w:type="dxa"/>
          </w:tcPr>
          <w:p w:rsidR="003205B7" w:rsidRDefault="003205B7">
            <w:pPr>
              <w:pStyle w:val="ConsPlusNormal"/>
            </w:pPr>
            <w:r>
              <w:lastRenderedPageBreak/>
              <w:t>7</w:t>
            </w:r>
          </w:p>
        </w:tc>
        <w:tc>
          <w:tcPr>
            <w:tcW w:w="3135" w:type="dxa"/>
          </w:tcPr>
          <w:p w:rsidR="003205B7" w:rsidRDefault="003205B7">
            <w:pPr>
              <w:pStyle w:val="ConsPlusNormal"/>
            </w:pPr>
            <w:r>
              <w:t>ул. Пограничная, 60, реконструкция здания</w:t>
            </w:r>
          </w:p>
        </w:tc>
        <w:tc>
          <w:tcPr>
            <w:tcW w:w="2640" w:type="dxa"/>
          </w:tcPr>
          <w:p w:rsidR="003205B7" w:rsidRDefault="003205B7">
            <w:pPr>
              <w:pStyle w:val="ConsPlusNormal"/>
            </w:pPr>
            <w:r>
              <w:t>4-этажный, 16-квартирный</w:t>
            </w:r>
          </w:p>
        </w:tc>
        <w:tc>
          <w:tcPr>
            <w:tcW w:w="1650" w:type="dxa"/>
          </w:tcPr>
          <w:p w:rsidR="003205B7" w:rsidRDefault="003205B7">
            <w:pPr>
              <w:pStyle w:val="ConsPlusNormal"/>
              <w:jc w:val="right"/>
            </w:pPr>
            <w:r>
              <w:t>1300</w:t>
            </w:r>
          </w:p>
        </w:tc>
        <w:tc>
          <w:tcPr>
            <w:tcW w:w="1320" w:type="dxa"/>
          </w:tcPr>
          <w:p w:rsidR="003205B7" w:rsidRDefault="003205B7">
            <w:pPr>
              <w:pStyle w:val="ConsPlusNormal"/>
              <w:jc w:val="right"/>
            </w:pPr>
            <w:r>
              <w:t>16</w:t>
            </w:r>
          </w:p>
        </w:tc>
        <w:tc>
          <w:tcPr>
            <w:tcW w:w="1980" w:type="dxa"/>
          </w:tcPr>
          <w:p w:rsidR="003205B7" w:rsidRDefault="003205B7">
            <w:pPr>
              <w:pStyle w:val="ConsPlusNormal"/>
            </w:pPr>
            <w:r>
              <w:t>2014 г.</w:t>
            </w:r>
          </w:p>
        </w:tc>
      </w:tr>
      <w:tr w:rsidR="003205B7">
        <w:tc>
          <w:tcPr>
            <w:tcW w:w="660" w:type="dxa"/>
          </w:tcPr>
          <w:p w:rsidR="003205B7" w:rsidRDefault="003205B7">
            <w:pPr>
              <w:pStyle w:val="ConsPlusNormal"/>
            </w:pPr>
            <w:r>
              <w:t>8</w:t>
            </w:r>
          </w:p>
        </w:tc>
        <w:tc>
          <w:tcPr>
            <w:tcW w:w="3135" w:type="dxa"/>
          </w:tcPr>
          <w:p w:rsidR="003205B7" w:rsidRDefault="003205B7">
            <w:pPr>
              <w:pStyle w:val="ConsPlusNormal"/>
            </w:pPr>
            <w:proofErr w:type="gramStart"/>
            <w:r>
              <w:t>м-н</w:t>
            </w:r>
            <w:proofErr w:type="gramEnd"/>
            <w:r>
              <w:t xml:space="preserve"> Врангель, ул. Невельского, 6 в 40 м на юг</w:t>
            </w:r>
          </w:p>
        </w:tc>
        <w:tc>
          <w:tcPr>
            <w:tcW w:w="2640" w:type="dxa"/>
          </w:tcPr>
          <w:p w:rsidR="003205B7" w:rsidRDefault="003205B7">
            <w:pPr>
              <w:pStyle w:val="ConsPlusNormal"/>
            </w:pPr>
            <w:r>
              <w:t>11-этажный, 135-квартирный, кирпичный</w:t>
            </w:r>
          </w:p>
        </w:tc>
        <w:tc>
          <w:tcPr>
            <w:tcW w:w="1650" w:type="dxa"/>
          </w:tcPr>
          <w:p w:rsidR="003205B7" w:rsidRDefault="003205B7">
            <w:pPr>
              <w:pStyle w:val="ConsPlusNormal"/>
              <w:jc w:val="right"/>
            </w:pPr>
            <w:r>
              <w:t>9800</w:t>
            </w:r>
          </w:p>
        </w:tc>
        <w:tc>
          <w:tcPr>
            <w:tcW w:w="1320" w:type="dxa"/>
          </w:tcPr>
          <w:p w:rsidR="003205B7" w:rsidRDefault="003205B7">
            <w:pPr>
              <w:pStyle w:val="ConsPlusNormal"/>
              <w:jc w:val="right"/>
            </w:pPr>
            <w:r>
              <w:t>135</w:t>
            </w:r>
          </w:p>
        </w:tc>
        <w:tc>
          <w:tcPr>
            <w:tcW w:w="1980" w:type="dxa"/>
          </w:tcPr>
          <w:p w:rsidR="003205B7" w:rsidRDefault="003205B7">
            <w:pPr>
              <w:pStyle w:val="ConsPlusNormal"/>
            </w:pPr>
            <w:r>
              <w:t>2014 г.</w:t>
            </w:r>
          </w:p>
        </w:tc>
      </w:tr>
      <w:tr w:rsidR="003205B7">
        <w:tc>
          <w:tcPr>
            <w:tcW w:w="660" w:type="dxa"/>
          </w:tcPr>
          <w:p w:rsidR="003205B7" w:rsidRDefault="003205B7">
            <w:pPr>
              <w:pStyle w:val="ConsPlusNormal"/>
            </w:pPr>
            <w:r>
              <w:t>9</w:t>
            </w:r>
          </w:p>
        </w:tc>
        <w:tc>
          <w:tcPr>
            <w:tcW w:w="3135" w:type="dxa"/>
          </w:tcPr>
          <w:p w:rsidR="003205B7" w:rsidRDefault="003205B7">
            <w:pPr>
              <w:pStyle w:val="ConsPlusNormal"/>
            </w:pPr>
            <w:r>
              <w:t>проспект Мира, 26</w:t>
            </w:r>
          </w:p>
        </w:tc>
        <w:tc>
          <w:tcPr>
            <w:tcW w:w="2640" w:type="dxa"/>
          </w:tcPr>
          <w:p w:rsidR="003205B7" w:rsidRDefault="003205B7">
            <w:pPr>
              <w:pStyle w:val="ConsPlusNormal"/>
            </w:pPr>
            <w:r>
              <w:t>реконструкция отдельно стоящего здания аптеки под 4-этажный жилой дом с аптекой</w:t>
            </w:r>
          </w:p>
        </w:tc>
        <w:tc>
          <w:tcPr>
            <w:tcW w:w="1650" w:type="dxa"/>
          </w:tcPr>
          <w:p w:rsidR="003205B7" w:rsidRDefault="003205B7">
            <w:pPr>
              <w:pStyle w:val="ConsPlusNormal"/>
              <w:jc w:val="right"/>
            </w:pPr>
            <w:r>
              <w:t>578,0</w:t>
            </w:r>
          </w:p>
        </w:tc>
        <w:tc>
          <w:tcPr>
            <w:tcW w:w="1320" w:type="dxa"/>
          </w:tcPr>
          <w:p w:rsidR="003205B7" w:rsidRDefault="003205B7">
            <w:pPr>
              <w:pStyle w:val="ConsPlusNormal"/>
              <w:jc w:val="right"/>
            </w:pPr>
            <w:r>
              <w:t>8</w:t>
            </w:r>
          </w:p>
        </w:tc>
        <w:tc>
          <w:tcPr>
            <w:tcW w:w="1980" w:type="dxa"/>
          </w:tcPr>
          <w:p w:rsidR="003205B7" w:rsidRDefault="003205B7">
            <w:pPr>
              <w:pStyle w:val="ConsPlusNormal"/>
            </w:pPr>
            <w:r>
              <w:t>2014 г.</w:t>
            </w:r>
          </w:p>
        </w:tc>
      </w:tr>
      <w:tr w:rsidR="003205B7">
        <w:tc>
          <w:tcPr>
            <w:tcW w:w="660" w:type="dxa"/>
          </w:tcPr>
          <w:p w:rsidR="003205B7" w:rsidRDefault="003205B7">
            <w:pPr>
              <w:pStyle w:val="ConsPlusNormal"/>
            </w:pPr>
          </w:p>
        </w:tc>
        <w:tc>
          <w:tcPr>
            <w:tcW w:w="3135" w:type="dxa"/>
          </w:tcPr>
          <w:p w:rsidR="003205B7" w:rsidRDefault="003205B7">
            <w:pPr>
              <w:pStyle w:val="ConsPlusNormal"/>
            </w:pPr>
            <w:r>
              <w:t>ИТОГО:</w:t>
            </w:r>
          </w:p>
        </w:tc>
        <w:tc>
          <w:tcPr>
            <w:tcW w:w="2640" w:type="dxa"/>
          </w:tcPr>
          <w:p w:rsidR="003205B7" w:rsidRDefault="003205B7">
            <w:pPr>
              <w:pStyle w:val="ConsPlusNormal"/>
            </w:pPr>
          </w:p>
        </w:tc>
        <w:tc>
          <w:tcPr>
            <w:tcW w:w="1650" w:type="dxa"/>
          </w:tcPr>
          <w:p w:rsidR="003205B7" w:rsidRDefault="003205B7">
            <w:pPr>
              <w:pStyle w:val="ConsPlusNormal"/>
              <w:jc w:val="right"/>
            </w:pPr>
            <w:r>
              <w:t>40884,8</w:t>
            </w:r>
          </w:p>
        </w:tc>
        <w:tc>
          <w:tcPr>
            <w:tcW w:w="1320" w:type="dxa"/>
          </w:tcPr>
          <w:p w:rsidR="003205B7" w:rsidRDefault="003205B7">
            <w:pPr>
              <w:pStyle w:val="ConsPlusNormal"/>
              <w:jc w:val="right"/>
            </w:pPr>
            <w:r>
              <w:t>575</w:t>
            </w:r>
          </w:p>
        </w:tc>
        <w:tc>
          <w:tcPr>
            <w:tcW w:w="1980" w:type="dxa"/>
          </w:tcPr>
          <w:p w:rsidR="003205B7" w:rsidRDefault="003205B7">
            <w:pPr>
              <w:pStyle w:val="ConsPlusNormal"/>
            </w:pPr>
          </w:p>
        </w:tc>
      </w:tr>
      <w:tr w:rsidR="003205B7">
        <w:tc>
          <w:tcPr>
            <w:tcW w:w="660" w:type="dxa"/>
          </w:tcPr>
          <w:p w:rsidR="003205B7" w:rsidRDefault="003205B7">
            <w:pPr>
              <w:pStyle w:val="ConsPlusNormal"/>
            </w:pPr>
          </w:p>
        </w:tc>
        <w:tc>
          <w:tcPr>
            <w:tcW w:w="3135" w:type="dxa"/>
          </w:tcPr>
          <w:p w:rsidR="003205B7" w:rsidRDefault="003205B7">
            <w:pPr>
              <w:pStyle w:val="ConsPlusNormal"/>
              <w:outlineLvl w:val="4"/>
            </w:pPr>
            <w:r>
              <w:t>2015 год</w:t>
            </w:r>
          </w:p>
        </w:tc>
        <w:tc>
          <w:tcPr>
            <w:tcW w:w="2640" w:type="dxa"/>
          </w:tcPr>
          <w:p w:rsidR="003205B7" w:rsidRDefault="003205B7">
            <w:pPr>
              <w:pStyle w:val="ConsPlusNormal"/>
            </w:pPr>
          </w:p>
        </w:tc>
        <w:tc>
          <w:tcPr>
            <w:tcW w:w="1650" w:type="dxa"/>
          </w:tcPr>
          <w:p w:rsidR="003205B7" w:rsidRDefault="003205B7">
            <w:pPr>
              <w:pStyle w:val="ConsPlusNormal"/>
            </w:pPr>
          </w:p>
        </w:tc>
        <w:tc>
          <w:tcPr>
            <w:tcW w:w="1320" w:type="dxa"/>
          </w:tcPr>
          <w:p w:rsidR="003205B7" w:rsidRDefault="003205B7">
            <w:pPr>
              <w:pStyle w:val="ConsPlusNormal"/>
            </w:pPr>
          </w:p>
        </w:tc>
        <w:tc>
          <w:tcPr>
            <w:tcW w:w="1980" w:type="dxa"/>
          </w:tcPr>
          <w:p w:rsidR="003205B7" w:rsidRDefault="003205B7">
            <w:pPr>
              <w:pStyle w:val="ConsPlusNormal"/>
            </w:pPr>
          </w:p>
        </w:tc>
      </w:tr>
      <w:tr w:rsidR="003205B7">
        <w:tc>
          <w:tcPr>
            <w:tcW w:w="660" w:type="dxa"/>
          </w:tcPr>
          <w:p w:rsidR="003205B7" w:rsidRDefault="003205B7">
            <w:pPr>
              <w:pStyle w:val="ConsPlusNormal"/>
            </w:pPr>
            <w:r>
              <w:t>1</w:t>
            </w:r>
          </w:p>
        </w:tc>
        <w:tc>
          <w:tcPr>
            <w:tcW w:w="3135" w:type="dxa"/>
          </w:tcPr>
          <w:p w:rsidR="003205B7" w:rsidRDefault="003205B7">
            <w:pPr>
              <w:pStyle w:val="ConsPlusNormal"/>
            </w:pPr>
            <w:r>
              <w:t>район ул. Горького, 10</w:t>
            </w:r>
          </w:p>
        </w:tc>
        <w:tc>
          <w:tcPr>
            <w:tcW w:w="2640" w:type="dxa"/>
          </w:tcPr>
          <w:p w:rsidR="003205B7" w:rsidRDefault="003205B7">
            <w:pPr>
              <w:pStyle w:val="ConsPlusNormal"/>
            </w:pPr>
            <w:r>
              <w:t>10-этажный, 54-квартирный, каркасный</w:t>
            </w:r>
          </w:p>
        </w:tc>
        <w:tc>
          <w:tcPr>
            <w:tcW w:w="1650" w:type="dxa"/>
          </w:tcPr>
          <w:p w:rsidR="003205B7" w:rsidRDefault="003205B7">
            <w:pPr>
              <w:pStyle w:val="ConsPlusNormal"/>
              <w:jc w:val="right"/>
            </w:pPr>
            <w:r>
              <w:t>3712,26</w:t>
            </w:r>
          </w:p>
        </w:tc>
        <w:tc>
          <w:tcPr>
            <w:tcW w:w="1320" w:type="dxa"/>
          </w:tcPr>
          <w:p w:rsidR="003205B7" w:rsidRDefault="003205B7">
            <w:pPr>
              <w:pStyle w:val="ConsPlusNormal"/>
              <w:jc w:val="right"/>
            </w:pPr>
            <w:r>
              <w:t>54</w:t>
            </w:r>
          </w:p>
        </w:tc>
        <w:tc>
          <w:tcPr>
            <w:tcW w:w="1980" w:type="dxa"/>
          </w:tcPr>
          <w:p w:rsidR="003205B7" w:rsidRDefault="003205B7">
            <w:pPr>
              <w:pStyle w:val="ConsPlusNormal"/>
            </w:pPr>
            <w:r>
              <w:t>2015 г.</w:t>
            </w:r>
          </w:p>
        </w:tc>
      </w:tr>
      <w:tr w:rsidR="003205B7">
        <w:tc>
          <w:tcPr>
            <w:tcW w:w="660" w:type="dxa"/>
          </w:tcPr>
          <w:p w:rsidR="003205B7" w:rsidRDefault="003205B7">
            <w:pPr>
              <w:pStyle w:val="ConsPlusNormal"/>
            </w:pPr>
            <w:r>
              <w:t>2</w:t>
            </w:r>
          </w:p>
        </w:tc>
        <w:tc>
          <w:tcPr>
            <w:tcW w:w="3135" w:type="dxa"/>
          </w:tcPr>
          <w:p w:rsidR="003205B7" w:rsidRDefault="003205B7">
            <w:pPr>
              <w:pStyle w:val="ConsPlusNormal"/>
            </w:pPr>
            <w:r>
              <w:t>район ул. Советской и объездной магистрали</w:t>
            </w:r>
          </w:p>
        </w:tc>
        <w:tc>
          <w:tcPr>
            <w:tcW w:w="2640" w:type="dxa"/>
          </w:tcPr>
          <w:p w:rsidR="003205B7" w:rsidRDefault="003205B7">
            <w:pPr>
              <w:pStyle w:val="ConsPlusNormal"/>
            </w:pPr>
            <w:r>
              <w:t>10-этажный, 100-квартирный, кирпичный</w:t>
            </w:r>
          </w:p>
        </w:tc>
        <w:tc>
          <w:tcPr>
            <w:tcW w:w="1650" w:type="dxa"/>
          </w:tcPr>
          <w:p w:rsidR="003205B7" w:rsidRDefault="003205B7">
            <w:pPr>
              <w:pStyle w:val="ConsPlusNormal"/>
              <w:jc w:val="right"/>
            </w:pPr>
            <w:r>
              <w:t>6000,00</w:t>
            </w:r>
          </w:p>
        </w:tc>
        <w:tc>
          <w:tcPr>
            <w:tcW w:w="1320" w:type="dxa"/>
          </w:tcPr>
          <w:p w:rsidR="003205B7" w:rsidRDefault="003205B7">
            <w:pPr>
              <w:pStyle w:val="ConsPlusNormal"/>
              <w:jc w:val="right"/>
            </w:pPr>
            <w:r>
              <w:t>100</w:t>
            </w:r>
          </w:p>
        </w:tc>
        <w:tc>
          <w:tcPr>
            <w:tcW w:w="1980" w:type="dxa"/>
          </w:tcPr>
          <w:p w:rsidR="003205B7" w:rsidRDefault="003205B7">
            <w:pPr>
              <w:pStyle w:val="ConsPlusNormal"/>
            </w:pPr>
            <w:r>
              <w:t>2015 г.</w:t>
            </w:r>
          </w:p>
        </w:tc>
      </w:tr>
      <w:tr w:rsidR="003205B7">
        <w:tblPrEx>
          <w:tblBorders>
            <w:insideH w:val="nil"/>
          </w:tblBorders>
        </w:tblPrEx>
        <w:tc>
          <w:tcPr>
            <w:tcW w:w="11385" w:type="dxa"/>
            <w:gridSpan w:val="6"/>
            <w:tcBorders>
              <w:bottom w:val="nil"/>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000" w:firstRow="0" w:lastRow="0" w:firstColumn="0" w:lastColumn="0" w:noHBand="0" w:noVBand="0"/>
            </w:tblPr>
            <w:tblGrid>
              <w:gridCol w:w="11201"/>
            </w:tblGrid>
            <w:tr w:rsidR="003205B7">
              <w:trPr>
                <w:jc w:val="center"/>
              </w:trPr>
              <w:tc>
                <w:tcPr>
                  <w:tcW w:w="9294" w:type="dxa"/>
                  <w:tcBorders>
                    <w:top w:val="nil"/>
                    <w:left w:val="single" w:sz="24" w:space="0" w:color="CED3F1"/>
                    <w:bottom w:val="nil"/>
                    <w:right w:val="single" w:sz="24" w:space="0" w:color="F4F3F8"/>
                  </w:tcBorders>
                  <w:shd w:val="clear" w:color="auto" w:fill="F4F3F8"/>
                </w:tcPr>
                <w:p w:rsidR="003205B7" w:rsidRDefault="003205B7">
                  <w:pPr>
                    <w:pStyle w:val="ConsPlusNormal"/>
                    <w:jc w:val="both"/>
                  </w:pPr>
                  <w:proofErr w:type="spellStart"/>
                  <w:r>
                    <w:rPr>
                      <w:color w:val="392C69"/>
                    </w:rPr>
                    <w:t>КонсультантПлюс</w:t>
                  </w:r>
                  <w:proofErr w:type="spellEnd"/>
                  <w:r>
                    <w:rPr>
                      <w:color w:val="392C69"/>
                    </w:rPr>
                    <w:t>: примечание.</w:t>
                  </w:r>
                </w:p>
                <w:p w:rsidR="003205B7" w:rsidRDefault="003205B7">
                  <w:pPr>
                    <w:pStyle w:val="ConsPlusNormal"/>
                    <w:jc w:val="both"/>
                  </w:pPr>
                  <w:r>
                    <w:rPr>
                      <w:color w:val="392C69"/>
                    </w:rPr>
                    <w:t>Те</w:t>
                  </w:r>
                  <w:proofErr w:type="gramStart"/>
                  <w:r>
                    <w:rPr>
                      <w:color w:val="392C69"/>
                    </w:rPr>
                    <w:t>кст пр</w:t>
                  </w:r>
                  <w:proofErr w:type="gramEnd"/>
                  <w:r>
                    <w:rPr>
                      <w:color w:val="392C69"/>
                    </w:rPr>
                    <w:t>иведен в соответствии с официальным текстом документа.</w:t>
                  </w:r>
                </w:p>
              </w:tc>
            </w:tr>
          </w:tbl>
          <w:p w:rsidR="003205B7" w:rsidRDefault="003205B7"/>
        </w:tc>
      </w:tr>
      <w:tr w:rsidR="003205B7">
        <w:tblPrEx>
          <w:tblBorders>
            <w:insideH w:val="nil"/>
          </w:tblBorders>
        </w:tblPrEx>
        <w:tc>
          <w:tcPr>
            <w:tcW w:w="660" w:type="dxa"/>
            <w:tcBorders>
              <w:top w:val="nil"/>
            </w:tcBorders>
          </w:tcPr>
          <w:p w:rsidR="003205B7" w:rsidRDefault="003205B7">
            <w:pPr>
              <w:pStyle w:val="ConsPlusNormal"/>
            </w:pPr>
            <w:r>
              <w:t>3</w:t>
            </w:r>
          </w:p>
        </w:tc>
        <w:tc>
          <w:tcPr>
            <w:tcW w:w="3135" w:type="dxa"/>
            <w:tcBorders>
              <w:top w:val="nil"/>
            </w:tcBorders>
          </w:tcPr>
          <w:p w:rsidR="003205B7" w:rsidRDefault="003205B7">
            <w:pPr>
              <w:pStyle w:val="ConsPlusNormal"/>
            </w:pPr>
            <w:r>
              <w:t>в районе ул. Дзержинского,</w:t>
            </w:r>
          </w:p>
        </w:tc>
        <w:tc>
          <w:tcPr>
            <w:tcW w:w="2640" w:type="dxa"/>
            <w:tcBorders>
              <w:top w:val="nil"/>
            </w:tcBorders>
          </w:tcPr>
          <w:p w:rsidR="003205B7" w:rsidRDefault="003205B7">
            <w:pPr>
              <w:pStyle w:val="ConsPlusNormal"/>
            </w:pPr>
            <w:r>
              <w:t>9-этажный, 60-квартирный, кирпичный жилой дом</w:t>
            </w:r>
          </w:p>
        </w:tc>
        <w:tc>
          <w:tcPr>
            <w:tcW w:w="1650" w:type="dxa"/>
            <w:tcBorders>
              <w:top w:val="nil"/>
            </w:tcBorders>
          </w:tcPr>
          <w:p w:rsidR="003205B7" w:rsidRDefault="003205B7">
            <w:pPr>
              <w:pStyle w:val="ConsPlusNormal"/>
              <w:jc w:val="right"/>
            </w:pPr>
            <w:r>
              <w:t>3000,00</w:t>
            </w:r>
          </w:p>
        </w:tc>
        <w:tc>
          <w:tcPr>
            <w:tcW w:w="1320" w:type="dxa"/>
            <w:tcBorders>
              <w:top w:val="nil"/>
            </w:tcBorders>
          </w:tcPr>
          <w:p w:rsidR="003205B7" w:rsidRDefault="003205B7">
            <w:pPr>
              <w:pStyle w:val="ConsPlusNormal"/>
              <w:jc w:val="right"/>
            </w:pPr>
            <w:r>
              <w:t>60</w:t>
            </w:r>
          </w:p>
        </w:tc>
        <w:tc>
          <w:tcPr>
            <w:tcW w:w="1980" w:type="dxa"/>
            <w:tcBorders>
              <w:top w:val="nil"/>
            </w:tcBorders>
          </w:tcPr>
          <w:p w:rsidR="003205B7" w:rsidRDefault="003205B7">
            <w:pPr>
              <w:pStyle w:val="ConsPlusNormal"/>
            </w:pPr>
            <w:r>
              <w:t>2015 г.</w:t>
            </w:r>
          </w:p>
        </w:tc>
      </w:tr>
      <w:tr w:rsidR="003205B7">
        <w:tc>
          <w:tcPr>
            <w:tcW w:w="660" w:type="dxa"/>
          </w:tcPr>
          <w:p w:rsidR="003205B7" w:rsidRDefault="003205B7">
            <w:pPr>
              <w:pStyle w:val="ConsPlusNormal"/>
            </w:pPr>
            <w:r>
              <w:t>4</w:t>
            </w:r>
          </w:p>
        </w:tc>
        <w:tc>
          <w:tcPr>
            <w:tcW w:w="3135" w:type="dxa"/>
          </w:tcPr>
          <w:p w:rsidR="003205B7" w:rsidRDefault="003205B7">
            <w:pPr>
              <w:pStyle w:val="ConsPlusNormal"/>
            </w:pPr>
            <w:r>
              <w:t>в районе ул. Дзержинского</w:t>
            </w:r>
          </w:p>
        </w:tc>
        <w:tc>
          <w:tcPr>
            <w:tcW w:w="2640" w:type="dxa"/>
          </w:tcPr>
          <w:p w:rsidR="003205B7" w:rsidRDefault="003205B7">
            <w:pPr>
              <w:pStyle w:val="ConsPlusNormal"/>
            </w:pPr>
            <w:r>
              <w:t>9-этажный, 60-квартирный, кирпичный жилой дом</w:t>
            </w:r>
          </w:p>
        </w:tc>
        <w:tc>
          <w:tcPr>
            <w:tcW w:w="1650" w:type="dxa"/>
          </w:tcPr>
          <w:p w:rsidR="003205B7" w:rsidRDefault="003205B7">
            <w:pPr>
              <w:pStyle w:val="ConsPlusNormal"/>
              <w:jc w:val="right"/>
            </w:pPr>
            <w:r>
              <w:t>3000,00</w:t>
            </w:r>
          </w:p>
        </w:tc>
        <w:tc>
          <w:tcPr>
            <w:tcW w:w="1320" w:type="dxa"/>
          </w:tcPr>
          <w:p w:rsidR="003205B7" w:rsidRDefault="003205B7">
            <w:pPr>
              <w:pStyle w:val="ConsPlusNormal"/>
              <w:jc w:val="right"/>
            </w:pPr>
            <w:r>
              <w:t>60</w:t>
            </w:r>
          </w:p>
        </w:tc>
        <w:tc>
          <w:tcPr>
            <w:tcW w:w="1980" w:type="dxa"/>
          </w:tcPr>
          <w:p w:rsidR="003205B7" w:rsidRDefault="003205B7">
            <w:pPr>
              <w:pStyle w:val="ConsPlusNormal"/>
            </w:pPr>
            <w:r>
              <w:t>2015 г.</w:t>
            </w:r>
          </w:p>
        </w:tc>
      </w:tr>
      <w:tr w:rsidR="003205B7">
        <w:tc>
          <w:tcPr>
            <w:tcW w:w="660" w:type="dxa"/>
          </w:tcPr>
          <w:p w:rsidR="003205B7" w:rsidRDefault="003205B7">
            <w:pPr>
              <w:pStyle w:val="ConsPlusNormal"/>
            </w:pPr>
            <w:r>
              <w:t>5</w:t>
            </w:r>
          </w:p>
        </w:tc>
        <w:tc>
          <w:tcPr>
            <w:tcW w:w="3135" w:type="dxa"/>
          </w:tcPr>
          <w:p w:rsidR="003205B7" w:rsidRDefault="003205B7">
            <w:pPr>
              <w:pStyle w:val="ConsPlusNormal"/>
            </w:pPr>
            <w:r>
              <w:t xml:space="preserve">в районе ул. </w:t>
            </w:r>
            <w:proofErr w:type="spellStart"/>
            <w:r>
              <w:t>Бокситогорской</w:t>
            </w:r>
            <w:proofErr w:type="spellEnd"/>
            <w:r>
              <w:t xml:space="preserve">, </w:t>
            </w:r>
            <w:r>
              <w:lastRenderedPageBreak/>
              <w:t>43</w:t>
            </w:r>
          </w:p>
        </w:tc>
        <w:tc>
          <w:tcPr>
            <w:tcW w:w="2640" w:type="dxa"/>
          </w:tcPr>
          <w:p w:rsidR="003205B7" w:rsidRDefault="003205B7">
            <w:pPr>
              <w:pStyle w:val="ConsPlusNormal"/>
            </w:pPr>
            <w:r>
              <w:lastRenderedPageBreak/>
              <w:t>5-этажный, 60-</w:t>
            </w:r>
            <w:r>
              <w:lastRenderedPageBreak/>
              <w:t>квартирный крупнопанельный</w:t>
            </w:r>
          </w:p>
        </w:tc>
        <w:tc>
          <w:tcPr>
            <w:tcW w:w="1650" w:type="dxa"/>
          </w:tcPr>
          <w:p w:rsidR="003205B7" w:rsidRDefault="003205B7">
            <w:pPr>
              <w:pStyle w:val="ConsPlusNormal"/>
              <w:jc w:val="right"/>
            </w:pPr>
            <w:r>
              <w:lastRenderedPageBreak/>
              <w:t>3200,00</w:t>
            </w:r>
          </w:p>
        </w:tc>
        <w:tc>
          <w:tcPr>
            <w:tcW w:w="1320" w:type="dxa"/>
          </w:tcPr>
          <w:p w:rsidR="003205B7" w:rsidRDefault="003205B7">
            <w:pPr>
              <w:pStyle w:val="ConsPlusNormal"/>
              <w:jc w:val="right"/>
            </w:pPr>
            <w:r>
              <w:t>60</w:t>
            </w:r>
          </w:p>
        </w:tc>
        <w:tc>
          <w:tcPr>
            <w:tcW w:w="1980" w:type="dxa"/>
          </w:tcPr>
          <w:p w:rsidR="003205B7" w:rsidRDefault="003205B7">
            <w:pPr>
              <w:pStyle w:val="ConsPlusNormal"/>
            </w:pPr>
            <w:r>
              <w:t>2015 г.</w:t>
            </w:r>
          </w:p>
        </w:tc>
      </w:tr>
      <w:tr w:rsidR="003205B7">
        <w:tc>
          <w:tcPr>
            <w:tcW w:w="660" w:type="dxa"/>
          </w:tcPr>
          <w:p w:rsidR="003205B7" w:rsidRDefault="003205B7">
            <w:pPr>
              <w:pStyle w:val="ConsPlusNormal"/>
            </w:pPr>
            <w:r>
              <w:lastRenderedPageBreak/>
              <w:t>6</w:t>
            </w:r>
          </w:p>
        </w:tc>
        <w:tc>
          <w:tcPr>
            <w:tcW w:w="3135" w:type="dxa"/>
          </w:tcPr>
          <w:p w:rsidR="003205B7" w:rsidRDefault="003205B7">
            <w:pPr>
              <w:pStyle w:val="ConsPlusNormal"/>
            </w:pPr>
            <w:r>
              <w:t xml:space="preserve">район ул. </w:t>
            </w:r>
            <w:proofErr w:type="gramStart"/>
            <w:r>
              <w:t>Шоссейной</w:t>
            </w:r>
            <w:proofErr w:type="gramEnd"/>
            <w:r>
              <w:t>, 203</w:t>
            </w:r>
          </w:p>
        </w:tc>
        <w:tc>
          <w:tcPr>
            <w:tcW w:w="2640" w:type="dxa"/>
          </w:tcPr>
          <w:p w:rsidR="003205B7" w:rsidRDefault="003205B7">
            <w:pPr>
              <w:pStyle w:val="ConsPlusNormal"/>
            </w:pPr>
            <w:r>
              <w:t>9-этажный, 72-квартирный, каркасный</w:t>
            </w:r>
          </w:p>
        </w:tc>
        <w:tc>
          <w:tcPr>
            <w:tcW w:w="1650" w:type="dxa"/>
          </w:tcPr>
          <w:p w:rsidR="003205B7" w:rsidRDefault="003205B7">
            <w:pPr>
              <w:pStyle w:val="ConsPlusNormal"/>
              <w:jc w:val="right"/>
            </w:pPr>
            <w:r>
              <w:t>4429,00</w:t>
            </w:r>
          </w:p>
        </w:tc>
        <w:tc>
          <w:tcPr>
            <w:tcW w:w="1320" w:type="dxa"/>
          </w:tcPr>
          <w:p w:rsidR="003205B7" w:rsidRDefault="003205B7">
            <w:pPr>
              <w:pStyle w:val="ConsPlusNormal"/>
              <w:jc w:val="right"/>
            </w:pPr>
            <w:r>
              <w:t>72</w:t>
            </w:r>
          </w:p>
        </w:tc>
        <w:tc>
          <w:tcPr>
            <w:tcW w:w="1980" w:type="dxa"/>
          </w:tcPr>
          <w:p w:rsidR="003205B7" w:rsidRDefault="003205B7">
            <w:pPr>
              <w:pStyle w:val="ConsPlusNormal"/>
            </w:pPr>
            <w:r>
              <w:t>2015 г.</w:t>
            </w:r>
          </w:p>
        </w:tc>
      </w:tr>
      <w:tr w:rsidR="003205B7">
        <w:tc>
          <w:tcPr>
            <w:tcW w:w="660" w:type="dxa"/>
          </w:tcPr>
          <w:p w:rsidR="003205B7" w:rsidRDefault="003205B7">
            <w:pPr>
              <w:pStyle w:val="ConsPlusNormal"/>
            </w:pPr>
            <w:r>
              <w:t>7</w:t>
            </w:r>
          </w:p>
        </w:tc>
        <w:tc>
          <w:tcPr>
            <w:tcW w:w="3135" w:type="dxa"/>
          </w:tcPr>
          <w:p w:rsidR="003205B7" w:rsidRDefault="003205B7">
            <w:pPr>
              <w:pStyle w:val="ConsPlusNormal"/>
            </w:pPr>
            <w:r>
              <w:t>район ул. Фрунзе</w:t>
            </w:r>
          </w:p>
        </w:tc>
        <w:tc>
          <w:tcPr>
            <w:tcW w:w="2640" w:type="dxa"/>
          </w:tcPr>
          <w:p w:rsidR="003205B7" w:rsidRDefault="003205B7">
            <w:pPr>
              <w:pStyle w:val="ConsPlusNormal"/>
            </w:pPr>
            <w:r>
              <w:t>9-этажный, 72-квартирный, каркасный</w:t>
            </w:r>
          </w:p>
        </w:tc>
        <w:tc>
          <w:tcPr>
            <w:tcW w:w="1650" w:type="dxa"/>
          </w:tcPr>
          <w:p w:rsidR="003205B7" w:rsidRDefault="003205B7">
            <w:pPr>
              <w:pStyle w:val="ConsPlusNormal"/>
              <w:jc w:val="right"/>
            </w:pPr>
            <w:r>
              <w:t>4429,00</w:t>
            </w:r>
          </w:p>
        </w:tc>
        <w:tc>
          <w:tcPr>
            <w:tcW w:w="1320" w:type="dxa"/>
          </w:tcPr>
          <w:p w:rsidR="003205B7" w:rsidRDefault="003205B7">
            <w:pPr>
              <w:pStyle w:val="ConsPlusNormal"/>
              <w:jc w:val="right"/>
            </w:pPr>
            <w:r>
              <w:t>72</w:t>
            </w:r>
          </w:p>
        </w:tc>
        <w:tc>
          <w:tcPr>
            <w:tcW w:w="1980" w:type="dxa"/>
          </w:tcPr>
          <w:p w:rsidR="003205B7" w:rsidRDefault="003205B7">
            <w:pPr>
              <w:pStyle w:val="ConsPlusNormal"/>
            </w:pPr>
            <w:r>
              <w:t>2015 г.</w:t>
            </w:r>
          </w:p>
        </w:tc>
      </w:tr>
      <w:tr w:rsidR="003205B7">
        <w:tblPrEx>
          <w:tblBorders>
            <w:insideH w:val="nil"/>
          </w:tblBorders>
        </w:tblPrEx>
        <w:tc>
          <w:tcPr>
            <w:tcW w:w="11385" w:type="dxa"/>
            <w:gridSpan w:val="6"/>
            <w:tcBorders>
              <w:bottom w:val="nil"/>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000" w:firstRow="0" w:lastRow="0" w:firstColumn="0" w:lastColumn="0" w:noHBand="0" w:noVBand="0"/>
            </w:tblPr>
            <w:tblGrid>
              <w:gridCol w:w="11201"/>
            </w:tblGrid>
            <w:tr w:rsidR="003205B7">
              <w:trPr>
                <w:jc w:val="center"/>
              </w:trPr>
              <w:tc>
                <w:tcPr>
                  <w:tcW w:w="9294" w:type="dxa"/>
                  <w:tcBorders>
                    <w:top w:val="nil"/>
                    <w:left w:val="single" w:sz="24" w:space="0" w:color="CED3F1"/>
                    <w:bottom w:val="nil"/>
                    <w:right w:val="single" w:sz="24" w:space="0" w:color="F4F3F8"/>
                  </w:tcBorders>
                  <w:shd w:val="clear" w:color="auto" w:fill="F4F3F8"/>
                </w:tcPr>
                <w:p w:rsidR="003205B7" w:rsidRDefault="003205B7">
                  <w:pPr>
                    <w:pStyle w:val="ConsPlusNormal"/>
                    <w:jc w:val="both"/>
                  </w:pPr>
                  <w:proofErr w:type="spellStart"/>
                  <w:r>
                    <w:rPr>
                      <w:color w:val="392C69"/>
                    </w:rPr>
                    <w:t>КонсультантПлюс</w:t>
                  </w:r>
                  <w:proofErr w:type="spellEnd"/>
                  <w:r>
                    <w:rPr>
                      <w:color w:val="392C69"/>
                    </w:rPr>
                    <w:t>: примечание.</w:t>
                  </w:r>
                </w:p>
                <w:p w:rsidR="003205B7" w:rsidRDefault="003205B7">
                  <w:pPr>
                    <w:pStyle w:val="ConsPlusNormal"/>
                    <w:jc w:val="both"/>
                  </w:pPr>
                  <w:r>
                    <w:rPr>
                      <w:color w:val="392C69"/>
                    </w:rPr>
                    <w:t>Те</w:t>
                  </w:r>
                  <w:proofErr w:type="gramStart"/>
                  <w:r>
                    <w:rPr>
                      <w:color w:val="392C69"/>
                    </w:rPr>
                    <w:t>кст пр</w:t>
                  </w:r>
                  <w:proofErr w:type="gramEnd"/>
                  <w:r>
                    <w:rPr>
                      <w:color w:val="392C69"/>
                    </w:rPr>
                    <w:t>иведен в соответствии с официальным текстом документа.</w:t>
                  </w:r>
                </w:p>
              </w:tc>
            </w:tr>
          </w:tbl>
          <w:p w:rsidR="003205B7" w:rsidRDefault="003205B7"/>
        </w:tc>
      </w:tr>
      <w:tr w:rsidR="003205B7">
        <w:tblPrEx>
          <w:tblBorders>
            <w:insideH w:val="nil"/>
          </w:tblBorders>
        </w:tblPrEx>
        <w:tc>
          <w:tcPr>
            <w:tcW w:w="660" w:type="dxa"/>
            <w:tcBorders>
              <w:top w:val="nil"/>
            </w:tcBorders>
          </w:tcPr>
          <w:p w:rsidR="003205B7" w:rsidRDefault="003205B7">
            <w:pPr>
              <w:pStyle w:val="ConsPlusNormal"/>
            </w:pPr>
            <w:r>
              <w:t>8</w:t>
            </w:r>
          </w:p>
        </w:tc>
        <w:tc>
          <w:tcPr>
            <w:tcW w:w="3135" w:type="dxa"/>
            <w:tcBorders>
              <w:top w:val="nil"/>
            </w:tcBorders>
          </w:tcPr>
          <w:p w:rsidR="003205B7" w:rsidRDefault="003205B7">
            <w:pPr>
              <w:pStyle w:val="ConsPlusNormal"/>
            </w:pPr>
            <w:r>
              <w:t>район ул. Куйбышева,</w:t>
            </w:r>
          </w:p>
        </w:tc>
        <w:tc>
          <w:tcPr>
            <w:tcW w:w="2640" w:type="dxa"/>
            <w:tcBorders>
              <w:top w:val="nil"/>
            </w:tcBorders>
          </w:tcPr>
          <w:p w:rsidR="003205B7" w:rsidRDefault="003205B7">
            <w:pPr>
              <w:pStyle w:val="ConsPlusNormal"/>
            </w:pPr>
            <w:r>
              <w:t>5-этажный, 60-квартирный, кирпичный</w:t>
            </w:r>
          </w:p>
        </w:tc>
        <w:tc>
          <w:tcPr>
            <w:tcW w:w="1650" w:type="dxa"/>
            <w:tcBorders>
              <w:top w:val="nil"/>
            </w:tcBorders>
          </w:tcPr>
          <w:p w:rsidR="003205B7" w:rsidRDefault="003205B7">
            <w:pPr>
              <w:pStyle w:val="ConsPlusNormal"/>
              <w:jc w:val="right"/>
            </w:pPr>
            <w:r>
              <w:t>3600</w:t>
            </w:r>
          </w:p>
        </w:tc>
        <w:tc>
          <w:tcPr>
            <w:tcW w:w="1320" w:type="dxa"/>
            <w:tcBorders>
              <w:top w:val="nil"/>
            </w:tcBorders>
          </w:tcPr>
          <w:p w:rsidR="003205B7" w:rsidRDefault="003205B7">
            <w:pPr>
              <w:pStyle w:val="ConsPlusNormal"/>
              <w:jc w:val="right"/>
            </w:pPr>
            <w:r>
              <w:t>60</w:t>
            </w:r>
          </w:p>
        </w:tc>
        <w:tc>
          <w:tcPr>
            <w:tcW w:w="1980" w:type="dxa"/>
            <w:tcBorders>
              <w:top w:val="nil"/>
            </w:tcBorders>
          </w:tcPr>
          <w:p w:rsidR="003205B7" w:rsidRDefault="003205B7">
            <w:pPr>
              <w:pStyle w:val="ConsPlusNormal"/>
            </w:pPr>
            <w:r>
              <w:t>2015 г.</w:t>
            </w:r>
          </w:p>
        </w:tc>
      </w:tr>
      <w:tr w:rsidR="003205B7">
        <w:tc>
          <w:tcPr>
            <w:tcW w:w="660" w:type="dxa"/>
          </w:tcPr>
          <w:p w:rsidR="003205B7" w:rsidRDefault="003205B7">
            <w:pPr>
              <w:pStyle w:val="ConsPlusNormal"/>
            </w:pPr>
            <w:r>
              <w:t>9</w:t>
            </w:r>
          </w:p>
        </w:tc>
        <w:tc>
          <w:tcPr>
            <w:tcW w:w="3135" w:type="dxa"/>
          </w:tcPr>
          <w:p w:rsidR="003205B7" w:rsidRDefault="003205B7">
            <w:pPr>
              <w:pStyle w:val="ConsPlusNormal"/>
            </w:pPr>
            <w:r>
              <w:t>район ул. Фрунзе, 15</w:t>
            </w:r>
          </w:p>
        </w:tc>
        <w:tc>
          <w:tcPr>
            <w:tcW w:w="2640" w:type="dxa"/>
          </w:tcPr>
          <w:p w:rsidR="003205B7" w:rsidRDefault="003205B7">
            <w:pPr>
              <w:pStyle w:val="ConsPlusNormal"/>
            </w:pPr>
            <w:r>
              <w:t>5-этажный, 60-квартирный, кирпичный</w:t>
            </w:r>
          </w:p>
        </w:tc>
        <w:tc>
          <w:tcPr>
            <w:tcW w:w="1650" w:type="dxa"/>
          </w:tcPr>
          <w:p w:rsidR="003205B7" w:rsidRDefault="003205B7">
            <w:pPr>
              <w:pStyle w:val="ConsPlusNormal"/>
              <w:jc w:val="right"/>
            </w:pPr>
            <w:r>
              <w:t>3600,00</w:t>
            </w:r>
          </w:p>
        </w:tc>
        <w:tc>
          <w:tcPr>
            <w:tcW w:w="1320" w:type="dxa"/>
          </w:tcPr>
          <w:p w:rsidR="003205B7" w:rsidRDefault="003205B7">
            <w:pPr>
              <w:pStyle w:val="ConsPlusNormal"/>
              <w:jc w:val="right"/>
            </w:pPr>
            <w:r>
              <w:t>60</w:t>
            </w:r>
          </w:p>
        </w:tc>
        <w:tc>
          <w:tcPr>
            <w:tcW w:w="1980" w:type="dxa"/>
          </w:tcPr>
          <w:p w:rsidR="003205B7" w:rsidRDefault="003205B7">
            <w:pPr>
              <w:pStyle w:val="ConsPlusNormal"/>
            </w:pPr>
            <w:r>
              <w:t>2015 г.</w:t>
            </w:r>
          </w:p>
        </w:tc>
      </w:tr>
      <w:tr w:rsidR="003205B7">
        <w:tc>
          <w:tcPr>
            <w:tcW w:w="660" w:type="dxa"/>
          </w:tcPr>
          <w:p w:rsidR="003205B7" w:rsidRDefault="003205B7">
            <w:pPr>
              <w:pStyle w:val="ConsPlusNormal"/>
            </w:pPr>
            <w:r>
              <w:t>10</w:t>
            </w:r>
          </w:p>
        </w:tc>
        <w:tc>
          <w:tcPr>
            <w:tcW w:w="3135" w:type="dxa"/>
          </w:tcPr>
          <w:p w:rsidR="003205B7" w:rsidRDefault="003205B7">
            <w:pPr>
              <w:pStyle w:val="ConsPlusNormal"/>
            </w:pPr>
            <w:r>
              <w:t>район ул. Советской и объездной магистрали</w:t>
            </w:r>
          </w:p>
        </w:tc>
        <w:tc>
          <w:tcPr>
            <w:tcW w:w="2640" w:type="dxa"/>
          </w:tcPr>
          <w:p w:rsidR="003205B7" w:rsidRDefault="003205B7">
            <w:pPr>
              <w:pStyle w:val="ConsPlusNormal"/>
            </w:pPr>
            <w:r>
              <w:t>10-этажный, 100-квартирный, кирпичный</w:t>
            </w:r>
          </w:p>
        </w:tc>
        <w:tc>
          <w:tcPr>
            <w:tcW w:w="1650" w:type="dxa"/>
          </w:tcPr>
          <w:p w:rsidR="003205B7" w:rsidRDefault="003205B7">
            <w:pPr>
              <w:pStyle w:val="ConsPlusNormal"/>
              <w:jc w:val="right"/>
            </w:pPr>
            <w:r>
              <w:t>6000,00</w:t>
            </w:r>
          </w:p>
        </w:tc>
        <w:tc>
          <w:tcPr>
            <w:tcW w:w="1320" w:type="dxa"/>
          </w:tcPr>
          <w:p w:rsidR="003205B7" w:rsidRDefault="003205B7">
            <w:pPr>
              <w:pStyle w:val="ConsPlusNormal"/>
              <w:jc w:val="right"/>
            </w:pPr>
            <w:r>
              <w:t>100</w:t>
            </w:r>
          </w:p>
        </w:tc>
        <w:tc>
          <w:tcPr>
            <w:tcW w:w="1980" w:type="dxa"/>
          </w:tcPr>
          <w:p w:rsidR="003205B7" w:rsidRDefault="003205B7">
            <w:pPr>
              <w:pStyle w:val="ConsPlusNormal"/>
            </w:pPr>
            <w:r>
              <w:t>2015 г.</w:t>
            </w:r>
          </w:p>
        </w:tc>
      </w:tr>
      <w:tr w:rsidR="003205B7">
        <w:tc>
          <w:tcPr>
            <w:tcW w:w="660" w:type="dxa"/>
          </w:tcPr>
          <w:p w:rsidR="003205B7" w:rsidRDefault="003205B7">
            <w:pPr>
              <w:pStyle w:val="ConsPlusNormal"/>
            </w:pPr>
          </w:p>
        </w:tc>
        <w:tc>
          <w:tcPr>
            <w:tcW w:w="3135" w:type="dxa"/>
          </w:tcPr>
          <w:p w:rsidR="003205B7" w:rsidRDefault="003205B7">
            <w:pPr>
              <w:pStyle w:val="ConsPlusNormal"/>
            </w:pPr>
            <w:r>
              <w:t>ИТОГО:</w:t>
            </w:r>
          </w:p>
        </w:tc>
        <w:tc>
          <w:tcPr>
            <w:tcW w:w="2640" w:type="dxa"/>
          </w:tcPr>
          <w:p w:rsidR="003205B7" w:rsidRDefault="003205B7">
            <w:pPr>
              <w:pStyle w:val="ConsPlusNormal"/>
            </w:pPr>
          </w:p>
        </w:tc>
        <w:tc>
          <w:tcPr>
            <w:tcW w:w="1650" w:type="dxa"/>
          </w:tcPr>
          <w:p w:rsidR="003205B7" w:rsidRDefault="003205B7">
            <w:pPr>
              <w:pStyle w:val="ConsPlusNormal"/>
              <w:jc w:val="right"/>
            </w:pPr>
            <w:r>
              <w:t>40970,26</w:t>
            </w:r>
          </w:p>
        </w:tc>
        <w:tc>
          <w:tcPr>
            <w:tcW w:w="1320" w:type="dxa"/>
          </w:tcPr>
          <w:p w:rsidR="003205B7" w:rsidRDefault="003205B7">
            <w:pPr>
              <w:pStyle w:val="ConsPlusNormal"/>
              <w:jc w:val="right"/>
            </w:pPr>
            <w:r>
              <w:t>698</w:t>
            </w:r>
          </w:p>
        </w:tc>
        <w:tc>
          <w:tcPr>
            <w:tcW w:w="1980" w:type="dxa"/>
          </w:tcPr>
          <w:p w:rsidR="003205B7" w:rsidRDefault="003205B7">
            <w:pPr>
              <w:pStyle w:val="ConsPlusNormal"/>
            </w:pPr>
          </w:p>
        </w:tc>
      </w:tr>
      <w:tr w:rsidR="003205B7">
        <w:tc>
          <w:tcPr>
            <w:tcW w:w="660" w:type="dxa"/>
          </w:tcPr>
          <w:p w:rsidR="003205B7" w:rsidRDefault="003205B7">
            <w:pPr>
              <w:pStyle w:val="ConsPlusNormal"/>
            </w:pPr>
          </w:p>
        </w:tc>
        <w:tc>
          <w:tcPr>
            <w:tcW w:w="3135" w:type="dxa"/>
          </w:tcPr>
          <w:p w:rsidR="003205B7" w:rsidRDefault="003205B7">
            <w:pPr>
              <w:pStyle w:val="ConsPlusNormal"/>
              <w:outlineLvl w:val="4"/>
            </w:pPr>
            <w:r>
              <w:t>2016 год</w:t>
            </w:r>
          </w:p>
        </w:tc>
        <w:tc>
          <w:tcPr>
            <w:tcW w:w="2640" w:type="dxa"/>
          </w:tcPr>
          <w:p w:rsidR="003205B7" w:rsidRDefault="003205B7">
            <w:pPr>
              <w:pStyle w:val="ConsPlusNormal"/>
            </w:pPr>
          </w:p>
        </w:tc>
        <w:tc>
          <w:tcPr>
            <w:tcW w:w="1650" w:type="dxa"/>
          </w:tcPr>
          <w:p w:rsidR="003205B7" w:rsidRDefault="003205B7">
            <w:pPr>
              <w:pStyle w:val="ConsPlusNormal"/>
            </w:pPr>
          </w:p>
        </w:tc>
        <w:tc>
          <w:tcPr>
            <w:tcW w:w="1320" w:type="dxa"/>
          </w:tcPr>
          <w:p w:rsidR="003205B7" w:rsidRDefault="003205B7">
            <w:pPr>
              <w:pStyle w:val="ConsPlusNormal"/>
            </w:pPr>
          </w:p>
        </w:tc>
        <w:tc>
          <w:tcPr>
            <w:tcW w:w="1980" w:type="dxa"/>
          </w:tcPr>
          <w:p w:rsidR="003205B7" w:rsidRDefault="003205B7">
            <w:pPr>
              <w:pStyle w:val="ConsPlusNormal"/>
            </w:pPr>
          </w:p>
        </w:tc>
      </w:tr>
      <w:tr w:rsidR="003205B7">
        <w:tc>
          <w:tcPr>
            <w:tcW w:w="660" w:type="dxa"/>
          </w:tcPr>
          <w:p w:rsidR="003205B7" w:rsidRDefault="003205B7">
            <w:pPr>
              <w:pStyle w:val="ConsPlusNormal"/>
            </w:pPr>
            <w:r>
              <w:t>1</w:t>
            </w:r>
          </w:p>
        </w:tc>
        <w:tc>
          <w:tcPr>
            <w:tcW w:w="3135" w:type="dxa"/>
          </w:tcPr>
          <w:p w:rsidR="003205B7" w:rsidRDefault="003205B7">
            <w:pPr>
              <w:pStyle w:val="ConsPlusNormal"/>
            </w:pPr>
            <w:r>
              <w:t>в районе ул. Дзержинского, 13</w:t>
            </w:r>
          </w:p>
        </w:tc>
        <w:tc>
          <w:tcPr>
            <w:tcW w:w="2640" w:type="dxa"/>
          </w:tcPr>
          <w:p w:rsidR="003205B7" w:rsidRDefault="003205B7">
            <w:pPr>
              <w:pStyle w:val="ConsPlusNormal"/>
            </w:pPr>
            <w:r>
              <w:t>16-этажный, 64-квартирный, монолитный</w:t>
            </w:r>
          </w:p>
        </w:tc>
        <w:tc>
          <w:tcPr>
            <w:tcW w:w="1650" w:type="dxa"/>
          </w:tcPr>
          <w:p w:rsidR="003205B7" w:rsidRDefault="003205B7">
            <w:pPr>
              <w:pStyle w:val="ConsPlusNormal"/>
              <w:jc w:val="right"/>
            </w:pPr>
            <w:r>
              <w:t>5000,00</w:t>
            </w:r>
          </w:p>
        </w:tc>
        <w:tc>
          <w:tcPr>
            <w:tcW w:w="1320" w:type="dxa"/>
          </w:tcPr>
          <w:p w:rsidR="003205B7" w:rsidRDefault="003205B7">
            <w:pPr>
              <w:pStyle w:val="ConsPlusNormal"/>
              <w:jc w:val="right"/>
            </w:pPr>
            <w:r>
              <w:t>64</w:t>
            </w:r>
          </w:p>
        </w:tc>
        <w:tc>
          <w:tcPr>
            <w:tcW w:w="1980" w:type="dxa"/>
          </w:tcPr>
          <w:p w:rsidR="003205B7" w:rsidRDefault="003205B7">
            <w:pPr>
              <w:pStyle w:val="ConsPlusNormal"/>
            </w:pPr>
            <w:r>
              <w:t>2016 г.</w:t>
            </w:r>
          </w:p>
        </w:tc>
      </w:tr>
      <w:tr w:rsidR="003205B7">
        <w:tblPrEx>
          <w:tblBorders>
            <w:insideH w:val="nil"/>
          </w:tblBorders>
        </w:tblPrEx>
        <w:tc>
          <w:tcPr>
            <w:tcW w:w="11385" w:type="dxa"/>
            <w:gridSpan w:val="6"/>
            <w:tcBorders>
              <w:bottom w:val="nil"/>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000" w:firstRow="0" w:lastRow="0" w:firstColumn="0" w:lastColumn="0" w:noHBand="0" w:noVBand="0"/>
            </w:tblPr>
            <w:tblGrid>
              <w:gridCol w:w="11201"/>
            </w:tblGrid>
            <w:tr w:rsidR="003205B7">
              <w:trPr>
                <w:jc w:val="center"/>
              </w:trPr>
              <w:tc>
                <w:tcPr>
                  <w:tcW w:w="9294" w:type="dxa"/>
                  <w:tcBorders>
                    <w:top w:val="nil"/>
                    <w:left w:val="single" w:sz="24" w:space="0" w:color="CED3F1"/>
                    <w:bottom w:val="nil"/>
                    <w:right w:val="single" w:sz="24" w:space="0" w:color="F4F3F8"/>
                  </w:tcBorders>
                  <w:shd w:val="clear" w:color="auto" w:fill="F4F3F8"/>
                </w:tcPr>
                <w:p w:rsidR="003205B7" w:rsidRDefault="003205B7">
                  <w:pPr>
                    <w:pStyle w:val="ConsPlusNormal"/>
                    <w:jc w:val="both"/>
                  </w:pPr>
                  <w:proofErr w:type="spellStart"/>
                  <w:r>
                    <w:rPr>
                      <w:color w:val="392C69"/>
                    </w:rPr>
                    <w:t>КонсультантПлюс</w:t>
                  </w:r>
                  <w:proofErr w:type="spellEnd"/>
                  <w:r>
                    <w:rPr>
                      <w:color w:val="392C69"/>
                    </w:rPr>
                    <w:t>: примечание.</w:t>
                  </w:r>
                </w:p>
                <w:p w:rsidR="003205B7" w:rsidRDefault="003205B7">
                  <w:pPr>
                    <w:pStyle w:val="ConsPlusNormal"/>
                    <w:jc w:val="both"/>
                  </w:pPr>
                  <w:r>
                    <w:rPr>
                      <w:color w:val="392C69"/>
                    </w:rPr>
                    <w:t>Те</w:t>
                  </w:r>
                  <w:proofErr w:type="gramStart"/>
                  <w:r>
                    <w:rPr>
                      <w:color w:val="392C69"/>
                    </w:rPr>
                    <w:t>кст пр</w:t>
                  </w:r>
                  <w:proofErr w:type="gramEnd"/>
                  <w:r>
                    <w:rPr>
                      <w:color w:val="392C69"/>
                    </w:rPr>
                    <w:t>иведен в соответствии с официальным текстом документа.</w:t>
                  </w:r>
                </w:p>
              </w:tc>
            </w:tr>
          </w:tbl>
          <w:p w:rsidR="003205B7" w:rsidRDefault="003205B7"/>
        </w:tc>
      </w:tr>
      <w:tr w:rsidR="003205B7">
        <w:tblPrEx>
          <w:tblBorders>
            <w:insideH w:val="nil"/>
          </w:tblBorders>
        </w:tblPrEx>
        <w:tc>
          <w:tcPr>
            <w:tcW w:w="660" w:type="dxa"/>
            <w:tcBorders>
              <w:top w:val="nil"/>
            </w:tcBorders>
          </w:tcPr>
          <w:p w:rsidR="003205B7" w:rsidRDefault="003205B7">
            <w:pPr>
              <w:pStyle w:val="ConsPlusNormal"/>
            </w:pPr>
            <w:r>
              <w:t>2</w:t>
            </w:r>
          </w:p>
        </w:tc>
        <w:tc>
          <w:tcPr>
            <w:tcW w:w="3135" w:type="dxa"/>
            <w:tcBorders>
              <w:top w:val="nil"/>
            </w:tcBorders>
          </w:tcPr>
          <w:p w:rsidR="003205B7" w:rsidRDefault="003205B7">
            <w:pPr>
              <w:pStyle w:val="ConsPlusNormal"/>
            </w:pPr>
            <w:r>
              <w:t>район ул. Куйбышева,</w:t>
            </w:r>
          </w:p>
        </w:tc>
        <w:tc>
          <w:tcPr>
            <w:tcW w:w="2640" w:type="dxa"/>
            <w:tcBorders>
              <w:top w:val="nil"/>
            </w:tcBorders>
          </w:tcPr>
          <w:p w:rsidR="003205B7" w:rsidRDefault="003205B7">
            <w:pPr>
              <w:pStyle w:val="ConsPlusNormal"/>
            </w:pPr>
            <w:r>
              <w:t>5-этажный, 60-квартирный, кирпичный</w:t>
            </w:r>
          </w:p>
        </w:tc>
        <w:tc>
          <w:tcPr>
            <w:tcW w:w="1650" w:type="dxa"/>
            <w:tcBorders>
              <w:top w:val="nil"/>
            </w:tcBorders>
          </w:tcPr>
          <w:p w:rsidR="003205B7" w:rsidRDefault="003205B7">
            <w:pPr>
              <w:pStyle w:val="ConsPlusNormal"/>
              <w:jc w:val="right"/>
            </w:pPr>
            <w:r>
              <w:t>3600,00</w:t>
            </w:r>
          </w:p>
        </w:tc>
        <w:tc>
          <w:tcPr>
            <w:tcW w:w="1320" w:type="dxa"/>
            <w:tcBorders>
              <w:top w:val="nil"/>
            </w:tcBorders>
          </w:tcPr>
          <w:p w:rsidR="003205B7" w:rsidRDefault="003205B7">
            <w:pPr>
              <w:pStyle w:val="ConsPlusNormal"/>
              <w:jc w:val="right"/>
            </w:pPr>
            <w:r>
              <w:t>60</w:t>
            </w:r>
          </w:p>
        </w:tc>
        <w:tc>
          <w:tcPr>
            <w:tcW w:w="1980" w:type="dxa"/>
            <w:tcBorders>
              <w:top w:val="nil"/>
            </w:tcBorders>
          </w:tcPr>
          <w:p w:rsidR="003205B7" w:rsidRDefault="003205B7">
            <w:pPr>
              <w:pStyle w:val="ConsPlusNormal"/>
            </w:pPr>
            <w:r>
              <w:t>2016 г.</w:t>
            </w:r>
          </w:p>
        </w:tc>
      </w:tr>
      <w:tr w:rsidR="003205B7">
        <w:tc>
          <w:tcPr>
            <w:tcW w:w="660" w:type="dxa"/>
          </w:tcPr>
          <w:p w:rsidR="003205B7" w:rsidRDefault="003205B7">
            <w:pPr>
              <w:pStyle w:val="ConsPlusNormal"/>
            </w:pPr>
            <w:r>
              <w:lastRenderedPageBreak/>
              <w:t>3</w:t>
            </w:r>
          </w:p>
        </w:tc>
        <w:tc>
          <w:tcPr>
            <w:tcW w:w="3135" w:type="dxa"/>
          </w:tcPr>
          <w:p w:rsidR="003205B7" w:rsidRDefault="003205B7">
            <w:pPr>
              <w:pStyle w:val="ConsPlusNormal"/>
            </w:pPr>
            <w:r>
              <w:t>район ул. Советской и объездной магистрали</w:t>
            </w:r>
          </w:p>
        </w:tc>
        <w:tc>
          <w:tcPr>
            <w:tcW w:w="2640" w:type="dxa"/>
          </w:tcPr>
          <w:p w:rsidR="003205B7" w:rsidRDefault="003205B7">
            <w:pPr>
              <w:pStyle w:val="ConsPlusNormal"/>
            </w:pPr>
            <w:r>
              <w:t>жилой микрорайон: 2 жилых 10-этажных дома по 100 квартир</w:t>
            </w:r>
          </w:p>
        </w:tc>
        <w:tc>
          <w:tcPr>
            <w:tcW w:w="1650" w:type="dxa"/>
          </w:tcPr>
          <w:p w:rsidR="003205B7" w:rsidRDefault="003205B7">
            <w:pPr>
              <w:pStyle w:val="ConsPlusNormal"/>
              <w:jc w:val="right"/>
            </w:pPr>
            <w:r>
              <w:t>12000,00</w:t>
            </w:r>
          </w:p>
        </w:tc>
        <w:tc>
          <w:tcPr>
            <w:tcW w:w="1320" w:type="dxa"/>
          </w:tcPr>
          <w:p w:rsidR="003205B7" w:rsidRDefault="003205B7">
            <w:pPr>
              <w:pStyle w:val="ConsPlusNormal"/>
              <w:jc w:val="right"/>
            </w:pPr>
            <w:r>
              <w:t>200</w:t>
            </w:r>
          </w:p>
        </w:tc>
        <w:tc>
          <w:tcPr>
            <w:tcW w:w="1980" w:type="dxa"/>
          </w:tcPr>
          <w:p w:rsidR="003205B7" w:rsidRDefault="003205B7">
            <w:pPr>
              <w:pStyle w:val="ConsPlusNormal"/>
            </w:pPr>
            <w:r>
              <w:t>2016 г.</w:t>
            </w:r>
          </w:p>
        </w:tc>
      </w:tr>
      <w:tr w:rsidR="003205B7">
        <w:tc>
          <w:tcPr>
            <w:tcW w:w="660" w:type="dxa"/>
          </w:tcPr>
          <w:p w:rsidR="003205B7" w:rsidRDefault="003205B7">
            <w:pPr>
              <w:pStyle w:val="ConsPlusNormal"/>
            </w:pPr>
            <w:r>
              <w:t>4</w:t>
            </w:r>
          </w:p>
        </w:tc>
        <w:tc>
          <w:tcPr>
            <w:tcW w:w="3135" w:type="dxa"/>
          </w:tcPr>
          <w:p w:rsidR="003205B7" w:rsidRDefault="003205B7">
            <w:pPr>
              <w:pStyle w:val="ConsPlusNormal"/>
            </w:pPr>
            <w:r>
              <w:t>п. Врангель, ул. Невельского, 6 в 40 м на юг</w:t>
            </w:r>
          </w:p>
        </w:tc>
        <w:tc>
          <w:tcPr>
            <w:tcW w:w="2640" w:type="dxa"/>
          </w:tcPr>
          <w:p w:rsidR="003205B7" w:rsidRDefault="003205B7">
            <w:pPr>
              <w:pStyle w:val="ConsPlusNormal"/>
            </w:pPr>
            <w:r>
              <w:t>16-этажный, 128-квартирный, каркасно-монолитный</w:t>
            </w:r>
          </w:p>
        </w:tc>
        <w:tc>
          <w:tcPr>
            <w:tcW w:w="1650" w:type="dxa"/>
          </w:tcPr>
          <w:p w:rsidR="003205B7" w:rsidRDefault="003205B7">
            <w:pPr>
              <w:pStyle w:val="ConsPlusNormal"/>
              <w:jc w:val="right"/>
            </w:pPr>
            <w:r>
              <w:t>9000,00</w:t>
            </w:r>
          </w:p>
        </w:tc>
        <w:tc>
          <w:tcPr>
            <w:tcW w:w="1320" w:type="dxa"/>
          </w:tcPr>
          <w:p w:rsidR="003205B7" w:rsidRDefault="003205B7">
            <w:pPr>
              <w:pStyle w:val="ConsPlusNormal"/>
              <w:jc w:val="right"/>
            </w:pPr>
            <w:r>
              <w:t>128</w:t>
            </w:r>
          </w:p>
        </w:tc>
        <w:tc>
          <w:tcPr>
            <w:tcW w:w="1980" w:type="dxa"/>
          </w:tcPr>
          <w:p w:rsidR="003205B7" w:rsidRDefault="003205B7">
            <w:pPr>
              <w:pStyle w:val="ConsPlusNormal"/>
            </w:pPr>
            <w:r>
              <w:t>2016 г.</w:t>
            </w:r>
          </w:p>
        </w:tc>
      </w:tr>
      <w:tr w:rsidR="003205B7">
        <w:tc>
          <w:tcPr>
            <w:tcW w:w="660" w:type="dxa"/>
          </w:tcPr>
          <w:p w:rsidR="003205B7" w:rsidRDefault="003205B7">
            <w:pPr>
              <w:pStyle w:val="ConsPlusNormal"/>
            </w:pPr>
            <w:r>
              <w:t>5</w:t>
            </w:r>
          </w:p>
        </w:tc>
        <w:tc>
          <w:tcPr>
            <w:tcW w:w="3135" w:type="dxa"/>
          </w:tcPr>
          <w:p w:rsidR="003205B7" w:rsidRDefault="003205B7">
            <w:pPr>
              <w:pStyle w:val="ConsPlusNormal"/>
            </w:pPr>
            <w:r>
              <w:t xml:space="preserve">район ул. </w:t>
            </w:r>
            <w:proofErr w:type="gramStart"/>
            <w:r>
              <w:t>Молодежной</w:t>
            </w:r>
            <w:proofErr w:type="gramEnd"/>
            <w:r>
              <w:t xml:space="preserve"> (в р-</w:t>
            </w:r>
            <w:proofErr w:type="spellStart"/>
            <w:r>
              <w:t>оне</w:t>
            </w:r>
            <w:proofErr w:type="spellEnd"/>
            <w:r>
              <w:t xml:space="preserve"> "ГУМ")</w:t>
            </w:r>
          </w:p>
        </w:tc>
        <w:tc>
          <w:tcPr>
            <w:tcW w:w="2640" w:type="dxa"/>
          </w:tcPr>
          <w:p w:rsidR="003205B7" w:rsidRDefault="003205B7">
            <w:pPr>
              <w:pStyle w:val="ConsPlusNormal"/>
            </w:pPr>
            <w:r>
              <w:t>10-этажный, 72-квартирный</w:t>
            </w:r>
          </w:p>
        </w:tc>
        <w:tc>
          <w:tcPr>
            <w:tcW w:w="1650" w:type="dxa"/>
          </w:tcPr>
          <w:p w:rsidR="003205B7" w:rsidRDefault="003205B7">
            <w:pPr>
              <w:pStyle w:val="ConsPlusNormal"/>
              <w:jc w:val="right"/>
            </w:pPr>
            <w:r>
              <w:t>5856,90</w:t>
            </w:r>
          </w:p>
        </w:tc>
        <w:tc>
          <w:tcPr>
            <w:tcW w:w="1320" w:type="dxa"/>
          </w:tcPr>
          <w:p w:rsidR="003205B7" w:rsidRDefault="003205B7">
            <w:pPr>
              <w:pStyle w:val="ConsPlusNormal"/>
              <w:jc w:val="right"/>
            </w:pPr>
            <w:r>
              <w:t>72</w:t>
            </w:r>
          </w:p>
        </w:tc>
        <w:tc>
          <w:tcPr>
            <w:tcW w:w="1980" w:type="dxa"/>
          </w:tcPr>
          <w:p w:rsidR="003205B7" w:rsidRDefault="003205B7">
            <w:pPr>
              <w:pStyle w:val="ConsPlusNormal"/>
            </w:pPr>
            <w:r>
              <w:t>2016 г.</w:t>
            </w:r>
          </w:p>
        </w:tc>
      </w:tr>
      <w:tr w:rsidR="003205B7">
        <w:tc>
          <w:tcPr>
            <w:tcW w:w="660" w:type="dxa"/>
          </w:tcPr>
          <w:p w:rsidR="003205B7" w:rsidRDefault="003205B7">
            <w:pPr>
              <w:pStyle w:val="ConsPlusNormal"/>
            </w:pPr>
            <w:r>
              <w:t>6</w:t>
            </w:r>
          </w:p>
        </w:tc>
        <w:tc>
          <w:tcPr>
            <w:tcW w:w="3135" w:type="dxa"/>
          </w:tcPr>
          <w:p w:rsidR="003205B7" w:rsidRDefault="003205B7">
            <w:pPr>
              <w:pStyle w:val="ConsPlusNormal"/>
            </w:pPr>
            <w:r>
              <w:t>район Северный пр-т, 23</w:t>
            </w:r>
          </w:p>
        </w:tc>
        <w:tc>
          <w:tcPr>
            <w:tcW w:w="2640" w:type="dxa"/>
          </w:tcPr>
          <w:p w:rsidR="003205B7" w:rsidRDefault="003205B7">
            <w:pPr>
              <w:pStyle w:val="ConsPlusNormal"/>
            </w:pPr>
            <w:r>
              <w:t>9-этажный, 72-квартирный, каркасный</w:t>
            </w:r>
          </w:p>
        </w:tc>
        <w:tc>
          <w:tcPr>
            <w:tcW w:w="1650" w:type="dxa"/>
          </w:tcPr>
          <w:p w:rsidR="003205B7" w:rsidRDefault="003205B7">
            <w:pPr>
              <w:pStyle w:val="ConsPlusNormal"/>
              <w:jc w:val="right"/>
            </w:pPr>
            <w:r>
              <w:t>4429,00</w:t>
            </w:r>
          </w:p>
        </w:tc>
        <w:tc>
          <w:tcPr>
            <w:tcW w:w="1320" w:type="dxa"/>
          </w:tcPr>
          <w:p w:rsidR="003205B7" w:rsidRDefault="003205B7">
            <w:pPr>
              <w:pStyle w:val="ConsPlusNormal"/>
              <w:jc w:val="right"/>
            </w:pPr>
            <w:r>
              <w:t>72</w:t>
            </w:r>
          </w:p>
        </w:tc>
        <w:tc>
          <w:tcPr>
            <w:tcW w:w="1980" w:type="dxa"/>
          </w:tcPr>
          <w:p w:rsidR="003205B7" w:rsidRDefault="003205B7">
            <w:pPr>
              <w:pStyle w:val="ConsPlusNormal"/>
            </w:pPr>
            <w:r>
              <w:t>2016 г.</w:t>
            </w:r>
          </w:p>
        </w:tc>
      </w:tr>
      <w:tr w:rsidR="003205B7">
        <w:tc>
          <w:tcPr>
            <w:tcW w:w="660" w:type="dxa"/>
          </w:tcPr>
          <w:p w:rsidR="003205B7" w:rsidRDefault="003205B7">
            <w:pPr>
              <w:pStyle w:val="ConsPlusNormal"/>
            </w:pPr>
          </w:p>
        </w:tc>
        <w:tc>
          <w:tcPr>
            <w:tcW w:w="3135" w:type="dxa"/>
          </w:tcPr>
          <w:p w:rsidR="003205B7" w:rsidRDefault="003205B7">
            <w:pPr>
              <w:pStyle w:val="ConsPlusNormal"/>
            </w:pPr>
            <w:r>
              <w:t>ИТОГО:</w:t>
            </w:r>
          </w:p>
        </w:tc>
        <w:tc>
          <w:tcPr>
            <w:tcW w:w="2640" w:type="dxa"/>
          </w:tcPr>
          <w:p w:rsidR="003205B7" w:rsidRDefault="003205B7">
            <w:pPr>
              <w:pStyle w:val="ConsPlusNormal"/>
            </w:pPr>
          </w:p>
        </w:tc>
        <w:tc>
          <w:tcPr>
            <w:tcW w:w="1650" w:type="dxa"/>
          </w:tcPr>
          <w:p w:rsidR="003205B7" w:rsidRDefault="003205B7">
            <w:pPr>
              <w:pStyle w:val="ConsPlusNormal"/>
              <w:jc w:val="right"/>
            </w:pPr>
            <w:r>
              <w:t>39885,90</w:t>
            </w:r>
          </w:p>
        </w:tc>
        <w:tc>
          <w:tcPr>
            <w:tcW w:w="1320" w:type="dxa"/>
          </w:tcPr>
          <w:p w:rsidR="003205B7" w:rsidRDefault="003205B7">
            <w:pPr>
              <w:pStyle w:val="ConsPlusNormal"/>
              <w:jc w:val="right"/>
            </w:pPr>
            <w:r>
              <w:t>596</w:t>
            </w:r>
          </w:p>
        </w:tc>
        <w:tc>
          <w:tcPr>
            <w:tcW w:w="1980" w:type="dxa"/>
          </w:tcPr>
          <w:p w:rsidR="003205B7" w:rsidRDefault="003205B7">
            <w:pPr>
              <w:pStyle w:val="ConsPlusNormal"/>
            </w:pPr>
          </w:p>
        </w:tc>
      </w:tr>
      <w:tr w:rsidR="003205B7">
        <w:tc>
          <w:tcPr>
            <w:tcW w:w="660" w:type="dxa"/>
          </w:tcPr>
          <w:p w:rsidR="003205B7" w:rsidRDefault="003205B7">
            <w:pPr>
              <w:pStyle w:val="ConsPlusNormal"/>
            </w:pPr>
          </w:p>
        </w:tc>
        <w:tc>
          <w:tcPr>
            <w:tcW w:w="3135" w:type="dxa"/>
          </w:tcPr>
          <w:p w:rsidR="003205B7" w:rsidRDefault="003205B7">
            <w:pPr>
              <w:pStyle w:val="ConsPlusNormal"/>
              <w:outlineLvl w:val="4"/>
            </w:pPr>
            <w:r>
              <w:t>2017 год</w:t>
            </w:r>
          </w:p>
        </w:tc>
        <w:tc>
          <w:tcPr>
            <w:tcW w:w="2640" w:type="dxa"/>
          </w:tcPr>
          <w:p w:rsidR="003205B7" w:rsidRDefault="003205B7">
            <w:pPr>
              <w:pStyle w:val="ConsPlusNormal"/>
            </w:pPr>
          </w:p>
        </w:tc>
        <w:tc>
          <w:tcPr>
            <w:tcW w:w="1650" w:type="dxa"/>
          </w:tcPr>
          <w:p w:rsidR="003205B7" w:rsidRDefault="003205B7">
            <w:pPr>
              <w:pStyle w:val="ConsPlusNormal"/>
            </w:pPr>
          </w:p>
        </w:tc>
        <w:tc>
          <w:tcPr>
            <w:tcW w:w="1320" w:type="dxa"/>
          </w:tcPr>
          <w:p w:rsidR="003205B7" w:rsidRDefault="003205B7">
            <w:pPr>
              <w:pStyle w:val="ConsPlusNormal"/>
            </w:pPr>
          </w:p>
        </w:tc>
        <w:tc>
          <w:tcPr>
            <w:tcW w:w="1980" w:type="dxa"/>
          </w:tcPr>
          <w:p w:rsidR="003205B7" w:rsidRDefault="003205B7">
            <w:pPr>
              <w:pStyle w:val="ConsPlusNormal"/>
            </w:pPr>
          </w:p>
        </w:tc>
      </w:tr>
      <w:tr w:rsidR="003205B7">
        <w:tc>
          <w:tcPr>
            <w:tcW w:w="660" w:type="dxa"/>
          </w:tcPr>
          <w:p w:rsidR="003205B7" w:rsidRDefault="003205B7">
            <w:pPr>
              <w:pStyle w:val="ConsPlusNormal"/>
            </w:pPr>
            <w:r>
              <w:t>1</w:t>
            </w:r>
          </w:p>
        </w:tc>
        <w:tc>
          <w:tcPr>
            <w:tcW w:w="3135" w:type="dxa"/>
          </w:tcPr>
          <w:p w:rsidR="003205B7" w:rsidRDefault="003205B7">
            <w:pPr>
              <w:pStyle w:val="ConsPlusNormal"/>
            </w:pPr>
            <w:r>
              <w:t>ул. Спортивная, 18 (3-я оч.)</w:t>
            </w:r>
          </w:p>
        </w:tc>
        <w:tc>
          <w:tcPr>
            <w:tcW w:w="2640" w:type="dxa"/>
          </w:tcPr>
          <w:p w:rsidR="003205B7" w:rsidRDefault="003205B7">
            <w:pPr>
              <w:pStyle w:val="ConsPlusNormal"/>
            </w:pPr>
            <w:r>
              <w:t>10-этажный, 80-квартирный крупнопанельный жилой дом</w:t>
            </w:r>
          </w:p>
        </w:tc>
        <w:tc>
          <w:tcPr>
            <w:tcW w:w="1650" w:type="dxa"/>
          </w:tcPr>
          <w:p w:rsidR="003205B7" w:rsidRDefault="003205B7">
            <w:pPr>
              <w:pStyle w:val="ConsPlusNormal"/>
              <w:jc w:val="right"/>
            </w:pPr>
            <w:r>
              <w:t>4800</w:t>
            </w:r>
          </w:p>
        </w:tc>
        <w:tc>
          <w:tcPr>
            <w:tcW w:w="1320" w:type="dxa"/>
          </w:tcPr>
          <w:p w:rsidR="003205B7" w:rsidRDefault="003205B7">
            <w:pPr>
              <w:pStyle w:val="ConsPlusNormal"/>
              <w:jc w:val="right"/>
            </w:pPr>
            <w:r>
              <w:t>80</w:t>
            </w:r>
          </w:p>
        </w:tc>
        <w:tc>
          <w:tcPr>
            <w:tcW w:w="1980" w:type="dxa"/>
          </w:tcPr>
          <w:p w:rsidR="003205B7" w:rsidRDefault="003205B7">
            <w:pPr>
              <w:pStyle w:val="ConsPlusNormal"/>
            </w:pPr>
            <w:r>
              <w:t>2017 г.</w:t>
            </w:r>
          </w:p>
        </w:tc>
      </w:tr>
      <w:tr w:rsidR="003205B7">
        <w:tc>
          <w:tcPr>
            <w:tcW w:w="660" w:type="dxa"/>
          </w:tcPr>
          <w:p w:rsidR="003205B7" w:rsidRDefault="003205B7">
            <w:pPr>
              <w:pStyle w:val="ConsPlusNormal"/>
            </w:pPr>
            <w:r>
              <w:t>2</w:t>
            </w:r>
          </w:p>
        </w:tc>
        <w:tc>
          <w:tcPr>
            <w:tcW w:w="3135" w:type="dxa"/>
          </w:tcPr>
          <w:p w:rsidR="003205B7" w:rsidRDefault="003205B7">
            <w:pPr>
              <w:pStyle w:val="ConsPlusNormal"/>
            </w:pPr>
            <w:r>
              <w:t>в р-</w:t>
            </w:r>
            <w:proofErr w:type="spellStart"/>
            <w:r>
              <w:t>оне</w:t>
            </w:r>
            <w:proofErr w:type="spellEnd"/>
            <w:r>
              <w:t xml:space="preserve"> ул. </w:t>
            </w:r>
            <w:proofErr w:type="spellStart"/>
            <w:r>
              <w:t>Бокситогорской</w:t>
            </w:r>
            <w:proofErr w:type="spellEnd"/>
            <w:r>
              <w:t>, 49</w:t>
            </w:r>
          </w:p>
        </w:tc>
        <w:tc>
          <w:tcPr>
            <w:tcW w:w="2640" w:type="dxa"/>
          </w:tcPr>
          <w:p w:rsidR="003205B7" w:rsidRDefault="003205B7">
            <w:pPr>
              <w:pStyle w:val="ConsPlusNormal"/>
            </w:pPr>
            <w:r>
              <w:t>9-этажный, 143-квартирный жилой дом малосемейного типа, кирпичный</w:t>
            </w:r>
          </w:p>
        </w:tc>
        <w:tc>
          <w:tcPr>
            <w:tcW w:w="1650" w:type="dxa"/>
          </w:tcPr>
          <w:p w:rsidR="003205B7" w:rsidRDefault="003205B7">
            <w:pPr>
              <w:pStyle w:val="ConsPlusNormal"/>
              <w:jc w:val="right"/>
            </w:pPr>
            <w:r>
              <w:t>4536,44</w:t>
            </w:r>
          </w:p>
        </w:tc>
        <w:tc>
          <w:tcPr>
            <w:tcW w:w="1320" w:type="dxa"/>
          </w:tcPr>
          <w:p w:rsidR="003205B7" w:rsidRDefault="003205B7">
            <w:pPr>
              <w:pStyle w:val="ConsPlusNormal"/>
              <w:jc w:val="right"/>
            </w:pPr>
            <w:r>
              <w:t>143</w:t>
            </w:r>
          </w:p>
        </w:tc>
        <w:tc>
          <w:tcPr>
            <w:tcW w:w="1980" w:type="dxa"/>
          </w:tcPr>
          <w:p w:rsidR="003205B7" w:rsidRDefault="003205B7">
            <w:pPr>
              <w:pStyle w:val="ConsPlusNormal"/>
            </w:pPr>
            <w:r>
              <w:t>2017 г.</w:t>
            </w:r>
          </w:p>
        </w:tc>
      </w:tr>
      <w:tr w:rsidR="003205B7">
        <w:tc>
          <w:tcPr>
            <w:tcW w:w="660" w:type="dxa"/>
          </w:tcPr>
          <w:p w:rsidR="003205B7" w:rsidRDefault="003205B7">
            <w:pPr>
              <w:pStyle w:val="ConsPlusNormal"/>
            </w:pPr>
            <w:r>
              <w:t>3</w:t>
            </w:r>
          </w:p>
        </w:tc>
        <w:tc>
          <w:tcPr>
            <w:tcW w:w="3135" w:type="dxa"/>
          </w:tcPr>
          <w:p w:rsidR="003205B7" w:rsidRDefault="003205B7">
            <w:pPr>
              <w:pStyle w:val="ConsPlusNormal"/>
            </w:pPr>
            <w:r>
              <w:t>Жилой комплекс в районе ул. Фруктовой (в 92 м к юго-западу от дома N 20)</w:t>
            </w:r>
          </w:p>
        </w:tc>
        <w:tc>
          <w:tcPr>
            <w:tcW w:w="2640" w:type="dxa"/>
          </w:tcPr>
          <w:p w:rsidR="003205B7" w:rsidRDefault="003205B7">
            <w:pPr>
              <w:pStyle w:val="ConsPlusNormal"/>
            </w:pPr>
            <w:r>
              <w:t xml:space="preserve">16-этажный, 58 </w:t>
            </w:r>
            <w:proofErr w:type="spellStart"/>
            <w:r>
              <w:t>кв</w:t>
            </w:r>
            <w:proofErr w:type="spellEnd"/>
            <w:r>
              <w:t>-й каркасно-монолитный дом</w:t>
            </w:r>
          </w:p>
        </w:tc>
        <w:tc>
          <w:tcPr>
            <w:tcW w:w="1650" w:type="dxa"/>
          </w:tcPr>
          <w:p w:rsidR="003205B7" w:rsidRDefault="003205B7">
            <w:pPr>
              <w:pStyle w:val="ConsPlusNormal"/>
              <w:jc w:val="right"/>
            </w:pPr>
            <w:r>
              <w:t>5267</w:t>
            </w:r>
          </w:p>
        </w:tc>
        <w:tc>
          <w:tcPr>
            <w:tcW w:w="1320" w:type="dxa"/>
          </w:tcPr>
          <w:p w:rsidR="003205B7" w:rsidRDefault="003205B7">
            <w:pPr>
              <w:pStyle w:val="ConsPlusNormal"/>
              <w:jc w:val="right"/>
            </w:pPr>
            <w:r>
              <w:t>58</w:t>
            </w:r>
          </w:p>
        </w:tc>
        <w:tc>
          <w:tcPr>
            <w:tcW w:w="1980" w:type="dxa"/>
          </w:tcPr>
          <w:p w:rsidR="003205B7" w:rsidRDefault="003205B7">
            <w:pPr>
              <w:pStyle w:val="ConsPlusNormal"/>
            </w:pPr>
            <w:r>
              <w:t>2017 г.</w:t>
            </w:r>
          </w:p>
        </w:tc>
      </w:tr>
      <w:tr w:rsidR="003205B7">
        <w:tc>
          <w:tcPr>
            <w:tcW w:w="660" w:type="dxa"/>
          </w:tcPr>
          <w:p w:rsidR="003205B7" w:rsidRDefault="003205B7">
            <w:pPr>
              <w:pStyle w:val="ConsPlusNormal"/>
            </w:pPr>
            <w:r>
              <w:t>4</w:t>
            </w:r>
          </w:p>
        </w:tc>
        <w:tc>
          <w:tcPr>
            <w:tcW w:w="3135" w:type="dxa"/>
          </w:tcPr>
          <w:p w:rsidR="003205B7" w:rsidRDefault="003205B7">
            <w:pPr>
              <w:pStyle w:val="ConsPlusNormal"/>
            </w:pPr>
            <w:r>
              <w:t>Жилой комплекс в районе ул. Фруктовой (в 92 м к юго-западу от дома N 20)</w:t>
            </w:r>
          </w:p>
        </w:tc>
        <w:tc>
          <w:tcPr>
            <w:tcW w:w="2640" w:type="dxa"/>
          </w:tcPr>
          <w:p w:rsidR="003205B7" w:rsidRDefault="003205B7">
            <w:pPr>
              <w:pStyle w:val="ConsPlusNormal"/>
            </w:pPr>
            <w:r>
              <w:t xml:space="preserve">11, 13, 15-этажный, 3-секционный 164-кв-й каркасно-монолитный </w:t>
            </w:r>
            <w:r>
              <w:lastRenderedPageBreak/>
              <w:t>дом</w:t>
            </w:r>
          </w:p>
        </w:tc>
        <w:tc>
          <w:tcPr>
            <w:tcW w:w="1650" w:type="dxa"/>
          </w:tcPr>
          <w:p w:rsidR="003205B7" w:rsidRDefault="003205B7">
            <w:pPr>
              <w:pStyle w:val="ConsPlusNormal"/>
              <w:jc w:val="right"/>
            </w:pPr>
            <w:r>
              <w:lastRenderedPageBreak/>
              <w:t>12224</w:t>
            </w:r>
          </w:p>
        </w:tc>
        <w:tc>
          <w:tcPr>
            <w:tcW w:w="1320" w:type="dxa"/>
          </w:tcPr>
          <w:p w:rsidR="003205B7" w:rsidRDefault="003205B7">
            <w:pPr>
              <w:pStyle w:val="ConsPlusNormal"/>
              <w:jc w:val="right"/>
            </w:pPr>
            <w:r>
              <w:t>164</w:t>
            </w:r>
          </w:p>
        </w:tc>
        <w:tc>
          <w:tcPr>
            <w:tcW w:w="1980" w:type="dxa"/>
          </w:tcPr>
          <w:p w:rsidR="003205B7" w:rsidRDefault="003205B7">
            <w:pPr>
              <w:pStyle w:val="ConsPlusNormal"/>
            </w:pPr>
            <w:r>
              <w:t>2017 г.</w:t>
            </w:r>
          </w:p>
        </w:tc>
      </w:tr>
      <w:tr w:rsidR="003205B7">
        <w:tc>
          <w:tcPr>
            <w:tcW w:w="660" w:type="dxa"/>
          </w:tcPr>
          <w:p w:rsidR="003205B7" w:rsidRDefault="003205B7">
            <w:pPr>
              <w:pStyle w:val="ConsPlusNormal"/>
            </w:pPr>
            <w:r>
              <w:lastRenderedPageBreak/>
              <w:t>5</w:t>
            </w:r>
          </w:p>
        </w:tc>
        <w:tc>
          <w:tcPr>
            <w:tcW w:w="3135" w:type="dxa"/>
          </w:tcPr>
          <w:p w:rsidR="003205B7" w:rsidRDefault="003205B7">
            <w:pPr>
              <w:pStyle w:val="ConsPlusNormal"/>
            </w:pPr>
            <w:r>
              <w:t>район ул. Советской и объездной магистрали</w:t>
            </w:r>
          </w:p>
        </w:tc>
        <w:tc>
          <w:tcPr>
            <w:tcW w:w="2640" w:type="dxa"/>
          </w:tcPr>
          <w:p w:rsidR="003205B7" w:rsidRDefault="003205B7">
            <w:pPr>
              <w:pStyle w:val="ConsPlusNormal"/>
            </w:pPr>
            <w:r>
              <w:t>жилой микрорайон: 2 жилых 10-этажных домов по 100 квартир</w:t>
            </w:r>
          </w:p>
        </w:tc>
        <w:tc>
          <w:tcPr>
            <w:tcW w:w="1650" w:type="dxa"/>
          </w:tcPr>
          <w:p w:rsidR="003205B7" w:rsidRDefault="003205B7">
            <w:pPr>
              <w:pStyle w:val="ConsPlusNormal"/>
              <w:jc w:val="right"/>
            </w:pPr>
            <w:r>
              <w:t>12000</w:t>
            </w:r>
          </w:p>
        </w:tc>
        <w:tc>
          <w:tcPr>
            <w:tcW w:w="1320" w:type="dxa"/>
          </w:tcPr>
          <w:p w:rsidR="003205B7" w:rsidRDefault="003205B7">
            <w:pPr>
              <w:pStyle w:val="ConsPlusNormal"/>
              <w:jc w:val="right"/>
            </w:pPr>
            <w:r>
              <w:t>200</w:t>
            </w:r>
          </w:p>
        </w:tc>
        <w:tc>
          <w:tcPr>
            <w:tcW w:w="1980" w:type="dxa"/>
          </w:tcPr>
          <w:p w:rsidR="003205B7" w:rsidRDefault="003205B7">
            <w:pPr>
              <w:pStyle w:val="ConsPlusNormal"/>
            </w:pPr>
            <w:r>
              <w:t>2017 г.</w:t>
            </w:r>
          </w:p>
        </w:tc>
      </w:tr>
      <w:tr w:rsidR="003205B7">
        <w:tc>
          <w:tcPr>
            <w:tcW w:w="660" w:type="dxa"/>
          </w:tcPr>
          <w:p w:rsidR="003205B7" w:rsidRDefault="003205B7">
            <w:pPr>
              <w:pStyle w:val="ConsPlusNormal"/>
            </w:pPr>
            <w:r>
              <w:t>6</w:t>
            </w:r>
          </w:p>
        </w:tc>
        <w:tc>
          <w:tcPr>
            <w:tcW w:w="3135" w:type="dxa"/>
          </w:tcPr>
          <w:p w:rsidR="003205B7" w:rsidRDefault="003205B7">
            <w:pPr>
              <w:pStyle w:val="ConsPlusNormal"/>
            </w:pPr>
            <w:r>
              <w:t xml:space="preserve">район ул. </w:t>
            </w:r>
            <w:proofErr w:type="gramStart"/>
            <w:r>
              <w:t>Молодежной</w:t>
            </w:r>
            <w:proofErr w:type="gramEnd"/>
            <w:r>
              <w:t xml:space="preserve"> (в р-</w:t>
            </w:r>
            <w:proofErr w:type="spellStart"/>
            <w:r>
              <w:t>оне</w:t>
            </w:r>
            <w:proofErr w:type="spellEnd"/>
            <w:r>
              <w:t xml:space="preserve"> "ГУМ")</w:t>
            </w:r>
          </w:p>
        </w:tc>
        <w:tc>
          <w:tcPr>
            <w:tcW w:w="2640" w:type="dxa"/>
          </w:tcPr>
          <w:p w:rsidR="003205B7" w:rsidRDefault="003205B7">
            <w:pPr>
              <w:pStyle w:val="ConsPlusNormal"/>
            </w:pPr>
            <w:r>
              <w:t>10-этажный, 72-квартирный</w:t>
            </w:r>
          </w:p>
        </w:tc>
        <w:tc>
          <w:tcPr>
            <w:tcW w:w="1650" w:type="dxa"/>
          </w:tcPr>
          <w:p w:rsidR="003205B7" w:rsidRDefault="003205B7">
            <w:pPr>
              <w:pStyle w:val="ConsPlusNormal"/>
              <w:jc w:val="right"/>
            </w:pPr>
            <w:r>
              <w:t>5856,9</w:t>
            </w:r>
          </w:p>
        </w:tc>
        <w:tc>
          <w:tcPr>
            <w:tcW w:w="1320" w:type="dxa"/>
          </w:tcPr>
          <w:p w:rsidR="003205B7" w:rsidRDefault="003205B7">
            <w:pPr>
              <w:pStyle w:val="ConsPlusNormal"/>
              <w:jc w:val="right"/>
            </w:pPr>
            <w:r>
              <w:t>72</w:t>
            </w:r>
          </w:p>
        </w:tc>
        <w:tc>
          <w:tcPr>
            <w:tcW w:w="1980" w:type="dxa"/>
          </w:tcPr>
          <w:p w:rsidR="003205B7" w:rsidRDefault="003205B7">
            <w:pPr>
              <w:pStyle w:val="ConsPlusNormal"/>
            </w:pPr>
            <w:r>
              <w:t>2017 г.</w:t>
            </w:r>
          </w:p>
        </w:tc>
      </w:tr>
      <w:tr w:rsidR="003205B7">
        <w:tc>
          <w:tcPr>
            <w:tcW w:w="660" w:type="dxa"/>
          </w:tcPr>
          <w:p w:rsidR="003205B7" w:rsidRDefault="003205B7">
            <w:pPr>
              <w:pStyle w:val="ConsPlusNormal"/>
            </w:pPr>
          </w:p>
        </w:tc>
        <w:tc>
          <w:tcPr>
            <w:tcW w:w="3135" w:type="dxa"/>
          </w:tcPr>
          <w:p w:rsidR="003205B7" w:rsidRDefault="003205B7">
            <w:pPr>
              <w:pStyle w:val="ConsPlusNormal"/>
            </w:pPr>
            <w:r>
              <w:t>ИТОГО:</w:t>
            </w:r>
          </w:p>
        </w:tc>
        <w:tc>
          <w:tcPr>
            <w:tcW w:w="2640" w:type="dxa"/>
          </w:tcPr>
          <w:p w:rsidR="003205B7" w:rsidRDefault="003205B7">
            <w:pPr>
              <w:pStyle w:val="ConsPlusNormal"/>
            </w:pPr>
          </w:p>
        </w:tc>
        <w:tc>
          <w:tcPr>
            <w:tcW w:w="1650" w:type="dxa"/>
          </w:tcPr>
          <w:p w:rsidR="003205B7" w:rsidRDefault="003205B7">
            <w:pPr>
              <w:pStyle w:val="ConsPlusNormal"/>
              <w:jc w:val="right"/>
            </w:pPr>
            <w:r>
              <w:t>44684,34</w:t>
            </w:r>
          </w:p>
        </w:tc>
        <w:tc>
          <w:tcPr>
            <w:tcW w:w="1320" w:type="dxa"/>
          </w:tcPr>
          <w:p w:rsidR="003205B7" w:rsidRDefault="003205B7">
            <w:pPr>
              <w:pStyle w:val="ConsPlusNormal"/>
              <w:jc w:val="right"/>
            </w:pPr>
            <w:r>
              <w:t>717</w:t>
            </w:r>
          </w:p>
        </w:tc>
        <w:tc>
          <w:tcPr>
            <w:tcW w:w="1980" w:type="dxa"/>
          </w:tcPr>
          <w:p w:rsidR="003205B7" w:rsidRDefault="003205B7">
            <w:pPr>
              <w:pStyle w:val="ConsPlusNormal"/>
            </w:pPr>
          </w:p>
        </w:tc>
      </w:tr>
      <w:tr w:rsidR="003205B7">
        <w:tc>
          <w:tcPr>
            <w:tcW w:w="660" w:type="dxa"/>
          </w:tcPr>
          <w:p w:rsidR="003205B7" w:rsidRDefault="003205B7">
            <w:pPr>
              <w:pStyle w:val="ConsPlusNormal"/>
            </w:pPr>
          </w:p>
        </w:tc>
        <w:tc>
          <w:tcPr>
            <w:tcW w:w="3135" w:type="dxa"/>
          </w:tcPr>
          <w:p w:rsidR="003205B7" w:rsidRDefault="003205B7">
            <w:pPr>
              <w:pStyle w:val="ConsPlusNormal"/>
            </w:pPr>
            <w:r>
              <w:t>ИТОГО:</w:t>
            </w:r>
          </w:p>
        </w:tc>
        <w:tc>
          <w:tcPr>
            <w:tcW w:w="2640" w:type="dxa"/>
          </w:tcPr>
          <w:p w:rsidR="003205B7" w:rsidRDefault="003205B7">
            <w:pPr>
              <w:pStyle w:val="ConsPlusNormal"/>
            </w:pPr>
          </w:p>
        </w:tc>
        <w:tc>
          <w:tcPr>
            <w:tcW w:w="1650" w:type="dxa"/>
          </w:tcPr>
          <w:p w:rsidR="003205B7" w:rsidRDefault="003205B7">
            <w:pPr>
              <w:pStyle w:val="ConsPlusNormal"/>
              <w:jc w:val="right"/>
            </w:pPr>
            <w:r>
              <w:t>238166,79</w:t>
            </w:r>
          </w:p>
        </w:tc>
        <w:tc>
          <w:tcPr>
            <w:tcW w:w="1320" w:type="dxa"/>
          </w:tcPr>
          <w:p w:rsidR="003205B7" w:rsidRDefault="003205B7">
            <w:pPr>
              <w:pStyle w:val="ConsPlusNormal"/>
              <w:jc w:val="right"/>
            </w:pPr>
            <w:r>
              <w:t>3683</w:t>
            </w:r>
          </w:p>
        </w:tc>
        <w:tc>
          <w:tcPr>
            <w:tcW w:w="1980" w:type="dxa"/>
          </w:tcPr>
          <w:p w:rsidR="003205B7" w:rsidRDefault="003205B7">
            <w:pPr>
              <w:pStyle w:val="ConsPlusNormal"/>
            </w:pPr>
          </w:p>
        </w:tc>
      </w:tr>
    </w:tbl>
    <w:p w:rsidR="003205B7" w:rsidRDefault="003205B7">
      <w:pPr>
        <w:sectPr w:rsidR="003205B7">
          <w:pgSz w:w="16838" w:h="11905" w:orient="landscape"/>
          <w:pgMar w:top="1701" w:right="1134" w:bottom="850" w:left="1134" w:header="0" w:footer="0" w:gutter="0"/>
          <w:cols w:space="720"/>
        </w:sectPr>
      </w:pPr>
    </w:p>
    <w:p w:rsidR="003205B7" w:rsidRDefault="003205B7">
      <w:pPr>
        <w:pStyle w:val="ConsPlusNormal"/>
        <w:jc w:val="both"/>
      </w:pPr>
    </w:p>
    <w:p w:rsidR="003205B7" w:rsidRDefault="003205B7">
      <w:pPr>
        <w:pStyle w:val="ConsPlusNormal"/>
        <w:ind w:firstLine="540"/>
        <w:jc w:val="both"/>
      </w:pPr>
      <w:r>
        <w:t xml:space="preserve">В </w:t>
      </w:r>
      <w:proofErr w:type="gramStart"/>
      <w:r>
        <w:t>районах</w:t>
      </w:r>
      <w:proofErr w:type="gramEnd"/>
      <w:r>
        <w:t xml:space="preserve"> перспективного строительства Находкинского городского округа предполагается размещение следующих объектов социальной инфраструктуры:</w:t>
      </w:r>
    </w:p>
    <w:p w:rsidR="003205B7" w:rsidRDefault="003205B7">
      <w:pPr>
        <w:pStyle w:val="ConsPlusNormal"/>
        <w:spacing w:before="220"/>
        <w:ind w:firstLine="540"/>
        <w:jc w:val="both"/>
      </w:pPr>
      <w:r>
        <w:t xml:space="preserve">Территория, ограниченная ул. Сидоренко, пр. </w:t>
      </w:r>
      <w:proofErr w:type="gramStart"/>
      <w:r>
        <w:t>Северным</w:t>
      </w:r>
      <w:proofErr w:type="gramEnd"/>
      <w:r>
        <w:t xml:space="preserve"> и береговой полосой оз. Лебединого в г. Находке:</w:t>
      </w:r>
    </w:p>
    <w:p w:rsidR="003205B7" w:rsidRDefault="003205B7">
      <w:pPr>
        <w:pStyle w:val="ConsPlusNormal"/>
        <w:spacing w:before="220"/>
        <w:ind w:firstLine="540"/>
        <w:jc w:val="both"/>
      </w:pPr>
      <w:r>
        <w:t>школьный комплекс на 990 учащихся - 27000 кв. м;</w:t>
      </w:r>
    </w:p>
    <w:p w:rsidR="003205B7" w:rsidRDefault="003205B7">
      <w:pPr>
        <w:pStyle w:val="ConsPlusNormal"/>
        <w:spacing w:before="220"/>
        <w:ind w:firstLine="540"/>
        <w:jc w:val="both"/>
      </w:pPr>
      <w:proofErr w:type="gramStart"/>
      <w:r>
        <w:t>детский</w:t>
      </w:r>
      <w:proofErr w:type="gramEnd"/>
      <w:r>
        <w:t xml:space="preserve"> ясли-сад на 140 мест - 4900 кв. м;</w:t>
      </w:r>
    </w:p>
    <w:p w:rsidR="003205B7" w:rsidRDefault="003205B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205B7">
        <w:trPr>
          <w:jc w:val="center"/>
        </w:trPr>
        <w:tc>
          <w:tcPr>
            <w:tcW w:w="9294" w:type="dxa"/>
            <w:tcBorders>
              <w:top w:val="nil"/>
              <w:left w:val="single" w:sz="24" w:space="0" w:color="CED3F1"/>
              <w:bottom w:val="nil"/>
              <w:right w:val="single" w:sz="24" w:space="0" w:color="F4F3F8"/>
            </w:tcBorders>
            <w:shd w:val="clear" w:color="auto" w:fill="F4F3F8"/>
          </w:tcPr>
          <w:p w:rsidR="003205B7" w:rsidRDefault="003205B7">
            <w:pPr>
              <w:pStyle w:val="ConsPlusNormal"/>
              <w:jc w:val="both"/>
            </w:pPr>
            <w:proofErr w:type="spellStart"/>
            <w:r>
              <w:rPr>
                <w:color w:val="392C69"/>
              </w:rPr>
              <w:t>КонсультантПлюс</w:t>
            </w:r>
            <w:proofErr w:type="spellEnd"/>
            <w:r>
              <w:rPr>
                <w:color w:val="392C69"/>
              </w:rPr>
              <w:t>: примечание.</w:t>
            </w:r>
          </w:p>
          <w:p w:rsidR="003205B7" w:rsidRDefault="003205B7">
            <w:pPr>
              <w:pStyle w:val="ConsPlusNormal"/>
              <w:jc w:val="both"/>
            </w:pPr>
            <w:r>
              <w:rPr>
                <w:color w:val="392C69"/>
              </w:rPr>
              <w:t>Те</w:t>
            </w:r>
            <w:proofErr w:type="gramStart"/>
            <w:r>
              <w:rPr>
                <w:color w:val="392C69"/>
              </w:rPr>
              <w:t>кст пр</w:t>
            </w:r>
            <w:proofErr w:type="gramEnd"/>
            <w:r>
              <w:rPr>
                <w:color w:val="392C69"/>
              </w:rPr>
              <w:t>иведен в соответствии с официальным текстом документа.</w:t>
            </w:r>
          </w:p>
        </w:tc>
      </w:tr>
    </w:tbl>
    <w:p w:rsidR="003205B7" w:rsidRDefault="003205B7">
      <w:pPr>
        <w:pStyle w:val="ConsPlusNormal"/>
        <w:spacing w:before="280"/>
        <w:ind w:firstLine="540"/>
        <w:jc w:val="both"/>
      </w:pPr>
      <w:proofErr w:type="gramStart"/>
      <w:r>
        <w:t>детский</w:t>
      </w:r>
      <w:proofErr w:type="gramEnd"/>
      <w:r>
        <w:t xml:space="preserve"> ясли-сад на 140 мест - 4900 кв. м;</w:t>
      </w:r>
    </w:p>
    <w:p w:rsidR="003205B7" w:rsidRDefault="003205B7">
      <w:pPr>
        <w:pStyle w:val="ConsPlusNormal"/>
        <w:spacing w:before="220"/>
        <w:ind w:firstLine="540"/>
        <w:jc w:val="both"/>
      </w:pPr>
      <w:proofErr w:type="gramStart"/>
      <w:r>
        <w:t>детский</w:t>
      </w:r>
      <w:proofErr w:type="gramEnd"/>
      <w:r>
        <w:t xml:space="preserve"> ясли-сад на 210 мест - 7350 кв. м;</w:t>
      </w:r>
    </w:p>
    <w:p w:rsidR="003205B7" w:rsidRDefault="003205B7">
      <w:pPr>
        <w:pStyle w:val="ConsPlusNormal"/>
        <w:spacing w:before="220"/>
        <w:ind w:firstLine="540"/>
        <w:jc w:val="both"/>
      </w:pPr>
      <w:r>
        <w:t>спортклуб - 3617,7 кв. м;</w:t>
      </w:r>
    </w:p>
    <w:p w:rsidR="003205B7" w:rsidRDefault="003205B7">
      <w:pPr>
        <w:pStyle w:val="ConsPlusNormal"/>
        <w:spacing w:before="220"/>
        <w:ind w:firstLine="540"/>
        <w:jc w:val="both"/>
      </w:pPr>
      <w:r>
        <w:t>магазин - 1873,3 кв. м;</w:t>
      </w:r>
    </w:p>
    <w:p w:rsidR="003205B7" w:rsidRDefault="003205B7">
      <w:pPr>
        <w:pStyle w:val="ConsPlusNormal"/>
        <w:spacing w:before="220"/>
        <w:ind w:firstLine="540"/>
        <w:jc w:val="both"/>
      </w:pPr>
      <w:r>
        <w:t>кафе с магазином - 1468,9 кв. м;</w:t>
      </w:r>
    </w:p>
    <w:p w:rsidR="003205B7" w:rsidRDefault="003205B7">
      <w:pPr>
        <w:pStyle w:val="ConsPlusNormal"/>
        <w:spacing w:before="220"/>
        <w:ind w:firstLine="540"/>
        <w:jc w:val="both"/>
      </w:pPr>
      <w:r>
        <w:t>объект общественного назначения - 542,5 кв. м;</w:t>
      </w:r>
    </w:p>
    <w:p w:rsidR="003205B7" w:rsidRDefault="003205B7">
      <w:pPr>
        <w:pStyle w:val="ConsPlusNormal"/>
        <w:spacing w:before="220"/>
        <w:ind w:firstLine="540"/>
        <w:jc w:val="both"/>
      </w:pPr>
      <w:r>
        <w:t>торгово-досуговый центр - 3493,4 кв. м.</w:t>
      </w:r>
    </w:p>
    <w:p w:rsidR="003205B7" w:rsidRDefault="003205B7">
      <w:pPr>
        <w:pStyle w:val="ConsPlusNormal"/>
        <w:spacing w:before="220"/>
        <w:ind w:firstLine="540"/>
        <w:jc w:val="both"/>
      </w:pPr>
      <w:r>
        <w:t xml:space="preserve">Территория, ограниченная ул. Фрунзе, пр. </w:t>
      </w:r>
      <w:proofErr w:type="gramStart"/>
      <w:r>
        <w:t>Северным</w:t>
      </w:r>
      <w:proofErr w:type="gramEnd"/>
      <w:r>
        <w:t xml:space="preserve"> и ул. Шоссейной в г. Находке:</w:t>
      </w:r>
    </w:p>
    <w:p w:rsidR="003205B7" w:rsidRDefault="003205B7">
      <w:pPr>
        <w:pStyle w:val="ConsPlusNormal"/>
        <w:spacing w:before="220"/>
        <w:ind w:firstLine="540"/>
        <w:jc w:val="both"/>
      </w:pPr>
      <w:r>
        <w:t>школьный комплекс - 16221,4 кв. м;</w:t>
      </w:r>
    </w:p>
    <w:p w:rsidR="003205B7" w:rsidRDefault="003205B7">
      <w:pPr>
        <w:pStyle w:val="ConsPlusNormal"/>
        <w:spacing w:before="220"/>
        <w:ind w:firstLine="540"/>
        <w:jc w:val="both"/>
      </w:pPr>
      <w:proofErr w:type="gramStart"/>
      <w:r>
        <w:t>детский</w:t>
      </w:r>
      <w:proofErr w:type="gramEnd"/>
      <w:r>
        <w:t xml:space="preserve"> ясли-сад на 140 мест - 4911,65 кв. м;</w:t>
      </w:r>
    </w:p>
    <w:p w:rsidR="003205B7" w:rsidRDefault="003205B7">
      <w:pPr>
        <w:pStyle w:val="ConsPlusNormal"/>
        <w:spacing w:before="220"/>
        <w:ind w:firstLine="540"/>
        <w:jc w:val="both"/>
      </w:pPr>
      <w:proofErr w:type="gramStart"/>
      <w:r>
        <w:t>детский</w:t>
      </w:r>
      <w:proofErr w:type="gramEnd"/>
      <w:r>
        <w:t xml:space="preserve"> ясли-сад на 140 мест - 4934,5 кв. м;</w:t>
      </w:r>
    </w:p>
    <w:p w:rsidR="003205B7" w:rsidRDefault="003205B7">
      <w:pPr>
        <w:pStyle w:val="ConsPlusNormal"/>
        <w:spacing w:before="220"/>
        <w:ind w:firstLine="540"/>
        <w:jc w:val="both"/>
      </w:pPr>
      <w:r>
        <w:t>спортивный комплекс - 2009,62 кв. м;</w:t>
      </w:r>
    </w:p>
    <w:p w:rsidR="003205B7" w:rsidRDefault="003205B7">
      <w:pPr>
        <w:pStyle w:val="ConsPlusNormal"/>
        <w:spacing w:before="220"/>
        <w:ind w:firstLine="540"/>
        <w:jc w:val="both"/>
      </w:pPr>
      <w:r>
        <w:t>плоскостные спортивные сооружения - 9468,18 кв. м;</w:t>
      </w:r>
    </w:p>
    <w:p w:rsidR="003205B7" w:rsidRDefault="003205B7">
      <w:pPr>
        <w:pStyle w:val="ConsPlusNormal"/>
        <w:spacing w:before="220"/>
        <w:ind w:firstLine="540"/>
        <w:jc w:val="both"/>
      </w:pPr>
      <w:r>
        <w:t>здание службы быта - 1525,52 кв. м;</w:t>
      </w:r>
    </w:p>
    <w:p w:rsidR="003205B7" w:rsidRDefault="003205B7">
      <w:pPr>
        <w:pStyle w:val="ConsPlusNormal"/>
        <w:spacing w:before="220"/>
        <w:ind w:firstLine="540"/>
        <w:jc w:val="both"/>
      </w:pPr>
      <w:r>
        <w:t>торговый павильон - 554,6 кв. м;</w:t>
      </w:r>
    </w:p>
    <w:p w:rsidR="003205B7" w:rsidRDefault="003205B7">
      <w:pPr>
        <w:pStyle w:val="ConsPlusNormal"/>
        <w:spacing w:before="220"/>
        <w:ind w:firstLine="540"/>
        <w:jc w:val="both"/>
      </w:pPr>
      <w:r>
        <w:t>продовольственный магазин - 2393,94 кв. м;</w:t>
      </w:r>
    </w:p>
    <w:p w:rsidR="003205B7" w:rsidRDefault="003205B7">
      <w:pPr>
        <w:pStyle w:val="ConsPlusNormal"/>
        <w:spacing w:before="220"/>
        <w:ind w:firstLine="540"/>
        <w:jc w:val="both"/>
      </w:pPr>
      <w:r>
        <w:t>рынок - 6410,41 кв. м.</w:t>
      </w:r>
    </w:p>
    <w:p w:rsidR="003205B7" w:rsidRDefault="003205B7">
      <w:pPr>
        <w:pStyle w:val="ConsPlusNormal"/>
        <w:spacing w:before="220"/>
        <w:ind w:firstLine="540"/>
        <w:jc w:val="both"/>
      </w:pPr>
      <w:r>
        <w:t>Территория, ограниченная береговой полосой залива Находка, ул. Астафьева и границами водоразделов в г. Находке (международный туристический центр в р-не бухты Новицкого):</w:t>
      </w:r>
    </w:p>
    <w:p w:rsidR="003205B7" w:rsidRDefault="003205B7">
      <w:pPr>
        <w:pStyle w:val="ConsPlusNormal"/>
        <w:spacing w:before="220"/>
        <w:ind w:firstLine="540"/>
        <w:jc w:val="both"/>
      </w:pPr>
      <w:r>
        <w:t>оздоровительный комплекс - 21205,1 кв. м;</w:t>
      </w:r>
    </w:p>
    <w:p w:rsidR="003205B7" w:rsidRDefault="003205B7">
      <w:pPr>
        <w:pStyle w:val="ConsPlusNormal"/>
        <w:spacing w:before="220"/>
        <w:ind w:firstLine="540"/>
        <w:jc w:val="both"/>
      </w:pPr>
      <w:r>
        <w:t>общественно-торговый центр - 28282,8 кв. м;</w:t>
      </w:r>
    </w:p>
    <w:p w:rsidR="003205B7" w:rsidRDefault="003205B7">
      <w:pPr>
        <w:pStyle w:val="ConsPlusNormal"/>
        <w:spacing w:before="220"/>
        <w:ind w:firstLine="540"/>
        <w:jc w:val="both"/>
      </w:pPr>
      <w:r>
        <w:t>общественно-торговый центр - 23115,2 кв. м;</w:t>
      </w:r>
    </w:p>
    <w:p w:rsidR="003205B7" w:rsidRDefault="003205B7">
      <w:pPr>
        <w:pStyle w:val="ConsPlusNormal"/>
        <w:spacing w:before="220"/>
        <w:ind w:firstLine="540"/>
        <w:jc w:val="both"/>
      </w:pPr>
      <w:r>
        <w:lastRenderedPageBreak/>
        <w:t>общественно-торговый центр - 5026,6 кв. м;</w:t>
      </w:r>
    </w:p>
    <w:p w:rsidR="003205B7" w:rsidRDefault="003205B7">
      <w:pPr>
        <w:pStyle w:val="ConsPlusNormal"/>
        <w:spacing w:before="220"/>
        <w:ind w:firstLine="540"/>
        <w:jc w:val="both"/>
      </w:pPr>
      <w:r>
        <w:t>спортивный комплекс - 56934,9 кв. м;</w:t>
      </w:r>
    </w:p>
    <w:p w:rsidR="003205B7" w:rsidRDefault="003205B7">
      <w:pPr>
        <w:pStyle w:val="ConsPlusNormal"/>
        <w:spacing w:before="220"/>
        <w:ind w:firstLine="540"/>
        <w:jc w:val="both"/>
      </w:pPr>
      <w:r>
        <w:t>спортивный комплекс - 38620,6 кв. м;</w:t>
      </w:r>
    </w:p>
    <w:p w:rsidR="003205B7" w:rsidRDefault="003205B7">
      <w:pPr>
        <w:pStyle w:val="ConsPlusNormal"/>
        <w:spacing w:before="220"/>
        <w:ind w:firstLine="540"/>
        <w:jc w:val="both"/>
      </w:pPr>
      <w:r>
        <w:t>поля для гольфа - 545389,2 кв. м;</w:t>
      </w:r>
    </w:p>
    <w:p w:rsidR="003205B7" w:rsidRDefault="003205B7">
      <w:pPr>
        <w:pStyle w:val="ConsPlusNormal"/>
        <w:spacing w:before="220"/>
        <w:ind w:firstLine="540"/>
        <w:jc w:val="both"/>
      </w:pPr>
      <w:r>
        <w:t>гостиничный комплекс - 31165,7 кв. м;</w:t>
      </w:r>
    </w:p>
    <w:p w:rsidR="003205B7" w:rsidRDefault="003205B7">
      <w:pPr>
        <w:pStyle w:val="ConsPlusNormal"/>
        <w:spacing w:before="220"/>
        <w:ind w:firstLine="540"/>
        <w:jc w:val="both"/>
      </w:pPr>
      <w:r>
        <w:t>турбаза - 8054,5 кв. м.</w:t>
      </w:r>
    </w:p>
    <w:p w:rsidR="003205B7" w:rsidRDefault="003205B7">
      <w:pPr>
        <w:pStyle w:val="ConsPlusNormal"/>
        <w:spacing w:before="220"/>
        <w:ind w:firstLine="540"/>
        <w:jc w:val="both"/>
      </w:pPr>
      <w:r>
        <w:t xml:space="preserve">Территория в районе оз. </w:t>
      </w:r>
      <w:proofErr w:type="gramStart"/>
      <w:r>
        <w:t>Соленого</w:t>
      </w:r>
      <w:proofErr w:type="gramEnd"/>
      <w:r>
        <w:t xml:space="preserve"> в г. Находке.</w:t>
      </w:r>
    </w:p>
    <w:p w:rsidR="003205B7" w:rsidRDefault="003205B7">
      <w:pPr>
        <w:pStyle w:val="ConsPlusNormal"/>
        <w:spacing w:before="220"/>
        <w:ind w:firstLine="540"/>
        <w:jc w:val="both"/>
      </w:pPr>
      <w:r>
        <w:t>торговый комплекс - 14700 кв. м;</w:t>
      </w:r>
    </w:p>
    <w:p w:rsidR="003205B7" w:rsidRDefault="003205B7">
      <w:pPr>
        <w:pStyle w:val="ConsPlusNormal"/>
        <w:spacing w:before="220"/>
        <w:ind w:firstLine="540"/>
        <w:jc w:val="both"/>
      </w:pPr>
      <w:r>
        <w:t>общественно-бытовой комплекс - 8000 кв. м;</w:t>
      </w:r>
    </w:p>
    <w:p w:rsidR="003205B7" w:rsidRDefault="003205B7">
      <w:pPr>
        <w:pStyle w:val="ConsPlusNormal"/>
        <w:spacing w:before="220"/>
        <w:ind w:firstLine="540"/>
        <w:jc w:val="both"/>
      </w:pPr>
      <w:r>
        <w:t>дворец спорта - 10200 кв. м;</w:t>
      </w:r>
    </w:p>
    <w:p w:rsidR="003205B7" w:rsidRDefault="003205B7">
      <w:pPr>
        <w:pStyle w:val="ConsPlusNormal"/>
        <w:spacing w:before="220"/>
        <w:ind w:firstLine="540"/>
        <w:jc w:val="both"/>
      </w:pPr>
      <w:r>
        <w:t>школьный комплекс на 1300 учащихся - 58000 кв. м;</w:t>
      </w:r>
    </w:p>
    <w:p w:rsidR="003205B7" w:rsidRDefault="003205B7">
      <w:pPr>
        <w:pStyle w:val="ConsPlusNormal"/>
        <w:spacing w:before="220"/>
        <w:ind w:firstLine="540"/>
        <w:jc w:val="both"/>
      </w:pPr>
      <w:r>
        <w:t xml:space="preserve">детский </w:t>
      </w:r>
      <w:proofErr w:type="gramStart"/>
      <w:r>
        <w:t>ясли-сад</w:t>
      </w:r>
      <w:proofErr w:type="gramEnd"/>
      <w:r>
        <w:t xml:space="preserve"> на 280 мест/5 шт. - 49220 м /246100 кв. м;</w:t>
      </w:r>
    </w:p>
    <w:p w:rsidR="003205B7" w:rsidRDefault="003205B7">
      <w:pPr>
        <w:pStyle w:val="ConsPlusNormal"/>
        <w:spacing w:before="220"/>
        <w:ind w:firstLine="540"/>
        <w:jc w:val="both"/>
      </w:pPr>
      <w:r>
        <w:t>магазин смешанных товаров (4 шт.) - 4900 кв. м;</w:t>
      </w:r>
    </w:p>
    <w:p w:rsidR="003205B7" w:rsidRDefault="003205B7">
      <w:pPr>
        <w:pStyle w:val="ConsPlusNormal"/>
        <w:spacing w:before="220"/>
        <w:ind w:firstLine="540"/>
        <w:jc w:val="both"/>
      </w:pPr>
      <w:r>
        <w:t>поликлиника на 1500 посещений в смену - 15000 кв. м;</w:t>
      </w:r>
    </w:p>
    <w:p w:rsidR="003205B7" w:rsidRDefault="003205B7">
      <w:pPr>
        <w:pStyle w:val="ConsPlusNormal"/>
        <w:spacing w:before="220"/>
        <w:ind w:firstLine="540"/>
        <w:jc w:val="both"/>
      </w:pPr>
      <w:r>
        <w:t xml:space="preserve">гараж-паркинг на 2300 </w:t>
      </w:r>
      <w:proofErr w:type="spellStart"/>
      <w:r>
        <w:t>машино</w:t>
      </w:r>
      <w:proofErr w:type="spellEnd"/>
      <w:r>
        <w:t>-мест (2 шт.) - 29794,3 кв. м.</w:t>
      </w:r>
    </w:p>
    <w:p w:rsidR="003205B7" w:rsidRDefault="003205B7">
      <w:pPr>
        <w:pStyle w:val="ConsPlusNormal"/>
        <w:jc w:val="both"/>
      </w:pPr>
    </w:p>
    <w:p w:rsidR="003205B7" w:rsidRDefault="003205B7">
      <w:pPr>
        <w:sectPr w:rsidR="003205B7">
          <w:pgSz w:w="11905" w:h="16838"/>
          <w:pgMar w:top="1134" w:right="850" w:bottom="1134" w:left="1701" w:header="0" w:footer="0" w:gutter="0"/>
          <w:cols w:space="720"/>
        </w:sectPr>
      </w:pPr>
    </w:p>
    <w:p w:rsidR="003205B7" w:rsidRDefault="003205B7">
      <w:pPr>
        <w:pStyle w:val="ConsPlusNormal"/>
        <w:jc w:val="right"/>
        <w:outlineLvl w:val="3"/>
      </w:pPr>
      <w:r>
        <w:lastRenderedPageBreak/>
        <w:t>Таблица N 16</w:t>
      </w:r>
    </w:p>
    <w:p w:rsidR="003205B7" w:rsidRDefault="003205B7">
      <w:pPr>
        <w:pStyle w:val="ConsPlusNormal"/>
        <w:jc w:val="both"/>
      </w:pPr>
    </w:p>
    <w:p w:rsidR="003205B7" w:rsidRDefault="003205B7">
      <w:pPr>
        <w:pStyle w:val="ConsPlusNormal"/>
        <w:jc w:val="center"/>
      </w:pPr>
      <w:r>
        <w:t>Объекты приоритетного строительства</w:t>
      </w:r>
    </w:p>
    <w:p w:rsidR="003205B7" w:rsidRDefault="003205B7">
      <w:pPr>
        <w:pStyle w:val="ConsPlusNormal"/>
        <w:jc w:val="center"/>
      </w:pPr>
      <w:r>
        <w:t xml:space="preserve">в Находкинском городском округе в соответствии с </w:t>
      </w:r>
      <w:proofErr w:type="gramStart"/>
      <w:r>
        <w:t>основными</w:t>
      </w:r>
      <w:proofErr w:type="gramEnd"/>
    </w:p>
    <w:p w:rsidR="003205B7" w:rsidRDefault="003205B7">
      <w:pPr>
        <w:pStyle w:val="ConsPlusNormal"/>
        <w:jc w:val="center"/>
      </w:pPr>
      <w:r>
        <w:t>направлениями социально-экономического развития</w:t>
      </w:r>
    </w:p>
    <w:p w:rsidR="003205B7" w:rsidRDefault="003205B7">
      <w:pPr>
        <w:pStyle w:val="ConsPlusNormal"/>
        <w:jc w:val="center"/>
      </w:pPr>
      <w:r>
        <w:t>Находкинского городского округа до 2018 г.</w:t>
      </w:r>
    </w:p>
    <w:p w:rsidR="003205B7" w:rsidRDefault="003205B7">
      <w:pPr>
        <w:pStyle w:val="ConsPlusNormal"/>
        <w:jc w:val="center"/>
      </w:pPr>
      <w:proofErr w:type="gramStart"/>
      <w:r>
        <w:t xml:space="preserve">(в ред. </w:t>
      </w:r>
      <w:hyperlink r:id="rId45" w:history="1">
        <w:r>
          <w:rPr>
            <w:color w:val="0000FF"/>
          </w:rPr>
          <w:t>Решения</w:t>
        </w:r>
      </w:hyperlink>
      <w:r>
        <w:t xml:space="preserve"> Думы Находкинского городского округа</w:t>
      </w:r>
      <w:proofErr w:type="gramEnd"/>
    </w:p>
    <w:p w:rsidR="003205B7" w:rsidRDefault="003205B7">
      <w:pPr>
        <w:pStyle w:val="ConsPlusNormal"/>
        <w:jc w:val="center"/>
      </w:pPr>
      <w:r>
        <w:t>от 26.02.2014 N 340-НПА)</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39"/>
        <w:gridCol w:w="2381"/>
        <w:gridCol w:w="3675"/>
        <w:gridCol w:w="3798"/>
      </w:tblGrid>
      <w:tr w:rsidR="003205B7">
        <w:tc>
          <w:tcPr>
            <w:tcW w:w="4139" w:type="dxa"/>
          </w:tcPr>
          <w:p w:rsidR="003205B7" w:rsidRDefault="003205B7">
            <w:pPr>
              <w:pStyle w:val="ConsPlusNormal"/>
              <w:jc w:val="center"/>
            </w:pPr>
            <w:r>
              <w:t>Наименование мероприятия, проекта</w:t>
            </w:r>
          </w:p>
        </w:tc>
        <w:tc>
          <w:tcPr>
            <w:tcW w:w="2381" w:type="dxa"/>
          </w:tcPr>
          <w:p w:rsidR="003205B7" w:rsidRDefault="003205B7">
            <w:pPr>
              <w:pStyle w:val="ConsPlusNormal"/>
              <w:jc w:val="center"/>
            </w:pPr>
            <w:r>
              <w:t>Сроки реализации</w:t>
            </w:r>
          </w:p>
        </w:tc>
        <w:tc>
          <w:tcPr>
            <w:tcW w:w="3675" w:type="dxa"/>
          </w:tcPr>
          <w:p w:rsidR="003205B7" w:rsidRDefault="003205B7">
            <w:pPr>
              <w:pStyle w:val="ConsPlusNormal"/>
              <w:jc w:val="center"/>
            </w:pPr>
            <w:r>
              <w:t>Описание проекта</w:t>
            </w:r>
          </w:p>
        </w:tc>
        <w:tc>
          <w:tcPr>
            <w:tcW w:w="3798" w:type="dxa"/>
          </w:tcPr>
          <w:p w:rsidR="003205B7" w:rsidRDefault="003205B7">
            <w:pPr>
              <w:pStyle w:val="ConsPlusNormal"/>
              <w:jc w:val="center"/>
            </w:pPr>
            <w:r>
              <w:t>Ожидаемые результаты</w:t>
            </w:r>
          </w:p>
        </w:tc>
      </w:tr>
      <w:tr w:rsidR="003205B7">
        <w:tc>
          <w:tcPr>
            <w:tcW w:w="13993" w:type="dxa"/>
            <w:gridSpan w:val="4"/>
          </w:tcPr>
          <w:p w:rsidR="003205B7" w:rsidRDefault="003205B7">
            <w:pPr>
              <w:pStyle w:val="ConsPlusNormal"/>
              <w:jc w:val="center"/>
              <w:outlineLvl w:val="4"/>
            </w:pPr>
            <w:r>
              <w:t>Раздел 1. РАЗВИТИЕ РЕАЛЬНОГО СЕКТОРА ЭКОНОМИКИ</w:t>
            </w:r>
          </w:p>
        </w:tc>
      </w:tr>
      <w:tr w:rsidR="003205B7">
        <w:tc>
          <w:tcPr>
            <w:tcW w:w="4139" w:type="dxa"/>
          </w:tcPr>
          <w:p w:rsidR="003205B7" w:rsidRDefault="003205B7">
            <w:pPr>
              <w:pStyle w:val="ConsPlusNormal"/>
            </w:pPr>
            <w:r>
              <w:t xml:space="preserve">Развитие порта </w:t>
            </w:r>
            <w:proofErr w:type="gramStart"/>
            <w:r>
              <w:t>Восточный</w:t>
            </w:r>
            <w:proofErr w:type="gramEnd"/>
            <w:r>
              <w:t xml:space="preserve"> для перевалки экспортно-импортных грузов. Строительство 3-й очереди угольного комплекса ОАО "Восточный Порт"</w:t>
            </w:r>
          </w:p>
        </w:tc>
        <w:tc>
          <w:tcPr>
            <w:tcW w:w="2381" w:type="dxa"/>
          </w:tcPr>
          <w:p w:rsidR="003205B7" w:rsidRDefault="003205B7">
            <w:pPr>
              <w:pStyle w:val="ConsPlusNormal"/>
            </w:pPr>
            <w:r>
              <w:t>2013 - 2016 годы</w:t>
            </w:r>
          </w:p>
        </w:tc>
        <w:tc>
          <w:tcPr>
            <w:tcW w:w="3675" w:type="dxa"/>
          </w:tcPr>
          <w:p w:rsidR="003205B7" w:rsidRDefault="003205B7">
            <w:pPr>
              <w:pStyle w:val="ConsPlusNormal"/>
            </w:pPr>
            <w:r>
              <w:t>Строительство 3-й очереди угольного комплекса ОАО "Восточный Порт"</w:t>
            </w:r>
          </w:p>
        </w:tc>
        <w:tc>
          <w:tcPr>
            <w:tcW w:w="3798" w:type="dxa"/>
          </w:tcPr>
          <w:p w:rsidR="003205B7" w:rsidRDefault="003205B7">
            <w:pPr>
              <w:pStyle w:val="ConsPlusNormal"/>
            </w:pPr>
            <w:r>
              <w:t xml:space="preserve">Реализация проектов по развитию ППК-3 (Угольный комплекс) и ППК-1 (Универсальный комплекс) позволит оценочно увеличить объем перевалки с 17 </w:t>
            </w:r>
            <w:proofErr w:type="gramStart"/>
            <w:r>
              <w:t>млн</w:t>
            </w:r>
            <w:proofErr w:type="gramEnd"/>
            <w:r>
              <w:t xml:space="preserve"> тонн в год до 35 млн тонн в год</w:t>
            </w:r>
          </w:p>
        </w:tc>
      </w:tr>
      <w:tr w:rsidR="003205B7">
        <w:tblPrEx>
          <w:tblBorders>
            <w:insideH w:val="nil"/>
          </w:tblBorders>
        </w:tblPrEx>
        <w:tc>
          <w:tcPr>
            <w:tcW w:w="4139" w:type="dxa"/>
            <w:tcBorders>
              <w:bottom w:val="nil"/>
            </w:tcBorders>
          </w:tcPr>
          <w:p w:rsidR="003205B7" w:rsidRDefault="003205B7">
            <w:pPr>
              <w:pStyle w:val="ConsPlusNormal"/>
            </w:pPr>
            <w:r>
              <w:t xml:space="preserve">Строительство нефтехимического комплекса мощностью 30 </w:t>
            </w:r>
            <w:proofErr w:type="gramStart"/>
            <w:r>
              <w:t>млн</w:t>
            </w:r>
            <w:proofErr w:type="gramEnd"/>
            <w:r>
              <w:t xml:space="preserve"> тонн в год перерабатываемого </w:t>
            </w:r>
            <w:proofErr w:type="spellStart"/>
            <w:r>
              <w:t>углероводородного</w:t>
            </w:r>
            <w:proofErr w:type="spellEnd"/>
            <w:r>
              <w:t xml:space="preserve"> сырья ЗАО "Восточная нефтехимическая компания"</w:t>
            </w:r>
          </w:p>
        </w:tc>
        <w:tc>
          <w:tcPr>
            <w:tcW w:w="2381" w:type="dxa"/>
            <w:tcBorders>
              <w:bottom w:val="nil"/>
            </w:tcBorders>
          </w:tcPr>
          <w:p w:rsidR="003205B7" w:rsidRDefault="003205B7">
            <w:pPr>
              <w:pStyle w:val="ConsPlusNormal"/>
            </w:pPr>
            <w:r>
              <w:t>2018 - 2025 годы</w:t>
            </w:r>
          </w:p>
        </w:tc>
        <w:tc>
          <w:tcPr>
            <w:tcW w:w="3675" w:type="dxa"/>
            <w:tcBorders>
              <w:bottom w:val="nil"/>
            </w:tcBorders>
          </w:tcPr>
          <w:p w:rsidR="003205B7" w:rsidRDefault="003205B7">
            <w:pPr>
              <w:pStyle w:val="ConsPlusNormal"/>
            </w:pPr>
            <w:r>
              <w:t>Проект планируется реализовать в 3 очереди:</w:t>
            </w:r>
          </w:p>
          <w:p w:rsidR="003205B7" w:rsidRDefault="003205B7">
            <w:pPr>
              <w:pStyle w:val="ConsPlusNormal"/>
            </w:pPr>
            <w:r>
              <w:t xml:space="preserve">1-я очередь нефтепереработка - 12,0 </w:t>
            </w:r>
            <w:proofErr w:type="gramStart"/>
            <w:r>
              <w:t>млн</w:t>
            </w:r>
            <w:proofErr w:type="gramEnd"/>
            <w:r>
              <w:t xml:space="preserve"> т/год нефти.</w:t>
            </w:r>
          </w:p>
          <w:p w:rsidR="003205B7" w:rsidRDefault="003205B7">
            <w:pPr>
              <w:pStyle w:val="ConsPlusNormal"/>
            </w:pPr>
            <w:r>
              <w:t xml:space="preserve">2-я очередь - нефтехимия - 3,4 </w:t>
            </w:r>
            <w:proofErr w:type="gramStart"/>
            <w:r>
              <w:t>млн</w:t>
            </w:r>
            <w:proofErr w:type="gramEnd"/>
            <w:r>
              <w:t xml:space="preserve"> т/год, в т.ч. 0,7 млн т/год прямогонной </w:t>
            </w:r>
            <w:proofErr w:type="spellStart"/>
            <w:r>
              <w:t>нафты</w:t>
            </w:r>
            <w:proofErr w:type="spellEnd"/>
            <w:r>
              <w:t xml:space="preserve"> и 0,18 млн т/год СУГ с КНПЗ).</w:t>
            </w:r>
          </w:p>
          <w:p w:rsidR="003205B7" w:rsidRDefault="003205B7">
            <w:pPr>
              <w:pStyle w:val="ConsPlusNormal"/>
            </w:pPr>
            <w:r>
              <w:t xml:space="preserve">3-я очередь - нефтепереработка и нефтехимия - 12,0 </w:t>
            </w:r>
            <w:proofErr w:type="gramStart"/>
            <w:r>
              <w:t>млн</w:t>
            </w:r>
            <w:proofErr w:type="gramEnd"/>
            <w:r>
              <w:t xml:space="preserve"> т/год нефти + </w:t>
            </w:r>
            <w:proofErr w:type="spellStart"/>
            <w:r>
              <w:t>нафты</w:t>
            </w:r>
            <w:proofErr w:type="spellEnd"/>
            <w:r>
              <w:t xml:space="preserve"> - 3,4 млн т/год, в т.ч. 0,18 млн т/год СУГ с КНПЗ).</w:t>
            </w:r>
          </w:p>
        </w:tc>
        <w:tc>
          <w:tcPr>
            <w:tcW w:w="3798" w:type="dxa"/>
            <w:tcBorders>
              <w:bottom w:val="nil"/>
            </w:tcBorders>
          </w:tcPr>
          <w:p w:rsidR="003205B7" w:rsidRDefault="003205B7">
            <w:pPr>
              <w:pStyle w:val="ConsPlusNormal"/>
            </w:pPr>
            <w:r>
              <w:t>С началом реализации проекта ВНХК увеличатся объемы промышленного производства по Находкинскому городскому округу и в целом по Приморскому краю. В округ будут привлечены квалифицированные кадры из других регионов России. Новые рабочие места будут созданы в обслуживающих и сопутствующих производствах</w:t>
            </w:r>
          </w:p>
        </w:tc>
      </w:tr>
      <w:tr w:rsidR="003205B7">
        <w:tblPrEx>
          <w:tblBorders>
            <w:insideH w:val="nil"/>
          </w:tblBorders>
        </w:tblPrEx>
        <w:tc>
          <w:tcPr>
            <w:tcW w:w="4139" w:type="dxa"/>
            <w:tcBorders>
              <w:top w:val="nil"/>
              <w:bottom w:val="nil"/>
            </w:tcBorders>
          </w:tcPr>
          <w:p w:rsidR="003205B7" w:rsidRDefault="003205B7">
            <w:pPr>
              <w:pStyle w:val="ConsPlusNormal"/>
            </w:pPr>
          </w:p>
        </w:tc>
        <w:tc>
          <w:tcPr>
            <w:tcW w:w="2381" w:type="dxa"/>
            <w:tcBorders>
              <w:top w:val="nil"/>
              <w:bottom w:val="nil"/>
            </w:tcBorders>
          </w:tcPr>
          <w:p w:rsidR="003205B7" w:rsidRDefault="003205B7">
            <w:pPr>
              <w:pStyle w:val="ConsPlusNormal"/>
            </w:pPr>
          </w:p>
        </w:tc>
        <w:tc>
          <w:tcPr>
            <w:tcW w:w="3675" w:type="dxa"/>
            <w:tcBorders>
              <w:top w:val="nil"/>
              <w:bottom w:val="nil"/>
            </w:tcBorders>
          </w:tcPr>
          <w:p w:rsidR="003205B7" w:rsidRDefault="003205B7">
            <w:pPr>
              <w:pStyle w:val="ConsPlusNormal"/>
            </w:pPr>
            <w:r>
              <w:t xml:space="preserve">В рамках проекта будет построен </w:t>
            </w:r>
            <w:r>
              <w:lastRenderedPageBreak/>
              <w:t xml:space="preserve">специализированный морской терминал для отгрузки готовой продукции мощностью 11,1 </w:t>
            </w:r>
            <w:proofErr w:type="gramStart"/>
            <w:r>
              <w:t>млн</w:t>
            </w:r>
            <w:proofErr w:type="gramEnd"/>
            <w:r>
              <w:t xml:space="preserve"> т наливных грузов в год на этапе полного развития. Предприятие будет выпускать полиэтилен, полипропилен, и ряд других продуктов нефтехимии. Целевыми рынками нового нефтехимического</w:t>
            </w:r>
          </w:p>
        </w:tc>
        <w:tc>
          <w:tcPr>
            <w:tcW w:w="3798" w:type="dxa"/>
            <w:tcBorders>
              <w:top w:val="nil"/>
              <w:bottom w:val="nil"/>
            </w:tcBorders>
          </w:tcPr>
          <w:p w:rsidR="003205B7" w:rsidRDefault="003205B7">
            <w:pPr>
              <w:pStyle w:val="ConsPlusNormal"/>
            </w:pPr>
          </w:p>
        </w:tc>
      </w:tr>
      <w:tr w:rsidR="003205B7">
        <w:tblPrEx>
          <w:tblBorders>
            <w:insideH w:val="nil"/>
          </w:tblBorders>
        </w:tblPrEx>
        <w:tc>
          <w:tcPr>
            <w:tcW w:w="4139" w:type="dxa"/>
            <w:tcBorders>
              <w:top w:val="nil"/>
              <w:bottom w:val="nil"/>
            </w:tcBorders>
          </w:tcPr>
          <w:p w:rsidR="003205B7" w:rsidRDefault="003205B7">
            <w:pPr>
              <w:pStyle w:val="ConsPlusNormal"/>
            </w:pPr>
          </w:p>
        </w:tc>
        <w:tc>
          <w:tcPr>
            <w:tcW w:w="2381" w:type="dxa"/>
            <w:tcBorders>
              <w:top w:val="nil"/>
              <w:bottom w:val="nil"/>
            </w:tcBorders>
          </w:tcPr>
          <w:p w:rsidR="003205B7" w:rsidRDefault="003205B7">
            <w:pPr>
              <w:pStyle w:val="ConsPlusNormal"/>
            </w:pPr>
          </w:p>
        </w:tc>
        <w:tc>
          <w:tcPr>
            <w:tcW w:w="3675" w:type="dxa"/>
            <w:tcBorders>
              <w:top w:val="nil"/>
              <w:bottom w:val="nil"/>
            </w:tcBorders>
          </w:tcPr>
          <w:p w:rsidR="003205B7" w:rsidRDefault="003205B7">
            <w:pPr>
              <w:pStyle w:val="ConsPlusNormal"/>
            </w:pPr>
            <w:r>
              <w:t xml:space="preserve">комплекса в Приморье станут Дальний Восток, Китай и другие страны Юго-Восточной Азии. </w:t>
            </w:r>
            <w:proofErr w:type="gramStart"/>
            <w:r>
              <w:t>В составе комплекса предусматривается строительство тепловой электрической станции установленной электрической мощностью 640 МВт, установленной тепловой мощностью 1400 Гкал.</w:t>
            </w:r>
            <w:proofErr w:type="gramEnd"/>
            <w:r>
              <w:t xml:space="preserve"> Основное назначение ТЭС - обеспечение комплекса ЗАО "ВНХК" необходимыми</w:t>
            </w:r>
          </w:p>
        </w:tc>
        <w:tc>
          <w:tcPr>
            <w:tcW w:w="3798" w:type="dxa"/>
            <w:tcBorders>
              <w:top w:val="nil"/>
              <w:bottom w:val="nil"/>
            </w:tcBorders>
          </w:tcPr>
          <w:p w:rsidR="003205B7" w:rsidRDefault="003205B7">
            <w:pPr>
              <w:pStyle w:val="ConsPlusNormal"/>
            </w:pPr>
          </w:p>
        </w:tc>
      </w:tr>
      <w:tr w:rsidR="003205B7">
        <w:tblPrEx>
          <w:tblBorders>
            <w:insideH w:val="nil"/>
          </w:tblBorders>
        </w:tblPrEx>
        <w:tc>
          <w:tcPr>
            <w:tcW w:w="4139" w:type="dxa"/>
            <w:tcBorders>
              <w:top w:val="nil"/>
            </w:tcBorders>
          </w:tcPr>
          <w:p w:rsidR="003205B7" w:rsidRDefault="003205B7">
            <w:pPr>
              <w:pStyle w:val="ConsPlusNormal"/>
            </w:pPr>
          </w:p>
        </w:tc>
        <w:tc>
          <w:tcPr>
            <w:tcW w:w="2381" w:type="dxa"/>
            <w:tcBorders>
              <w:top w:val="nil"/>
            </w:tcBorders>
          </w:tcPr>
          <w:p w:rsidR="003205B7" w:rsidRDefault="003205B7">
            <w:pPr>
              <w:pStyle w:val="ConsPlusNormal"/>
            </w:pPr>
          </w:p>
        </w:tc>
        <w:tc>
          <w:tcPr>
            <w:tcW w:w="3675" w:type="dxa"/>
            <w:tcBorders>
              <w:top w:val="nil"/>
            </w:tcBorders>
          </w:tcPr>
          <w:p w:rsidR="003205B7" w:rsidRDefault="003205B7">
            <w:pPr>
              <w:pStyle w:val="ConsPlusNormal"/>
            </w:pPr>
            <w:r>
              <w:t xml:space="preserve">энергоресурсами в виде электроэнергии, тепловой энергии (пар, горячая вода) и деминерализованной воде. Помимо обеспечения энергоресурсами нефтеперерабатывающего производства от ТЭС ВНХК планируется выдача в энергосистему Приморского края до 200 МВт электрической мощности и тепловой энергии до 150 Гкал для </w:t>
            </w:r>
            <w:r>
              <w:lastRenderedPageBreak/>
              <w:t>теплоснабжения потребителей Находкинского городского округа</w:t>
            </w:r>
          </w:p>
        </w:tc>
        <w:tc>
          <w:tcPr>
            <w:tcW w:w="3798" w:type="dxa"/>
            <w:tcBorders>
              <w:top w:val="nil"/>
            </w:tcBorders>
          </w:tcPr>
          <w:p w:rsidR="003205B7" w:rsidRDefault="003205B7">
            <w:pPr>
              <w:pStyle w:val="ConsPlusNormal"/>
            </w:pPr>
          </w:p>
        </w:tc>
      </w:tr>
      <w:tr w:rsidR="003205B7">
        <w:tc>
          <w:tcPr>
            <w:tcW w:w="4139" w:type="dxa"/>
          </w:tcPr>
          <w:p w:rsidR="003205B7" w:rsidRDefault="003205B7">
            <w:pPr>
              <w:pStyle w:val="ConsPlusNormal"/>
            </w:pPr>
            <w:r>
              <w:lastRenderedPageBreak/>
              <w:t xml:space="preserve">Проектирование и реконструкция действующего водозабора подземных вод </w:t>
            </w:r>
            <w:proofErr w:type="gramStart"/>
            <w:r>
              <w:t>с</w:t>
            </w:r>
            <w:proofErr w:type="gramEnd"/>
            <w:r>
              <w:t xml:space="preserve">. </w:t>
            </w:r>
            <w:proofErr w:type="gramStart"/>
            <w:r>
              <w:t>Екатериновка</w:t>
            </w:r>
            <w:proofErr w:type="gramEnd"/>
            <w:r>
              <w:t xml:space="preserve"> с повышением надежности водоотдачи источника в диапазоне нагрузок от 60 до 100 тыс. куб. м/сутки</w:t>
            </w:r>
          </w:p>
        </w:tc>
        <w:tc>
          <w:tcPr>
            <w:tcW w:w="2381" w:type="dxa"/>
          </w:tcPr>
          <w:p w:rsidR="003205B7" w:rsidRDefault="003205B7">
            <w:pPr>
              <w:pStyle w:val="ConsPlusNormal"/>
            </w:pPr>
            <w:r>
              <w:t>2015 - 2018 годы</w:t>
            </w:r>
          </w:p>
        </w:tc>
        <w:tc>
          <w:tcPr>
            <w:tcW w:w="3675" w:type="dxa"/>
          </w:tcPr>
          <w:p w:rsidR="003205B7" w:rsidRDefault="003205B7">
            <w:pPr>
              <w:pStyle w:val="ConsPlusNormal"/>
            </w:pPr>
            <w:r>
              <w:t xml:space="preserve">Реконструкция 10 водозаборных скважин, строительство резервуара 5000 куб. м, реконструкция насосной станции 2 подъема, строительство трубопроводов, установка автоматики и диспетчеризация. Предварительная оценка инвестиций, всего - 2450 </w:t>
            </w:r>
            <w:proofErr w:type="gramStart"/>
            <w:r>
              <w:t>млн</w:t>
            </w:r>
            <w:proofErr w:type="gramEnd"/>
            <w:r>
              <w:t xml:space="preserve"> руб., финансирование по годам:</w:t>
            </w:r>
          </w:p>
          <w:p w:rsidR="003205B7" w:rsidRDefault="003205B7">
            <w:pPr>
              <w:pStyle w:val="ConsPlusNormal"/>
            </w:pPr>
            <w:r>
              <w:t xml:space="preserve">2015 - 100 </w:t>
            </w:r>
            <w:proofErr w:type="gramStart"/>
            <w:r>
              <w:t>млн</w:t>
            </w:r>
            <w:proofErr w:type="gramEnd"/>
            <w:r>
              <w:t xml:space="preserve"> руб., 2016 - 750 млн руб., 2017 - 950 млн руб., 2018 - 650 млн руб.</w:t>
            </w:r>
          </w:p>
        </w:tc>
        <w:tc>
          <w:tcPr>
            <w:tcW w:w="3798" w:type="dxa"/>
          </w:tcPr>
          <w:p w:rsidR="003205B7" w:rsidRDefault="003205B7">
            <w:pPr>
              <w:pStyle w:val="ConsPlusNormal"/>
            </w:pPr>
            <w:r>
              <w:t>Повышение надежности водоотдачи источника в диапазоне нагрузок от 60 до 100 тыс. куб. м/сутки</w:t>
            </w:r>
          </w:p>
        </w:tc>
      </w:tr>
      <w:tr w:rsidR="003205B7">
        <w:tc>
          <w:tcPr>
            <w:tcW w:w="4139" w:type="dxa"/>
          </w:tcPr>
          <w:p w:rsidR="003205B7" w:rsidRDefault="003205B7">
            <w:pPr>
              <w:pStyle w:val="ConsPlusNormal"/>
            </w:pPr>
            <w:r>
              <w:t>Реконструкция и развитие производственных мощностей ООО "РН-Находканефтепродукт"</w:t>
            </w:r>
          </w:p>
        </w:tc>
        <w:tc>
          <w:tcPr>
            <w:tcW w:w="2381" w:type="dxa"/>
          </w:tcPr>
          <w:p w:rsidR="003205B7" w:rsidRDefault="003205B7">
            <w:pPr>
              <w:pStyle w:val="ConsPlusNormal"/>
            </w:pPr>
            <w:r>
              <w:t>2013 - 2016 годы</w:t>
            </w:r>
          </w:p>
        </w:tc>
        <w:tc>
          <w:tcPr>
            <w:tcW w:w="3675" w:type="dxa"/>
          </w:tcPr>
          <w:p w:rsidR="003205B7" w:rsidRDefault="003205B7">
            <w:pPr>
              <w:pStyle w:val="ConsPlusNormal"/>
            </w:pPr>
          </w:p>
        </w:tc>
        <w:tc>
          <w:tcPr>
            <w:tcW w:w="3798" w:type="dxa"/>
          </w:tcPr>
          <w:p w:rsidR="003205B7" w:rsidRDefault="003205B7">
            <w:pPr>
              <w:pStyle w:val="ConsPlusNormal"/>
            </w:pPr>
            <w:r>
              <w:t xml:space="preserve">Будет выполнена "Программа по модернизации объектов ООО "РН-Находканефтепродукт" до требований нормативного законодательства в области экологической и промышленной безопасности", мощность терминала увеличится до перевалки 8 </w:t>
            </w:r>
            <w:proofErr w:type="gramStart"/>
            <w:r>
              <w:t>млн</w:t>
            </w:r>
            <w:proofErr w:type="gramEnd"/>
            <w:r>
              <w:t xml:space="preserve"> тонн нефтепродуктов в год</w:t>
            </w:r>
          </w:p>
        </w:tc>
      </w:tr>
      <w:tr w:rsidR="003205B7">
        <w:tc>
          <w:tcPr>
            <w:tcW w:w="13993" w:type="dxa"/>
            <w:gridSpan w:val="4"/>
          </w:tcPr>
          <w:p w:rsidR="003205B7" w:rsidRDefault="003205B7">
            <w:pPr>
              <w:pStyle w:val="ConsPlusNormal"/>
              <w:jc w:val="center"/>
              <w:outlineLvl w:val="4"/>
            </w:pPr>
            <w:r>
              <w:t>Раздел 2. СТРОИТЕЛЬСТВО ОБЪЕКТОВ ИНЖЕНЕРНОЙ ИНФРАСТРУКТУРЫ</w:t>
            </w:r>
          </w:p>
        </w:tc>
      </w:tr>
      <w:tr w:rsidR="003205B7">
        <w:tc>
          <w:tcPr>
            <w:tcW w:w="4139" w:type="dxa"/>
          </w:tcPr>
          <w:p w:rsidR="003205B7" w:rsidRDefault="003205B7">
            <w:pPr>
              <w:pStyle w:val="ConsPlusNormal"/>
            </w:pPr>
            <w:r>
              <w:t>Строительство магистральных газопроводов от основной ветки Сахалин - Хабаровск - Владивосток до газораспределительных станций (ГРС) в микрорайоне Врангель и городе Находке</w:t>
            </w:r>
          </w:p>
        </w:tc>
        <w:tc>
          <w:tcPr>
            <w:tcW w:w="2381" w:type="dxa"/>
          </w:tcPr>
          <w:p w:rsidR="003205B7" w:rsidRDefault="003205B7">
            <w:pPr>
              <w:pStyle w:val="ConsPlusNormal"/>
            </w:pPr>
            <w:r>
              <w:t>2013 - 2015 годы</w:t>
            </w:r>
          </w:p>
        </w:tc>
        <w:tc>
          <w:tcPr>
            <w:tcW w:w="3675" w:type="dxa"/>
          </w:tcPr>
          <w:p w:rsidR="003205B7" w:rsidRDefault="003205B7">
            <w:pPr>
              <w:pStyle w:val="ConsPlusNormal"/>
            </w:pPr>
            <w:r>
              <w:t>Организатор проекта - ОАО "Газпром".</w:t>
            </w:r>
          </w:p>
          <w:p w:rsidR="003205B7" w:rsidRDefault="003205B7">
            <w:pPr>
              <w:pStyle w:val="ConsPlusNormal"/>
            </w:pPr>
            <w:r>
              <w:t xml:space="preserve">Стоимость проекта - 601,1 </w:t>
            </w:r>
            <w:proofErr w:type="gramStart"/>
            <w:r>
              <w:t>млн</w:t>
            </w:r>
            <w:proofErr w:type="gramEnd"/>
            <w:r>
              <w:t xml:space="preserve"> руб.</w:t>
            </w:r>
          </w:p>
        </w:tc>
        <w:tc>
          <w:tcPr>
            <w:tcW w:w="3798" w:type="dxa"/>
          </w:tcPr>
          <w:p w:rsidR="003205B7" w:rsidRDefault="003205B7">
            <w:pPr>
              <w:pStyle w:val="ConsPlusNormal"/>
            </w:pPr>
            <w:r>
              <w:t>Газификация позволит перевести часть котельных Находкинского городского округа на газ</w:t>
            </w:r>
          </w:p>
        </w:tc>
      </w:tr>
      <w:tr w:rsidR="003205B7">
        <w:tc>
          <w:tcPr>
            <w:tcW w:w="4139" w:type="dxa"/>
          </w:tcPr>
          <w:p w:rsidR="003205B7" w:rsidRDefault="003205B7">
            <w:pPr>
              <w:pStyle w:val="ConsPlusNormal"/>
            </w:pPr>
            <w:r>
              <w:t xml:space="preserve">Проектирование, реконструкция и </w:t>
            </w:r>
            <w:r>
              <w:lastRenderedPageBreak/>
              <w:t xml:space="preserve">строительство сетей и сооружений системы водоснабжения Находкинского городского округа от водозабора </w:t>
            </w:r>
            <w:proofErr w:type="gramStart"/>
            <w:r>
              <w:t>с</w:t>
            </w:r>
            <w:proofErr w:type="gramEnd"/>
            <w:r>
              <w:t xml:space="preserve">. </w:t>
            </w:r>
            <w:proofErr w:type="gramStart"/>
            <w:r>
              <w:t>Екатериновка</w:t>
            </w:r>
            <w:proofErr w:type="gramEnd"/>
            <w:r>
              <w:t xml:space="preserve"> до границы проектирования нового комплекса ВНХК-30 в пади Елизарова по территории городской застройки Находкинского городского округа</w:t>
            </w:r>
          </w:p>
        </w:tc>
        <w:tc>
          <w:tcPr>
            <w:tcW w:w="2381" w:type="dxa"/>
          </w:tcPr>
          <w:p w:rsidR="003205B7" w:rsidRDefault="003205B7">
            <w:pPr>
              <w:pStyle w:val="ConsPlusNormal"/>
            </w:pPr>
            <w:r>
              <w:lastRenderedPageBreak/>
              <w:t>2015 - 2018 годы</w:t>
            </w:r>
          </w:p>
        </w:tc>
        <w:tc>
          <w:tcPr>
            <w:tcW w:w="3675" w:type="dxa"/>
          </w:tcPr>
          <w:p w:rsidR="003205B7" w:rsidRDefault="003205B7">
            <w:pPr>
              <w:pStyle w:val="ConsPlusNormal"/>
            </w:pPr>
            <w:r>
              <w:t xml:space="preserve">Строительство магистральных </w:t>
            </w:r>
            <w:r>
              <w:lastRenderedPageBreak/>
              <w:t>водоводов и сооружений, включая водоводы до площадки ВНХК; 2-х резервуаров по 2500 куб. м; вспомогательных объектов - автодороги, линии электропередач, связи и КИП.</w:t>
            </w:r>
          </w:p>
          <w:p w:rsidR="003205B7" w:rsidRDefault="003205B7">
            <w:pPr>
              <w:pStyle w:val="ConsPlusNormal"/>
            </w:pPr>
            <w:r>
              <w:t xml:space="preserve">Реконструкция водопроводных сетей и сооружений, насосных станций. Предварительная оценка инвестиций, всего - 9950 </w:t>
            </w:r>
            <w:proofErr w:type="gramStart"/>
            <w:r>
              <w:t>млн</w:t>
            </w:r>
            <w:proofErr w:type="gramEnd"/>
            <w:r>
              <w:t xml:space="preserve"> руб. Финансирование по годам: 2015 - 100 млн руб., 2016 - 3000 млн руб., 2017 - 5000 млн руб., 2018 - 1850 млн руб.</w:t>
            </w:r>
          </w:p>
        </w:tc>
        <w:tc>
          <w:tcPr>
            <w:tcW w:w="3798" w:type="dxa"/>
          </w:tcPr>
          <w:p w:rsidR="003205B7" w:rsidRDefault="003205B7">
            <w:pPr>
              <w:pStyle w:val="ConsPlusNormal"/>
            </w:pPr>
            <w:r>
              <w:lastRenderedPageBreak/>
              <w:t xml:space="preserve">Повышение общей пропускной </w:t>
            </w:r>
            <w:r>
              <w:lastRenderedPageBreak/>
              <w:t>способности сети до 100 тыс. куб. м/сутки</w:t>
            </w:r>
          </w:p>
        </w:tc>
      </w:tr>
      <w:tr w:rsidR="003205B7">
        <w:tc>
          <w:tcPr>
            <w:tcW w:w="4139" w:type="dxa"/>
          </w:tcPr>
          <w:p w:rsidR="003205B7" w:rsidRDefault="003205B7">
            <w:pPr>
              <w:pStyle w:val="ConsPlusNormal"/>
            </w:pPr>
            <w:r>
              <w:lastRenderedPageBreak/>
              <w:t>Проектирование и реконструкция системы теплоснабжения (в том числе горячего водоснабжения) г. Находки, строительство магистральной тепловой сети от границы проектирования нового комплекса ВНХК-30 в пади Елизарова до Находкинского городского округа</w:t>
            </w:r>
          </w:p>
        </w:tc>
        <w:tc>
          <w:tcPr>
            <w:tcW w:w="2381" w:type="dxa"/>
          </w:tcPr>
          <w:p w:rsidR="003205B7" w:rsidRDefault="003205B7">
            <w:pPr>
              <w:pStyle w:val="ConsPlusNormal"/>
            </w:pPr>
            <w:r>
              <w:t>2014 - 2018 годы</w:t>
            </w:r>
          </w:p>
        </w:tc>
        <w:tc>
          <w:tcPr>
            <w:tcW w:w="3675" w:type="dxa"/>
          </w:tcPr>
          <w:p w:rsidR="003205B7" w:rsidRDefault="003205B7">
            <w:pPr>
              <w:pStyle w:val="ConsPlusNormal"/>
            </w:pPr>
            <w:r>
              <w:t xml:space="preserve">Строительство тепловой электрической станции ЗАО "Восточная нефтехимическая компания" суммарной тепловой нагрузкой до 150 Гкал/час, стоимостью 69050,5 </w:t>
            </w:r>
            <w:proofErr w:type="gramStart"/>
            <w:r>
              <w:t>млн</w:t>
            </w:r>
            <w:proofErr w:type="gramEnd"/>
            <w:r>
              <w:t xml:space="preserve"> руб. (за счет средств ОАО "НК Роснефть")</w:t>
            </w:r>
          </w:p>
        </w:tc>
        <w:tc>
          <w:tcPr>
            <w:tcW w:w="3798" w:type="dxa"/>
          </w:tcPr>
          <w:p w:rsidR="003205B7" w:rsidRDefault="003205B7">
            <w:pPr>
              <w:pStyle w:val="ConsPlusNormal"/>
            </w:pPr>
            <w:r>
              <w:t>Надежное, соответствующее стандартам качества предоставление услуг теплоснабжения и горячего водоснабжения потребителей Находкинского городского округа</w:t>
            </w:r>
          </w:p>
        </w:tc>
      </w:tr>
      <w:tr w:rsidR="003205B7">
        <w:tc>
          <w:tcPr>
            <w:tcW w:w="13993" w:type="dxa"/>
            <w:gridSpan w:val="4"/>
          </w:tcPr>
          <w:p w:rsidR="003205B7" w:rsidRDefault="003205B7">
            <w:pPr>
              <w:pStyle w:val="ConsPlusNormal"/>
              <w:jc w:val="center"/>
              <w:outlineLvl w:val="4"/>
            </w:pPr>
            <w:r>
              <w:t>Раздел 3. РАЗВИТИЕ СОЦИАЛЬНОЙ ИНФРАСТРУКТУРЫ</w:t>
            </w:r>
          </w:p>
        </w:tc>
      </w:tr>
      <w:tr w:rsidR="003205B7">
        <w:tc>
          <w:tcPr>
            <w:tcW w:w="13993" w:type="dxa"/>
            <w:gridSpan w:val="4"/>
          </w:tcPr>
          <w:p w:rsidR="003205B7" w:rsidRDefault="003205B7">
            <w:pPr>
              <w:pStyle w:val="ConsPlusNormal"/>
            </w:pPr>
            <w:r>
              <w:t>Жилищное строительство</w:t>
            </w:r>
          </w:p>
        </w:tc>
      </w:tr>
      <w:tr w:rsidR="003205B7">
        <w:tblPrEx>
          <w:tblBorders>
            <w:insideH w:val="nil"/>
          </w:tblBorders>
        </w:tblPrEx>
        <w:tc>
          <w:tcPr>
            <w:tcW w:w="4139" w:type="dxa"/>
            <w:tcBorders>
              <w:bottom w:val="nil"/>
            </w:tcBorders>
          </w:tcPr>
          <w:p w:rsidR="003205B7" w:rsidRDefault="003205B7">
            <w:pPr>
              <w:pStyle w:val="ConsPlusNormal"/>
            </w:pPr>
            <w:r>
              <w:t>Привлечение частных инвесторов для строительства жилья</w:t>
            </w:r>
          </w:p>
        </w:tc>
        <w:tc>
          <w:tcPr>
            <w:tcW w:w="2381" w:type="dxa"/>
            <w:tcBorders>
              <w:bottom w:val="nil"/>
            </w:tcBorders>
          </w:tcPr>
          <w:p w:rsidR="003205B7" w:rsidRDefault="003205B7">
            <w:pPr>
              <w:pStyle w:val="ConsPlusNormal"/>
            </w:pPr>
            <w:r>
              <w:t>2013 - 2018 годы</w:t>
            </w:r>
          </w:p>
        </w:tc>
        <w:tc>
          <w:tcPr>
            <w:tcW w:w="3675" w:type="dxa"/>
            <w:tcBorders>
              <w:bottom w:val="nil"/>
            </w:tcBorders>
          </w:tcPr>
          <w:p w:rsidR="003205B7" w:rsidRDefault="003205B7">
            <w:pPr>
              <w:pStyle w:val="ConsPlusNormal"/>
            </w:pPr>
            <w:r>
              <w:t xml:space="preserve">Планируется дальнейшее привлечение частного капитала в жилищное строительство. Выполняются проекты планировки перспективных участков застройки в целях дальнейшей передачи застройщикам. Предполагается не </w:t>
            </w:r>
            <w:r>
              <w:lastRenderedPageBreak/>
              <w:t>снижать темпы сдачи в эксплуатацию жилых многоквартирных домов ниже существующего уровня.</w:t>
            </w:r>
          </w:p>
        </w:tc>
        <w:tc>
          <w:tcPr>
            <w:tcW w:w="3798" w:type="dxa"/>
            <w:tcBorders>
              <w:bottom w:val="nil"/>
            </w:tcBorders>
          </w:tcPr>
          <w:p w:rsidR="003205B7" w:rsidRDefault="003205B7">
            <w:pPr>
              <w:pStyle w:val="ConsPlusNormal"/>
            </w:pPr>
            <w:r>
              <w:lastRenderedPageBreak/>
              <w:t xml:space="preserve">Решение жилищной проблемы для жителей округа, стимулирование строительной отрасли, стимулирование отрасли производства строительных материалов, стимулирование финансовых организаций, </w:t>
            </w:r>
            <w:r>
              <w:lastRenderedPageBreak/>
              <w:t>предлагающих ипотечные кредиты</w:t>
            </w:r>
          </w:p>
        </w:tc>
      </w:tr>
      <w:tr w:rsidR="003205B7">
        <w:tblPrEx>
          <w:tblBorders>
            <w:insideH w:val="nil"/>
          </w:tblBorders>
        </w:tblPrEx>
        <w:tc>
          <w:tcPr>
            <w:tcW w:w="4139" w:type="dxa"/>
            <w:tcBorders>
              <w:top w:val="nil"/>
              <w:bottom w:val="nil"/>
            </w:tcBorders>
          </w:tcPr>
          <w:p w:rsidR="003205B7" w:rsidRDefault="003205B7">
            <w:pPr>
              <w:pStyle w:val="ConsPlusNormal"/>
            </w:pPr>
          </w:p>
        </w:tc>
        <w:tc>
          <w:tcPr>
            <w:tcW w:w="2381" w:type="dxa"/>
            <w:tcBorders>
              <w:top w:val="nil"/>
              <w:bottom w:val="nil"/>
            </w:tcBorders>
          </w:tcPr>
          <w:p w:rsidR="003205B7" w:rsidRDefault="003205B7">
            <w:pPr>
              <w:pStyle w:val="ConsPlusNormal"/>
            </w:pPr>
          </w:p>
        </w:tc>
        <w:tc>
          <w:tcPr>
            <w:tcW w:w="3675" w:type="dxa"/>
            <w:tcBorders>
              <w:top w:val="nil"/>
              <w:bottom w:val="nil"/>
            </w:tcBorders>
          </w:tcPr>
          <w:p w:rsidR="003205B7" w:rsidRDefault="003205B7">
            <w:pPr>
              <w:pStyle w:val="ConsPlusNormal"/>
            </w:pPr>
            <w:r>
              <w:t xml:space="preserve">В период до конца 2017 года четырнадцать застройщиков планируют ввести 242,2 тыс. кв. м жилья (45 жилых домов). В </w:t>
            </w:r>
            <w:proofErr w:type="gramStart"/>
            <w:r>
              <w:t>районах</w:t>
            </w:r>
            <w:proofErr w:type="gramEnd"/>
            <w:r>
              <w:t xml:space="preserve"> массовой малоэтажной застройки проводятся работы по формированию земельных участков под строительство:</w:t>
            </w:r>
          </w:p>
          <w:p w:rsidR="003205B7" w:rsidRDefault="003205B7">
            <w:pPr>
              <w:pStyle w:val="ConsPlusNormal"/>
            </w:pPr>
            <w:r>
              <w:t xml:space="preserve">в г. Находка вдоль объездной автодороги от озера Приморского до ул. Макарова площадью 300 га, в том числе </w:t>
            </w:r>
            <w:proofErr w:type="gramStart"/>
            <w:r>
              <w:t>для</w:t>
            </w:r>
            <w:proofErr w:type="gramEnd"/>
          </w:p>
        </w:tc>
        <w:tc>
          <w:tcPr>
            <w:tcW w:w="3798" w:type="dxa"/>
            <w:tcBorders>
              <w:top w:val="nil"/>
              <w:bottom w:val="nil"/>
            </w:tcBorders>
          </w:tcPr>
          <w:p w:rsidR="003205B7" w:rsidRDefault="003205B7">
            <w:pPr>
              <w:pStyle w:val="ConsPlusNormal"/>
            </w:pPr>
          </w:p>
        </w:tc>
      </w:tr>
      <w:tr w:rsidR="003205B7">
        <w:tblPrEx>
          <w:tblBorders>
            <w:insideH w:val="nil"/>
          </w:tblBorders>
        </w:tblPrEx>
        <w:tc>
          <w:tcPr>
            <w:tcW w:w="4139" w:type="dxa"/>
            <w:tcBorders>
              <w:top w:val="nil"/>
              <w:bottom w:val="nil"/>
            </w:tcBorders>
          </w:tcPr>
          <w:p w:rsidR="003205B7" w:rsidRDefault="003205B7">
            <w:pPr>
              <w:pStyle w:val="ConsPlusNormal"/>
            </w:pPr>
          </w:p>
        </w:tc>
        <w:tc>
          <w:tcPr>
            <w:tcW w:w="2381" w:type="dxa"/>
            <w:tcBorders>
              <w:top w:val="nil"/>
              <w:bottom w:val="nil"/>
            </w:tcBorders>
          </w:tcPr>
          <w:p w:rsidR="003205B7" w:rsidRDefault="003205B7">
            <w:pPr>
              <w:pStyle w:val="ConsPlusNormal"/>
            </w:pPr>
          </w:p>
        </w:tc>
        <w:tc>
          <w:tcPr>
            <w:tcW w:w="3675" w:type="dxa"/>
            <w:tcBorders>
              <w:top w:val="nil"/>
              <w:bottom w:val="nil"/>
            </w:tcBorders>
          </w:tcPr>
          <w:p w:rsidR="003205B7" w:rsidRDefault="003205B7">
            <w:pPr>
              <w:pStyle w:val="ConsPlusNormal"/>
            </w:pPr>
            <w:r>
              <w:t>многодетных семей - 70 га, районе озера Лебяжьего 140 га (300 участков), в микрорайоне "поселок Врангель" предполагается массовая малоэтажная застройка на территории 100 га вдоль новой обходной магистрали, для многодетных семей в районе садоводческого товарищества "Гигиенист" - 100 га.</w:t>
            </w:r>
          </w:p>
          <w:p w:rsidR="003205B7" w:rsidRDefault="003205B7">
            <w:pPr>
              <w:pStyle w:val="ConsPlusNormal"/>
            </w:pPr>
            <w:r>
              <w:t>Микрорайон "Озеро Соленое"</w:t>
            </w:r>
          </w:p>
        </w:tc>
        <w:tc>
          <w:tcPr>
            <w:tcW w:w="3798" w:type="dxa"/>
            <w:tcBorders>
              <w:top w:val="nil"/>
              <w:bottom w:val="nil"/>
            </w:tcBorders>
          </w:tcPr>
          <w:p w:rsidR="003205B7" w:rsidRDefault="003205B7">
            <w:pPr>
              <w:pStyle w:val="ConsPlusNormal"/>
            </w:pPr>
          </w:p>
        </w:tc>
      </w:tr>
      <w:tr w:rsidR="003205B7">
        <w:tblPrEx>
          <w:tblBorders>
            <w:insideH w:val="nil"/>
          </w:tblBorders>
        </w:tblPrEx>
        <w:tc>
          <w:tcPr>
            <w:tcW w:w="4139" w:type="dxa"/>
            <w:tcBorders>
              <w:top w:val="nil"/>
            </w:tcBorders>
          </w:tcPr>
          <w:p w:rsidR="003205B7" w:rsidRDefault="003205B7">
            <w:pPr>
              <w:pStyle w:val="ConsPlusNormal"/>
            </w:pPr>
          </w:p>
        </w:tc>
        <w:tc>
          <w:tcPr>
            <w:tcW w:w="2381" w:type="dxa"/>
            <w:tcBorders>
              <w:top w:val="nil"/>
            </w:tcBorders>
          </w:tcPr>
          <w:p w:rsidR="003205B7" w:rsidRDefault="003205B7">
            <w:pPr>
              <w:pStyle w:val="ConsPlusNormal"/>
            </w:pPr>
          </w:p>
        </w:tc>
        <w:tc>
          <w:tcPr>
            <w:tcW w:w="3675" w:type="dxa"/>
            <w:tcBorders>
              <w:top w:val="nil"/>
            </w:tcBorders>
          </w:tcPr>
          <w:p w:rsidR="003205B7" w:rsidRDefault="003205B7">
            <w:pPr>
              <w:pStyle w:val="ConsPlusNormal"/>
            </w:pPr>
            <w:r>
              <w:t xml:space="preserve">Проектируемый микрорайон на 10 тысяч жителей, формируется многоэтажными секционными домами. Предполагается долевое участие муниципалитета и </w:t>
            </w:r>
            <w:r>
              <w:lastRenderedPageBreak/>
              <w:t xml:space="preserve">инвесторов. Ориентировочная стоимость возводимого жилья на территории данного объекта - 10 </w:t>
            </w:r>
            <w:proofErr w:type="gramStart"/>
            <w:r>
              <w:t>млрд</w:t>
            </w:r>
            <w:proofErr w:type="gramEnd"/>
            <w:r>
              <w:t xml:space="preserve"> рублей</w:t>
            </w:r>
          </w:p>
        </w:tc>
        <w:tc>
          <w:tcPr>
            <w:tcW w:w="3798" w:type="dxa"/>
            <w:tcBorders>
              <w:top w:val="nil"/>
            </w:tcBorders>
          </w:tcPr>
          <w:p w:rsidR="003205B7" w:rsidRDefault="003205B7">
            <w:pPr>
              <w:pStyle w:val="ConsPlusNormal"/>
            </w:pPr>
          </w:p>
        </w:tc>
      </w:tr>
      <w:tr w:rsidR="003205B7">
        <w:tc>
          <w:tcPr>
            <w:tcW w:w="13993" w:type="dxa"/>
            <w:gridSpan w:val="4"/>
          </w:tcPr>
          <w:p w:rsidR="003205B7" w:rsidRDefault="003205B7">
            <w:pPr>
              <w:pStyle w:val="ConsPlusNormal"/>
            </w:pPr>
            <w:r>
              <w:lastRenderedPageBreak/>
              <w:t>Замена ветхого жилого фонда</w:t>
            </w:r>
          </w:p>
        </w:tc>
      </w:tr>
      <w:tr w:rsidR="003205B7">
        <w:tblPrEx>
          <w:tblBorders>
            <w:insideH w:val="nil"/>
          </w:tblBorders>
        </w:tblPrEx>
        <w:tc>
          <w:tcPr>
            <w:tcW w:w="4139" w:type="dxa"/>
            <w:tcBorders>
              <w:bottom w:val="nil"/>
            </w:tcBorders>
          </w:tcPr>
          <w:p w:rsidR="003205B7" w:rsidRDefault="003205B7">
            <w:pPr>
              <w:pStyle w:val="ConsPlusNormal"/>
            </w:pPr>
            <w:r>
              <w:t>Замена группы ветхих жилых домов</w:t>
            </w:r>
          </w:p>
        </w:tc>
        <w:tc>
          <w:tcPr>
            <w:tcW w:w="2381" w:type="dxa"/>
            <w:tcBorders>
              <w:bottom w:val="nil"/>
            </w:tcBorders>
          </w:tcPr>
          <w:p w:rsidR="003205B7" w:rsidRDefault="003205B7">
            <w:pPr>
              <w:pStyle w:val="ConsPlusNormal"/>
            </w:pPr>
            <w:r>
              <w:t>2013 - 2018 годы</w:t>
            </w:r>
          </w:p>
        </w:tc>
        <w:tc>
          <w:tcPr>
            <w:tcW w:w="3675" w:type="dxa"/>
            <w:tcBorders>
              <w:bottom w:val="nil"/>
            </w:tcBorders>
          </w:tcPr>
          <w:p w:rsidR="003205B7" w:rsidRDefault="003205B7">
            <w:pPr>
              <w:pStyle w:val="ConsPlusNormal"/>
            </w:pPr>
            <w:r>
              <w:t xml:space="preserve">Предлагается снос четырех двухэтажных деревянных домов и строительство на их месте 4 многоэтажных: два дома по 16 этажей, один - 10-этажный и один 11-этажный жилой дом. Ориентировочная стоимость строительства нового жилья - 1336,6 </w:t>
            </w:r>
            <w:proofErr w:type="gramStart"/>
            <w:r>
              <w:t>млн</w:t>
            </w:r>
            <w:proofErr w:type="gramEnd"/>
            <w:r>
              <w:t xml:space="preserve"> рублей. В </w:t>
            </w:r>
            <w:proofErr w:type="gramStart"/>
            <w:r>
              <w:t>районе</w:t>
            </w:r>
            <w:proofErr w:type="gramEnd"/>
            <w:r>
              <w:t xml:space="preserve"> улицы Чернышевского находится более крупный массив застройки, организованный деревянными жилыми домами (21 двухэтажный дом).</w:t>
            </w:r>
          </w:p>
        </w:tc>
        <w:tc>
          <w:tcPr>
            <w:tcW w:w="3798" w:type="dxa"/>
            <w:tcBorders>
              <w:bottom w:val="nil"/>
            </w:tcBorders>
          </w:tcPr>
          <w:p w:rsidR="003205B7" w:rsidRDefault="003205B7">
            <w:pPr>
              <w:pStyle w:val="ConsPlusNormal"/>
            </w:pPr>
            <w:r>
              <w:t>Решение жилищной проблемы для жителей округа, стимулирование строительной отрасли, стимулирование отрасли производства строительных материалов, стимулирование финансовых организаций, предлагающих ипотечные кредиты</w:t>
            </w:r>
          </w:p>
        </w:tc>
      </w:tr>
      <w:tr w:rsidR="003205B7">
        <w:tblPrEx>
          <w:tblBorders>
            <w:insideH w:val="nil"/>
          </w:tblBorders>
        </w:tblPrEx>
        <w:tc>
          <w:tcPr>
            <w:tcW w:w="4139" w:type="dxa"/>
            <w:tcBorders>
              <w:top w:val="nil"/>
              <w:bottom w:val="nil"/>
            </w:tcBorders>
          </w:tcPr>
          <w:p w:rsidR="003205B7" w:rsidRDefault="003205B7">
            <w:pPr>
              <w:pStyle w:val="ConsPlusNormal"/>
            </w:pPr>
            <w:r>
              <w:t>- в районе ул. Дзержинского</w:t>
            </w:r>
          </w:p>
        </w:tc>
        <w:tc>
          <w:tcPr>
            <w:tcW w:w="2381" w:type="dxa"/>
            <w:tcBorders>
              <w:top w:val="nil"/>
              <w:bottom w:val="nil"/>
            </w:tcBorders>
          </w:tcPr>
          <w:p w:rsidR="003205B7" w:rsidRDefault="003205B7">
            <w:pPr>
              <w:pStyle w:val="ConsPlusNormal"/>
            </w:pPr>
          </w:p>
        </w:tc>
        <w:tc>
          <w:tcPr>
            <w:tcW w:w="3675" w:type="dxa"/>
            <w:tcBorders>
              <w:top w:val="nil"/>
              <w:bottom w:val="nil"/>
            </w:tcBorders>
          </w:tcPr>
          <w:p w:rsidR="003205B7" w:rsidRDefault="003205B7">
            <w:pPr>
              <w:pStyle w:val="ConsPlusNormal"/>
            </w:pPr>
            <w:r>
              <w:t xml:space="preserve">Проектом предлагается их снос и строительство группы многосекционных домов с центральным 16-этажным домом и детским садом на 320 мест. Ориентировочная стоимость возведения нового жилья - 1142,5 </w:t>
            </w:r>
            <w:proofErr w:type="gramStart"/>
            <w:r>
              <w:t>млн</w:t>
            </w:r>
            <w:proofErr w:type="gramEnd"/>
            <w:r>
              <w:t xml:space="preserve"> рублей. Район сформирован 45 домами. На их месте возможно размещение группы многосекционных домов с центральной композицией вокруг </w:t>
            </w:r>
            <w:r>
              <w:lastRenderedPageBreak/>
              <w:t>существующего ДК им. Гагарина.</w:t>
            </w:r>
          </w:p>
        </w:tc>
        <w:tc>
          <w:tcPr>
            <w:tcW w:w="3798" w:type="dxa"/>
            <w:tcBorders>
              <w:top w:val="nil"/>
              <w:bottom w:val="nil"/>
            </w:tcBorders>
          </w:tcPr>
          <w:p w:rsidR="003205B7" w:rsidRDefault="003205B7">
            <w:pPr>
              <w:pStyle w:val="ConsPlusNormal"/>
            </w:pPr>
          </w:p>
        </w:tc>
      </w:tr>
      <w:tr w:rsidR="003205B7">
        <w:tblPrEx>
          <w:tblBorders>
            <w:insideH w:val="nil"/>
          </w:tblBorders>
        </w:tblPrEx>
        <w:tc>
          <w:tcPr>
            <w:tcW w:w="4139" w:type="dxa"/>
            <w:tcBorders>
              <w:top w:val="nil"/>
              <w:bottom w:val="nil"/>
            </w:tcBorders>
          </w:tcPr>
          <w:p w:rsidR="003205B7" w:rsidRDefault="003205B7">
            <w:pPr>
              <w:pStyle w:val="ConsPlusNormal"/>
            </w:pPr>
            <w:r>
              <w:lastRenderedPageBreak/>
              <w:t>- в районе ул. Чернышевского</w:t>
            </w:r>
          </w:p>
        </w:tc>
        <w:tc>
          <w:tcPr>
            <w:tcW w:w="2381" w:type="dxa"/>
            <w:tcBorders>
              <w:top w:val="nil"/>
              <w:bottom w:val="nil"/>
            </w:tcBorders>
          </w:tcPr>
          <w:p w:rsidR="003205B7" w:rsidRDefault="003205B7">
            <w:pPr>
              <w:pStyle w:val="ConsPlusNormal"/>
            </w:pPr>
          </w:p>
        </w:tc>
        <w:tc>
          <w:tcPr>
            <w:tcW w:w="3675" w:type="dxa"/>
            <w:tcBorders>
              <w:top w:val="nil"/>
              <w:bottom w:val="nil"/>
            </w:tcBorders>
          </w:tcPr>
          <w:p w:rsidR="003205B7" w:rsidRDefault="003205B7">
            <w:pPr>
              <w:pStyle w:val="ConsPlusNormal"/>
            </w:pPr>
            <w:r>
              <w:t xml:space="preserve">Ориентировочная стоимость возведения нового жилья - 3336,5 </w:t>
            </w:r>
            <w:proofErr w:type="gramStart"/>
            <w:r>
              <w:t>млн</w:t>
            </w:r>
            <w:proofErr w:type="gramEnd"/>
            <w:r>
              <w:t xml:space="preserve"> рублей</w:t>
            </w:r>
          </w:p>
        </w:tc>
        <w:tc>
          <w:tcPr>
            <w:tcW w:w="3798" w:type="dxa"/>
            <w:tcBorders>
              <w:top w:val="nil"/>
              <w:bottom w:val="nil"/>
            </w:tcBorders>
          </w:tcPr>
          <w:p w:rsidR="003205B7" w:rsidRDefault="003205B7">
            <w:pPr>
              <w:pStyle w:val="ConsPlusNormal"/>
            </w:pPr>
          </w:p>
        </w:tc>
      </w:tr>
      <w:tr w:rsidR="003205B7">
        <w:tblPrEx>
          <w:tblBorders>
            <w:insideH w:val="nil"/>
          </w:tblBorders>
        </w:tblPrEx>
        <w:tc>
          <w:tcPr>
            <w:tcW w:w="4139" w:type="dxa"/>
            <w:tcBorders>
              <w:top w:val="nil"/>
            </w:tcBorders>
          </w:tcPr>
          <w:p w:rsidR="003205B7" w:rsidRDefault="003205B7">
            <w:pPr>
              <w:pStyle w:val="ConsPlusNormal"/>
            </w:pPr>
            <w:r>
              <w:t xml:space="preserve">- в районе ул. </w:t>
            </w:r>
            <w:proofErr w:type="gramStart"/>
            <w:r>
              <w:t>Дальняя</w:t>
            </w:r>
            <w:proofErr w:type="gramEnd"/>
          </w:p>
        </w:tc>
        <w:tc>
          <w:tcPr>
            <w:tcW w:w="2381" w:type="dxa"/>
            <w:tcBorders>
              <w:top w:val="nil"/>
            </w:tcBorders>
          </w:tcPr>
          <w:p w:rsidR="003205B7" w:rsidRDefault="003205B7">
            <w:pPr>
              <w:pStyle w:val="ConsPlusNormal"/>
            </w:pPr>
          </w:p>
        </w:tc>
        <w:tc>
          <w:tcPr>
            <w:tcW w:w="3675" w:type="dxa"/>
            <w:tcBorders>
              <w:top w:val="nil"/>
            </w:tcBorders>
          </w:tcPr>
          <w:p w:rsidR="003205B7" w:rsidRDefault="003205B7">
            <w:pPr>
              <w:pStyle w:val="ConsPlusNormal"/>
            </w:pPr>
          </w:p>
        </w:tc>
        <w:tc>
          <w:tcPr>
            <w:tcW w:w="3798" w:type="dxa"/>
            <w:tcBorders>
              <w:top w:val="nil"/>
            </w:tcBorders>
          </w:tcPr>
          <w:p w:rsidR="003205B7" w:rsidRDefault="003205B7">
            <w:pPr>
              <w:pStyle w:val="ConsPlusNormal"/>
            </w:pPr>
          </w:p>
        </w:tc>
      </w:tr>
      <w:tr w:rsidR="003205B7">
        <w:tc>
          <w:tcPr>
            <w:tcW w:w="13993" w:type="dxa"/>
            <w:gridSpan w:val="4"/>
          </w:tcPr>
          <w:p w:rsidR="003205B7" w:rsidRDefault="003205B7">
            <w:pPr>
              <w:pStyle w:val="ConsPlusNormal"/>
            </w:pPr>
            <w:r>
              <w:t>Развитие торговли</w:t>
            </w:r>
          </w:p>
        </w:tc>
      </w:tr>
      <w:tr w:rsidR="003205B7">
        <w:tc>
          <w:tcPr>
            <w:tcW w:w="4139" w:type="dxa"/>
          </w:tcPr>
          <w:p w:rsidR="003205B7" w:rsidRDefault="003205B7">
            <w:pPr>
              <w:pStyle w:val="ConsPlusNormal"/>
            </w:pPr>
            <w:r>
              <w:t>Обеспечение доступности товаров для населения, формирование конкурентной среды, поддержка местных товаропроизводителей</w:t>
            </w:r>
          </w:p>
        </w:tc>
        <w:tc>
          <w:tcPr>
            <w:tcW w:w="2381" w:type="dxa"/>
          </w:tcPr>
          <w:p w:rsidR="003205B7" w:rsidRDefault="003205B7">
            <w:pPr>
              <w:pStyle w:val="ConsPlusNormal"/>
            </w:pPr>
            <w:r>
              <w:t>2013 - 2018 гг.</w:t>
            </w:r>
          </w:p>
        </w:tc>
        <w:tc>
          <w:tcPr>
            <w:tcW w:w="3675" w:type="dxa"/>
          </w:tcPr>
          <w:p w:rsidR="003205B7" w:rsidRDefault="003205B7">
            <w:pPr>
              <w:pStyle w:val="ConsPlusNormal"/>
            </w:pPr>
            <w:r>
              <w:t>Планируется дальнейшее привлечение частного капитала в строительство современных торговых объектов, в т.ч. многофункциональных крупных торговых объектов, торговых объектов шаговой доступности и др. До 2017 года за счет средств частых инвесторов планируется ввод торгового комплекса "</w:t>
            </w:r>
            <w:proofErr w:type="spellStart"/>
            <w:r>
              <w:t>Приморец</w:t>
            </w:r>
            <w:proofErr w:type="spellEnd"/>
            <w:r>
              <w:t xml:space="preserve">", торгового комплекса "Эльдорадо", строительного супермаркета, торгово-выставочного комплекса в районе озера Соленого. Общая площадь введенных объектов торговли может составить более 30 тыс. кв. м. В </w:t>
            </w:r>
            <w:proofErr w:type="gramStart"/>
            <w:r>
              <w:t>целом</w:t>
            </w:r>
            <w:proofErr w:type="gramEnd"/>
            <w:r>
              <w:t xml:space="preserve"> количество торговых объектов увеличится на 51 единицу</w:t>
            </w:r>
          </w:p>
        </w:tc>
        <w:tc>
          <w:tcPr>
            <w:tcW w:w="3798" w:type="dxa"/>
          </w:tcPr>
          <w:p w:rsidR="003205B7" w:rsidRDefault="003205B7">
            <w:pPr>
              <w:pStyle w:val="ConsPlusNormal"/>
            </w:pPr>
            <w:r>
              <w:t>Рост оборота розничной торговли, увеличение предприятий розничной торговли, рост обеспеченности населения площадью торговых объектов, создание новых рабочих мест</w:t>
            </w:r>
          </w:p>
        </w:tc>
      </w:tr>
    </w:tbl>
    <w:p w:rsidR="003205B7" w:rsidRDefault="003205B7">
      <w:pPr>
        <w:sectPr w:rsidR="003205B7">
          <w:pgSz w:w="16838" w:h="11905" w:orient="landscape"/>
          <w:pgMar w:top="1701" w:right="1134" w:bottom="850" w:left="1134" w:header="0" w:footer="0" w:gutter="0"/>
          <w:cols w:space="720"/>
        </w:sectPr>
      </w:pPr>
    </w:p>
    <w:p w:rsidR="003205B7" w:rsidRDefault="003205B7">
      <w:pPr>
        <w:pStyle w:val="ConsPlusNormal"/>
        <w:jc w:val="both"/>
      </w:pPr>
    </w:p>
    <w:p w:rsidR="003205B7" w:rsidRDefault="003205B7">
      <w:pPr>
        <w:pStyle w:val="ConsPlusNormal"/>
        <w:jc w:val="center"/>
        <w:outlineLvl w:val="2"/>
      </w:pPr>
      <w:r>
        <w:t>1.5. Прогноз изменения доходов населения</w:t>
      </w:r>
    </w:p>
    <w:p w:rsidR="003205B7" w:rsidRDefault="003205B7">
      <w:pPr>
        <w:pStyle w:val="ConsPlusNormal"/>
        <w:jc w:val="both"/>
      </w:pPr>
    </w:p>
    <w:p w:rsidR="003205B7" w:rsidRDefault="003205B7">
      <w:pPr>
        <w:pStyle w:val="ConsPlusNormal"/>
        <w:jc w:val="center"/>
        <w:outlineLvl w:val="3"/>
      </w:pPr>
      <w:r>
        <w:t>Денежные доходы населения</w:t>
      </w:r>
    </w:p>
    <w:p w:rsidR="003205B7" w:rsidRDefault="003205B7">
      <w:pPr>
        <w:pStyle w:val="ConsPlusNormal"/>
        <w:jc w:val="both"/>
      </w:pPr>
    </w:p>
    <w:p w:rsidR="003205B7" w:rsidRDefault="003205B7">
      <w:pPr>
        <w:pStyle w:val="ConsPlusNormal"/>
        <w:ind w:firstLine="540"/>
        <w:jc w:val="both"/>
      </w:pPr>
      <w:r>
        <w:t>В 2011 г. денежные доходы в расчете на душу населения составили 19019 руб. (рост на 9,6% к уровню 2010 г.). Реальные располагаемые денежные доходы (доходы за вычетом обязательных платежей, скорректированные на индекс потребительских цен) увеличились на 1,7%.</w:t>
      </w:r>
    </w:p>
    <w:p w:rsidR="003205B7" w:rsidRDefault="003205B7">
      <w:pPr>
        <w:pStyle w:val="ConsPlusNormal"/>
        <w:jc w:val="both"/>
      </w:pPr>
    </w:p>
    <w:p w:rsidR="003205B7" w:rsidRDefault="003205B7">
      <w:pPr>
        <w:pStyle w:val="ConsPlusNormal"/>
        <w:jc w:val="right"/>
        <w:outlineLvl w:val="4"/>
      </w:pPr>
      <w:r>
        <w:t>Таблица N 17</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5"/>
        <w:gridCol w:w="1320"/>
        <w:gridCol w:w="1485"/>
        <w:gridCol w:w="1485"/>
      </w:tblGrid>
      <w:tr w:rsidR="003205B7">
        <w:tc>
          <w:tcPr>
            <w:tcW w:w="7095" w:type="dxa"/>
          </w:tcPr>
          <w:p w:rsidR="003205B7" w:rsidRDefault="003205B7">
            <w:pPr>
              <w:pStyle w:val="ConsPlusNormal"/>
              <w:jc w:val="center"/>
            </w:pPr>
            <w:r>
              <w:t>Показатель</w:t>
            </w:r>
          </w:p>
        </w:tc>
        <w:tc>
          <w:tcPr>
            <w:tcW w:w="1320" w:type="dxa"/>
          </w:tcPr>
          <w:p w:rsidR="003205B7" w:rsidRDefault="003205B7">
            <w:pPr>
              <w:pStyle w:val="ConsPlusNormal"/>
              <w:jc w:val="center"/>
            </w:pPr>
            <w:r>
              <w:t>2009 г.</w:t>
            </w:r>
          </w:p>
        </w:tc>
        <w:tc>
          <w:tcPr>
            <w:tcW w:w="1485" w:type="dxa"/>
          </w:tcPr>
          <w:p w:rsidR="003205B7" w:rsidRDefault="003205B7">
            <w:pPr>
              <w:pStyle w:val="ConsPlusNormal"/>
              <w:jc w:val="center"/>
            </w:pPr>
            <w:r>
              <w:t>2010 г.</w:t>
            </w:r>
          </w:p>
        </w:tc>
        <w:tc>
          <w:tcPr>
            <w:tcW w:w="1485" w:type="dxa"/>
          </w:tcPr>
          <w:p w:rsidR="003205B7" w:rsidRDefault="003205B7">
            <w:pPr>
              <w:pStyle w:val="ConsPlusNormal"/>
              <w:jc w:val="center"/>
            </w:pPr>
            <w:r>
              <w:t>2011 г.</w:t>
            </w:r>
          </w:p>
        </w:tc>
      </w:tr>
      <w:tr w:rsidR="003205B7">
        <w:tc>
          <w:tcPr>
            <w:tcW w:w="7095" w:type="dxa"/>
          </w:tcPr>
          <w:p w:rsidR="003205B7" w:rsidRDefault="003205B7">
            <w:pPr>
              <w:pStyle w:val="ConsPlusNormal"/>
            </w:pPr>
            <w:r>
              <w:t>Среднедушевые денежные доходы населения, рублей</w:t>
            </w:r>
          </w:p>
        </w:tc>
        <w:tc>
          <w:tcPr>
            <w:tcW w:w="1320" w:type="dxa"/>
          </w:tcPr>
          <w:p w:rsidR="003205B7" w:rsidRDefault="003205B7">
            <w:pPr>
              <w:pStyle w:val="ConsPlusNormal"/>
              <w:jc w:val="right"/>
            </w:pPr>
            <w:r>
              <w:t>14946</w:t>
            </w:r>
          </w:p>
        </w:tc>
        <w:tc>
          <w:tcPr>
            <w:tcW w:w="1485" w:type="dxa"/>
          </w:tcPr>
          <w:p w:rsidR="003205B7" w:rsidRDefault="003205B7">
            <w:pPr>
              <w:pStyle w:val="ConsPlusNormal"/>
              <w:jc w:val="right"/>
            </w:pPr>
            <w:r>
              <w:t xml:space="preserve">17029 </w:t>
            </w:r>
            <w:hyperlink w:anchor="P8674" w:history="1">
              <w:r>
                <w:rPr>
                  <w:color w:val="0000FF"/>
                </w:rPr>
                <w:t>&lt;*&gt;</w:t>
              </w:r>
            </w:hyperlink>
          </w:p>
        </w:tc>
        <w:tc>
          <w:tcPr>
            <w:tcW w:w="1485" w:type="dxa"/>
          </w:tcPr>
          <w:p w:rsidR="003205B7" w:rsidRDefault="003205B7">
            <w:pPr>
              <w:pStyle w:val="ConsPlusNormal"/>
              <w:jc w:val="right"/>
            </w:pPr>
            <w:r>
              <w:t xml:space="preserve">19019 </w:t>
            </w:r>
            <w:hyperlink w:anchor="P8674" w:history="1">
              <w:r>
                <w:rPr>
                  <w:color w:val="0000FF"/>
                </w:rPr>
                <w:t>&lt;*&gt;</w:t>
              </w:r>
            </w:hyperlink>
          </w:p>
        </w:tc>
      </w:tr>
      <w:tr w:rsidR="003205B7">
        <w:tc>
          <w:tcPr>
            <w:tcW w:w="7095" w:type="dxa"/>
          </w:tcPr>
          <w:p w:rsidR="003205B7" w:rsidRDefault="003205B7">
            <w:pPr>
              <w:pStyle w:val="ConsPlusNormal"/>
            </w:pPr>
            <w:r>
              <w:t>Реальные располагаемые денежные доходы населения, %</w:t>
            </w:r>
          </w:p>
        </w:tc>
        <w:tc>
          <w:tcPr>
            <w:tcW w:w="1320" w:type="dxa"/>
          </w:tcPr>
          <w:p w:rsidR="003205B7" w:rsidRDefault="003205B7">
            <w:pPr>
              <w:pStyle w:val="ConsPlusNormal"/>
              <w:jc w:val="right"/>
            </w:pPr>
            <w:r>
              <w:t>106,2</w:t>
            </w:r>
          </w:p>
        </w:tc>
        <w:tc>
          <w:tcPr>
            <w:tcW w:w="1485" w:type="dxa"/>
          </w:tcPr>
          <w:p w:rsidR="003205B7" w:rsidRDefault="003205B7">
            <w:pPr>
              <w:pStyle w:val="ConsPlusNormal"/>
              <w:jc w:val="right"/>
            </w:pPr>
            <w:r>
              <w:t>105,0</w:t>
            </w:r>
          </w:p>
        </w:tc>
        <w:tc>
          <w:tcPr>
            <w:tcW w:w="1485" w:type="dxa"/>
          </w:tcPr>
          <w:p w:rsidR="003205B7" w:rsidRDefault="003205B7">
            <w:pPr>
              <w:pStyle w:val="ConsPlusNormal"/>
              <w:jc w:val="right"/>
            </w:pPr>
            <w:r>
              <w:t>101,7</w:t>
            </w:r>
          </w:p>
        </w:tc>
      </w:tr>
    </w:tbl>
    <w:p w:rsidR="003205B7" w:rsidRDefault="003205B7">
      <w:pPr>
        <w:pStyle w:val="ConsPlusNormal"/>
        <w:jc w:val="both"/>
      </w:pPr>
    </w:p>
    <w:p w:rsidR="003205B7" w:rsidRDefault="003205B7">
      <w:pPr>
        <w:pStyle w:val="ConsPlusNormal"/>
        <w:ind w:firstLine="540"/>
        <w:jc w:val="both"/>
      </w:pPr>
      <w:r>
        <w:t>--------------------------------</w:t>
      </w:r>
    </w:p>
    <w:p w:rsidR="003205B7" w:rsidRDefault="003205B7">
      <w:pPr>
        <w:pStyle w:val="ConsPlusNormal"/>
        <w:spacing w:before="220"/>
        <w:ind w:firstLine="540"/>
        <w:jc w:val="both"/>
      </w:pPr>
      <w:bookmarkStart w:id="5" w:name="P8674"/>
      <w:bookmarkEnd w:id="5"/>
      <w:r>
        <w:t>&lt;*&gt; - в связи с отсутствием отчетности о денежных доходах населения по Находкинскому городскому округу приведены данные по Приморскому краю.</w:t>
      </w:r>
    </w:p>
    <w:p w:rsidR="003205B7" w:rsidRDefault="003205B7">
      <w:pPr>
        <w:pStyle w:val="ConsPlusNormal"/>
        <w:jc w:val="both"/>
      </w:pPr>
    </w:p>
    <w:p w:rsidR="003205B7" w:rsidRDefault="003205B7">
      <w:pPr>
        <w:pStyle w:val="ConsPlusNormal"/>
        <w:ind w:firstLine="540"/>
        <w:jc w:val="both"/>
      </w:pPr>
      <w:r>
        <w:t>Одним из основных источников доходов работающего населения является заработная плата.</w:t>
      </w:r>
    </w:p>
    <w:p w:rsidR="003205B7" w:rsidRDefault="003205B7">
      <w:pPr>
        <w:pStyle w:val="ConsPlusNormal"/>
        <w:jc w:val="both"/>
      </w:pPr>
    </w:p>
    <w:p w:rsidR="003205B7" w:rsidRDefault="003205B7">
      <w:pPr>
        <w:pStyle w:val="ConsPlusNormal"/>
        <w:jc w:val="right"/>
        <w:outlineLvl w:val="4"/>
      </w:pPr>
      <w:r>
        <w:t>Таблица N 18</w:t>
      </w:r>
    </w:p>
    <w:p w:rsidR="003205B7" w:rsidRDefault="003205B7">
      <w:pPr>
        <w:pStyle w:val="ConsPlusNormal"/>
        <w:jc w:val="both"/>
      </w:pPr>
    </w:p>
    <w:p w:rsidR="003205B7" w:rsidRDefault="003205B7">
      <w:pPr>
        <w:pStyle w:val="ConsPlusNormal"/>
        <w:jc w:val="center"/>
      </w:pPr>
      <w:r>
        <w:t>Среднемесячная начисленная заработная плата</w:t>
      </w:r>
    </w:p>
    <w:p w:rsidR="003205B7" w:rsidRDefault="003205B7">
      <w:pPr>
        <w:pStyle w:val="ConsPlusNormal"/>
        <w:jc w:val="center"/>
      </w:pPr>
      <w:r>
        <w:t>работников крупных и средних организаций Находкинского</w:t>
      </w:r>
    </w:p>
    <w:p w:rsidR="003205B7" w:rsidRDefault="003205B7">
      <w:pPr>
        <w:pStyle w:val="ConsPlusNormal"/>
        <w:jc w:val="center"/>
      </w:pPr>
      <w:r>
        <w:t>городского округа по видам деятельности</w:t>
      </w:r>
    </w:p>
    <w:p w:rsidR="003205B7" w:rsidRDefault="003205B7">
      <w:pPr>
        <w:pStyle w:val="ConsPlusNormal"/>
        <w:jc w:val="both"/>
      </w:pPr>
    </w:p>
    <w:p w:rsidR="003205B7" w:rsidRDefault="003205B7">
      <w:pPr>
        <w:pStyle w:val="ConsPlusNormal"/>
        <w:jc w:val="right"/>
      </w:pPr>
      <w:r>
        <w:t>(руб.)</w:t>
      </w:r>
    </w:p>
    <w:p w:rsidR="003205B7" w:rsidRDefault="003205B7">
      <w:pPr>
        <w:spacing w:after="1"/>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30"/>
        <w:gridCol w:w="1485"/>
        <w:gridCol w:w="1485"/>
        <w:gridCol w:w="1320"/>
        <w:gridCol w:w="1650"/>
        <w:gridCol w:w="1815"/>
      </w:tblGrid>
      <w:tr w:rsidR="003205B7">
        <w:tc>
          <w:tcPr>
            <w:tcW w:w="3630" w:type="dxa"/>
          </w:tcPr>
          <w:p w:rsidR="003205B7" w:rsidRDefault="003205B7">
            <w:pPr>
              <w:pStyle w:val="ConsPlusNormal"/>
              <w:jc w:val="center"/>
            </w:pPr>
            <w:r>
              <w:t>Показатель</w:t>
            </w:r>
          </w:p>
        </w:tc>
        <w:tc>
          <w:tcPr>
            <w:tcW w:w="1485" w:type="dxa"/>
          </w:tcPr>
          <w:p w:rsidR="003205B7" w:rsidRDefault="003205B7">
            <w:pPr>
              <w:pStyle w:val="ConsPlusNormal"/>
              <w:jc w:val="center"/>
            </w:pPr>
            <w:r>
              <w:t>2009 г.</w:t>
            </w:r>
          </w:p>
        </w:tc>
        <w:tc>
          <w:tcPr>
            <w:tcW w:w="1485" w:type="dxa"/>
          </w:tcPr>
          <w:p w:rsidR="003205B7" w:rsidRDefault="003205B7">
            <w:pPr>
              <w:pStyle w:val="ConsPlusNormal"/>
              <w:jc w:val="center"/>
            </w:pPr>
            <w:r>
              <w:t>2010 г.</w:t>
            </w:r>
          </w:p>
        </w:tc>
        <w:tc>
          <w:tcPr>
            <w:tcW w:w="1320" w:type="dxa"/>
          </w:tcPr>
          <w:p w:rsidR="003205B7" w:rsidRDefault="003205B7">
            <w:pPr>
              <w:pStyle w:val="ConsPlusNormal"/>
              <w:jc w:val="center"/>
            </w:pPr>
            <w:r>
              <w:t>2011 г.</w:t>
            </w:r>
          </w:p>
        </w:tc>
        <w:tc>
          <w:tcPr>
            <w:tcW w:w="1650" w:type="dxa"/>
          </w:tcPr>
          <w:p w:rsidR="003205B7" w:rsidRDefault="003205B7">
            <w:pPr>
              <w:pStyle w:val="ConsPlusNormal"/>
              <w:jc w:val="center"/>
            </w:pPr>
            <w:r>
              <w:t>Темп роста 2010/2009</w:t>
            </w:r>
          </w:p>
        </w:tc>
        <w:tc>
          <w:tcPr>
            <w:tcW w:w="1815" w:type="dxa"/>
          </w:tcPr>
          <w:p w:rsidR="003205B7" w:rsidRDefault="003205B7">
            <w:pPr>
              <w:pStyle w:val="ConsPlusNormal"/>
              <w:jc w:val="center"/>
            </w:pPr>
            <w:r>
              <w:t>Темп роста 2011/2010</w:t>
            </w:r>
          </w:p>
        </w:tc>
      </w:tr>
      <w:tr w:rsidR="003205B7">
        <w:tc>
          <w:tcPr>
            <w:tcW w:w="3630" w:type="dxa"/>
          </w:tcPr>
          <w:p w:rsidR="003205B7" w:rsidRDefault="003205B7">
            <w:pPr>
              <w:pStyle w:val="ConsPlusNormal"/>
            </w:pPr>
            <w:r>
              <w:lastRenderedPageBreak/>
              <w:t>Всего</w:t>
            </w:r>
          </w:p>
        </w:tc>
        <w:tc>
          <w:tcPr>
            <w:tcW w:w="1485" w:type="dxa"/>
          </w:tcPr>
          <w:p w:rsidR="003205B7" w:rsidRDefault="003205B7">
            <w:pPr>
              <w:pStyle w:val="ConsPlusNormal"/>
              <w:jc w:val="right"/>
            </w:pPr>
            <w:r>
              <w:t>21395</w:t>
            </w:r>
          </w:p>
        </w:tc>
        <w:tc>
          <w:tcPr>
            <w:tcW w:w="1485" w:type="dxa"/>
          </w:tcPr>
          <w:p w:rsidR="003205B7" w:rsidRDefault="003205B7">
            <w:pPr>
              <w:pStyle w:val="ConsPlusNormal"/>
              <w:jc w:val="right"/>
            </w:pPr>
            <w:r>
              <w:t>25729</w:t>
            </w:r>
          </w:p>
        </w:tc>
        <w:tc>
          <w:tcPr>
            <w:tcW w:w="1320" w:type="dxa"/>
          </w:tcPr>
          <w:p w:rsidR="003205B7" w:rsidRDefault="003205B7">
            <w:pPr>
              <w:pStyle w:val="ConsPlusNormal"/>
              <w:jc w:val="right"/>
            </w:pPr>
            <w:r>
              <w:t>29623</w:t>
            </w:r>
          </w:p>
        </w:tc>
        <w:tc>
          <w:tcPr>
            <w:tcW w:w="1650" w:type="dxa"/>
          </w:tcPr>
          <w:p w:rsidR="003205B7" w:rsidRDefault="003205B7">
            <w:pPr>
              <w:pStyle w:val="ConsPlusNormal"/>
              <w:jc w:val="right"/>
            </w:pPr>
            <w:r>
              <w:t>120,3</w:t>
            </w:r>
          </w:p>
        </w:tc>
        <w:tc>
          <w:tcPr>
            <w:tcW w:w="1815" w:type="dxa"/>
          </w:tcPr>
          <w:p w:rsidR="003205B7" w:rsidRDefault="003205B7">
            <w:pPr>
              <w:pStyle w:val="ConsPlusNormal"/>
              <w:jc w:val="right"/>
            </w:pPr>
            <w:r>
              <w:t>115,1</w:t>
            </w:r>
          </w:p>
        </w:tc>
      </w:tr>
      <w:tr w:rsidR="003205B7">
        <w:tc>
          <w:tcPr>
            <w:tcW w:w="6600" w:type="dxa"/>
            <w:gridSpan w:val="3"/>
          </w:tcPr>
          <w:p w:rsidR="003205B7" w:rsidRDefault="003205B7">
            <w:pPr>
              <w:pStyle w:val="ConsPlusNormal"/>
            </w:pPr>
            <w:r>
              <w:t>в том числе по видам экономической деятельности:</w:t>
            </w:r>
          </w:p>
        </w:tc>
        <w:tc>
          <w:tcPr>
            <w:tcW w:w="1320" w:type="dxa"/>
          </w:tcPr>
          <w:p w:rsidR="003205B7" w:rsidRDefault="003205B7">
            <w:pPr>
              <w:pStyle w:val="ConsPlusNormal"/>
            </w:pPr>
          </w:p>
        </w:tc>
        <w:tc>
          <w:tcPr>
            <w:tcW w:w="1650" w:type="dxa"/>
          </w:tcPr>
          <w:p w:rsidR="003205B7" w:rsidRDefault="003205B7">
            <w:pPr>
              <w:pStyle w:val="ConsPlusNormal"/>
            </w:pPr>
          </w:p>
        </w:tc>
        <w:tc>
          <w:tcPr>
            <w:tcW w:w="1815" w:type="dxa"/>
          </w:tcPr>
          <w:p w:rsidR="003205B7" w:rsidRDefault="003205B7">
            <w:pPr>
              <w:pStyle w:val="ConsPlusNormal"/>
            </w:pPr>
          </w:p>
        </w:tc>
      </w:tr>
      <w:tr w:rsidR="003205B7">
        <w:tc>
          <w:tcPr>
            <w:tcW w:w="3630" w:type="dxa"/>
          </w:tcPr>
          <w:p w:rsidR="003205B7" w:rsidRDefault="003205B7">
            <w:pPr>
              <w:pStyle w:val="ConsPlusNormal"/>
            </w:pPr>
            <w:r>
              <w:t>рыболовство, рыбоводство</w:t>
            </w:r>
          </w:p>
        </w:tc>
        <w:tc>
          <w:tcPr>
            <w:tcW w:w="1485" w:type="dxa"/>
          </w:tcPr>
          <w:p w:rsidR="003205B7" w:rsidRDefault="003205B7">
            <w:pPr>
              <w:pStyle w:val="ConsPlusNormal"/>
              <w:jc w:val="right"/>
            </w:pPr>
            <w:r>
              <w:t>25210</w:t>
            </w:r>
          </w:p>
        </w:tc>
        <w:tc>
          <w:tcPr>
            <w:tcW w:w="1485" w:type="dxa"/>
          </w:tcPr>
          <w:p w:rsidR="003205B7" w:rsidRDefault="003205B7">
            <w:pPr>
              <w:pStyle w:val="ConsPlusNormal"/>
              <w:jc w:val="right"/>
            </w:pPr>
            <w:r>
              <w:t>28290</w:t>
            </w:r>
          </w:p>
        </w:tc>
        <w:tc>
          <w:tcPr>
            <w:tcW w:w="1320" w:type="dxa"/>
          </w:tcPr>
          <w:p w:rsidR="003205B7" w:rsidRDefault="003205B7">
            <w:pPr>
              <w:pStyle w:val="ConsPlusNormal"/>
              <w:jc w:val="right"/>
            </w:pPr>
            <w:r>
              <w:t>35741</w:t>
            </w:r>
          </w:p>
        </w:tc>
        <w:tc>
          <w:tcPr>
            <w:tcW w:w="1650" w:type="dxa"/>
          </w:tcPr>
          <w:p w:rsidR="003205B7" w:rsidRDefault="003205B7">
            <w:pPr>
              <w:pStyle w:val="ConsPlusNormal"/>
              <w:jc w:val="right"/>
            </w:pPr>
            <w:r>
              <w:t>112,3</w:t>
            </w:r>
          </w:p>
        </w:tc>
        <w:tc>
          <w:tcPr>
            <w:tcW w:w="1815" w:type="dxa"/>
          </w:tcPr>
          <w:p w:rsidR="003205B7" w:rsidRDefault="003205B7">
            <w:pPr>
              <w:pStyle w:val="ConsPlusNormal"/>
              <w:jc w:val="right"/>
            </w:pPr>
            <w:r>
              <w:t>122,0</w:t>
            </w:r>
          </w:p>
        </w:tc>
      </w:tr>
      <w:tr w:rsidR="003205B7">
        <w:tc>
          <w:tcPr>
            <w:tcW w:w="3630" w:type="dxa"/>
          </w:tcPr>
          <w:p w:rsidR="003205B7" w:rsidRDefault="003205B7">
            <w:pPr>
              <w:pStyle w:val="ConsPlusNormal"/>
            </w:pPr>
            <w:r>
              <w:t>обрабатывающие производства</w:t>
            </w:r>
          </w:p>
        </w:tc>
        <w:tc>
          <w:tcPr>
            <w:tcW w:w="1485" w:type="dxa"/>
          </w:tcPr>
          <w:p w:rsidR="003205B7" w:rsidRDefault="003205B7">
            <w:pPr>
              <w:pStyle w:val="ConsPlusNormal"/>
              <w:jc w:val="right"/>
            </w:pPr>
            <w:r>
              <w:t>15371</w:t>
            </w:r>
          </w:p>
        </w:tc>
        <w:tc>
          <w:tcPr>
            <w:tcW w:w="1485" w:type="dxa"/>
          </w:tcPr>
          <w:p w:rsidR="003205B7" w:rsidRDefault="003205B7">
            <w:pPr>
              <w:pStyle w:val="ConsPlusNormal"/>
              <w:jc w:val="right"/>
            </w:pPr>
            <w:r>
              <w:t>18104</w:t>
            </w:r>
          </w:p>
        </w:tc>
        <w:tc>
          <w:tcPr>
            <w:tcW w:w="1320" w:type="dxa"/>
          </w:tcPr>
          <w:p w:rsidR="003205B7" w:rsidRDefault="003205B7">
            <w:pPr>
              <w:pStyle w:val="ConsPlusNormal"/>
              <w:jc w:val="right"/>
            </w:pPr>
            <w:r>
              <w:t>25741</w:t>
            </w:r>
          </w:p>
        </w:tc>
        <w:tc>
          <w:tcPr>
            <w:tcW w:w="1650" w:type="dxa"/>
          </w:tcPr>
          <w:p w:rsidR="003205B7" w:rsidRDefault="003205B7">
            <w:pPr>
              <w:pStyle w:val="ConsPlusNormal"/>
              <w:jc w:val="right"/>
            </w:pPr>
            <w:r>
              <w:t>117,7</w:t>
            </w:r>
          </w:p>
        </w:tc>
        <w:tc>
          <w:tcPr>
            <w:tcW w:w="1815" w:type="dxa"/>
          </w:tcPr>
          <w:p w:rsidR="003205B7" w:rsidRDefault="003205B7">
            <w:pPr>
              <w:pStyle w:val="ConsPlusNormal"/>
              <w:jc w:val="right"/>
            </w:pPr>
            <w:r>
              <w:t>140,6</w:t>
            </w:r>
          </w:p>
        </w:tc>
      </w:tr>
      <w:tr w:rsidR="003205B7">
        <w:tc>
          <w:tcPr>
            <w:tcW w:w="3630" w:type="dxa"/>
          </w:tcPr>
          <w:p w:rsidR="003205B7" w:rsidRDefault="003205B7">
            <w:pPr>
              <w:pStyle w:val="ConsPlusNormal"/>
            </w:pPr>
            <w:r>
              <w:t>производство и распределение электроэнергии, газа и воды</w:t>
            </w:r>
          </w:p>
        </w:tc>
        <w:tc>
          <w:tcPr>
            <w:tcW w:w="1485" w:type="dxa"/>
          </w:tcPr>
          <w:p w:rsidR="003205B7" w:rsidRDefault="003205B7">
            <w:pPr>
              <w:pStyle w:val="ConsPlusNormal"/>
              <w:jc w:val="right"/>
            </w:pPr>
            <w:r>
              <w:t>17222</w:t>
            </w:r>
          </w:p>
        </w:tc>
        <w:tc>
          <w:tcPr>
            <w:tcW w:w="1485" w:type="dxa"/>
          </w:tcPr>
          <w:p w:rsidR="003205B7" w:rsidRDefault="003205B7">
            <w:pPr>
              <w:pStyle w:val="ConsPlusNormal"/>
              <w:jc w:val="right"/>
            </w:pPr>
            <w:r>
              <w:t>19901</w:t>
            </w:r>
          </w:p>
        </w:tc>
        <w:tc>
          <w:tcPr>
            <w:tcW w:w="1320" w:type="dxa"/>
          </w:tcPr>
          <w:p w:rsidR="003205B7" w:rsidRDefault="003205B7">
            <w:pPr>
              <w:pStyle w:val="ConsPlusNormal"/>
              <w:jc w:val="right"/>
            </w:pPr>
            <w:r>
              <w:t>22325</w:t>
            </w:r>
          </w:p>
        </w:tc>
        <w:tc>
          <w:tcPr>
            <w:tcW w:w="1650" w:type="dxa"/>
          </w:tcPr>
          <w:p w:rsidR="003205B7" w:rsidRDefault="003205B7">
            <w:pPr>
              <w:pStyle w:val="ConsPlusNormal"/>
              <w:jc w:val="right"/>
            </w:pPr>
            <w:r>
              <w:t>115,3</w:t>
            </w:r>
          </w:p>
        </w:tc>
        <w:tc>
          <w:tcPr>
            <w:tcW w:w="1815" w:type="dxa"/>
          </w:tcPr>
          <w:p w:rsidR="003205B7" w:rsidRDefault="003205B7">
            <w:pPr>
              <w:pStyle w:val="ConsPlusNormal"/>
              <w:jc w:val="right"/>
            </w:pPr>
            <w:r>
              <w:t>108,6</w:t>
            </w:r>
          </w:p>
        </w:tc>
      </w:tr>
      <w:tr w:rsidR="003205B7">
        <w:tc>
          <w:tcPr>
            <w:tcW w:w="3630" w:type="dxa"/>
          </w:tcPr>
          <w:p w:rsidR="003205B7" w:rsidRDefault="003205B7">
            <w:pPr>
              <w:pStyle w:val="ConsPlusNormal"/>
            </w:pPr>
            <w:r>
              <w:t>строительство</w:t>
            </w:r>
          </w:p>
        </w:tc>
        <w:tc>
          <w:tcPr>
            <w:tcW w:w="1485" w:type="dxa"/>
          </w:tcPr>
          <w:p w:rsidR="003205B7" w:rsidRDefault="003205B7">
            <w:pPr>
              <w:pStyle w:val="ConsPlusNormal"/>
              <w:jc w:val="right"/>
            </w:pPr>
            <w:r>
              <w:t>23810</w:t>
            </w:r>
          </w:p>
        </w:tc>
        <w:tc>
          <w:tcPr>
            <w:tcW w:w="1485" w:type="dxa"/>
          </w:tcPr>
          <w:p w:rsidR="003205B7" w:rsidRDefault="003205B7">
            <w:pPr>
              <w:pStyle w:val="ConsPlusNormal"/>
              <w:jc w:val="right"/>
            </w:pPr>
            <w:r>
              <w:t>32331</w:t>
            </w:r>
          </w:p>
        </w:tc>
        <w:tc>
          <w:tcPr>
            <w:tcW w:w="1320" w:type="dxa"/>
          </w:tcPr>
          <w:p w:rsidR="003205B7" w:rsidRDefault="003205B7">
            <w:pPr>
              <w:pStyle w:val="ConsPlusNormal"/>
              <w:jc w:val="right"/>
            </w:pPr>
            <w:r>
              <w:t>33527</w:t>
            </w:r>
          </w:p>
        </w:tc>
        <w:tc>
          <w:tcPr>
            <w:tcW w:w="1650" w:type="dxa"/>
          </w:tcPr>
          <w:p w:rsidR="003205B7" w:rsidRDefault="003205B7">
            <w:pPr>
              <w:pStyle w:val="ConsPlusNormal"/>
              <w:jc w:val="right"/>
            </w:pPr>
            <w:r>
              <w:t>114,8</w:t>
            </w:r>
          </w:p>
        </w:tc>
        <w:tc>
          <w:tcPr>
            <w:tcW w:w="1815" w:type="dxa"/>
          </w:tcPr>
          <w:p w:rsidR="003205B7" w:rsidRDefault="003205B7">
            <w:pPr>
              <w:pStyle w:val="ConsPlusNormal"/>
              <w:jc w:val="right"/>
            </w:pPr>
            <w:r>
              <w:t>118,0</w:t>
            </w:r>
          </w:p>
        </w:tc>
      </w:tr>
      <w:tr w:rsidR="003205B7">
        <w:tc>
          <w:tcPr>
            <w:tcW w:w="3630" w:type="dxa"/>
          </w:tcPr>
          <w:p w:rsidR="003205B7" w:rsidRDefault="003205B7">
            <w:pPr>
              <w:pStyle w:val="ConsPlusNormal"/>
            </w:pPr>
            <w:r>
              <w:t>оптовая и розничная торговля</w:t>
            </w:r>
          </w:p>
        </w:tc>
        <w:tc>
          <w:tcPr>
            <w:tcW w:w="1485" w:type="dxa"/>
          </w:tcPr>
          <w:p w:rsidR="003205B7" w:rsidRDefault="003205B7">
            <w:pPr>
              <w:pStyle w:val="ConsPlusNormal"/>
              <w:jc w:val="right"/>
            </w:pPr>
            <w:r>
              <w:t>17282</w:t>
            </w:r>
          </w:p>
        </w:tc>
        <w:tc>
          <w:tcPr>
            <w:tcW w:w="1485" w:type="dxa"/>
          </w:tcPr>
          <w:p w:rsidR="003205B7" w:rsidRDefault="003205B7">
            <w:pPr>
              <w:pStyle w:val="ConsPlusNormal"/>
              <w:jc w:val="right"/>
            </w:pPr>
            <w:r>
              <w:t>19072</w:t>
            </w:r>
          </w:p>
        </w:tc>
        <w:tc>
          <w:tcPr>
            <w:tcW w:w="1320" w:type="dxa"/>
          </w:tcPr>
          <w:p w:rsidR="003205B7" w:rsidRDefault="003205B7">
            <w:pPr>
              <w:pStyle w:val="ConsPlusNormal"/>
              <w:jc w:val="right"/>
            </w:pPr>
            <w:r>
              <w:t>21774</w:t>
            </w:r>
          </w:p>
        </w:tc>
        <w:tc>
          <w:tcPr>
            <w:tcW w:w="1650" w:type="dxa"/>
          </w:tcPr>
          <w:p w:rsidR="003205B7" w:rsidRDefault="003205B7">
            <w:pPr>
              <w:pStyle w:val="ConsPlusNormal"/>
              <w:jc w:val="right"/>
            </w:pPr>
            <w:r>
              <w:t>110,3</w:t>
            </w:r>
          </w:p>
        </w:tc>
        <w:tc>
          <w:tcPr>
            <w:tcW w:w="1815" w:type="dxa"/>
          </w:tcPr>
          <w:p w:rsidR="003205B7" w:rsidRDefault="003205B7">
            <w:pPr>
              <w:pStyle w:val="ConsPlusNormal"/>
              <w:jc w:val="right"/>
            </w:pPr>
            <w:r>
              <w:t>114,0</w:t>
            </w:r>
          </w:p>
        </w:tc>
      </w:tr>
      <w:tr w:rsidR="003205B7">
        <w:tc>
          <w:tcPr>
            <w:tcW w:w="3630" w:type="dxa"/>
          </w:tcPr>
          <w:p w:rsidR="003205B7" w:rsidRDefault="003205B7">
            <w:pPr>
              <w:pStyle w:val="ConsPlusNormal"/>
            </w:pPr>
            <w:r>
              <w:t>гостиницы и рестораны</w:t>
            </w:r>
          </w:p>
        </w:tc>
        <w:tc>
          <w:tcPr>
            <w:tcW w:w="1485" w:type="dxa"/>
          </w:tcPr>
          <w:p w:rsidR="003205B7" w:rsidRDefault="003205B7">
            <w:pPr>
              <w:pStyle w:val="ConsPlusNormal"/>
              <w:jc w:val="right"/>
            </w:pPr>
            <w:r>
              <w:t>14071</w:t>
            </w:r>
          </w:p>
        </w:tc>
        <w:tc>
          <w:tcPr>
            <w:tcW w:w="1485" w:type="dxa"/>
          </w:tcPr>
          <w:p w:rsidR="003205B7" w:rsidRDefault="003205B7">
            <w:pPr>
              <w:pStyle w:val="ConsPlusNormal"/>
              <w:jc w:val="right"/>
            </w:pPr>
            <w:r>
              <w:t>16551</w:t>
            </w:r>
          </w:p>
        </w:tc>
        <w:tc>
          <w:tcPr>
            <w:tcW w:w="1320" w:type="dxa"/>
          </w:tcPr>
          <w:p w:rsidR="003205B7" w:rsidRDefault="003205B7">
            <w:pPr>
              <w:pStyle w:val="ConsPlusNormal"/>
              <w:jc w:val="right"/>
            </w:pPr>
            <w:r>
              <w:t>18816</w:t>
            </w:r>
          </w:p>
        </w:tc>
        <w:tc>
          <w:tcPr>
            <w:tcW w:w="1650" w:type="dxa"/>
          </w:tcPr>
          <w:p w:rsidR="003205B7" w:rsidRDefault="003205B7">
            <w:pPr>
              <w:pStyle w:val="ConsPlusNormal"/>
              <w:jc w:val="right"/>
            </w:pPr>
            <w:r>
              <w:t>115,7</w:t>
            </w:r>
          </w:p>
        </w:tc>
        <w:tc>
          <w:tcPr>
            <w:tcW w:w="1815" w:type="dxa"/>
          </w:tcPr>
          <w:p w:rsidR="003205B7" w:rsidRDefault="003205B7">
            <w:pPr>
              <w:pStyle w:val="ConsPlusNormal"/>
              <w:jc w:val="right"/>
            </w:pPr>
            <w:r>
              <w:t>113,3</w:t>
            </w:r>
          </w:p>
        </w:tc>
      </w:tr>
      <w:tr w:rsidR="003205B7">
        <w:tc>
          <w:tcPr>
            <w:tcW w:w="3630" w:type="dxa"/>
          </w:tcPr>
          <w:p w:rsidR="003205B7" w:rsidRDefault="003205B7">
            <w:pPr>
              <w:pStyle w:val="ConsPlusNormal"/>
            </w:pPr>
            <w:r>
              <w:t>транспорт и связь</w:t>
            </w:r>
          </w:p>
        </w:tc>
        <w:tc>
          <w:tcPr>
            <w:tcW w:w="1485" w:type="dxa"/>
          </w:tcPr>
          <w:p w:rsidR="003205B7" w:rsidRDefault="003205B7">
            <w:pPr>
              <w:pStyle w:val="ConsPlusNormal"/>
              <w:jc w:val="right"/>
            </w:pPr>
            <w:r>
              <w:t>27069</w:t>
            </w:r>
          </w:p>
        </w:tc>
        <w:tc>
          <w:tcPr>
            <w:tcW w:w="1485" w:type="dxa"/>
          </w:tcPr>
          <w:p w:rsidR="003205B7" w:rsidRDefault="003205B7">
            <w:pPr>
              <w:pStyle w:val="ConsPlusNormal"/>
              <w:jc w:val="right"/>
            </w:pPr>
            <w:r>
              <w:t>33710</w:t>
            </w:r>
          </w:p>
        </w:tc>
        <w:tc>
          <w:tcPr>
            <w:tcW w:w="1320" w:type="dxa"/>
          </w:tcPr>
          <w:p w:rsidR="003205B7" w:rsidRDefault="003205B7">
            <w:pPr>
              <w:pStyle w:val="ConsPlusNormal"/>
              <w:jc w:val="right"/>
            </w:pPr>
            <w:r>
              <w:t>38784</w:t>
            </w:r>
          </w:p>
        </w:tc>
        <w:tc>
          <w:tcPr>
            <w:tcW w:w="1650" w:type="dxa"/>
          </w:tcPr>
          <w:p w:rsidR="003205B7" w:rsidRDefault="003205B7">
            <w:pPr>
              <w:pStyle w:val="ConsPlusNormal"/>
              <w:jc w:val="right"/>
            </w:pPr>
            <w:r>
              <w:t>126,0</w:t>
            </w:r>
          </w:p>
        </w:tc>
        <w:tc>
          <w:tcPr>
            <w:tcW w:w="1815" w:type="dxa"/>
          </w:tcPr>
          <w:p w:rsidR="003205B7" w:rsidRDefault="003205B7">
            <w:pPr>
              <w:pStyle w:val="ConsPlusNormal"/>
              <w:jc w:val="right"/>
            </w:pPr>
            <w:r>
              <w:t>115,9</w:t>
            </w:r>
          </w:p>
        </w:tc>
      </w:tr>
      <w:tr w:rsidR="003205B7">
        <w:tc>
          <w:tcPr>
            <w:tcW w:w="3630" w:type="dxa"/>
          </w:tcPr>
          <w:p w:rsidR="003205B7" w:rsidRDefault="003205B7">
            <w:pPr>
              <w:pStyle w:val="ConsPlusNormal"/>
            </w:pPr>
            <w:r>
              <w:t>финансовая деятельность</w:t>
            </w:r>
          </w:p>
        </w:tc>
        <w:tc>
          <w:tcPr>
            <w:tcW w:w="1485" w:type="dxa"/>
          </w:tcPr>
          <w:p w:rsidR="003205B7" w:rsidRDefault="003205B7">
            <w:pPr>
              <w:pStyle w:val="ConsPlusNormal"/>
              <w:jc w:val="right"/>
            </w:pPr>
            <w:r>
              <w:t>28938</w:t>
            </w:r>
          </w:p>
        </w:tc>
        <w:tc>
          <w:tcPr>
            <w:tcW w:w="1485" w:type="dxa"/>
          </w:tcPr>
          <w:p w:rsidR="003205B7" w:rsidRDefault="003205B7">
            <w:pPr>
              <w:pStyle w:val="ConsPlusNormal"/>
              <w:jc w:val="right"/>
            </w:pPr>
            <w:r>
              <w:t>29300</w:t>
            </w:r>
          </w:p>
        </w:tc>
        <w:tc>
          <w:tcPr>
            <w:tcW w:w="1320" w:type="dxa"/>
          </w:tcPr>
          <w:p w:rsidR="003205B7" w:rsidRDefault="003205B7">
            <w:pPr>
              <w:pStyle w:val="ConsPlusNormal"/>
              <w:jc w:val="right"/>
            </w:pPr>
            <w:r>
              <w:t>31725</w:t>
            </w:r>
          </w:p>
        </w:tc>
        <w:tc>
          <w:tcPr>
            <w:tcW w:w="1650" w:type="dxa"/>
          </w:tcPr>
          <w:p w:rsidR="003205B7" w:rsidRDefault="003205B7">
            <w:pPr>
              <w:pStyle w:val="ConsPlusNormal"/>
              <w:jc w:val="right"/>
            </w:pPr>
            <w:r>
              <w:t>101,5</w:t>
            </w:r>
          </w:p>
        </w:tc>
        <w:tc>
          <w:tcPr>
            <w:tcW w:w="1815" w:type="dxa"/>
          </w:tcPr>
          <w:p w:rsidR="003205B7" w:rsidRDefault="003205B7">
            <w:pPr>
              <w:pStyle w:val="ConsPlusNormal"/>
              <w:jc w:val="right"/>
            </w:pPr>
            <w:r>
              <w:t>108,0</w:t>
            </w:r>
          </w:p>
        </w:tc>
      </w:tr>
      <w:tr w:rsidR="003205B7">
        <w:tc>
          <w:tcPr>
            <w:tcW w:w="3630" w:type="dxa"/>
          </w:tcPr>
          <w:p w:rsidR="003205B7" w:rsidRDefault="003205B7">
            <w:pPr>
              <w:pStyle w:val="ConsPlusNormal"/>
            </w:pPr>
            <w:r>
              <w:t>операции с недвижимым имуществом, аренда и предоставление услуг</w:t>
            </w:r>
          </w:p>
        </w:tc>
        <w:tc>
          <w:tcPr>
            <w:tcW w:w="1485" w:type="dxa"/>
          </w:tcPr>
          <w:p w:rsidR="003205B7" w:rsidRDefault="003205B7">
            <w:pPr>
              <w:pStyle w:val="ConsPlusNormal"/>
              <w:jc w:val="right"/>
            </w:pPr>
            <w:r>
              <w:t>19656</w:t>
            </w:r>
          </w:p>
        </w:tc>
        <w:tc>
          <w:tcPr>
            <w:tcW w:w="1485" w:type="dxa"/>
          </w:tcPr>
          <w:p w:rsidR="003205B7" w:rsidRDefault="003205B7">
            <w:pPr>
              <w:pStyle w:val="ConsPlusNormal"/>
              <w:jc w:val="right"/>
            </w:pPr>
            <w:r>
              <w:t>34920</w:t>
            </w:r>
          </w:p>
        </w:tc>
        <w:tc>
          <w:tcPr>
            <w:tcW w:w="1320" w:type="dxa"/>
          </w:tcPr>
          <w:p w:rsidR="003205B7" w:rsidRDefault="003205B7">
            <w:pPr>
              <w:pStyle w:val="ConsPlusNormal"/>
              <w:jc w:val="right"/>
            </w:pPr>
            <w:r>
              <w:t>38007</w:t>
            </w:r>
          </w:p>
        </w:tc>
        <w:tc>
          <w:tcPr>
            <w:tcW w:w="1650" w:type="dxa"/>
          </w:tcPr>
          <w:p w:rsidR="003205B7" w:rsidRDefault="003205B7">
            <w:pPr>
              <w:pStyle w:val="ConsPlusNormal"/>
              <w:jc w:val="right"/>
            </w:pPr>
            <w:r>
              <w:t>188,7</w:t>
            </w:r>
          </w:p>
        </w:tc>
        <w:tc>
          <w:tcPr>
            <w:tcW w:w="1815" w:type="dxa"/>
          </w:tcPr>
          <w:p w:rsidR="003205B7" w:rsidRDefault="003205B7">
            <w:pPr>
              <w:pStyle w:val="ConsPlusNormal"/>
              <w:jc w:val="right"/>
            </w:pPr>
            <w:r>
              <w:t>97,4</w:t>
            </w:r>
          </w:p>
        </w:tc>
      </w:tr>
      <w:tr w:rsidR="003205B7">
        <w:tc>
          <w:tcPr>
            <w:tcW w:w="3630" w:type="dxa"/>
          </w:tcPr>
          <w:p w:rsidR="003205B7" w:rsidRDefault="003205B7">
            <w:pPr>
              <w:pStyle w:val="ConsPlusNormal"/>
            </w:pPr>
            <w:r>
              <w:t>Государственное управление и обеспечение военной безопасности, обязательное социальное обеспечение</w:t>
            </w:r>
          </w:p>
        </w:tc>
        <w:tc>
          <w:tcPr>
            <w:tcW w:w="1485" w:type="dxa"/>
          </w:tcPr>
          <w:p w:rsidR="003205B7" w:rsidRDefault="003205B7">
            <w:pPr>
              <w:pStyle w:val="ConsPlusNormal"/>
              <w:jc w:val="right"/>
            </w:pPr>
            <w:r>
              <w:t>28886</w:t>
            </w:r>
          </w:p>
        </w:tc>
        <w:tc>
          <w:tcPr>
            <w:tcW w:w="1485" w:type="dxa"/>
          </w:tcPr>
          <w:p w:rsidR="003205B7" w:rsidRDefault="003205B7">
            <w:pPr>
              <w:pStyle w:val="ConsPlusNormal"/>
              <w:jc w:val="right"/>
            </w:pPr>
            <w:r>
              <w:t>31393</w:t>
            </w:r>
          </w:p>
        </w:tc>
        <w:tc>
          <w:tcPr>
            <w:tcW w:w="1320" w:type="dxa"/>
          </w:tcPr>
          <w:p w:rsidR="003205B7" w:rsidRDefault="003205B7">
            <w:pPr>
              <w:pStyle w:val="ConsPlusNormal"/>
              <w:jc w:val="right"/>
            </w:pPr>
            <w:r>
              <w:t>33375</w:t>
            </w:r>
          </w:p>
        </w:tc>
        <w:tc>
          <w:tcPr>
            <w:tcW w:w="1650" w:type="dxa"/>
          </w:tcPr>
          <w:p w:rsidR="003205B7" w:rsidRDefault="003205B7">
            <w:pPr>
              <w:pStyle w:val="ConsPlusNormal"/>
              <w:jc w:val="right"/>
            </w:pPr>
            <w:r>
              <w:t>109,3</w:t>
            </w:r>
          </w:p>
        </w:tc>
        <w:tc>
          <w:tcPr>
            <w:tcW w:w="1815" w:type="dxa"/>
          </w:tcPr>
          <w:p w:rsidR="003205B7" w:rsidRDefault="003205B7">
            <w:pPr>
              <w:pStyle w:val="ConsPlusNormal"/>
              <w:jc w:val="right"/>
            </w:pPr>
            <w:r>
              <w:t>106,8</w:t>
            </w:r>
          </w:p>
        </w:tc>
      </w:tr>
      <w:tr w:rsidR="003205B7">
        <w:tc>
          <w:tcPr>
            <w:tcW w:w="3630" w:type="dxa"/>
          </w:tcPr>
          <w:p w:rsidR="003205B7" w:rsidRDefault="003205B7">
            <w:pPr>
              <w:pStyle w:val="ConsPlusNormal"/>
            </w:pPr>
            <w:r>
              <w:t>образование</w:t>
            </w:r>
          </w:p>
        </w:tc>
        <w:tc>
          <w:tcPr>
            <w:tcW w:w="1485" w:type="dxa"/>
          </w:tcPr>
          <w:p w:rsidR="003205B7" w:rsidRDefault="003205B7">
            <w:pPr>
              <w:pStyle w:val="ConsPlusNormal"/>
              <w:jc w:val="right"/>
            </w:pPr>
            <w:r>
              <w:t>10781</w:t>
            </w:r>
          </w:p>
        </w:tc>
        <w:tc>
          <w:tcPr>
            <w:tcW w:w="1485" w:type="dxa"/>
          </w:tcPr>
          <w:p w:rsidR="003205B7" w:rsidRDefault="003205B7">
            <w:pPr>
              <w:pStyle w:val="ConsPlusNormal"/>
              <w:jc w:val="right"/>
            </w:pPr>
            <w:r>
              <w:t>11739</w:t>
            </w:r>
          </w:p>
        </w:tc>
        <w:tc>
          <w:tcPr>
            <w:tcW w:w="1320" w:type="dxa"/>
          </w:tcPr>
          <w:p w:rsidR="003205B7" w:rsidRDefault="003205B7">
            <w:pPr>
              <w:pStyle w:val="ConsPlusNormal"/>
              <w:jc w:val="right"/>
            </w:pPr>
            <w:r>
              <w:t>13548</w:t>
            </w:r>
          </w:p>
        </w:tc>
        <w:tc>
          <w:tcPr>
            <w:tcW w:w="1650" w:type="dxa"/>
          </w:tcPr>
          <w:p w:rsidR="003205B7" w:rsidRDefault="003205B7">
            <w:pPr>
              <w:pStyle w:val="ConsPlusNormal"/>
              <w:jc w:val="right"/>
            </w:pPr>
            <w:r>
              <w:t>108,9</w:t>
            </w:r>
          </w:p>
        </w:tc>
        <w:tc>
          <w:tcPr>
            <w:tcW w:w="1815" w:type="dxa"/>
          </w:tcPr>
          <w:p w:rsidR="003205B7" w:rsidRDefault="003205B7">
            <w:pPr>
              <w:pStyle w:val="ConsPlusNormal"/>
              <w:jc w:val="right"/>
            </w:pPr>
            <w:r>
              <w:t>111,7</w:t>
            </w:r>
          </w:p>
        </w:tc>
      </w:tr>
      <w:tr w:rsidR="003205B7">
        <w:tc>
          <w:tcPr>
            <w:tcW w:w="3630" w:type="dxa"/>
          </w:tcPr>
          <w:p w:rsidR="003205B7" w:rsidRDefault="003205B7">
            <w:pPr>
              <w:pStyle w:val="ConsPlusNormal"/>
            </w:pPr>
            <w:r>
              <w:t>здравоохранение и предоставление социальных услуг</w:t>
            </w:r>
          </w:p>
        </w:tc>
        <w:tc>
          <w:tcPr>
            <w:tcW w:w="1485" w:type="dxa"/>
          </w:tcPr>
          <w:p w:rsidR="003205B7" w:rsidRDefault="003205B7">
            <w:pPr>
              <w:pStyle w:val="ConsPlusNormal"/>
              <w:jc w:val="right"/>
            </w:pPr>
            <w:r>
              <w:t>14531</w:t>
            </w:r>
          </w:p>
        </w:tc>
        <w:tc>
          <w:tcPr>
            <w:tcW w:w="1485" w:type="dxa"/>
          </w:tcPr>
          <w:p w:rsidR="003205B7" w:rsidRDefault="003205B7">
            <w:pPr>
              <w:pStyle w:val="ConsPlusNormal"/>
              <w:jc w:val="right"/>
            </w:pPr>
            <w:r>
              <w:t>15724</w:t>
            </w:r>
          </w:p>
        </w:tc>
        <w:tc>
          <w:tcPr>
            <w:tcW w:w="1320" w:type="dxa"/>
          </w:tcPr>
          <w:p w:rsidR="003205B7" w:rsidRDefault="003205B7">
            <w:pPr>
              <w:pStyle w:val="ConsPlusNormal"/>
              <w:jc w:val="right"/>
            </w:pPr>
            <w:r>
              <w:t>17780</w:t>
            </w:r>
          </w:p>
        </w:tc>
        <w:tc>
          <w:tcPr>
            <w:tcW w:w="1650" w:type="dxa"/>
          </w:tcPr>
          <w:p w:rsidR="003205B7" w:rsidRDefault="003205B7">
            <w:pPr>
              <w:pStyle w:val="ConsPlusNormal"/>
              <w:jc w:val="right"/>
            </w:pPr>
            <w:r>
              <w:t>108,2</w:t>
            </w:r>
          </w:p>
        </w:tc>
        <w:tc>
          <w:tcPr>
            <w:tcW w:w="1815" w:type="dxa"/>
          </w:tcPr>
          <w:p w:rsidR="003205B7" w:rsidRDefault="003205B7">
            <w:pPr>
              <w:pStyle w:val="ConsPlusNormal"/>
              <w:jc w:val="right"/>
            </w:pPr>
            <w:r>
              <w:t>113,1</w:t>
            </w:r>
          </w:p>
        </w:tc>
      </w:tr>
      <w:tr w:rsidR="003205B7">
        <w:tc>
          <w:tcPr>
            <w:tcW w:w="3630" w:type="dxa"/>
          </w:tcPr>
          <w:p w:rsidR="003205B7" w:rsidRDefault="003205B7">
            <w:pPr>
              <w:pStyle w:val="ConsPlusNormal"/>
            </w:pPr>
            <w:r>
              <w:t xml:space="preserve">предоставление прочих </w:t>
            </w:r>
            <w:r>
              <w:lastRenderedPageBreak/>
              <w:t>коммунальных, социальных и персональных услуг</w:t>
            </w:r>
          </w:p>
        </w:tc>
        <w:tc>
          <w:tcPr>
            <w:tcW w:w="1485" w:type="dxa"/>
          </w:tcPr>
          <w:p w:rsidR="003205B7" w:rsidRDefault="003205B7">
            <w:pPr>
              <w:pStyle w:val="ConsPlusNormal"/>
              <w:jc w:val="right"/>
            </w:pPr>
            <w:r>
              <w:lastRenderedPageBreak/>
              <w:t>12595</w:t>
            </w:r>
          </w:p>
        </w:tc>
        <w:tc>
          <w:tcPr>
            <w:tcW w:w="1485" w:type="dxa"/>
          </w:tcPr>
          <w:p w:rsidR="003205B7" w:rsidRDefault="003205B7">
            <w:pPr>
              <w:pStyle w:val="ConsPlusNormal"/>
              <w:jc w:val="right"/>
            </w:pPr>
            <w:r>
              <w:t>13835</w:t>
            </w:r>
          </w:p>
        </w:tc>
        <w:tc>
          <w:tcPr>
            <w:tcW w:w="1320" w:type="dxa"/>
          </w:tcPr>
          <w:p w:rsidR="003205B7" w:rsidRDefault="003205B7">
            <w:pPr>
              <w:pStyle w:val="ConsPlusNormal"/>
              <w:jc w:val="right"/>
            </w:pPr>
            <w:r>
              <w:t>15294</w:t>
            </w:r>
          </w:p>
        </w:tc>
        <w:tc>
          <w:tcPr>
            <w:tcW w:w="1650" w:type="dxa"/>
          </w:tcPr>
          <w:p w:rsidR="003205B7" w:rsidRDefault="003205B7">
            <w:pPr>
              <w:pStyle w:val="ConsPlusNormal"/>
              <w:jc w:val="right"/>
            </w:pPr>
            <w:r>
              <w:t>108,1</w:t>
            </w:r>
          </w:p>
        </w:tc>
        <w:tc>
          <w:tcPr>
            <w:tcW w:w="1815" w:type="dxa"/>
          </w:tcPr>
          <w:p w:rsidR="003205B7" w:rsidRDefault="003205B7">
            <w:pPr>
              <w:pStyle w:val="ConsPlusNormal"/>
              <w:jc w:val="right"/>
            </w:pPr>
            <w:r>
              <w:t>111,4</w:t>
            </w:r>
          </w:p>
        </w:tc>
      </w:tr>
    </w:tbl>
    <w:p w:rsidR="003205B7" w:rsidRDefault="003205B7">
      <w:pPr>
        <w:pStyle w:val="ConsPlusNormal"/>
        <w:jc w:val="both"/>
      </w:pPr>
    </w:p>
    <w:p w:rsidR="003205B7" w:rsidRDefault="003205B7">
      <w:pPr>
        <w:pStyle w:val="ConsPlusNormal"/>
        <w:ind w:firstLine="540"/>
        <w:jc w:val="both"/>
      </w:pPr>
      <w:r>
        <w:t>По итогам 2011 г. величина среднемесячной заработной платы по крупным и средним организациям округа составила 29623 руб. (115,1% к уровню 2010 г.)</w:t>
      </w:r>
    </w:p>
    <w:p w:rsidR="003205B7" w:rsidRDefault="003205B7">
      <w:pPr>
        <w:pStyle w:val="ConsPlusNormal"/>
        <w:spacing w:before="220"/>
        <w:ind w:firstLine="540"/>
        <w:jc w:val="both"/>
      </w:pPr>
      <w:r>
        <w:t>В 2011 г. динамика темпов роста заработной платы в сравнении с темпами роста в 2010 г. по видам деятельности была неустойчивой и в целом по итогам 2011 года темпы роста заработной платы сложились ниже уровня 2010 года на 5,2%.</w:t>
      </w:r>
    </w:p>
    <w:p w:rsidR="003205B7" w:rsidRDefault="003205B7">
      <w:pPr>
        <w:pStyle w:val="ConsPlusNormal"/>
        <w:spacing w:before="220"/>
        <w:ind w:firstLine="540"/>
        <w:jc w:val="both"/>
      </w:pPr>
      <w:r>
        <w:t>В связи с тем, что прогнозирование денежных доходов населения по Находкинскому городскому округу не проводилось, приведен прогноз по Приморскому краю.</w:t>
      </w:r>
    </w:p>
    <w:p w:rsidR="003205B7" w:rsidRDefault="003205B7">
      <w:pPr>
        <w:pStyle w:val="ConsPlusNormal"/>
        <w:jc w:val="both"/>
      </w:pPr>
    </w:p>
    <w:p w:rsidR="003205B7" w:rsidRDefault="003205B7">
      <w:pPr>
        <w:pStyle w:val="ConsPlusNormal"/>
        <w:jc w:val="right"/>
        <w:outlineLvl w:val="4"/>
      </w:pPr>
      <w:r>
        <w:t>Таблица N 19</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00"/>
        <w:gridCol w:w="990"/>
        <w:gridCol w:w="1155"/>
        <w:gridCol w:w="1485"/>
        <w:gridCol w:w="1485"/>
        <w:gridCol w:w="1485"/>
        <w:gridCol w:w="1485"/>
      </w:tblGrid>
      <w:tr w:rsidR="003205B7">
        <w:tc>
          <w:tcPr>
            <w:tcW w:w="3300" w:type="dxa"/>
          </w:tcPr>
          <w:p w:rsidR="003205B7" w:rsidRDefault="003205B7">
            <w:pPr>
              <w:pStyle w:val="ConsPlusNormal"/>
            </w:pPr>
          </w:p>
        </w:tc>
        <w:tc>
          <w:tcPr>
            <w:tcW w:w="990" w:type="dxa"/>
          </w:tcPr>
          <w:p w:rsidR="003205B7" w:rsidRDefault="003205B7">
            <w:pPr>
              <w:pStyle w:val="ConsPlusNormal"/>
              <w:jc w:val="center"/>
            </w:pPr>
            <w:r>
              <w:t>2010 год</w:t>
            </w:r>
          </w:p>
        </w:tc>
        <w:tc>
          <w:tcPr>
            <w:tcW w:w="1155" w:type="dxa"/>
          </w:tcPr>
          <w:p w:rsidR="003205B7" w:rsidRDefault="003205B7">
            <w:pPr>
              <w:pStyle w:val="ConsPlusNormal"/>
              <w:jc w:val="center"/>
            </w:pPr>
            <w:r>
              <w:t>2011 год</w:t>
            </w:r>
          </w:p>
        </w:tc>
        <w:tc>
          <w:tcPr>
            <w:tcW w:w="1485" w:type="dxa"/>
          </w:tcPr>
          <w:p w:rsidR="003205B7" w:rsidRDefault="003205B7">
            <w:pPr>
              <w:pStyle w:val="ConsPlusNormal"/>
              <w:jc w:val="center"/>
            </w:pPr>
            <w:r>
              <w:t>2012 год</w:t>
            </w:r>
          </w:p>
        </w:tc>
        <w:tc>
          <w:tcPr>
            <w:tcW w:w="1485" w:type="dxa"/>
          </w:tcPr>
          <w:p w:rsidR="003205B7" w:rsidRDefault="003205B7">
            <w:pPr>
              <w:pStyle w:val="ConsPlusNormal"/>
              <w:jc w:val="center"/>
            </w:pPr>
            <w:r>
              <w:t>2013 год</w:t>
            </w:r>
          </w:p>
        </w:tc>
        <w:tc>
          <w:tcPr>
            <w:tcW w:w="1485" w:type="dxa"/>
          </w:tcPr>
          <w:p w:rsidR="003205B7" w:rsidRDefault="003205B7">
            <w:pPr>
              <w:pStyle w:val="ConsPlusNormal"/>
              <w:jc w:val="center"/>
            </w:pPr>
            <w:r>
              <w:t>2014 год</w:t>
            </w:r>
          </w:p>
        </w:tc>
        <w:tc>
          <w:tcPr>
            <w:tcW w:w="1485" w:type="dxa"/>
          </w:tcPr>
          <w:p w:rsidR="003205B7" w:rsidRDefault="003205B7">
            <w:pPr>
              <w:pStyle w:val="ConsPlusNormal"/>
              <w:jc w:val="center"/>
            </w:pPr>
            <w:r>
              <w:t>2015 год</w:t>
            </w:r>
          </w:p>
        </w:tc>
      </w:tr>
      <w:tr w:rsidR="003205B7">
        <w:tc>
          <w:tcPr>
            <w:tcW w:w="3300" w:type="dxa"/>
          </w:tcPr>
          <w:p w:rsidR="003205B7" w:rsidRDefault="003205B7">
            <w:pPr>
              <w:pStyle w:val="ConsPlusNormal"/>
            </w:pPr>
            <w:r>
              <w:t>Денежные доходы на душу населения, руб. в мес.</w:t>
            </w:r>
          </w:p>
        </w:tc>
        <w:tc>
          <w:tcPr>
            <w:tcW w:w="990" w:type="dxa"/>
          </w:tcPr>
          <w:p w:rsidR="003205B7" w:rsidRDefault="003205B7">
            <w:pPr>
              <w:pStyle w:val="ConsPlusNormal"/>
              <w:jc w:val="right"/>
            </w:pPr>
            <w:r>
              <w:t>17347</w:t>
            </w:r>
          </w:p>
        </w:tc>
        <w:tc>
          <w:tcPr>
            <w:tcW w:w="1155" w:type="dxa"/>
          </w:tcPr>
          <w:p w:rsidR="003205B7" w:rsidRDefault="003205B7">
            <w:pPr>
              <w:pStyle w:val="ConsPlusNormal"/>
              <w:jc w:val="right"/>
            </w:pPr>
            <w:r>
              <w:t>18974</w:t>
            </w:r>
          </w:p>
        </w:tc>
        <w:tc>
          <w:tcPr>
            <w:tcW w:w="1485" w:type="dxa"/>
          </w:tcPr>
          <w:p w:rsidR="003205B7" w:rsidRDefault="003205B7">
            <w:pPr>
              <w:pStyle w:val="ConsPlusNormal"/>
              <w:jc w:val="right"/>
            </w:pPr>
            <w:r>
              <w:t>21039,4</w:t>
            </w:r>
          </w:p>
        </w:tc>
        <w:tc>
          <w:tcPr>
            <w:tcW w:w="1485" w:type="dxa"/>
          </w:tcPr>
          <w:p w:rsidR="003205B7" w:rsidRDefault="003205B7">
            <w:pPr>
              <w:pStyle w:val="ConsPlusNormal"/>
              <w:jc w:val="right"/>
            </w:pPr>
            <w:r>
              <w:t>23296,6</w:t>
            </w:r>
          </w:p>
        </w:tc>
        <w:tc>
          <w:tcPr>
            <w:tcW w:w="1485" w:type="dxa"/>
          </w:tcPr>
          <w:p w:rsidR="003205B7" w:rsidRDefault="003205B7">
            <w:pPr>
              <w:pStyle w:val="ConsPlusNormal"/>
              <w:jc w:val="right"/>
            </w:pPr>
            <w:r>
              <w:t>25789,6</w:t>
            </w:r>
          </w:p>
        </w:tc>
        <w:tc>
          <w:tcPr>
            <w:tcW w:w="1485" w:type="dxa"/>
          </w:tcPr>
          <w:p w:rsidR="003205B7" w:rsidRDefault="003205B7">
            <w:pPr>
              <w:pStyle w:val="ConsPlusNormal"/>
              <w:jc w:val="right"/>
            </w:pPr>
            <w:r>
              <w:t>28251,6</w:t>
            </w:r>
          </w:p>
        </w:tc>
      </w:tr>
      <w:tr w:rsidR="003205B7">
        <w:tc>
          <w:tcPr>
            <w:tcW w:w="3300" w:type="dxa"/>
          </w:tcPr>
          <w:p w:rsidR="003205B7" w:rsidRDefault="003205B7">
            <w:pPr>
              <w:pStyle w:val="ConsPlusNormal"/>
            </w:pPr>
            <w:r>
              <w:t>Совокупный доход семьи из 3 человек, руб.</w:t>
            </w:r>
          </w:p>
        </w:tc>
        <w:tc>
          <w:tcPr>
            <w:tcW w:w="990" w:type="dxa"/>
          </w:tcPr>
          <w:p w:rsidR="003205B7" w:rsidRDefault="003205B7">
            <w:pPr>
              <w:pStyle w:val="ConsPlusNormal"/>
              <w:jc w:val="right"/>
            </w:pPr>
            <w:r>
              <w:t>52041</w:t>
            </w:r>
          </w:p>
        </w:tc>
        <w:tc>
          <w:tcPr>
            <w:tcW w:w="1155" w:type="dxa"/>
          </w:tcPr>
          <w:p w:rsidR="003205B7" w:rsidRDefault="003205B7">
            <w:pPr>
              <w:pStyle w:val="ConsPlusNormal"/>
              <w:jc w:val="right"/>
            </w:pPr>
            <w:r>
              <w:t>56922</w:t>
            </w:r>
          </w:p>
        </w:tc>
        <w:tc>
          <w:tcPr>
            <w:tcW w:w="1485" w:type="dxa"/>
          </w:tcPr>
          <w:p w:rsidR="003205B7" w:rsidRDefault="003205B7">
            <w:pPr>
              <w:pStyle w:val="ConsPlusNormal"/>
              <w:jc w:val="right"/>
            </w:pPr>
            <w:r>
              <w:t>63118</w:t>
            </w:r>
          </w:p>
        </w:tc>
        <w:tc>
          <w:tcPr>
            <w:tcW w:w="1485" w:type="dxa"/>
          </w:tcPr>
          <w:p w:rsidR="003205B7" w:rsidRDefault="003205B7">
            <w:pPr>
              <w:pStyle w:val="ConsPlusNormal"/>
              <w:jc w:val="right"/>
            </w:pPr>
            <w:r>
              <w:t>69889,8</w:t>
            </w:r>
          </w:p>
        </w:tc>
        <w:tc>
          <w:tcPr>
            <w:tcW w:w="1485" w:type="dxa"/>
          </w:tcPr>
          <w:p w:rsidR="003205B7" w:rsidRDefault="003205B7">
            <w:pPr>
              <w:pStyle w:val="ConsPlusNormal"/>
              <w:jc w:val="right"/>
            </w:pPr>
            <w:r>
              <w:t>77368,8</w:t>
            </w:r>
          </w:p>
        </w:tc>
        <w:tc>
          <w:tcPr>
            <w:tcW w:w="1485" w:type="dxa"/>
          </w:tcPr>
          <w:p w:rsidR="003205B7" w:rsidRDefault="003205B7">
            <w:pPr>
              <w:pStyle w:val="ConsPlusNormal"/>
              <w:jc w:val="right"/>
            </w:pPr>
            <w:r>
              <w:t>84754,8</w:t>
            </w:r>
          </w:p>
        </w:tc>
      </w:tr>
    </w:tbl>
    <w:p w:rsidR="003205B7" w:rsidRDefault="003205B7">
      <w:pPr>
        <w:pStyle w:val="ConsPlusNormal"/>
        <w:jc w:val="both"/>
      </w:pPr>
    </w:p>
    <w:p w:rsidR="003205B7" w:rsidRDefault="003205B7">
      <w:pPr>
        <w:pStyle w:val="ConsPlusNormal"/>
        <w:jc w:val="center"/>
        <w:outlineLvl w:val="1"/>
      </w:pPr>
      <w:r>
        <w:t>2. Перспективные показатели спроса на коммунальные ресурсы</w:t>
      </w:r>
    </w:p>
    <w:p w:rsidR="003205B7" w:rsidRDefault="003205B7">
      <w:pPr>
        <w:pStyle w:val="ConsPlusNormal"/>
        <w:jc w:val="both"/>
      </w:pPr>
    </w:p>
    <w:p w:rsidR="003205B7" w:rsidRDefault="003205B7">
      <w:pPr>
        <w:pStyle w:val="ConsPlusNormal"/>
        <w:ind w:firstLine="540"/>
        <w:jc w:val="both"/>
      </w:pPr>
      <w:r>
        <w:t>Дополнительные нагрузки на коммунальную инфраструктуру в районах перспективного развития строительства в 2013 - 2018 гг. и на период до 2025 года.</w:t>
      </w:r>
    </w:p>
    <w:p w:rsidR="003205B7" w:rsidRDefault="003205B7">
      <w:pPr>
        <w:pStyle w:val="ConsPlusNormal"/>
        <w:jc w:val="both"/>
      </w:pPr>
      <w:r>
        <w:t xml:space="preserve">(в ред. </w:t>
      </w:r>
      <w:hyperlink r:id="rId46" w:history="1">
        <w:r>
          <w:rPr>
            <w:color w:val="0000FF"/>
          </w:rPr>
          <w:t>Решения</w:t>
        </w:r>
      </w:hyperlink>
      <w:r>
        <w:t xml:space="preserve"> Думы Находкинского городского округа от 26.02.2014 N 340-НПА)</w:t>
      </w:r>
    </w:p>
    <w:p w:rsidR="003205B7" w:rsidRDefault="003205B7">
      <w:pPr>
        <w:pStyle w:val="ConsPlusNormal"/>
        <w:jc w:val="both"/>
      </w:pPr>
    </w:p>
    <w:p w:rsidR="003205B7" w:rsidRDefault="003205B7">
      <w:pPr>
        <w:pStyle w:val="ConsPlusNormal"/>
        <w:jc w:val="right"/>
        <w:outlineLvl w:val="2"/>
      </w:pPr>
      <w:r>
        <w:t>Таблица N 20</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95"/>
        <w:gridCol w:w="3135"/>
        <w:gridCol w:w="2640"/>
        <w:gridCol w:w="2640"/>
      </w:tblGrid>
      <w:tr w:rsidR="003205B7">
        <w:tc>
          <w:tcPr>
            <w:tcW w:w="3795" w:type="dxa"/>
          </w:tcPr>
          <w:p w:rsidR="003205B7" w:rsidRDefault="003205B7">
            <w:pPr>
              <w:pStyle w:val="ConsPlusNormal"/>
              <w:jc w:val="center"/>
            </w:pPr>
            <w:r>
              <w:t>Район предполагаемой застройки</w:t>
            </w:r>
          </w:p>
        </w:tc>
        <w:tc>
          <w:tcPr>
            <w:tcW w:w="3135" w:type="dxa"/>
          </w:tcPr>
          <w:p w:rsidR="003205B7" w:rsidRDefault="003205B7">
            <w:pPr>
              <w:pStyle w:val="ConsPlusNormal"/>
              <w:jc w:val="center"/>
            </w:pPr>
            <w:r>
              <w:t>Ориентировочная нагрузка (электроснабжение)</w:t>
            </w:r>
          </w:p>
        </w:tc>
        <w:tc>
          <w:tcPr>
            <w:tcW w:w="2640" w:type="dxa"/>
          </w:tcPr>
          <w:p w:rsidR="003205B7" w:rsidRDefault="003205B7">
            <w:pPr>
              <w:pStyle w:val="ConsPlusNormal"/>
              <w:jc w:val="center"/>
            </w:pPr>
            <w:r>
              <w:t>Ориентировочная нагрузка (водоснабжение, канализация)</w:t>
            </w:r>
          </w:p>
        </w:tc>
        <w:tc>
          <w:tcPr>
            <w:tcW w:w="2640" w:type="dxa"/>
          </w:tcPr>
          <w:p w:rsidR="003205B7" w:rsidRDefault="003205B7">
            <w:pPr>
              <w:pStyle w:val="ConsPlusNormal"/>
              <w:jc w:val="center"/>
            </w:pPr>
            <w:r>
              <w:t>Ориентировочная нагрузка (отопление)</w:t>
            </w:r>
          </w:p>
        </w:tc>
      </w:tr>
      <w:tr w:rsidR="003205B7">
        <w:tc>
          <w:tcPr>
            <w:tcW w:w="3795" w:type="dxa"/>
          </w:tcPr>
          <w:p w:rsidR="003205B7" w:rsidRDefault="003205B7">
            <w:pPr>
              <w:pStyle w:val="ConsPlusNormal"/>
            </w:pPr>
            <w:r>
              <w:lastRenderedPageBreak/>
              <w:t>Международный туристический центр в районе бухты Новицкого</w:t>
            </w:r>
          </w:p>
        </w:tc>
        <w:tc>
          <w:tcPr>
            <w:tcW w:w="3135" w:type="dxa"/>
          </w:tcPr>
          <w:p w:rsidR="003205B7" w:rsidRDefault="003205B7">
            <w:pPr>
              <w:pStyle w:val="ConsPlusNormal"/>
              <w:jc w:val="center"/>
            </w:pPr>
            <w:r>
              <w:t>26700 кВт</w:t>
            </w:r>
          </w:p>
        </w:tc>
        <w:tc>
          <w:tcPr>
            <w:tcW w:w="2640" w:type="dxa"/>
          </w:tcPr>
          <w:p w:rsidR="003205B7" w:rsidRDefault="003205B7">
            <w:pPr>
              <w:pStyle w:val="ConsPlusNormal"/>
              <w:jc w:val="center"/>
            </w:pPr>
            <w:r>
              <w:t>11100 куб. м/</w:t>
            </w:r>
            <w:proofErr w:type="spellStart"/>
            <w:r>
              <w:t>сут</w:t>
            </w:r>
            <w:proofErr w:type="spellEnd"/>
            <w:r>
              <w:t>.</w:t>
            </w:r>
          </w:p>
        </w:tc>
        <w:tc>
          <w:tcPr>
            <w:tcW w:w="2640" w:type="dxa"/>
          </w:tcPr>
          <w:p w:rsidR="003205B7" w:rsidRDefault="003205B7">
            <w:pPr>
              <w:pStyle w:val="ConsPlusNormal"/>
              <w:jc w:val="center"/>
            </w:pPr>
            <w:r>
              <w:t>101 Гкал/час</w:t>
            </w:r>
          </w:p>
        </w:tc>
      </w:tr>
      <w:tr w:rsidR="003205B7">
        <w:tc>
          <w:tcPr>
            <w:tcW w:w="3795" w:type="dxa"/>
          </w:tcPr>
          <w:p w:rsidR="003205B7" w:rsidRDefault="003205B7">
            <w:pPr>
              <w:pStyle w:val="ConsPlusNormal"/>
            </w:pPr>
            <w:r>
              <w:t xml:space="preserve">Микрорайон Нефтяник в районе оз. </w:t>
            </w:r>
            <w:proofErr w:type="gramStart"/>
            <w:r>
              <w:t>Соленого</w:t>
            </w:r>
            <w:proofErr w:type="gramEnd"/>
          </w:p>
        </w:tc>
        <w:tc>
          <w:tcPr>
            <w:tcW w:w="3135" w:type="dxa"/>
          </w:tcPr>
          <w:p w:rsidR="003205B7" w:rsidRDefault="003205B7">
            <w:pPr>
              <w:pStyle w:val="ConsPlusNormal"/>
              <w:jc w:val="center"/>
            </w:pPr>
            <w:r>
              <w:t>26000 кВт</w:t>
            </w:r>
          </w:p>
        </w:tc>
        <w:tc>
          <w:tcPr>
            <w:tcW w:w="2640" w:type="dxa"/>
          </w:tcPr>
          <w:p w:rsidR="003205B7" w:rsidRDefault="003205B7">
            <w:pPr>
              <w:pStyle w:val="ConsPlusNormal"/>
              <w:jc w:val="center"/>
            </w:pPr>
            <w:r>
              <w:t>11000 куб. м/</w:t>
            </w:r>
            <w:proofErr w:type="spellStart"/>
            <w:r>
              <w:t>сут</w:t>
            </w:r>
            <w:proofErr w:type="spellEnd"/>
            <w:r>
              <w:t>.</w:t>
            </w:r>
          </w:p>
        </w:tc>
        <w:tc>
          <w:tcPr>
            <w:tcW w:w="2640" w:type="dxa"/>
          </w:tcPr>
          <w:p w:rsidR="003205B7" w:rsidRDefault="003205B7">
            <w:pPr>
              <w:pStyle w:val="ConsPlusNormal"/>
              <w:jc w:val="center"/>
            </w:pPr>
            <w:r>
              <w:t>100 Гкал/час</w:t>
            </w:r>
          </w:p>
        </w:tc>
      </w:tr>
      <w:tr w:rsidR="003205B7">
        <w:tc>
          <w:tcPr>
            <w:tcW w:w="3795" w:type="dxa"/>
          </w:tcPr>
          <w:p w:rsidR="003205B7" w:rsidRDefault="003205B7">
            <w:pPr>
              <w:pStyle w:val="ConsPlusNormal"/>
            </w:pPr>
            <w:r>
              <w:t>Южный микрорайон</w:t>
            </w:r>
          </w:p>
        </w:tc>
        <w:tc>
          <w:tcPr>
            <w:tcW w:w="3135" w:type="dxa"/>
          </w:tcPr>
          <w:p w:rsidR="003205B7" w:rsidRDefault="003205B7">
            <w:pPr>
              <w:pStyle w:val="ConsPlusNormal"/>
              <w:jc w:val="center"/>
            </w:pPr>
            <w:r>
              <w:t>2500 кВт</w:t>
            </w:r>
          </w:p>
        </w:tc>
        <w:tc>
          <w:tcPr>
            <w:tcW w:w="2640" w:type="dxa"/>
          </w:tcPr>
          <w:p w:rsidR="003205B7" w:rsidRDefault="003205B7">
            <w:pPr>
              <w:pStyle w:val="ConsPlusNormal"/>
              <w:jc w:val="center"/>
            </w:pPr>
            <w:r>
              <w:t>1200 куб. м/</w:t>
            </w:r>
            <w:proofErr w:type="spellStart"/>
            <w:r>
              <w:t>сут</w:t>
            </w:r>
            <w:proofErr w:type="spellEnd"/>
          </w:p>
        </w:tc>
        <w:tc>
          <w:tcPr>
            <w:tcW w:w="2640" w:type="dxa"/>
          </w:tcPr>
          <w:p w:rsidR="003205B7" w:rsidRDefault="003205B7">
            <w:pPr>
              <w:pStyle w:val="ConsPlusNormal"/>
              <w:jc w:val="center"/>
            </w:pPr>
            <w:r>
              <w:t>35 Гкал/час;</w:t>
            </w:r>
          </w:p>
        </w:tc>
      </w:tr>
      <w:tr w:rsidR="003205B7">
        <w:tc>
          <w:tcPr>
            <w:tcW w:w="3795" w:type="dxa"/>
          </w:tcPr>
          <w:p w:rsidR="003205B7" w:rsidRDefault="003205B7">
            <w:pPr>
              <w:pStyle w:val="ConsPlusNormal"/>
            </w:pPr>
            <w:r>
              <w:t>Микрорайон ул. Сидоренко</w:t>
            </w:r>
          </w:p>
        </w:tc>
        <w:tc>
          <w:tcPr>
            <w:tcW w:w="3135" w:type="dxa"/>
          </w:tcPr>
          <w:p w:rsidR="003205B7" w:rsidRDefault="003205B7">
            <w:pPr>
              <w:pStyle w:val="ConsPlusNormal"/>
              <w:jc w:val="center"/>
            </w:pPr>
            <w:r>
              <w:t>5000 кВт</w:t>
            </w:r>
          </w:p>
        </w:tc>
        <w:tc>
          <w:tcPr>
            <w:tcW w:w="2640" w:type="dxa"/>
          </w:tcPr>
          <w:p w:rsidR="003205B7" w:rsidRDefault="003205B7">
            <w:pPr>
              <w:pStyle w:val="ConsPlusNormal"/>
              <w:jc w:val="center"/>
            </w:pPr>
            <w:r>
              <w:t>1000 куб. м/</w:t>
            </w:r>
            <w:proofErr w:type="spellStart"/>
            <w:r>
              <w:t>сут</w:t>
            </w:r>
            <w:proofErr w:type="spellEnd"/>
          </w:p>
        </w:tc>
        <w:tc>
          <w:tcPr>
            <w:tcW w:w="2640" w:type="dxa"/>
          </w:tcPr>
          <w:p w:rsidR="003205B7" w:rsidRDefault="003205B7">
            <w:pPr>
              <w:pStyle w:val="ConsPlusNormal"/>
              <w:jc w:val="center"/>
            </w:pPr>
            <w:r>
              <w:t>45 Гкал/час;</w:t>
            </w:r>
          </w:p>
        </w:tc>
      </w:tr>
      <w:tr w:rsidR="003205B7">
        <w:tc>
          <w:tcPr>
            <w:tcW w:w="3795" w:type="dxa"/>
          </w:tcPr>
          <w:p w:rsidR="003205B7" w:rsidRDefault="003205B7">
            <w:pPr>
              <w:pStyle w:val="ConsPlusNormal"/>
            </w:pPr>
            <w:r>
              <w:t>Микрорайон ул. Фрунзе</w:t>
            </w:r>
          </w:p>
        </w:tc>
        <w:tc>
          <w:tcPr>
            <w:tcW w:w="3135" w:type="dxa"/>
          </w:tcPr>
          <w:p w:rsidR="003205B7" w:rsidRDefault="003205B7">
            <w:pPr>
              <w:pStyle w:val="ConsPlusNormal"/>
              <w:jc w:val="center"/>
            </w:pPr>
            <w:r>
              <w:t>2850 кВт</w:t>
            </w:r>
          </w:p>
        </w:tc>
        <w:tc>
          <w:tcPr>
            <w:tcW w:w="2640" w:type="dxa"/>
          </w:tcPr>
          <w:p w:rsidR="003205B7" w:rsidRDefault="003205B7">
            <w:pPr>
              <w:pStyle w:val="ConsPlusNormal"/>
              <w:jc w:val="center"/>
            </w:pPr>
            <w:r>
              <w:t>1435 куб. м/</w:t>
            </w:r>
            <w:proofErr w:type="spellStart"/>
            <w:r>
              <w:t>сут</w:t>
            </w:r>
            <w:proofErr w:type="spellEnd"/>
          </w:p>
        </w:tc>
        <w:tc>
          <w:tcPr>
            <w:tcW w:w="2640" w:type="dxa"/>
          </w:tcPr>
          <w:p w:rsidR="003205B7" w:rsidRDefault="003205B7">
            <w:pPr>
              <w:pStyle w:val="ConsPlusNormal"/>
            </w:pPr>
            <w:r>
              <w:t>40,85 Гкал/час</w:t>
            </w:r>
          </w:p>
        </w:tc>
      </w:tr>
    </w:tbl>
    <w:p w:rsidR="003205B7" w:rsidRDefault="003205B7">
      <w:pPr>
        <w:sectPr w:rsidR="003205B7">
          <w:pgSz w:w="16838" w:h="11905" w:orient="landscape"/>
          <w:pgMar w:top="1701" w:right="1134" w:bottom="850" w:left="1134" w:header="0" w:footer="0" w:gutter="0"/>
          <w:cols w:space="720"/>
        </w:sectPr>
      </w:pPr>
    </w:p>
    <w:p w:rsidR="003205B7" w:rsidRDefault="003205B7">
      <w:pPr>
        <w:pStyle w:val="ConsPlusNormal"/>
        <w:jc w:val="both"/>
      </w:pPr>
    </w:p>
    <w:p w:rsidR="003205B7" w:rsidRDefault="003205B7">
      <w:pPr>
        <w:pStyle w:val="ConsPlusNormal"/>
        <w:jc w:val="center"/>
        <w:outlineLvl w:val="2"/>
      </w:pPr>
      <w:r>
        <w:t>Теплоснабжение</w:t>
      </w:r>
    </w:p>
    <w:p w:rsidR="003205B7" w:rsidRDefault="003205B7">
      <w:pPr>
        <w:pStyle w:val="ConsPlusNormal"/>
        <w:jc w:val="center"/>
      </w:pPr>
      <w:proofErr w:type="gramStart"/>
      <w:r>
        <w:t xml:space="preserve">(в ред. </w:t>
      </w:r>
      <w:hyperlink r:id="rId47" w:history="1">
        <w:r>
          <w:rPr>
            <w:color w:val="0000FF"/>
          </w:rPr>
          <w:t>Решения</w:t>
        </w:r>
      </w:hyperlink>
      <w:r>
        <w:t xml:space="preserve"> Думы Находкинского городского округа</w:t>
      </w:r>
      <w:proofErr w:type="gramEnd"/>
    </w:p>
    <w:p w:rsidR="003205B7" w:rsidRDefault="003205B7">
      <w:pPr>
        <w:pStyle w:val="ConsPlusNormal"/>
        <w:jc w:val="center"/>
      </w:pPr>
      <w:r>
        <w:t>от 26.02.2014 N 340-НПА)</w:t>
      </w:r>
    </w:p>
    <w:p w:rsidR="003205B7" w:rsidRDefault="003205B7">
      <w:pPr>
        <w:pStyle w:val="ConsPlusNormal"/>
        <w:jc w:val="both"/>
      </w:pPr>
    </w:p>
    <w:p w:rsidR="003205B7" w:rsidRDefault="003205B7">
      <w:pPr>
        <w:pStyle w:val="ConsPlusNormal"/>
        <w:ind w:firstLine="540"/>
        <w:jc w:val="both"/>
      </w:pPr>
      <w:r>
        <w:t xml:space="preserve">В </w:t>
      </w:r>
      <w:proofErr w:type="gramStart"/>
      <w:r>
        <w:t>соответствии</w:t>
      </w:r>
      <w:proofErr w:type="gramEnd"/>
      <w:r>
        <w:t xml:space="preserve"> с прогнозом потребления </w:t>
      </w:r>
      <w:proofErr w:type="spellStart"/>
      <w:r>
        <w:t>теплоэнергии</w:t>
      </w:r>
      <w:proofErr w:type="spellEnd"/>
      <w:r>
        <w:t xml:space="preserve"> на отопление, вентиляцию и горячее водоснабжение на расчетный период ожидается увеличение тепловой нагрузки по многоэтажной и </w:t>
      </w:r>
      <w:proofErr w:type="spellStart"/>
      <w:r>
        <w:t>среднеэтажной</w:t>
      </w:r>
      <w:proofErr w:type="spellEnd"/>
      <w:r>
        <w:t xml:space="preserve"> застройке на 261 Гкал/час.</w:t>
      </w:r>
    </w:p>
    <w:p w:rsidR="003205B7" w:rsidRDefault="003205B7">
      <w:pPr>
        <w:pStyle w:val="ConsPlusNormal"/>
        <w:spacing w:before="220"/>
        <w:ind w:firstLine="540"/>
        <w:jc w:val="both"/>
      </w:pPr>
      <w:r>
        <w:t>Прирост тепловой нагрузки на расчетный период ожидается по пяти районам города - район мыс Астафьева, Южный микрорайон, район озера Соленого, микрорайон ул. Сидоренко и Северный микрорайон.</w:t>
      </w:r>
    </w:p>
    <w:p w:rsidR="003205B7" w:rsidRDefault="003205B7">
      <w:pPr>
        <w:pStyle w:val="ConsPlusNormal"/>
        <w:spacing w:before="220"/>
        <w:ind w:firstLine="540"/>
        <w:jc w:val="both"/>
      </w:pPr>
      <w:r>
        <w:t>Находкинский городской округ</w:t>
      </w:r>
    </w:p>
    <w:p w:rsidR="003205B7" w:rsidRDefault="003205B7">
      <w:pPr>
        <w:pStyle w:val="ConsPlusNormal"/>
        <w:spacing w:before="220"/>
        <w:ind w:firstLine="540"/>
        <w:jc w:val="both"/>
      </w:pPr>
      <w:r>
        <w:t xml:space="preserve">В </w:t>
      </w:r>
      <w:proofErr w:type="gramStart"/>
      <w:r>
        <w:t>рамках</w:t>
      </w:r>
      <w:proofErr w:type="gramEnd"/>
      <w:r>
        <w:t xml:space="preserve"> проекта Соглашения о сотрудничестве между Администрацией Приморского края и ОАО "НК "Роснефть" предусмотрено строительство ТЭС на площадке строительства комплекса ВНХК-30 в районе пади Елизарова Партизанского муниципального района. В настоящее время идет стадия проектирования внутриплощадочных и внеплощадочных систем и сооружений ЗАО "Восточная нефтехимическая компания" в Пади Елизарова, Партизанского муниципального района. Отпуск тепловой энергии от ТЭС потребителям Находкинского городского округа планируется в объеме до 150 Гкал/час.</w:t>
      </w:r>
    </w:p>
    <w:p w:rsidR="003205B7" w:rsidRDefault="003205B7">
      <w:pPr>
        <w:pStyle w:val="ConsPlusNormal"/>
        <w:spacing w:before="220"/>
        <w:ind w:firstLine="540"/>
        <w:jc w:val="both"/>
      </w:pPr>
      <w:r>
        <w:t xml:space="preserve">Отпуск тепловой энергии от ТЭС ЗАО "ВНХК" предусматривается с помощью теплофикационных отборов паровых турбин при </w:t>
      </w:r>
      <w:proofErr w:type="spellStart"/>
      <w:r>
        <w:t>когенерационной</w:t>
      </w:r>
      <w:proofErr w:type="spellEnd"/>
      <w:r>
        <w:t xml:space="preserve"> выработке электроэнергии и от встроенных </w:t>
      </w:r>
      <w:proofErr w:type="spellStart"/>
      <w:r>
        <w:t>водоводяных</w:t>
      </w:r>
      <w:proofErr w:type="spellEnd"/>
      <w:r>
        <w:t xml:space="preserve"> теплообменников котлов-утилизаторов, газотурбинных установок (ГТУ), что положительным образом скажется на стоимости тепловой энергии для конечных потребителей. Основным видом топлива ТЭС ЗАО "ВНХК" является природный газ из газопроводной системы Приморского края. Для подключения проектом ЗАО "ВНХК" предусматривается вывод тепловой сети с южной стороны промышленной площадки. Температурный график тепловой сети 130 - 70 градусов C. Схема теплоснабжения - закрытая, гидравлически независимая. </w:t>
      </w:r>
      <w:proofErr w:type="gramStart"/>
      <w:r>
        <w:t>Для подачи качественной и в полном объеме услуги отопления и горячего водоснабжения, необходимо предусмотреть строительство магистральных тепловых сетей от площадки ЗАО "Восточная нефтехимическая компания" до сетей системы теплоснабжения Находкинского городского округа на 2013 - 2018 годы и на период до 2025 года которые в свою очередь должны быть переоборудованы в центральные тепловые пункты, восстановить все внутридомовые и площадочные сети ГВС.</w:t>
      </w:r>
      <w:proofErr w:type="gramEnd"/>
    </w:p>
    <w:p w:rsidR="003205B7" w:rsidRDefault="003205B7">
      <w:pPr>
        <w:pStyle w:val="ConsPlusNormal"/>
        <w:jc w:val="both"/>
      </w:pPr>
    </w:p>
    <w:p w:rsidR="003205B7" w:rsidRDefault="003205B7">
      <w:pPr>
        <w:pStyle w:val="ConsPlusNormal"/>
        <w:jc w:val="center"/>
        <w:outlineLvl w:val="3"/>
      </w:pPr>
      <w:r>
        <w:t>Микрорайон мыс Астафьева, ул. Макарова, ул. Пирогова</w:t>
      </w:r>
    </w:p>
    <w:p w:rsidR="003205B7" w:rsidRDefault="003205B7">
      <w:pPr>
        <w:pStyle w:val="ConsPlusNormal"/>
        <w:jc w:val="both"/>
      </w:pPr>
    </w:p>
    <w:p w:rsidR="003205B7" w:rsidRDefault="003205B7">
      <w:pPr>
        <w:sectPr w:rsidR="003205B7">
          <w:pgSz w:w="11905" w:h="16838"/>
          <w:pgMar w:top="1134" w:right="850" w:bottom="1134" w:left="1701" w:header="0" w:footer="0" w:gutter="0"/>
          <w:cols w:space="720"/>
        </w:sectPr>
      </w:pPr>
    </w:p>
    <w:p w:rsidR="003205B7" w:rsidRDefault="003205B7">
      <w:pPr>
        <w:pStyle w:val="ConsPlusNormal"/>
        <w:jc w:val="right"/>
        <w:outlineLvl w:val="4"/>
      </w:pPr>
      <w:r>
        <w:lastRenderedPageBreak/>
        <w:t>Таблица N 21</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35"/>
        <w:gridCol w:w="2475"/>
        <w:gridCol w:w="2310"/>
        <w:gridCol w:w="1320"/>
        <w:gridCol w:w="1650"/>
        <w:gridCol w:w="2145"/>
      </w:tblGrid>
      <w:tr w:rsidR="003205B7">
        <w:tc>
          <w:tcPr>
            <w:tcW w:w="3135" w:type="dxa"/>
            <w:vMerge w:val="restart"/>
            <w:tcBorders>
              <w:top w:val="single" w:sz="4" w:space="0" w:color="auto"/>
              <w:bottom w:val="single" w:sz="4" w:space="0" w:color="auto"/>
            </w:tcBorders>
          </w:tcPr>
          <w:p w:rsidR="003205B7" w:rsidRDefault="003205B7">
            <w:pPr>
              <w:pStyle w:val="ConsPlusNormal"/>
              <w:jc w:val="center"/>
            </w:pPr>
            <w:r>
              <w:t>Источник теплоснабжения</w:t>
            </w:r>
          </w:p>
        </w:tc>
        <w:tc>
          <w:tcPr>
            <w:tcW w:w="2475" w:type="dxa"/>
            <w:vMerge w:val="restart"/>
            <w:tcBorders>
              <w:top w:val="single" w:sz="4" w:space="0" w:color="auto"/>
              <w:bottom w:val="single" w:sz="4" w:space="0" w:color="auto"/>
            </w:tcBorders>
          </w:tcPr>
          <w:p w:rsidR="003205B7" w:rsidRDefault="003205B7">
            <w:pPr>
              <w:pStyle w:val="ConsPlusNormal"/>
              <w:jc w:val="center"/>
            </w:pPr>
            <w:r>
              <w:t>Существующая присоединенная нагрузка, Гкал/час</w:t>
            </w:r>
          </w:p>
        </w:tc>
        <w:tc>
          <w:tcPr>
            <w:tcW w:w="2310" w:type="dxa"/>
            <w:vMerge w:val="restart"/>
            <w:tcBorders>
              <w:top w:val="single" w:sz="4" w:space="0" w:color="auto"/>
              <w:bottom w:val="single" w:sz="4" w:space="0" w:color="auto"/>
            </w:tcBorders>
          </w:tcPr>
          <w:p w:rsidR="003205B7" w:rsidRDefault="003205B7">
            <w:pPr>
              <w:pStyle w:val="ConsPlusNormal"/>
              <w:jc w:val="center"/>
            </w:pPr>
            <w:r>
              <w:t>Нагрузка после переключения, Гкал/час</w:t>
            </w:r>
          </w:p>
        </w:tc>
        <w:tc>
          <w:tcPr>
            <w:tcW w:w="2970" w:type="dxa"/>
            <w:gridSpan w:val="2"/>
            <w:tcBorders>
              <w:top w:val="single" w:sz="4" w:space="0" w:color="auto"/>
              <w:bottom w:val="single" w:sz="4" w:space="0" w:color="auto"/>
            </w:tcBorders>
          </w:tcPr>
          <w:p w:rsidR="003205B7" w:rsidRDefault="003205B7">
            <w:pPr>
              <w:pStyle w:val="ConsPlusNormal"/>
              <w:jc w:val="center"/>
            </w:pPr>
            <w:r>
              <w:t>Прирост присоединенной нагрузки, Гкал/</w:t>
            </w:r>
            <w:proofErr w:type="gramStart"/>
            <w:r>
              <w:t>ч</w:t>
            </w:r>
            <w:proofErr w:type="gramEnd"/>
          </w:p>
        </w:tc>
        <w:tc>
          <w:tcPr>
            <w:tcW w:w="2145" w:type="dxa"/>
            <w:tcBorders>
              <w:top w:val="single" w:sz="4" w:space="0" w:color="auto"/>
              <w:bottom w:val="single" w:sz="4" w:space="0" w:color="auto"/>
            </w:tcBorders>
          </w:tcPr>
          <w:p w:rsidR="003205B7" w:rsidRDefault="003205B7">
            <w:pPr>
              <w:pStyle w:val="ConsPlusNormal"/>
              <w:jc w:val="center"/>
            </w:pPr>
            <w:r>
              <w:t>Общая нагрузка с учетом переключения и прироста, Гкал/</w:t>
            </w:r>
            <w:proofErr w:type="gramStart"/>
            <w:r>
              <w:t>ч</w:t>
            </w:r>
            <w:proofErr w:type="gramEnd"/>
          </w:p>
        </w:tc>
      </w:tr>
      <w:tr w:rsidR="003205B7">
        <w:tc>
          <w:tcPr>
            <w:tcW w:w="3135" w:type="dxa"/>
            <w:vMerge/>
            <w:tcBorders>
              <w:top w:val="single" w:sz="4" w:space="0" w:color="auto"/>
              <w:bottom w:val="single" w:sz="4" w:space="0" w:color="auto"/>
            </w:tcBorders>
          </w:tcPr>
          <w:p w:rsidR="003205B7" w:rsidRDefault="003205B7"/>
        </w:tc>
        <w:tc>
          <w:tcPr>
            <w:tcW w:w="2475" w:type="dxa"/>
            <w:vMerge/>
            <w:tcBorders>
              <w:top w:val="single" w:sz="4" w:space="0" w:color="auto"/>
              <w:bottom w:val="single" w:sz="4" w:space="0" w:color="auto"/>
            </w:tcBorders>
          </w:tcPr>
          <w:p w:rsidR="003205B7" w:rsidRDefault="003205B7"/>
        </w:tc>
        <w:tc>
          <w:tcPr>
            <w:tcW w:w="2310" w:type="dxa"/>
            <w:vMerge/>
            <w:tcBorders>
              <w:top w:val="single" w:sz="4" w:space="0" w:color="auto"/>
              <w:bottom w:val="single" w:sz="4" w:space="0" w:color="auto"/>
            </w:tcBorders>
          </w:tcPr>
          <w:p w:rsidR="003205B7" w:rsidRDefault="003205B7"/>
        </w:tc>
        <w:tc>
          <w:tcPr>
            <w:tcW w:w="1320" w:type="dxa"/>
            <w:tcBorders>
              <w:top w:val="single" w:sz="4" w:space="0" w:color="auto"/>
              <w:bottom w:val="single" w:sz="4" w:space="0" w:color="auto"/>
            </w:tcBorders>
          </w:tcPr>
          <w:p w:rsidR="003205B7" w:rsidRDefault="003205B7">
            <w:pPr>
              <w:pStyle w:val="ConsPlusNormal"/>
              <w:jc w:val="center"/>
            </w:pPr>
            <w:r>
              <w:t>На 1 очередь</w:t>
            </w:r>
          </w:p>
        </w:tc>
        <w:tc>
          <w:tcPr>
            <w:tcW w:w="1650" w:type="dxa"/>
            <w:tcBorders>
              <w:top w:val="single" w:sz="4" w:space="0" w:color="auto"/>
              <w:bottom w:val="single" w:sz="4" w:space="0" w:color="auto"/>
            </w:tcBorders>
          </w:tcPr>
          <w:p w:rsidR="003205B7" w:rsidRDefault="003205B7">
            <w:pPr>
              <w:pStyle w:val="ConsPlusNormal"/>
              <w:jc w:val="center"/>
            </w:pPr>
            <w:r>
              <w:t>На расчетный период</w:t>
            </w:r>
          </w:p>
        </w:tc>
        <w:tc>
          <w:tcPr>
            <w:tcW w:w="2145" w:type="dxa"/>
            <w:tcBorders>
              <w:top w:val="single" w:sz="4" w:space="0" w:color="auto"/>
              <w:bottom w:val="single" w:sz="4" w:space="0" w:color="auto"/>
            </w:tcBorders>
          </w:tcPr>
          <w:p w:rsidR="003205B7" w:rsidRDefault="003205B7">
            <w:pPr>
              <w:pStyle w:val="ConsPlusNormal"/>
            </w:pPr>
          </w:p>
        </w:tc>
      </w:tr>
      <w:tr w:rsidR="003205B7">
        <w:tblPrEx>
          <w:tblBorders>
            <w:insideH w:val="none" w:sz="0" w:space="0" w:color="auto"/>
          </w:tblBorders>
        </w:tblPrEx>
        <w:tc>
          <w:tcPr>
            <w:tcW w:w="3135" w:type="dxa"/>
            <w:tcBorders>
              <w:top w:val="single" w:sz="4" w:space="0" w:color="auto"/>
              <w:bottom w:val="nil"/>
            </w:tcBorders>
          </w:tcPr>
          <w:p w:rsidR="003205B7" w:rsidRDefault="003205B7">
            <w:pPr>
              <w:pStyle w:val="ConsPlusNormal"/>
            </w:pPr>
            <w:r>
              <w:t>Котельная 1.5 ул. Макарова, 85</w:t>
            </w:r>
          </w:p>
        </w:tc>
        <w:tc>
          <w:tcPr>
            <w:tcW w:w="2475" w:type="dxa"/>
            <w:tcBorders>
              <w:top w:val="single" w:sz="4" w:space="0" w:color="auto"/>
              <w:bottom w:val="nil"/>
            </w:tcBorders>
          </w:tcPr>
          <w:p w:rsidR="003205B7" w:rsidRDefault="003205B7">
            <w:pPr>
              <w:pStyle w:val="ConsPlusNormal"/>
              <w:jc w:val="right"/>
            </w:pPr>
            <w:r>
              <w:t>4,3</w:t>
            </w:r>
          </w:p>
        </w:tc>
        <w:tc>
          <w:tcPr>
            <w:tcW w:w="2310" w:type="dxa"/>
            <w:tcBorders>
              <w:top w:val="single" w:sz="4" w:space="0" w:color="auto"/>
              <w:bottom w:val="nil"/>
            </w:tcBorders>
          </w:tcPr>
          <w:p w:rsidR="003205B7" w:rsidRDefault="003205B7">
            <w:pPr>
              <w:pStyle w:val="ConsPlusNormal"/>
              <w:jc w:val="right"/>
            </w:pPr>
            <w:r>
              <w:t>25,3</w:t>
            </w:r>
          </w:p>
        </w:tc>
        <w:tc>
          <w:tcPr>
            <w:tcW w:w="1320" w:type="dxa"/>
            <w:tcBorders>
              <w:top w:val="single" w:sz="4" w:space="0" w:color="auto"/>
              <w:bottom w:val="nil"/>
            </w:tcBorders>
          </w:tcPr>
          <w:p w:rsidR="003205B7" w:rsidRDefault="003205B7">
            <w:pPr>
              <w:pStyle w:val="ConsPlusNormal"/>
              <w:jc w:val="right"/>
            </w:pPr>
            <w:r>
              <w:t>20,0</w:t>
            </w:r>
          </w:p>
        </w:tc>
        <w:tc>
          <w:tcPr>
            <w:tcW w:w="1650" w:type="dxa"/>
            <w:tcBorders>
              <w:top w:val="single" w:sz="4" w:space="0" w:color="auto"/>
              <w:bottom w:val="nil"/>
            </w:tcBorders>
          </w:tcPr>
          <w:p w:rsidR="003205B7" w:rsidRDefault="003205B7">
            <w:pPr>
              <w:pStyle w:val="ConsPlusNormal"/>
              <w:jc w:val="right"/>
            </w:pPr>
            <w:r>
              <w:t>80,0</w:t>
            </w:r>
          </w:p>
        </w:tc>
        <w:tc>
          <w:tcPr>
            <w:tcW w:w="2145" w:type="dxa"/>
            <w:tcBorders>
              <w:top w:val="single" w:sz="4" w:space="0" w:color="auto"/>
              <w:bottom w:val="nil"/>
            </w:tcBorders>
          </w:tcPr>
          <w:p w:rsidR="003205B7" w:rsidRDefault="003205B7">
            <w:pPr>
              <w:pStyle w:val="ConsPlusNormal"/>
              <w:jc w:val="right"/>
            </w:pPr>
            <w:r>
              <w:t>125,3</w:t>
            </w:r>
          </w:p>
        </w:tc>
      </w:tr>
      <w:tr w:rsidR="003205B7">
        <w:tblPrEx>
          <w:tblBorders>
            <w:insideH w:val="none" w:sz="0" w:space="0" w:color="auto"/>
          </w:tblBorders>
        </w:tblPrEx>
        <w:tc>
          <w:tcPr>
            <w:tcW w:w="3135" w:type="dxa"/>
            <w:tcBorders>
              <w:top w:val="nil"/>
              <w:bottom w:val="nil"/>
            </w:tcBorders>
          </w:tcPr>
          <w:p w:rsidR="003205B7" w:rsidRDefault="003205B7">
            <w:pPr>
              <w:pStyle w:val="ConsPlusNormal"/>
            </w:pPr>
            <w:r>
              <w:t>Котельная 1.2 ул. Макарова, 21а.</w:t>
            </w:r>
          </w:p>
        </w:tc>
        <w:tc>
          <w:tcPr>
            <w:tcW w:w="2475" w:type="dxa"/>
            <w:tcBorders>
              <w:top w:val="nil"/>
              <w:bottom w:val="nil"/>
            </w:tcBorders>
          </w:tcPr>
          <w:p w:rsidR="003205B7" w:rsidRDefault="003205B7">
            <w:pPr>
              <w:pStyle w:val="ConsPlusNormal"/>
              <w:jc w:val="right"/>
            </w:pPr>
            <w:r>
              <w:t>2,5</w:t>
            </w:r>
          </w:p>
        </w:tc>
        <w:tc>
          <w:tcPr>
            <w:tcW w:w="2310" w:type="dxa"/>
            <w:tcBorders>
              <w:top w:val="nil"/>
              <w:bottom w:val="nil"/>
            </w:tcBorders>
          </w:tcPr>
          <w:p w:rsidR="003205B7" w:rsidRDefault="003205B7">
            <w:pPr>
              <w:pStyle w:val="ConsPlusNormal"/>
              <w:jc w:val="right"/>
            </w:pPr>
            <w:r>
              <w:t>-</w:t>
            </w:r>
          </w:p>
        </w:tc>
        <w:tc>
          <w:tcPr>
            <w:tcW w:w="1320" w:type="dxa"/>
            <w:tcBorders>
              <w:top w:val="nil"/>
              <w:bottom w:val="nil"/>
            </w:tcBorders>
          </w:tcPr>
          <w:p w:rsidR="003205B7" w:rsidRDefault="003205B7">
            <w:pPr>
              <w:pStyle w:val="ConsPlusNormal"/>
              <w:jc w:val="right"/>
            </w:pPr>
            <w:r>
              <w:t>-</w:t>
            </w:r>
          </w:p>
        </w:tc>
        <w:tc>
          <w:tcPr>
            <w:tcW w:w="1650" w:type="dxa"/>
            <w:tcBorders>
              <w:top w:val="nil"/>
              <w:bottom w:val="nil"/>
            </w:tcBorders>
          </w:tcPr>
          <w:p w:rsidR="003205B7" w:rsidRDefault="003205B7">
            <w:pPr>
              <w:pStyle w:val="ConsPlusNormal"/>
              <w:jc w:val="right"/>
            </w:pPr>
            <w:r>
              <w:t>-</w:t>
            </w:r>
          </w:p>
        </w:tc>
        <w:tc>
          <w:tcPr>
            <w:tcW w:w="2145" w:type="dxa"/>
            <w:tcBorders>
              <w:top w:val="nil"/>
              <w:bottom w:val="nil"/>
            </w:tcBorders>
          </w:tcPr>
          <w:p w:rsidR="003205B7" w:rsidRDefault="003205B7">
            <w:pPr>
              <w:pStyle w:val="ConsPlusNormal"/>
            </w:pPr>
          </w:p>
        </w:tc>
      </w:tr>
      <w:tr w:rsidR="003205B7">
        <w:tblPrEx>
          <w:tblBorders>
            <w:insideH w:val="none" w:sz="0" w:space="0" w:color="auto"/>
          </w:tblBorders>
        </w:tblPrEx>
        <w:tc>
          <w:tcPr>
            <w:tcW w:w="3135" w:type="dxa"/>
            <w:tcBorders>
              <w:top w:val="nil"/>
              <w:bottom w:val="nil"/>
            </w:tcBorders>
          </w:tcPr>
          <w:p w:rsidR="003205B7" w:rsidRDefault="003205B7">
            <w:pPr>
              <w:pStyle w:val="ConsPlusNormal"/>
            </w:pPr>
            <w:r>
              <w:t>отельная 1.1 ул. Пирогова</w:t>
            </w:r>
          </w:p>
        </w:tc>
        <w:tc>
          <w:tcPr>
            <w:tcW w:w="2475" w:type="dxa"/>
            <w:tcBorders>
              <w:top w:val="nil"/>
              <w:bottom w:val="nil"/>
            </w:tcBorders>
          </w:tcPr>
          <w:p w:rsidR="003205B7" w:rsidRDefault="003205B7">
            <w:pPr>
              <w:pStyle w:val="ConsPlusNormal"/>
              <w:jc w:val="right"/>
            </w:pPr>
            <w:r>
              <w:t>16,0</w:t>
            </w:r>
          </w:p>
        </w:tc>
        <w:tc>
          <w:tcPr>
            <w:tcW w:w="2310" w:type="dxa"/>
            <w:tcBorders>
              <w:top w:val="nil"/>
              <w:bottom w:val="nil"/>
            </w:tcBorders>
          </w:tcPr>
          <w:p w:rsidR="003205B7" w:rsidRDefault="003205B7">
            <w:pPr>
              <w:pStyle w:val="ConsPlusNormal"/>
              <w:jc w:val="right"/>
            </w:pPr>
            <w:r>
              <w:t>-</w:t>
            </w:r>
          </w:p>
        </w:tc>
        <w:tc>
          <w:tcPr>
            <w:tcW w:w="1320" w:type="dxa"/>
            <w:tcBorders>
              <w:top w:val="nil"/>
              <w:bottom w:val="nil"/>
            </w:tcBorders>
          </w:tcPr>
          <w:p w:rsidR="003205B7" w:rsidRDefault="003205B7">
            <w:pPr>
              <w:pStyle w:val="ConsPlusNormal"/>
              <w:jc w:val="right"/>
            </w:pPr>
            <w:r>
              <w:t>-</w:t>
            </w:r>
          </w:p>
        </w:tc>
        <w:tc>
          <w:tcPr>
            <w:tcW w:w="1650" w:type="dxa"/>
            <w:tcBorders>
              <w:top w:val="nil"/>
              <w:bottom w:val="nil"/>
            </w:tcBorders>
          </w:tcPr>
          <w:p w:rsidR="003205B7" w:rsidRDefault="003205B7">
            <w:pPr>
              <w:pStyle w:val="ConsPlusNormal"/>
              <w:jc w:val="right"/>
            </w:pPr>
            <w:r>
              <w:t>-</w:t>
            </w:r>
          </w:p>
        </w:tc>
        <w:tc>
          <w:tcPr>
            <w:tcW w:w="2145" w:type="dxa"/>
            <w:tcBorders>
              <w:top w:val="nil"/>
              <w:bottom w:val="nil"/>
            </w:tcBorders>
          </w:tcPr>
          <w:p w:rsidR="003205B7" w:rsidRDefault="003205B7">
            <w:pPr>
              <w:pStyle w:val="ConsPlusNormal"/>
            </w:pPr>
          </w:p>
        </w:tc>
      </w:tr>
      <w:tr w:rsidR="003205B7">
        <w:tblPrEx>
          <w:tblBorders>
            <w:insideH w:val="none" w:sz="0" w:space="0" w:color="auto"/>
          </w:tblBorders>
        </w:tblPrEx>
        <w:tc>
          <w:tcPr>
            <w:tcW w:w="3135" w:type="dxa"/>
            <w:tcBorders>
              <w:top w:val="nil"/>
              <w:bottom w:val="nil"/>
            </w:tcBorders>
          </w:tcPr>
          <w:p w:rsidR="003205B7" w:rsidRDefault="003205B7">
            <w:pPr>
              <w:pStyle w:val="ConsPlusNormal"/>
            </w:pPr>
            <w:r>
              <w:t>Котельная ОАО НМТП (поставщик)</w:t>
            </w:r>
          </w:p>
        </w:tc>
        <w:tc>
          <w:tcPr>
            <w:tcW w:w="2475" w:type="dxa"/>
            <w:tcBorders>
              <w:top w:val="nil"/>
              <w:bottom w:val="nil"/>
            </w:tcBorders>
          </w:tcPr>
          <w:p w:rsidR="003205B7" w:rsidRDefault="003205B7">
            <w:pPr>
              <w:pStyle w:val="ConsPlusNormal"/>
              <w:jc w:val="right"/>
            </w:pPr>
            <w:r>
              <w:t>2,5</w:t>
            </w:r>
          </w:p>
        </w:tc>
        <w:tc>
          <w:tcPr>
            <w:tcW w:w="2310" w:type="dxa"/>
            <w:tcBorders>
              <w:top w:val="nil"/>
              <w:bottom w:val="nil"/>
            </w:tcBorders>
          </w:tcPr>
          <w:p w:rsidR="003205B7" w:rsidRDefault="003205B7">
            <w:pPr>
              <w:pStyle w:val="ConsPlusNormal"/>
              <w:jc w:val="right"/>
            </w:pPr>
            <w:r>
              <w:t>-</w:t>
            </w:r>
          </w:p>
        </w:tc>
        <w:tc>
          <w:tcPr>
            <w:tcW w:w="1320" w:type="dxa"/>
            <w:tcBorders>
              <w:top w:val="nil"/>
              <w:bottom w:val="nil"/>
            </w:tcBorders>
          </w:tcPr>
          <w:p w:rsidR="003205B7" w:rsidRDefault="003205B7">
            <w:pPr>
              <w:pStyle w:val="ConsPlusNormal"/>
              <w:jc w:val="right"/>
            </w:pPr>
            <w:r>
              <w:t>-</w:t>
            </w:r>
          </w:p>
        </w:tc>
        <w:tc>
          <w:tcPr>
            <w:tcW w:w="1650" w:type="dxa"/>
            <w:tcBorders>
              <w:top w:val="nil"/>
              <w:bottom w:val="nil"/>
            </w:tcBorders>
          </w:tcPr>
          <w:p w:rsidR="003205B7" w:rsidRDefault="003205B7">
            <w:pPr>
              <w:pStyle w:val="ConsPlusNormal"/>
              <w:jc w:val="right"/>
            </w:pPr>
            <w:r>
              <w:t>-</w:t>
            </w:r>
          </w:p>
        </w:tc>
        <w:tc>
          <w:tcPr>
            <w:tcW w:w="2145" w:type="dxa"/>
            <w:tcBorders>
              <w:top w:val="nil"/>
              <w:bottom w:val="nil"/>
            </w:tcBorders>
          </w:tcPr>
          <w:p w:rsidR="003205B7" w:rsidRDefault="003205B7">
            <w:pPr>
              <w:pStyle w:val="ConsPlusNormal"/>
            </w:pPr>
          </w:p>
        </w:tc>
      </w:tr>
      <w:tr w:rsidR="003205B7">
        <w:tblPrEx>
          <w:tblBorders>
            <w:insideH w:val="none" w:sz="0" w:space="0" w:color="auto"/>
          </w:tblBorders>
        </w:tblPrEx>
        <w:tc>
          <w:tcPr>
            <w:tcW w:w="3135" w:type="dxa"/>
            <w:tcBorders>
              <w:top w:val="nil"/>
              <w:bottom w:val="single" w:sz="4" w:space="0" w:color="auto"/>
            </w:tcBorders>
          </w:tcPr>
          <w:p w:rsidR="003205B7" w:rsidRDefault="003205B7">
            <w:pPr>
              <w:pStyle w:val="ConsPlusNormal"/>
            </w:pPr>
            <w:r>
              <w:t>Потери тепла при транспортировке, Гкал/</w:t>
            </w:r>
            <w:proofErr w:type="gramStart"/>
            <w:r>
              <w:t>ч</w:t>
            </w:r>
            <w:proofErr w:type="gramEnd"/>
          </w:p>
        </w:tc>
        <w:tc>
          <w:tcPr>
            <w:tcW w:w="2475" w:type="dxa"/>
            <w:tcBorders>
              <w:top w:val="nil"/>
              <w:bottom w:val="single" w:sz="4" w:space="0" w:color="auto"/>
            </w:tcBorders>
          </w:tcPr>
          <w:p w:rsidR="003205B7" w:rsidRDefault="003205B7">
            <w:pPr>
              <w:pStyle w:val="ConsPlusNormal"/>
            </w:pPr>
          </w:p>
        </w:tc>
        <w:tc>
          <w:tcPr>
            <w:tcW w:w="2310" w:type="dxa"/>
            <w:tcBorders>
              <w:top w:val="nil"/>
              <w:bottom w:val="single" w:sz="4" w:space="0" w:color="auto"/>
            </w:tcBorders>
          </w:tcPr>
          <w:p w:rsidR="003205B7" w:rsidRDefault="003205B7">
            <w:pPr>
              <w:pStyle w:val="ConsPlusNormal"/>
              <w:jc w:val="right"/>
            </w:pPr>
            <w:r>
              <w:t>4,5</w:t>
            </w:r>
          </w:p>
        </w:tc>
        <w:tc>
          <w:tcPr>
            <w:tcW w:w="1320" w:type="dxa"/>
            <w:tcBorders>
              <w:top w:val="nil"/>
              <w:bottom w:val="single" w:sz="4" w:space="0" w:color="auto"/>
            </w:tcBorders>
          </w:tcPr>
          <w:p w:rsidR="003205B7" w:rsidRDefault="003205B7">
            <w:pPr>
              <w:pStyle w:val="ConsPlusNormal"/>
              <w:jc w:val="right"/>
            </w:pPr>
            <w:r>
              <w:t>3,53</w:t>
            </w:r>
          </w:p>
        </w:tc>
        <w:tc>
          <w:tcPr>
            <w:tcW w:w="1650" w:type="dxa"/>
            <w:tcBorders>
              <w:top w:val="nil"/>
              <w:bottom w:val="single" w:sz="4" w:space="0" w:color="auto"/>
            </w:tcBorders>
          </w:tcPr>
          <w:p w:rsidR="003205B7" w:rsidRDefault="003205B7">
            <w:pPr>
              <w:pStyle w:val="ConsPlusNormal"/>
              <w:jc w:val="right"/>
            </w:pPr>
            <w:r>
              <w:t>10,9</w:t>
            </w:r>
          </w:p>
        </w:tc>
        <w:tc>
          <w:tcPr>
            <w:tcW w:w="2145" w:type="dxa"/>
            <w:tcBorders>
              <w:top w:val="nil"/>
              <w:bottom w:val="single" w:sz="4" w:space="0" w:color="auto"/>
            </w:tcBorders>
          </w:tcPr>
          <w:p w:rsidR="003205B7" w:rsidRDefault="003205B7">
            <w:pPr>
              <w:pStyle w:val="ConsPlusNormal"/>
            </w:pPr>
          </w:p>
        </w:tc>
      </w:tr>
      <w:tr w:rsidR="003205B7">
        <w:tc>
          <w:tcPr>
            <w:tcW w:w="3135" w:type="dxa"/>
            <w:tcBorders>
              <w:top w:val="single" w:sz="4" w:space="0" w:color="auto"/>
              <w:bottom w:val="single" w:sz="4" w:space="0" w:color="auto"/>
            </w:tcBorders>
          </w:tcPr>
          <w:p w:rsidR="003205B7" w:rsidRDefault="003205B7">
            <w:pPr>
              <w:pStyle w:val="ConsPlusNormal"/>
            </w:pPr>
            <w:r>
              <w:t>ИТОГО</w:t>
            </w:r>
          </w:p>
        </w:tc>
        <w:tc>
          <w:tcPr>
            <w:tcW w:w="2475" w:type="dxa"/>
            <w:tcBorders>
              <w:top w:val="single" w:sz="4" w:space="0" w:color="auto"/>
              <w:bottom w:val="single" w:sz="4" w:space="0" w:color="auto"/>
            </w:tcBorders>
          </w:tcPr>
          <w:p w:rsidR="003205B7" w:rsidRDefault="003205B7">
            <w:pPr>
              <w:pStyle w:val="ConsPlusNormal"/>
            </w:pPr>
          </w:p>
        </w:tc>
        <w:tc>
          <w:tcPr>
            <w:tcW w:w="2310" w:type="dxa"/>
            <w:tcBorders>
              <w:top w:val="single" w:sz="4" w:space="0" w:color="auto"/>
              <w:bottom w:val="single" w:sz="4" w:space="0" w:color="auto"/>
            </w:tcBorders>
          </w:tcPr>
          <w:p w:rsidR="003205B7" w:rsidRDefault="003205B7">
            <w:pPr>
              <w:pStyle w:val="ConsPlusNormal"/>
              <w:jc w:val="right"/>
            </w:pPr>
            <w:r>
              <w:t>29,8</w:t>
            </w:r>
          </w:p>
        </w:tc>
        <w:tc>
          <w:tcPr>
            <w:tcW w:w="1320" w:type="dxa"/>
            <w:tcBorders>
              <w:top w:val="single" w:sz="4" w:space="0" w:color="auto"/>
              <w:bottom w:val="single" w:sz="4" w:space="0" w:color="auto"/>
            </w:tcBorders>
          </w:tcPr>
          <w:p w:rsidR="003205B7" w:rsidRDefault="003205B7">
            <w:pPr>
              <w:pStyle w:val="ConsPlusNormal"/>
              <w:jc w:val="right"/>
            </w:pPr>
            <w:r>
              <w:t>23,53</w:t>
            </w:r>
          </w:p>
        </w:tc>
        <w:tc>
          <w:tcPr>
            <w:tcW w:w="1650" w:type="dxa"/>
            <w:tcBorders>
              <w:top w:val="single" w:sz="4" w:space="0" w:color="auto"/>
              <w:bottom w:val="single" w:sz="4" w:space="0" w:color="auto"/>
            </w:tcBorders>
          </w:tcPr>
          <w:p w:rsidR="003205B7" w:rsidRDefault="003205B7">
            <w:pPr>
              <w:pStyle w:val="ConsPlusNormal"/>
              <w:jc w:val="right"/>
            </w:pPr>
            <w:r>
              <w:t>90,9</w:t>
            </w:r>
          </w:p>
        </w:tc>
        <w:tc>
          <w:tcPr>
            <w:tcW w:w="2145" w:type="dxa"/>
            <w:tcBorders>
              <w:top w:val="single" w:sz="4" w:space="0" w:color="auto"/>
              <w:bottom w:val="single" w:sz="4" w:space="0" w:color="auto"/>
            </w:tcBorders>
          </w:tcPr>
          <w:p w:rsidR="003205B7" w:rsidRDefault="003205B7">
            <w:pPr>
              <w:pStyle w:val="ConsPlusNormal"/>
              <w:jc w:val="right"/>
            </w:pPr>
            <w:r>
              <w:t>139,2</w:t>
            </w:r>
          </w:p>
        </w:tc>
      </w:tr>
    </w:tbl>
    <w:p w:rsidR="003205B7" w:rsidRDefault="003205B7">
      <w:pPr>
        <w:pStyle w:val="ConsPlusNormal"/>
        <w:jc w:val="both"/>
      </w:pPr>
    </w:p>
    <w:p w:rsidR="003205B7" w:rsidRDefault="003205B7">
      <w:pPr>
        <w:pStyle w:val="ConsPlusNormal"/>
        <w:jc w:val="center"/>
        <w:outlineLvl w:val="3"/>
      </w:pPr>
      <w:r>
        <w:t>Южный микрорайон</w:t>
      </w:r>
    </w:p>
    <w:p w:rsidR="003205B7" w:rsidRDefault="003205B7">
      <w:pPr>
        <w:pStyle w:val="ConsPlusNormal"/>
        <w:jc w:val="both"/>
      </w:pPr>
    </w:p>
    <w:p w:rsidR="003205B7" w:rsidRDefault="003205B7">
      <w:pPr>
        <w:pStyle w:val="ConsPlusNormal"/>
        <w:jc w:val="right"/>
        <w:outlineLvl w:val="4"/>
      </w:pPr>
      <w:r>
        <w:t>Таблица N 22</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90"/>
        <w:gridCol w:w="2475"/>
        <w:gridCol w:w="2310"/>
        <w:gridCol w:w="1815"/>
        <w:gridCol w:w="2145"/>
      </w:tblGrid>
      <w:tr w:rsidR="003205B7">
        <w:tc>
          <w:tcPr>
            <w:tcW w:w="4290" w:type="dxa"/>
            <w:tcBorders>
              <w:top w:val="single" w:sz="4" w:space="0" w:color="auto"/>
              <w:bottom w:val="single" w:sz="4" w:space="0" w:color="auto"/>
            </w:tcBorders>
          </w:tcPr>
          <w:p w:rsidR="003205B7" w:rsidRDefault="003205B7">
            <w:pPr>
              <w:pStyle w:val="ConsPlusNormal"/>
              <w:jc w:val="center"/>
            </w:pPr>
            <w:r>
              <w:t>Источник теплоснабжения района</w:t>
            </w:r>
          </w:p>
        </w:tc>
        <w:tc>
          <w:tcPr>
            <w:tcW w:w="2475" w:type="dxa"/>
            <w:tcBorders>
              <w:top w:val="single" w:sz="4" w:space="0" w:color="auto"/>
              <w:bottom w:val="single" w:sz="4" w:space="0" w:color="auto"/>
            </w:tcBorders>
          </w:tcPr>
          <w:p w:rsidR="003205B7" w:rsidRDefault="003205B7">
            <w:pPr>
              <w:pStyle w:val="ConsPlusNormal"/>
              <w:jc w:val="center"/>
            </w:pPr>
            <w:r>
              <w:t>Существующая присоединенная нагрузка, Гкал/</w:t>
            </w:r>
            <w:proofErr w:type="gramStart"/>
            <w:r>
              <w:t>ч</w:t>
            </w:r>
            <w:proofErr w:type="gramEnd"/>
          </w:p>
        </w:tc>
        <w:tc>
          <w:tcPr>
            <w:tcW w:w="2310" w:type="dxa"/>
            <w:tcBorders>
              <w:top w:val="single" w:sz="4" w:space="0" w:color="auto"/>
              <w:bottom w:val="single" w:sz="4" w:space="0" w:color="auto"/>
            </w:tcBorders>
          </w:tcPr>
          <w:p w:rsidR="003205B7" w:rsidRDefault="003205B7">
            <w:pPr>
              <w:pStyle w:val="ConsPlusNormal"/>
              <w:jc w:val="center"/>
            </w:pPr>
            <w:r>
              <w:t>Нагрузка после переключения, Гкал/</w:t>
            </w:r>
            <w:proofErr w:type="gramStart"/>
            <w:r>
              <w:t>ч</w:t>
            </w:r>
            <w:proofErr w:type="gramEnd"/>
          </w:p>
        </w:tc>
        <w:tc>
          <w:tcPr>
            <w:tcW w:w="1815" w:type="dxa"/>
            <w:tcBorders>
              <w:top w:val="single" w:sz="4" w:space="0" w:color="auto"/>
              <w:bottom w:val="single" w:sz="4" w:space="0" w:color="auto"/>
            </w:tcBorders>
          </w:tcPr>
          <w:p w:rsidR="003205B7" w:rsidRDefault="003205B7">
            <w:pPr>
              <w:pStyle w:val="ConsPlusNormal"/>
              <w:jc w:val="center"/>
            </w:pPr>
            <w:r>
              <w:t>Прирост на расчетный период, Гкал/</w:t>
            </w:r>
            <w:proofErr w:type="gramStart"/>
            <w:r>
              <w:t>ч</w:t>
            </w:r>
            <w:proofErr w:type="gramEnd"/>
          </w:p>
        </w:tc>
        <w:tc>
          <w:tcPr>
            <w:tcW w:w="2145" w:type="dxa"/>
            <w:tcBorders>
              <w:top w:val="single" w:sz="4" w:space="0" w:color="auto"/>
              <w:bottom w:val="single" w:sz="4" w:space="0" w:color="auto"/>
            </w:tcBorders>
          </w:tcPr>
          <w:p w:rsidR="003205B7" w:rsidRDefault="003205B7">
            <w:pPr>
              <w:pStyle w:val="ConsPlusNormal"/>
              <w:jc w:val="center"/>
            </w:pPr>
            <w:r>
              <w:t>Общая нагрузка с учетом переключения и прироста, Гкал/</w:t>
            </w:r>
            <w:proofErr w:type="gramStart"/>
            <w:r>
              <w:t>ч</w:t>
            </w:r>
            <w:proofErr w:type="gramEnd"/>
          </w:p>
        </w:tc>
      </w:tr>
      <w:tr w:rsidR="003205B7">
        <w:tblPrEx>
          <w:tblBorders>
            <w:insideH w:val="none" w:sz="0" w:space="0" w:color="auto"/>
          </w:tblBorders>
        </w:tblPrEx>
        <w:tc>
          <w:tcPr>
            <w:tcW w:w="4290" w:type="dxa"/>
            <w:tcBorders>
              <w:top w:val="single" w:sz="4" w:space="0" w:color="auto"/>
              <w:bottom w:val="nil"/>
            </w:tcBorders>
          </w:tcPr>
          <w:p w:rsidR="003205B7" w:rsidRDefault="003205B7">
            <w:pPr>
              <w:pStyle w:val="ConsPlusNormal"/>
            </w:pPr>
            <w:r>
              <w:lastRenderedPageBreak/>
              <w:t xml:space="preserve">Кот. 1.3 ул. </w:t>
            </w:r>
            <w:proofErr w:type="gramStart"/>
            <w:r>
              <w:t>Судоремонтная</w:t>
            </w:r>
            <w:proofErr w:type="gramEnd"/>
          </w:p>
        </w:tc>
        <w:tc>
          <w:tcPr>
            <w:tcW w:w="2475" w:type="dxa"/>
            <w:tcBorders>
              <w:top w:val="single" w:sz="4" w:space="0" w:color="auto"/>
              <w:bottom w:val="nil"/>
            </w:tcBorders>
          </w:tcPr>
          <w:p w:rsidR="003205B7" w:rsidRDefault="003205B7">
            <w:pPr>
              <w:pStyle w:val="ConsPlusNormal"/>
              <w:jc w:val="right"/>
            </w:pPr>
            <w:r>
              <w:t>26,0</w:t>
            </w:r>
          </w:p>
        </w:tc>
        <w:tc>
          <w:tcPr>
            <w:tcW w:w="2310" w:type="dxa"/>
            <w:tcBorders>
              <w:top w:val="single" w:sz="4" w:space="0" w:color="auto"/>
              <w:bottom w:val="nil"/>
            </w:tcBorders>
          </w:tcPr>
          <w:p w:rsidR="003205B7" w:rsidRDefault="003205B7">
            <w:pPr>
              <w:pStyle w:val="ConsPlusNormal"/>
              <w:jc w:val="right"/>
            </w:pPr>
            <w:r>
              <w:t>6,5</w:t>
            </w:r>
          </w:p>
        </w:tc>
        <w:tc>
          <w:tcPr>
            <w:tcW w:w="1815" w:type="dxa"/>
            <w:tcBorders>
              <w:top w:val="single" w:sz="4" w:space="0" w:color="auto"/>
              <w:bottom w:val="nil"/>
            </w:tcBorders>
          </w:tcPr>
          <w:p w:rsidR="003205B7" w:rsidRDefault="003205B7">
            <w:pPr>
              <w:pStyle w:val="ConsPlusNormal"/>
              <w:jc w:val="right"/>
            </w:pPr>
            <w:r>
              <w:t>10,0</w:t>
            </w:r>
          </w:p>
        </w:tc>
        <w:tc>
          <w:tcPr>
            <w:tcW w:w="2145" w:type="dxa"/>
            <w:tcBorders>
              <w:top w:val="single" w:sz="4" w:space="0" w:color="auto"/>
              <w:bottom w:val="nil"/>
            </w:tcBorders>
          </w:tcPr>
          <w:p w:rsidR="003205B7" w:rsidRDefault="003205B7">
            <w:pPr>
              <w:pStyle w:val="ConsPlusNormal"/>
              <w:jc w:val="right"/>
            </w:pPr>
            <w:r>
              <w:t>75,0</w:t>
            </w:r>
          </w:p>
        </w:tc>
      </w:tr>
      <w:tr w:rsidR="003205B7">
        <w:tblPrEx>
          <w:tblBorders>
            <w:insideH w:val="none" w:sz="0" w:space="0" w:color="auto"/>
          </w:tblBorders>
        </w:tblPrEx>
        <w:tc>
          <w:tcPr>
            <w:tcW w:w="4290" w:type="dxa"/>
            <w:tcBorders>
              <w:top w:val="nil"/>
              <w:bottom w:val="nil"/>
            </w:tcBorders>
          </w:tcPr>
          <w:p w:rsidR="003205B7" w:rsidRDefault="003205B7">
            <w:pPr>
              <w:pStyle w:val="ConsPlusNormal"/>
            </w:pPr>
            <w:r>
              <w:t>Кот 1.4</w:t>
            </w:r>
          </w:p>
        </w:tc>
        <w:tc>
          <w:tcPr>
            <w:tcW w:w="2475" w:type="dxa"/>
            <w:tcBorders>
              <w:top w:val="nil"/>
              <w:bottom w:val="nil"/>
            </w:tcBorders>
          </w:tcPr>
          <w:p w:rsidR="003205B7" w:rsidRDefault="003205B7">
            <w:pPr>
              <w:pStyle w:val="ConsPlusNormal"/>
              <w:jc w:val="right"/>
            </w:pPr>
            <w:r>
              <w:t>7,0</w:t>
            </w:r>
          </w:p>
        </w:tc>
        <w:tc>
          <w:tcPr>
            <w:tcW w:w="2310" w:type="dxa"/>
            <w:tcBorders>
              <w:top w:val="nil"/>
              <w:bottom w:val="nil"/>
            </w:tcBorders>
          </w:tcPr>
          <w:p w:rsidR="003205B7" w:rsidRDefault="003205B7">
            <w:pPr>
              <w:pStyle w:val="ConsPlusNormal"/>
              <w:jc w:val="center"/>
            </w:pPr>
            <w:r>
              <w:t>-</w:t>
            </w:r>
          </w:p>
        </w:tc>
        <w:tc>
          <w:tcPr>
            <w:tcW w:w="1815" w:type="dxa"/>
            <w:tcBorders>
              <w:top w:val="nil"/>
              <w:bottom w:val="nil"/>
            </w:tcBorders>
          </w:tcPr>
          <w:p w:rsidR="003205B7" w:rsidRDefault="003205B7">
            <w:pPr>
              <w:pStyle w:val="ConsPlusNormal"/>
              <w:jc w:val="right"/>
            </w:pPr>
            <w:r>
              <w:t>-</w:t>
            </w:r>
          </w:p>
        </w:tc>
        <w:tc>
          <w:tcPr>
            <w:tcW w:w="2145" w:type="dxa"/>
            <w:tcBorders>
              <w:top w:val="nil"/>
              <w:bottom w:val="nil"/>
            </w:tcBorders>
          </w:tcPr>
          <w:p w:rsidR="003205B7" w:rsidRDefault="003205B7">
            <w:pPr>
              <w:pStyle w:val="ConsPlusNormal"/>
              <w:jc w:val="right"/>
            </w:pPr>
            <w:r>
              <w:t>-</w:t>
            </w:r>
          </w:p>
        </w:tc>
      </w:tr>
      <w:tr w:rsidR="003205B7">
        <w:tblPrEx>
          <w:tblBorders>
            <w:insideH w:val="none" w:sz="0" w:space="0" w:color="auto"/>
          </w:tblBorders>
        </w:tblPrEx>
        <w:tc>
          <w:tcPr>
            <w:tcW w:w="4290" w:type="dxa"/>
            <w:tcBorders>
              <w:top w:val="nil"/>
              <w:bottom w:val="nil"/>
            </w:tcBorders>
          </w:tcPr>
          <w:p w:rsidR="003205B7" w:rsidRDefault="003205B7">
            <w:pPr>
              <w:pStyle w:val="ConsPlusNormal"/>
            </w:pPr>
            <w:r>
              <w:t>Кот 1.6 (ООО "ПСК")</w:t>
            </w:r>
          </w:p>
        </w:tc>
        <w:tc>
          <w:tcPr>
            <w:tcW w:w="2475" w:type="dxa"/>
            <w:tcBorders>
              <w:top w:val="nil"/>
              <w:bottom w:val="nil"/>
            </w:tcBorders>
          </w:tcPr>
          <w:p w:rsidR="003205B7" w:rsidRDefault="003205B7">
            <w:pPr>
              <w:pStyle w:val="ConsPlusNormal"/>
              <w:jc w:val="right"/>
            </w:pPr>
            <w:r>
              <w:t>18,0</w:t>
            </w:r>
          </w:p>
        </w:tc>
        <w:tc>
          <w:tcPr>
            <w:tcW w:w="2310" w:type="dxa"/>
            <w:tcBorders>
              <w:top w:val="nil"/>
              <w:bottom w:val="nil"/>
            </w:tcBorders>
          </w:tcPr>
          <w:p w:rsidR="003205B7" w:rsidRDefault="003205B7">
            <w:pPr>
              <w:pStyle w:val="ConsPlusNormal"/>
              <w:jc w:val="center"/>
            </w:pPr>
            <w:r>
              <w:t>-</w:t>
            </w:r>
          </w:p>
        </w:tc>
        <w:tc>
          <w:tcPr>
            <w:tcW w:w="1815" w:type="dxa"/>
            <w:tcBorders>
              <w:top w:val="nil"/>
              <w:bottom w:val="nil"/>
            </w:tcBorders>
          </w:tcPr>
          <w:p w:rsidR="003205B7" w:rsidRDefault="003205B7">
            <w:pPr>
              <w:pStyle w:val="ConsPlusNormal"/>
              <w:jc w:val="right"/>
            </w:pPr>
            <w:r>
              <w:t>-</w:t>
            </w:r>
          </w:p>
        </w:tc>
        <w:tc>
          <w:tcPr>
            <w:tcW w:w="2145" w:type="dxa"/>
            <w:tcBorders>
              <w:top w:val="nil"/>
              <w:bottom w:val="nil"/>
            </w:tcBorders>
          </w:tcPr>
          <w:p w:rsidR="003205B7" w:rsidRDefault="003205B7">
            <w:pPr>
              <w:pStyle w:val="ConsPlusNormal"/>
              <w:jc w:val="right"/>
            </w:pPr>
            <w:r>
              <w:t>-</w:t>
            </w:r>
          </w:p>
        </w:tc>
      </w:tr>
      <w:tr w:rsidR="003205B7">
        <w:tblPrEx>
          <w:tblBorders>
            <w:insideH w:val="none" w:sz="0" w:space="0" w:color="auto"/>
          </w:tblBorders>
        </w:tblPrEx>
        <w:tc>
          <w:tcPr>
            <w:tcW w:w="4290" w:type="dxa"/>
            <w:tcBorders>
              <w:top w:val="nil"/>
              <w:bottom w:val="single" w:sz="4" w:space="0" w:color="auto"/>
            </w:tcBorders>
          </w:tcPr>
          <w:p w:rsidR="003205B7" w:rsidRDefault="003205B7">
            <w:pPr>
              <w:pStyle w:val="ConsPlusNormal"/>
            </w:pPr>
            <w:r>
              <w:t>Кот. 2.8 (Рыбный порт)</w:t>
            </w:r>
          </w:p>
        </w:tc>
        <w:tc>
          <w:tcPr>
            <w:tcW w:w="2475" w:type="dxa"/>
            <w:tcBorders>
              <w:top w:val="nil"/>
              <w:bottom w:val="single" w:sz="4" w:space="0" w:color="auto"/>
            </w:tcBorders>
          </w:tcPr>
          <w:p w:rsidR="003205B7" w:rsidRDefault="003205B7">
            <w:pPr>
              <w:pStyle w:val="ConsPlusNormal"/>
              <w:jc w:val="right"/>
            </w:pPr>
            <w:r>
              <w:t>14,0</w:t>
            </w:r>
          </w:p>
        </w:tc>
        <w:tc>
          <w:tcPr>
            <w:tcW w:w="2310" w:type="dxa"/>
            <w:tcBorders>
              <w:top w:val="nil"/>
              <w:bottom w:val="single" w:sz="4" w:space="0" w:color="auto"/>
            </w:tcBorders>
          </w:tcPr>
          <w:p w:rsidR="003205B7" w:rsidRDefault="003205B7">
            <w:pPr>
              <w:pStyle w:val="ConsPlusNormal"/>
              <w:jc w:val="center"/>
            </w:pPr>
            <w:r>
              <w:t>-</w:t>
            </w:r>
          </w:p>
        </w:tc>
        <w:tc>
          <w:tcPr>
            <w:tcW w:w="1815" w:type="dxa"/>
            <w:tcBorders>
              <w:top w:val="nil"/>
              <w:bottom w:val="single" w:sz="4" w:space="0" w:color="auto"/>
            </w:tcBorders>
          </w:tcPr>
          <w:p w:rsidR="003205B7" w:rsidRDefault="003205B7">
            <w:pPr>
              <w:pStyle w:val="ConsPlusNormal"/>
              <w:jc w:val="right"/>
            </w:pPr>
            <w:r>
              <w:t>-</w:t>
            </w:r>
          </w:p>
        </w:tc>
        <w:tc>
          <w:tcPr>
            <w:tcW w:w="2145" w:type="dxa"/>
            <w:tcBorders>
              <w:top w:val="nil"/>
              <w:bottom w:val="single" w:sz="4" w:space="0" w:color="auto"/>
            </w:tcBorders>
          </w:tcPr>
          <w:p w:rsidR="003205B7" w:rsidRDefault="003205B7">
            <w:pPr>
              <w:pStyle w:val="ConsPlusNormal"/>
              <w:jc w:val="right"/>
            </w:pPr>
            <w:r>
              <w:t>-</w:t>
            </w:r>
          </w:p>
        </w:tc>
      </w:tr>
      <w:tr w:rsidR="003205B7">
        <w:tc>
          <w:tcPr>
            <w:tcW w:w="4290" w:type="dxa"/>
            <w:tcBorders>
              <w:top w:val="single" w:sz="4" w:space="0" w:color="auto"/>
              <w:bottom w:val="single" w:sz="4" w:space="0" w:color="auto"/>
            </w:tcBorders>
          </w:tcPr>
          <w:p w:rsidR="003205B7" w:rsidRDefault="003205B7">
            <w:pPr>
              <w:pStyle w:val="ConsPlusNormal"/>
            </w:pPr>
            <w:r>
              <w:t>Потери тепла при транспортировке, Гкал/</w:t>
            </w:r>
            <w:proofErr w:type="gramStart"/>
            <w:r>
              <w:t>ч</w:t>
            </w:r>
            <w:proofErr w:type="gramEnd"/>
          </w:p>
        </w:tc>
        <w:tc>
          <w:tcPr>
            <w:tcW w:w="2475" w:type="dxa"/>
            <w:tcBorders>
              <w:top w:val="single" w:sz="4" w:space="0" w:color="auto"/>
              <w:bottom w:val="single" w:sz="4" w:space="0" w:color="auto"/>
            </w:tcBorders>
          </w:tcPr>
          <w:p w:rsidR="003205B7" w:rsidRDefault="003205B7">
            <w:pPr>
              <w:pStyle w:val="ConsPlusNormal"/>
            </w:pPr>
          </w:p>
        </w:tc>
        <w:tc>
          <w:tcPr>
            <w:tcW w:w="2310" w:type="dxa"/>
            <w:tcBorders>
              <w:top w:val="single" w:sz="4" w:space="0" w:color="auto"/>
              <w:bottom w:val="single" w:sz="4" w:space="0" w:color="auto"/>
            </w:tcBorders>
          </w:tcPr>
          <w:p w:rsidR="003205B7" w:rsidRDefault="003205B7">
            <w:pPr>
              <w:pStyle w:val="ConsPlusNormal"/>
              <w:jc w:val="right"/>
            </w:pPr>
            <w:r>
              <w:t>8,86</w:t>
            </w:r>
          </w:p>
        </w:tc>
        <w:tc>
          <w:tcPr>
            <w:tcW w:w="1815" w:type="dxa"/>
            <w:tcBorders>
              <w:top w:val="single" w:sz="4" w:space="0" w:color="auto"/>
              <w:bottom w:val="single" w:sz="4" w:space="0" w:color="auto"/>
            </w:tcBorders>
          </w:tcPr>
          <w:p w:rsidR="003205B7" w:rsidRDefault="003205B7">
            <w:pPr>
              <w:pStyle w:val="ConsPlusNormal"/>
            </w:pPr>
          </w:p>
        </w:tc>
        <w:tc>
          <w:tcPr>
            <w:tcW w:w="2145" w:type="dxa"/>
            <w:tcBorders>
              <w:top w:val="single" w:sz="4" w:space="0" w:color="auto"/>
              <w:bottom w:val="single" w:sz="4" w:space="0" w:color="auto"/>
            </w:tcBorders>
          </w:tcPr>
          <w:p w:rsidR="003205B7" w:rsidRDefault="003205B7">
            <w:pPr>
              <w:pStyle w:val="ConsPlusNormal"/>
              <w:jc w:val="right"/>
            </w:pPr>
            <w:r>
              <w:t>8,3</w:t>
            </w:r>
          </w:p>
        </w:tc>
      </w:tr>
      <w:tr w:rsidR="003205B7">
        <w:tc>
          <w:tcPr>
            <w:tcW w:w="4290" w:type="dxa"/>
            <w:tcBorders>
              <w:top w:val="single" w:sz="4" w:space="0" w:color="auto"/>
              <w:bottom w:val="single" w:sz="4" w:space="0" w:color="auto"/>
            </w:tcBorders>
          </w:tcPr>
          <w:p w:rsidR="003205B7" w:rsidRDefault="003205B7">
            <w:pPr>
              <w:pStyle w:val="ConsPlusNormal"/>
            </w:pPr>
            <w:r>
              <w:t>ИТОГО</w:t>
            </w:r>
          </w:p>
        </w:tc>
        <w:tc>
          <w:tcPr>
            <w:tcW w:w="2475" w:type="dxa"/>
            <w:tcBorders>
              <w:top w:val="single" w:sz="4" w:space="0" w:color="auto"/>
              <w:bottom w:val="single" w:sz="4" w:space="0" w:color="auto"/>
            </w:tcBorders>
          </w:tcPr>
          <w:p w:rsidR="003205B7" w:rsidRDefault="003205B7">
            <w:pPr>
              <w:pStyle w:val="ConsPlusNormal"/>
            </w:pPr>
          </w:p>
        </w:tc>
        <w:tc>
          <w:tcPr>
            <w:tcW w:w="2310" w:type="dxa"/>
            <w:tcBorders>
              <w:top w:val="single" w:sz="4" w:space="0" w:color="auto"/>
              <w:bottom w:val="single" w:sz="4" w:space="0" w:color="auto"/>
            </w:tcBorders>
          </w:tcPr>
          <w:p w:rsidR="003205B7" w:rsidRDefault="003205B7">
            <w:pPr>
              <w:pStyle w:val="ConsPlusNormal"/>
              <w:jc w:val="right"/>
            </w:pPr>
            <w:r>
              <w:t>73,86</w:t>
            </w:r>
          </w:p>
        </w:tc>
        <w:tc>
          <w:tcPr>
            <w:tcW w:w="1815" w:type="dxa"/>
            <w:tcBorders>
              <w:top w:val="single" w:sz="4" w:space="0" w:color="auto"/>
              <w:bottom w:val="single" w:sz="4" w:space="0" w:color="auto"/>
            </w:tcBorders>
          </w:tcPr>
          <w:p w:rsidR="003205B7" w:rsidRDefault="003205B7">
            <w:pPr>
              <w:pStyle w:val="ConsPlusNormal"/>
            </w:pPr>
          </w:p>
        </w:tc>
        <w:tc>
          <w:tcPr>
            <w:tcW w:w="2145" w:type="dxa"/>
            <w:tcBorders>
              <w:top w:val="single" w:sz="4" w:space="0" w:color="auto"/>
              <w:bottom w:val="single" w:sz="4" w:space="0" w:color="auto"/>
            </w:tcBorders>
          </w:tcPr>
          <w:p w:rsidR="003205B7" w:rsidRDefault="003205B7">
            <w:pPr>
              <w:pStyle w:val="ConsPlusNormal"/>
              <w:jc w:val="right"/>
            </w:pPr>
            <w:r>
              <w:t>83,3</w:t>
            </w:r>
          </w:p>
        </w:tc>
      </w:tr>
    </w:tbl>
    <w:p w:rsidR="003205B7" w:rsidRDefault="003205B7">
      <w:pPr>
        <w:pStyle w:val="ConsPlusNormal"/>
        <w:jc w:val="both"/>
      </w:pPr>
    </w:p>
    <w:p w:rsidR="003205B7" w:rsidRDefault="003205B7">
      <w:pPr>
        <w:pStyle w:val="ConsPlusNormal"/>
        <w:jc w:val="center"/>
        <w:outlineLvl w:val="3"/>
      </w:pPr>
      <w:r>
        <w:t xml:space="preserve">Район ул. Заводской, ул. </w:t>
      </w:r>
      <w:proofErr w:type="gramStart"/>
      <w:r>
        <w:t>Ленинская</w:t>
      </w:r>
      <w:proofErr w:type="gramEnd"/>
    </w:p>
    <w:p w:rsidR="003205B7" w:rsidRDefault="003205B7">
      <w:pPr>
        <w:pStyle w:val="ConsPlusNormal"/>
        <w:jc w:val="both"/>
      </w:pPr>
    </w:p>
    <w:p w:rsidR="003205B7" w:rsidRDefault="003205B7">
      <w:pPr>
        <w:pStyle w:val="ConsPlusNormal"/>
        <w:jc w:val="right"/>
        <w:outlineLvl w:val="4"/>
      </w:pPr>
      <w:r>
        <w:t>Таблица N 23</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90"/>
        <w:gridCol w:w="2640"/>
        <w:gridCol w:w="2310"/>
        <w:gridCol w:w="1980"/>
        <w:gridCol w:w="1815"/>
      </w:tblGrid>
      <w:tr w:rsidR="003205B7">
        <w:tc>
          <w:tcPr>
            <w:tcW w:w="4290" w:type="dxa"/>
            <w:tcBorders>
              <w:top w:val="single" w:sz="4" w:space="0" w:color="auto"/>
              <w:bottom w:val="single" w:sz="4" w:space="0" w:color="auto"/>
            </w:tcBorders>
          </w:tcPr>
          <w:p w:rsidR="003205B7" w:rsidRDefault="003205B7">
            <w:pPr>
              <w:pStyle w:val="ConsPlusNormal"/>
              <w:jc w:val="center"/>
            </w:pPr>
            <w:r>
              <w:t>Источник теплоснабжения района</w:t>
            </w:r>
          </w:p>
        </w:tc>
        <w:tc>
          <w:tcPr>
            <w:tcW w:w="2640" w:type="dxa"/>
            <w:tcBorders>
              <w:top w:val="single" w:sz="4" w:space="0" w:color="auto"/>
              <w:bottom w:val="single" w:sz="4" w:space="0" w:color="auto"/>
            </w:tcBorders>
          </w:tcPr>
          <w:p w:rsidR="003205B7" w:rsidRDefault="003205B7">
            <w:pPr>
              <w:pStyle w:val="ConsPlusNormal"/>
              <w:jc w:val="center"/>
            </w:pPr>
            <w:r>
              <w:t>Существующая присоединенная нагрузка, Гкал/</w:t>
            </w:r>
            <w:proofErr w:type="gramStart"/>
            <w:r>
              <w:t>ч</w:t>
            </w:r>
            <w:proofErr w:type="gramEnd"/>
          </w:p>
        </w:tc>
        <w:tc>
          <w:tcPr>
            <w:tcW w:w="2310" w:type="dxa"/>
            <w:tcBorders>
              <w:top w:val="single" w:sz="4" w:space="0" w:color="auto"/>
              <w:bottom w:val="single" w:sz="4" w:space="0" w:color="auto"/>
            </w:tcBorders>
          </w:tcPr>
          <w:p w:rsidR="003205B7" w:rsidRDefault="003205B7">
            <w:pPr>
              <w:pStyle w:val="ConsPlusNormal"/>
              <w:jc w:val="center"/>
            </w:pPr>
            <w:r>
              <w:t>Нагрузка после переключения, Гкал/</w:t>
            </w:r>
            <w:proofErr w:type="gramStart"/>
            <w:r>
              <w:t>ч</w:t>
            </w:r>
            <w:proofErr w:type="gramEnd"/>
          </w:p>
        </w:tc>
        <w:tc>
          <w:tcPr>
            <w:tcW w:w="1980" w:type="dxa"/>
            <w:tcBorders>
              <w:top w:val="single" w:sz="4" w:space="0" w:color="auto"/>
              <w:bottom w:val="single" w:sz="4" w:space="0" w:color="auto"/>
            </w:tcBorders>
          </w:tcPr>
          <w:p w:rsidR="003205B7" w:rsidRDefault="003205B7">
            <w:pPr>
              <w:pStyle w:val="ConsPlusNormal"/>
              <w:jc w:val="center"/>
            </w:pPr>
            <w:r>
              <w:t>Прирост на расчетный период, Гкал/</w:t>
            </w:r>
            <w:proofErr w:type="gramStart"/>
            <w:r>
              <w:t>ч</w:t>
            </w:r>
            <w:proofErr w:type="gramEnd"/>
          </w:p>
        </w:tc>
        <w:tc>
          <w:tcPr>
            <w:tcW w:w="1815" w:type="dxa"/>
            <w:tcBorders>
              <w:top w:val="single" w:sz="4" w:space="0" w:color="auto"/>
              <w:bottom w:val="single" w:sz="4" w:space="0" w:color="auto"/>
            </w:tcBorders>
          </w:tcPr>
          <w:p w:rsidR="003205B7" w:rsidRDefault="003205B7">
            <w:pPr>
              <w:pStyle w:val="ConsPlusNormal"/>
              <w:jc w:val="center"/>
            </w:pPr>
            <w:r>
              <w:t>Общая нагрузка, Гкал/</w:t>
            </w:r>
            <w:proofErr w:type="gramStart"/>
            <w:r>
              <w:t>ч</w:t>
            </w:r>
            <w:proofErr w:type="gramEnd"/>
          </w:p>
        </w:tc>
      </w:tr>
      <w:tr w:rsidR="003205B7">
        <w:tblPrEx>
          <w:tblBorders>
            <w:insideH w:val="none" w:sz="0" w:space="0" w:color="auto"/>
          </w:tblBorders>
        </w:tblPrEx>
        <w:tc>
          <w:tcPr>
            <w:tcW w:w="4290" w:type="dxa"/>
            <w:tcBorders>
              <w:top w:val="single" w:sz="4" w:space="0" w:color="auto"/>
              <w:bottom w:val="nil"/>
            </w:tcBorders>
          </w:tcPr>
          <w:p w:rsidR="003205B7" w:rsidRDefault="003205B7">
            <w:pPr>
              <w:pStyle w:val="ConsPlusNormal"/>
            </w:pPr>
            <w:r>
              <w:t>Котельная ООО "НСРЗ"</w:t>
            </w:r>
          </w:p>
        </w:tc>
        <w:tc>
          <w:tcPr>
            <w:tcW w:w="2640" w:type="dxa"/>
            <w:tcBorders>
              <w:top w:val="single" w:sz="4" w:space="0" w:color="auto"/>
              <w:bottom w:val="nil"/>
            </w:tcBorders>
          </w:tcPr>
          <w:p w:rsidR="003205B7" w:rsidRDefault="003205B7">
            <w:pPr>
              <w:pStyle w:val="ConsPlusNormal"/>
              <w:jc w:val="right"/>
            </w:pPr>
            <w:r>
              <w:t>21,0</w:t>
            </w:r>
          </w:p>
        </w:tc>
        <w:tc>
          <w:tcPr>
            <w:tcW w:w="2310" w:type="dxa"/>
            <w:tcBorders>
              <w:top w:val="single" w:sz="4" w:space="0" w:color="auto"/>
              <w:bottom w:val="nil"/>
            </w:tcBorders>
          </w:tcPr>
          <w:p w:rsidR="003205B7" w:rsidRDefault="003205B7">
            <w:pPr>
              <w:pStyle w:val="ConsPlusNormal"/>
              <w:jc w:val="right"/>
            </w:pPr>
            <w:r>
              <w:t>38,5</w:t>
            </w:r>
          </w:p>
        </w:tc>
        <w:tc>
          <w:tcPr>
            <w:tcW w:w="1980" w:type="dxa"/>
            <w:tcBorders>
              <w:top w:val="single" w:sz="4" w:space="0" w:color="auto"/>
              <w:bottom w:val="nil"/>
            </w:tcBorders>
          </w:tcPr>
          <w:p w:rsidR="003205B7" w:rsidRDefault="003205B7">
            <w:pPr>
              <w:pStyle w:val="ConsPlusNormal"/>
              <w:jc w:val="right"/>
            </w:pPr>
            <w:r>
              <w:t>5,0</w:t>
            </w:r>
          </w:p>
        </w:tc>
        <w:tc>
          <w:tcPr>
            <w:tcW w:w="1815" w:type="dxa"/>
            <w:tcBorders>
              <w:top w:val="single" w:sz="4" w:space="0" w:color="auto"/>
              <w:bottom w:val="nil"/>
            </w:tcBorders>
          </w:tcPr>
          <w:p w:rsidR="003205B7" w:rsidRDefault="003205B7">
            <w:pPr>
              <w:pStyle w:val="ConsPlusNormal"/>
              <w:jc w:val="right"/>
            </w:pPr>
            <w:r>
              <w:t>43,5</w:t>
            </w:r>
          </w:p>
        </w:tc>
      </w:tr>
      <w:tr w:rsidR="003205B7">
        <w:tblPrEx>
          <w:tblBorders>
            <w:insideH w:val="none" w:sz="0" w:space="0" w:color="auto"/>
          </w:tblBorders>
        </w:tblPrEx>
        <w:tc>
          <w:tcPr>
            <w:tcW w:w="4290" w:type="dxa"/>
            <w:tcBorders>
              <w:top w:val="nil"/>
              <w:bottom w:val="nil"/>
            </w:tcBorders>
          </w:tcPr>
          <w:p w:rsidR="003205B7" w:rsidRDefault="003205B7">
            <w:pPr>
              <w:pStyle w:val="ConsPlusNormal"/>
            </w:pPr>
            <w:r>
              <w:t>Кот. 2.3</w:t>
            </w:r>
          </w:p>
        </w:tc>
        <w:tc>
          <w:tcPr>
            <w:tcW w:w="2640" w:type="dxa"/>
            <w:tcBorders>
              <w:top w:val="nil"/>
              <w:bottom w:val="nil"/>
            </w:tcBorders>
          </w:tcPr>
          <w:p w:rsidR="003205B7" w:rsidRDefault="003205B7">
            <w:pPr>
              <w:pStyle w:val="ConsPlusNormal"/>
              <w:jc w:val="right"/>
            </w:pPr>
            <w:r>
              <w:t>13,0</w:t>
            </w:r>
          </w:p>
        </w:tc>
        <w:tc>
          <w:tcPr>
            <w:tcW w:w="2310" w:type="dxa"/>
            <w:tcBorders>
              <w:top w:val="nil"/>
              <w:bottom w:val="nil"/>
            </w:tcBorders>
          </w:tcPr>
          <w:p w:rsidR="003205B7" w:rsidRDefault="003205B7">
            <w:pPr>
              <w:pStyle w:val="ConsPlusNormal"/>
              <w:jc w:val="center"/>
            </w:pPr>
            <w:r>
              <w:t>-</w:t>
            </w:r>
          </w:p>
        </w:tc>
        <w:tc>
          <w:tcPr>
            <w:tcW w:w="1980" w:type="dxa"/>
            <w:tcBorders>
              <w:top w:val="nil"/>
              <w:bottom w:val="nil"/>
            </w:tcBorders>
          </w:tcPr>
          <w:p w:rsidR="003205B7" w:rsidRDefault="003205B7">
            <w:pPr>
              <w:pStyle w:val="ConsPlusNormal"/>
            </w:pPr>
          </w:p>
        </w:tc>
        <w:tc>
          <w:tcPr>
            <w:tcW w:w="1815" w:type="dxa"/>
            <w:tcBorders>
              <w:top w:val="nil"/>
              <w:bottom w:val="nil"/>
            </w:tcBorders>
          </w:tcPr>
          <w:p w:rsidR="003205B7" w:rsidRDefault="003205B7">
            <w:pPr>
              <w:pStyle w:val="ConsPlusNormal"/>
            </w:pPr>
          </w:p>
        </w:tc>
      </w:tr>
      <w:tr w:rsidR="003205B7">
        <w:tblPrEx>
          <w:tblBorders>
            <w:insideH w:val="none" w:sz="0" w:space="0" w:color="auto"/>
          </w:tblBorders>
        </w:tblPrEx>
        <w:tc>
          <w:tcPr>
            <w:tcW w:w="4290" w:type="dxa"/>
            <w:tcBorders>
              <w:top w:val="nil"/>
              <w:bottom w:val="nil"/>
            </w:tcBorders>
          </w:tcPr>
          <w:p w:rsidR="003205B7" w:rsidRDefault="003205B7">
            <w:pPr>
              <w:pStyle w:val="ConsPlusNormal"/>
            </w:pPr>
            <w:r>
              <w:t>Кот. 2.1</w:t>
            </w:r>
          </w:p>
        </w:tc>
        <w:tc>
          <w:tcPr>
            <w:tcW w:w="2640" w:type="dxa"/>
            <w:tcBorders>
              <w:top w:val="nil"/>
              <w:bottom w:val="nil"/>
            </w:tcBorders>
          </w:tcPr>
          <w:p w:rsidR="003205B7" w:rsidRDefault="003205B7">
            <w:pPr>
              <w:pStyle w:val="ConsPlusNormal"/>
              <w:jc w:val="right"/>
            </w:pPr>
            <w:r>
              <w:t>3,0</w:t>
            </w:r>
          </w:p>
        </w:tc>
        <w:tc>
          <w:tcPr>
            <w:tcW w:w="2310" w:type="dxa"/>
            <w:tcBorders>
              <w:top w:val="nil"/>
              <w:bottom w:val="nil"/>
            </w:tcBorders>
          </w:tcPr>
          <w:p w:rsidR="003205B7" w:rsidRDefault="003205B7">
            <w:pPr>
              <w:pStyle w:val="ConsPlusNormal"/>
              <w:jc w:val="center"/>
            </w:pPr>
            <w:r>
              <w:t>-</w:t>
            </w:r>
          </w:p>
        </w:tc>
        <w:tc>
          <w:tcPr>
            <w:tcW w:w="1980" w:type="dxa"/>
            <w:tcBorders>
              <w:top w:val="nil"/>
              <w:bottom w:val="nil"/>
            </w:tcBorders>
          </w:tcPr>
          <w:p w:rsidR="003205B7" w:rsidRDefault="003205B7">
            <w:pPr>
              <w:pStyle w:val="ConsPlusNormal"/>
            </w:pPr>
          </w:p>
        </w:tc>
        <w:tc>
          <w:tcPr>
            <w:tcW w:w="1815" w:type="dxa"/>
            <w:tcBorders>
              <w:top w:val="nil"/>
              <w:bottom w:val="nil"/>
            </w:tcBorders>
          </w:tcPr>
          <w:p w:rsidR="003205B7" w:rsidRDefault="003205B7">
            <w:pPr>
              <w:pStyle w:val="ConsPlusNormal"/>
            </w:pPr>
          </w:p>
        </w:tc>
      </w:tr>
      <w:tr w:rsidR="003205B7">
        <w:tblPrEx>
          <w:tblBorders>
            <w:insideH w:val="none" w:sz="0" w:space="0" w:color="auto"/>
          </w:tblBorders>
        </w:tblPrEx>
        <w:tc>
          <w:tcPr>
            <w:tcW w:w="4290" w:type="dxa"/>
            <w:tcBorders>
              <w:top w:val="nil"/>
              <w:bottom w:val="single" w:sz="4" w:space="0" w:color="auto"/>
            </w:tcBorders>
          </w:tcPr>
          <w:p w:rsidR="003205B7" w:rsidRDefault="003205B7">
            <w:pPr>
              <w:pStyle w:val="ConsPlusNormal"/>
            </w:pPr>
            <w:r>
              <w:t>Кот. 2.2</w:t>
            </w:r>
          </w:p>
        </w:tc>
        <w:tc>
          <w:tcPr>
            <w:tcW w:w="2640" w:type="dxa"/>
            <w:tcBorders>
              <w:top w:val="nil"/>
              <w:bottom w:val="single" w:sz="4" w:space="0" w:color="auto"/>
            </w:tcBorders>
          </w:tcPr>
          <w:p w:rsidR="003205B7" w:rsidRDefault="003205B7">
            <w:pPr>
              <w:pStyle w:val="ConsPlusNormal"/>
              <w:jc w:val="right"/>
            </w:pPr>
            <w:r>
              <w:t>1,5</w:t>
            </w:r>
          </w:p>
        </w:tc>
        <w:tc>
          <w:tcPr>
            <w:tcW w:w="2310" w:type="dxa"/>
            <w:tcBorders>
              <w:top w:val="nil"/>
              <w:bottom w:val="single" w:sz="4" w:space="0" w:color="auto"/>
            </w:tcBorders>
          </w:tcPr>
          <w:p w:rsidR="003205B7" w:rsidRDefault="003205B7">
            <w:pPr>
              <w:pStyle w:val="ConsPlusNormal"/>
              <w:jc w:val="center"/>
            </w:pPr>
            <w:r>
              <w:t>-</w:t>
            </w:r>
          </w:p>
        </w:tc>
        <w:tc>
          <w:tcPr>
            <w:tcW w:w="1980" w:type="dxa"/>
            <w:tcBorders>
              <w:top w:val="nil"/>
              <w:bottom w:val="single" w:sz="4" w:space="0" w:color="auto"/>
            </w:tcBorders>
          </w:tcPr>
          <w:p w:rsidR="003205B7" w:rsidRDefault="003205B7">
            <w:pPr>
              <w:pStyle w:val="ConsPlusNormal"/>
            </w:pPr>
          </w:p>
        </w:tc>
        <w:tc>
          <w:tcPr>
            <w:tcW w:w="1815" w:type="dxa"/>
            <w:tcBorders>
              <w:top w:val="nil"/>
              <w:bottom w:val="single" w:sz="4" w:space="0" w:color="auto"/>
            </w:tcBorders>
          </w:tcPr>
          <w:p w:rsidR="003205B7" w:rsidRDefault="003205B7">
            <w:pPr>
              <w:pStyle w:val="ConsPlusNormal"/>
            </w:pPr>
          </w:p>
        </w:tc>
      </w:tr>
      <w:tr w:rsidR="003205B7">
        <w:tc>
          <w:tcPr>
            <w:tcW w:w="4290" w:type="dxa"/>
            <w:tcBorders>
              <w:top w:val="single" w:sz="4" w:space="0" w:color="auto"/>
              <w:bottom w:val="single" w:sz="4" w:space="0" w:color="auto"/>
            </w:tcBorders>
          </w:tcPr>
          <w:p w:rsidR="003205B7" w:rsidRDefault="003205B7">
            <w:pPr>
              <w:pStyle w:val="ConsPlusNormal"/>
            </w:pPr>
            <w:r>
              <w:t>Потери тепла при транспортировке</w:t>
            </w:r>
          </w:p>
        </w:tc>
        <w:tc>
          <w:tcPr>
            <w:tcW w:w="2640" w:type="dxa"/>
            <w:tcBorders>
              <w:top w:val="single" w:sz="4" w:space="0" w:color="auto"/>
              <w:bottom w:val="single" w:sz="4" w:space="0" w:color="auto"/>
            </w:tcBorders>
          </w:tcPr>
          <w:p w:rsidR="003205B7" w:rsidRDefault="003205B7">
            <w:pPr>
              <w:pStyle w:val="ConsPlusNormal"/>
            </w:pPr>
          </w:p>
        </w:tc>
        <w:tc>
          <w:tcPr>
            <w:tcW w:w="2310" w:type="dxa"/>
            <w:tcBorders>
              <w:top w:val="single" w:sz="4" w:space="0" w:color="auto"/>
              <w:bottom w:val="single" w:sz="4" w:space="0" w:color="auto"/>
            </w:tcBorders>
          </w:tcPr>
          <w:p w:rsidR="003205B7" w:rsidRDefault="003205B7">
            <w:pPr>
              <w:pStyle w:val="ConsPlusNormal"/>
              <w:jc w:val="right"/>
            </w:pPr>
            <w:r>
              <w:t>5,25</w:t>
            </w:r>
          </w:p>
        </w:tc>
        <w:tc>
          <w:tcPr>
            <w:tcW w:w="1980" w:type="dxa"/>
            <w:tcBorders>
              <w:top w:val="single" w:sz="4" w:space="0" w:color="auto"/>
              <w:bottom w:val="single" w:sz="4" w:space="0" w:color="auto"/>
            </w:tcBorders>
          </w:tcPr>
          <w:p w:rsidR="003205B7" w:rsidRDefault="003205B7">
            <w:pPr>
              <w:pStyle w:val="ConsPlusNormal"/>
            </w:pPr>
          </w:p>
        </w:tc>
        <w:tc>
          <w:tcPr>
            <w:tcW w:w="1815" w:type="dxa"/>
            <w:tcBorders>
              <w:top w:val="single" w:sz="4" w:space="0" w:color="auto"/>
              <w:bottom w:val="single" w:sz="4" w:space="0" w:color="auto"/>
            </w:tcBorders>
          </w:tcPr>
          <w:p w:rsidR="003205B7" w:rsidRDefault="003205B7">
            <w:pPr>
              <w:pStyle w:val="ConsPlusNormal"/>
              <w:jc w:val="right"/>
            </w:pPr>
            <w:r>
              <w:t>4,8</w:t>
            </w:r>
          </w:p>
        </w:tc>
      </w:tr>
      <w:tr w:rsidR="003205B7">
        <w:tc>
          <w:tcPr>
            <w:tcW w:w="4290" w:type="dxa"/>
            <w:tcBorders>
              <w:top w:val="single" w:sz="4" w:space="0" w:color="auto"/>
              <w:bottom w:val="single" w:sz="4" w:space="0" w:color="auto"/>
            </w:tcBorders>
          </w:tcPr>
          <w:p w:rsidR="003205B7" w:rsidRDefault="003205B7">
            <w:pPr>
              <w:pStyle w:val="ConsPlusNormal"/>
            </w:pPr>
            <w:r>
              <w:t>ИТОГО</w:t>
            </w:r>
          </w:p>
        </w:tc>
        <w:tc>
          <w:tcPr>
            <w:tcW w:w="2640" w:type="dxa"/>
            <w:tcBorders>
              <w:top w:val="single" w:sz="4" w:space="0" w:color="auto"/>
              <w:bottom w:val="single" w:sz="4" w:space="0" w:color="auto"/>
            </w:tcBorders>
          </w:tcPr>
          <w:p w:rsidR="003205B7" w:rsidRDefault="003205B7">
            <w:pPr>
              <w:pStyle w:val="ConsPlusNormal"/>
            </w:pPr>
          </w:p>
        </w:tc>
        <w:tc>
          <w:tcPr>
            <w:tcW w:w="2310" w:type="dxa"/>
            <w:tcBorders>
              <w:top w:val="single" w:sz="4" w:space="0" w:color="auto"/>
              <w:bottom w:val="single" w:sz="4" w:space="0" w:color="auto"/>
            </w:tcBorders>
          </w:tcPr>
          <w:p w:rsidR="003205B7" w:rsidRDefault="003205B7">
            <w:pPr>
              <w:pStyle w:val="ConsPlusNormal"/>
              <w:jc w:val="right"/>
            </w:pPr>
            <w:r>
              <w:t>43,75</w:t>
            </w:r>
          </w:p>
        </w:tc>
        <w:tc>
          <w:tcPr>
            <w:tcW w:w="1980" w:type="dxa"/>
            <w:tcBorders>
              <w:top w:val="single" w:sz="4" w:space="0" w:color="auto"/>
              <w:bottom w:val="single" w:sz="4" w:space="0" w:color="auto"/>
            </w:tcBorders>
          </w:tcPr>
          <w:p w:rsidR="003205B7" w:rsidRDefault="003205B7">
            <w:pPr>
              <w:pStyle w:val="ConsPlusNormal"/>
            </w:pPr>
          </w:p>
        </w:tc>
        <w:tc>
          <w:tcPr>
            <w:tcW w:w="1815" w:type="dxa"/>
            <w:tcBorders>
              <w:top w:val="single" w:sz="4" w:space="0" w:color="auto"/>
              <w:bottom w:val="single" w:sz="4" w:space="0" w:color="auto"/>
            </w:tcBorders>
          </w:tcPr>
          <w:p w:rsidR="003205B7" w:rsidRDefault="003205B7">
            <w:pPr>
              <w:pStyle w:val="ConsPlusNormal"/>
              <w:jc w:val="right"/>
            </w:pPr>
            <w:r>
              <w:t>48,3</w:t>
            </w:r>
          </w:p>
        </w:tc>
      </w:tr>
    </w:tbl>
    <w:p w:rsidR="003205B7" w:rsidRDefault="003205B7">
      <w:pPr>
        <w:pStyle w:val="ConsPlusNormal"/>
        <w:jc w:val="both"/>
      </w:pPr>
    </w:p>
    <w:p w:rsidR="003205B7" w:rsidRDefault="003205B7">
      <w:pPr>
        <w:pStyle w:val="ConsPlusNormal"/>
        <w:jc w:val="center"/>
        <w:outlineLvl w:val="3"/>
      </w:pPr>
      <w:r>
        <w:t>Центральный район</w:t>
      </w:r>
    </w:p>
    <w:p w:rsidR="003205B7" w:rsidRDefault="003205B7">
      <w:pPr>
        <w:pStyle w:val="ConsPlusNormal"/>
        <w:jc w:val="both"/>
      </w:pPr>
    </w:p>
    <w:p w:rsidR="003205B7" w:rsidRDefault="003205B7">
      <w:pPr>
        <w:pStyle w:val="ConsPlusNormal"/>
        <w:jc w:val="right"/>
        <w:outlineLvl w:val="4"/>
      </w:pPr>
      <w:r>
        <w:t>Таблица N 24</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40"/>
        <w:gridCol w:w="2475"/>
        <w:gridCol w:w="2310"/>
        <w:gridCol w:w="2475"/>
        <w:gridCol w:w="1155"/>
        <w:gridCol w:w="2310"/>
        <w:gridCol w:w="1485"/>
        <w:gridCol w:w="2145"/>
      </w:tblGrid>
      <w:tr w:rsidR="003205B7">
        <w:tc>
          <w:tcPr>
            <w:tcW w:w="2640" w:type="dxa"/>
            <w:vMerge w:val="restart"/>
            <w:tcBorders>
              <w:top w:val="single" w:sz="4" w:space="0" w:color="auto"/>
              <w:bottom w:val="single" w:sz="4" w:space="0" w:color="auto"/>
            </w:tcBorders>
          </w:tcPr>
          <w:p w:rsidR="003205B7" w:rsidRDefault="003205B7">
            <w:pPr>
              <w:pStyle w:val="ConsPlusNormal"/>
              <w:jc w:val="center"/>
            </w:pPr>
            <w:r>
              <w:t>Источник теплоснабжения района</w:t>
            </w:r>
          </w:p>
        </w:tc>
        <w:tc>
          <w:tcPr>
            <w:tcW w:w="2475" w:type="dxa"/>
            <w:vMerge w:val="restart"/>
            <w:tcBorders>
              <w:top w:val="single" w:sz="4" w:space="0" w:color="auto"/>
              <w:bottom w:val="single" w:sz="4" w:space="0" w:color="auto"/>
            </w:tcBorders>
          </w:tcPr>
          <w:p w:rsidR="003205B7" w:rsidRDefault="003205B7">
            <w:pPr>
              <w:pStyle w:val="ConsPlusNormal"/>
              <w:jc w:val="center"/>
            </w:pPr>
            <w:r>
              <w:t>Существующая присоединенная нагрузка, Гкал/</w:t>
            </w:r>
            <w:proofErr w:type="gramStart"/>
            <w:r>
              <w:t>ч</w:t>
            </w:r>
            <w:proofErr w:type="gramEnd"/>
          </w:p>
        </w:tc>
        <w:tc>
          <w:tcPr>
            <w:tcW w:w="5940" w:type="dxa"/>
            <w:gridSpan w:val="3"/>
            <w:tcBorders>
              <w:top w:val="single" w:sz="4" w:space="0" w:color="auto"/>
              <w:bottom w:val="single" w:sz="4" w:space="0" w:color="auto"/>
            </w:tcBorders>
          </w:tcPr>
          <w:p w:rsidR="003205B7" w:rsidRDefault="003205B7">
            <w:pPr>
              <w:pStyle w:val="ConsPlusNormal"/>
              <w:jc w:val="center"/>
            </w:pPr>
            <w:r>
              <w:t>1 очередь</w:t>
            </w:r>
          </w:p>
        </w:tc>
        <w:tc>
          <w:tcPr>
            <w:tcW w:w="3795" w:type="dxa"/>
            <w:gridSpan w:val="2"/>
            <w:tcBorders>
              <w:top w:val="single" w:sz="4" w:space="0" w:color="auto"/>
              <w:bottom w:val="single" w:sz="4" w:space="0" w:color="auto"/>
            </w:tcBorders>
          </w:tcPr>
          <w:p w:rsidR="003205B7" w:rsidRDefault="003205B7">
            <w:pPr>
              <w:pStyle w:val="ConsPlusNormal"/>
              <w:jc w:val="center"/>
            </w:pPr>
            <w:r>
              <w:t>Расчетный период</w:t>
            </w:r>
          </w:p>
        </w:tc>
        <w:tc>
          <w:tcPr>
            <w:tcW w:w="2145" w:type="dxa"/>
            <w:vMerge w:val="restart"/>
            <w:tcBorders>
              <w:top w:val="single" w:sz="4" w:space="0" w:color="auto"/>
              <w:bottom w:val="single" w:sz="4" w:space="0" w:color="auto"/>
            </w:tcBorders>
          </w:tcPr>
          <w:p w:rsidR="003205B7" w:rsidRDefault="003205B7">
            <w:pPr>
              <w:pStyle w:val="ConsPlusNormal"/>
              <w:jc w:val="center"/>
            </w:pPr>
            <w:r>
              <w:t>Общая нагрузка с учетом переключения и прироста, Гкал/</w:t>
            </w:r>
            <w:proofErr w:type="gramStart"/>
            <w:r>
              <w:t>ч</w:t>
            </w:r>
            <w:proofErr w:type="gramEnd"/>
          </w:p>
        </w:tc>
      </w:tr>
      <w:tr w:rsidR="003205B7">
        <w:tc>
          <w:tcPr>
            <w:tcW w:w="2640" w:type="dxa"/>
            <w:vMerge/>
            <w:tcBorders>
              <w:top w:val="single" w:sz="4" w:space="0" w:color="auto"/>
              <w:bottom w:val="single" w:sz="4" w:space="0" w:color="auto"/>
            </w:tcBorders>
          </w:tcPr>
          <w:p w:rsidR="003205B7" w:rsidRDefault="003205B7"/>
        </w:tc>
        <w:tc>
          <w:tcPr>
            <w:tcW w:w="2475" w:type="dxa"/>
            <w:vMerge/>
            <w:tcBorders>
              <w:top w:val="single" w:sz="4" w:space="0" w:color="auto"/>
              <w:bottom w:val="single" w:sz="4" w:space="0" w:color="auto"/>
            </w:tcBorders>
          </w:tcPr>
          <w:p w:rsidR="003205B7" w:rsidRDefault="003205B7"/>
        </w:tc>
        <w:tc>
          <w:tcPr>
            <w:tcW w:w="2310" w:type="dxa"/>
            <w:tcBorders>
              <w:top w:val="single" w:sz="4" w:space="0" w:color="auto"/>
              <w:bottom w:val="single" w:sz="4" w:space="0" w:color="auto"/>
            </w:tcBorders>
          </w:tcPr>
          <w:p w:rsidR="003205B7" w:rsidRDefault="003205B7">
            <w:pPr>
              <w:pStyle w:val="ConsPlusNormal"/>
              <w:jc w:val="center"/>
            </w:pPr>
            <w:r>
              <w:t>Нагрузка после переключения, Гкал/</w:t>
            </w:r>
            <w:proofErr w:type="gramStart"/>
            <w:r>
              <w:t>ч</w:t>
            </w:r>
            <w:proofErr w:type="gramEnd"/>
          </w:p>
        </w:tc>
        <w:tc>
          <w:tcPr>
            <w:tcW w:w="2475" w:type="dxa"/>
            <w:tcBorders>
              <w:top w:val="single" w:sz="4" w:space="0" w:color="auto"/>
              <w:bottom w:val="single" w:sz="4" w:space="0" w:color="auto"/>
            </w:tcBorders>
          </w:tcPr>
          <w:p w:rsidR="003205B7" w:rsidRDefault="003205B7">
            <w:pPr>
              <w:pStyle w:val="ConsPlusNormal"/>
              <w:jc w:val="center"/>
            </w:pPr>
            <w:r>
              <w:t>Прирост присоединенной нагрузки, Гкал/</w:t>
            </w:r>
            <w:proofErr w:type="gramStart"/>
            <w:r>
              <w:t>ч</w:t>
            </w:r>
            <w:proofErr w:type="gramEnd"/>
          </w:p>
        </w:tc>
        <w:tc>
          <w:tcPr>
            <w:tcW w:w="1155" w:type="dxa"/>
            <w:tcBorders>
              <w:top w:val="single" w:sz="4" w:space="0" w:color="auto"/>
              <w:bottom w:val="single" w:sz="4" w:space="0" w:color="auto"/>
            </w:tcBorders>
          </w:tcPr>
          <w:p w:rsidR="003205B7" w:rsidRDefault="003205B7">
            <w:pPr>
              <w:pStyle w:val="ConsPlusNormal"/>
              <w:jc w:val="center"/>
            </w:pPr>
            <w:r>
              <w:t>Всего, Гкал/</w:t>
            </w:r>
            <w:proofErr w:type="gramStart"/>
            <w:r>
              <w:t>ч</w:t>
            </w:r>
            <w:proofErr w:type="gramEnd"/>
          </w:p>
        </w:tc>
        <w:tc>
          <w:tcPr>
            <w:tcW w:w="2310" w:type="dxa"/>
            <w:tcBorders>
              <w:top w:val="single" w:sz="4" w:space="0" w:color="auto"/>
              <w:bottom w:val="single" w:sz="4" w:space="0" w:color="auto"/>
            </w:tcBorders>
          </w:tcPr>
          <w:p w:rsidR="003205B7" w:rsidRDefault="003205B7">
            <w:pPr>
              <w:pStyle w:val="ConsPlusNormal"/>
              <w:jc w:val="center"/>
            </w:pPr>
            <w:r>
              <w:t>Нагрузка после переключения, Гкал/</w:t>
            </w:r>
            <w:proofErr w:type="gramStart"/>
            <w:r>
              <w:t>ч</w:t>
            </w:r>
            <w:proofErr w:type="gramEnd"/>
          </w:p>
        </w:tc>
        <w:tc>
          <w:tcPr>
            <w:tcW w:w="1485" w:type="dxa"/>
            <w:tcBorders>
              <w:top w:val="single" w:sz="4" w:space="0" w:color="auto"/>
              <w:bottom w:val="single" w:sz="4" w:space="0" w:color="auto"/>
            </w:tcBorders>
          </w:tcPr>
          <w:p w:rsidR="003205B7" w:rsidRDefault="003205B7">
            <w:pPr>
              <w:pStyle w:val="ConsPlusNormal"/>
              <w:jc w:val="center"/>
            </w:pPr>
            <w:r>
              <w:t>Прирост, Гкал/</w:t>
            </w:r>
            <w:proofErr w:type="gramStart"/>
            <w:r>
              <w:t>ч</w:t>
            </w:r>
            <w:proofErr w:type="gramEnd"/>
          </w:p>
        </w:tc>
        <w:tc>
          <w:tcPr>
            <w:tcW w:w="2145" w:type="dxa"/>
            <w:vMerge/>
            <w:tcBorders>
              <w:top w:val="single" w:sz="4" w:space="0" w:color="auto"/>
              <w:bottom w:val="single" w:sz="4" w:space="0" w:color="auto"/>
            </w:tcBorders>
          </w:tcPr>
          <w:p w:rsidR="003205B7" w:rsidRDefault="003205B7"/>
        </w:tc>
      </w:tr>
      <w:tr w:rsidR="003205B7">
        <w:tblPrEx>
          <w:tblBorders>
            <w:insideH w:val="none" w:sz="0" w:space="0" w:color="auto"/>
          </w:tblBorders>
        </w:tblPrEx>
        <w:tc>
          <w:tcPr>
            <w:tcW w:w="2640" w:type="dxa"/>
            <w:tcBorders>
              <w:top w:val="single" w:sz="4" w:space="0" w:color="auto"/>
              <w:bottom w:val="nil"/>
            </w:tcBorders>
          </w:tcPr>
          <w:p w:rsidR="003205B7" w:rsidRDefault="003205B7">
            <w:pPr>
              <w:pStyle w:val="ConsPlusNormal"/>
            </w:pPr>
            <w:r>
              <w:t>Кот. N 3.3</w:t>
            </w:r>
          </w:p>
        </w:tc>
        <w:tc>
          <w:tcPr>
            <w:tcW w:w="2475" w:type="dxa"/>
            <w:tcBorders>
              <w:top w:val="single" w:sz="4" w:space="0" w:color="auto"/>
              <w:bottom w:val="nil"/>
            </w:tcBorders>
          </w:tcPr>
          <w:p w:rsidR="003205B7" w:rsidRDefault="003205B7">
            <w:pPr>
              <w:pStyle w:val="ConsPlusNormal"/>
              <w:jc w:val="right"/>
            </w:pPr>
            <w:r>
              <w:t>20,0</w:t>
            </w:r>
          </w:p>
        </w:tc>
        <w:tc>
          <w:tcPr>
            <w:tcW w:w="2310" w:type="dxa"/>
            <w:tcBorders>
              <w:top w:val="single" w:sz="4" w:space="0" w:color="auto"/>
              <w:bottom w:val="nil"/>
            </w:tcBorders>
          </w:tcPr>
          <w:p w:rsidR="003205B7" w:rsidRDefault="003205B7">
            <w:pPr>
              <w:pStyle w:val="ConsPlusNormal"/>
              <w:jc w:val="right"/>
            </w:pPr>
            <w:r>
              <w:t>36,6</w:t>
            </w:r>
          </w:p>
        </w:tc>
        <w:tc>
          <w:tcPr>
            <w:tcW w:w="2475" w:type="dxa"/>
            <w:tcBorders>
              <w:top w:val="single" w:sz="4" w:space="0" w:color="auto"/>
              <w:bottom w:val="nil"/>
            </w:tcBorders>
          </w:tcPr>
          <w:p w:rsidR="003205B7" w:rsidRDefault="003205B7">
            <w:pPr>
              <w:pStyle w:val="ConsPlusNormal"/>
              <w:jc w:val="right"/>
            </w:pPr>
            <w:r>
              <w:t>20,0</w:t>
            </w:r>
          </w:p>
        </w:tc>
        <w:tc>
          <w:tcPr>
            <w:tcW w:w="1155" w:type="dxa"/>
            <w:tcBorders>
              <w:top w:val="single" w:sz="4" w:space="0" w:color="auto"/>
              <w:bottom w:val="nil"/>
            </w:tcBorders>
          </w:tcPr>
          <w:p w:rsidR="003205B7" w:rsidRDefault="003205B7">
            <w:pPr>
              <w:pStyle w:val="ConsPlusNormal"/>
              <w:jc w:val="right"/>
            </w:pPr>
            <w:r>
              <w:t>56,6</w:t>
            </w:r>
          </w:p>
        </w:tc>
        <w:tc>
          <w:tcPr>
            <w:tcW w:w="2310" w:type="dxa"/>
            <w:tcBorders>
              <w:top w:val="single" w:sz="4" w:space="0" w:color="auto"/>
              <w:bottom w:val="nil"/>
            </w:tcBorders>
          </w:tcPr>
          <w:p w:rsidR="003205B7" w:rsidRDefault="003205B7">
            <w:pPr>
              <w:pStyle w:val="ConsPlusNormal"/>
              <w:jc w:val="right"/>
            </w:pPr>
            <w:r>
              <w:t>99,9</w:t>
            </w:r>
          </w:p>
        </w:tc>
        <w:tc>
          <w:tcPr>
            <w:tcW w:w="1485" w:type="dxa"/>
            <w:tcBorders>
              <w:top w:val="single" w:sz="4" w:space="0" w:color="auto"/>
              <w:bottom w:val="nil"/>
            </w:tcBorders>
          </w:tcPr>
          <w:p w:rsidR="003205B7" w:rsidRDefault="003205B7">
            <w:pPr>
              <w:pStyle w:val="ConsPlusNormal"/>
              <w:jc w:val="right"/>
            </w:pPr>
            <w:r>
              <w:t>80,0</w:t>
            </w:r>
          </w:p>
        </w:tc>
        <w:tc>
          <w:tcPr>
            <w:tcW w:w="2145" w:type="dxa"/>
            <w:tcBorders>
              <w:top w:val="single" w:sz="4" w:space="0" w:color="auto"/>
              <w:bottom w:val="nil"/>
            </w:tcBorders>
          </w:tcPr>
          <w:p w:rsidR="003205B7" w:rsidRDefault="003205B7">
            <w:pPr>
              <w:pStyle w:val="ConsPlusNormal"/>
              <w:jc w:val="right"/>
            </w:pPr>
            <w:r>
              <w:t>179,9</w:t>
            </w:r>
          </w:p>
        </w:tc>
      </w:tr>
      <w:tr w:rsidR="003205B7">
        <w:tblPrEx>
          <w:tblBorders>
            <w:insideH w:val="none" w:sz="0" w:space="0" w:color="auto"/>
          </w:tblBorders>
        </w:tblPrEx>
        <w:tc>
          <w:tcPr>
            <w:tcW w:w="2640" w:type="dxa"/>
            <w:tcBorders>
              <w:top w:val="nil"/>
              <w:bottom w:val="nil"/>
            </w:tcBorders>
          </w:tcPr>
          <w:p w:rsidR="003205B7" w:rsidRDefault="003205B7">
            <w:pPr>
              <w:pStyle w:val="ConsPlusNormal"/>
            </w:pPr>
            <w:r>
              <w:t>Кот. 3.5</w:t>
            </w:r>
          </w:p>
        </w:tc>
        <w:tc>
          <w:tcPr>
            <w:tcW w:w="2475" w:type="dxa"/>
            <w:tcBorders>
              <w:top w:val="nil"/>
              <w:bottom w:val="nil"/>
            </w:tcBorders>
          </w:tcPr>
          <w:p w:rsidR="003205B7" w:rsidRDefault="003205B7">
            <w:pPr>
              <w:pStyle w:val="ConsPlusNormal"/>
              <w:jc w:val="right"/>
            </w:pPr>
            <w:r>
              <w:t>15,5</w:t>
            </w:r>
          </w:p>
        </w:tc>
        <w:tc>
          <w:tcPr>
            <w:tcW w:w="2310" w:type="dxa"/>
            <w:tcBorders>
              <w:top w:val="nil"/>
              <w:bottom w:val="nil"/>
            </w:tcBorders>
          </w:tcPr>
          <w:p w:rsidR="003205B7" w:rsidRDefault="003205B7">
            <w:pPr>
              <w:pStyle w:val="ConsPlusNormal"/>
              <w:jc w:val="right"/>
            </w:pPr>
            <w:r>
              <w:t>-</w:t>
            </w:r>
          </w:p>
        </w:tc>
        <w:tc>
          <w:tcPr>
            <w:tcW w:w="2475" w:type="dxa"/>
            <w:tcBorders>
              <w:top w:val="nil"/>
              <w:bottom w:val="nil"/>
            </w:tcBorders>
          </w:tcPr>
          <w:p w:rsidR="003205B7" w:rsidRDefault="003205B7">
            <w:pPr>
              <w:pStyle w:val="ConsPlusNormal"/>
            </w:pPr>
          </w:p>
        </w:tc>
        <w:tc>
          <w:tcPr>
            <w:tcW w:w="1155" w:type="dxa"/>
            <w:tcBorders>
              <w:top w:val="nil"/>
              <w:bottom w:val="nil"/>
            </w:tcBorders>
          </w:tcPr>
          <w:p w:rsidR="003205B7" w:rsidRDefault="003205B7">
            <w:pPr>
              <w:pStyle w:val="ConsPlusNormal"/>
            </w:pPr>
          </w:p>
        </w:tc>
        <w:tc>
          <w:tcPr>
            <w:tcW w:w="2310" w:type="dxa"/>
            <w:tcBorders>
              <w:top w:val="nil"/>
              <w:bottom w:val="nil"/>
            </w:tcBorders>
          </w:tcPr>
          <w:p w:rsidR="003205B7" w:rsidRDefault="003205B7">
            <w:pPr>
              <w:pStyle w:val="ConsPlusNormal"/>
              <w:jc w:val="right"/>
            </w:pPr>
            <w:r>
              <w:t>-</w:t>
            </w:r>
          </w:p>
        </w:tc>
        <w:tc>
          <w:tcPr>
            <w:tcW w:w="1485" w:type="dxa"/>
            <w:tcBorders>
              <w:top w:val="nil"/>
              <w:bottom w:val="nil"/>
            </w:tcBorders>
          </w:tcPr>
          <w:p w:rsidR="003205B7" w:rsidRDefault="003205B7">
            <w:pPr>
              <w:pStyle w:val="ConsPlusNormal"/>
            </w:pPr>
          </w:p>
        </w:tc>
        <w:tc>
          <w:tcPr>
            <w:tcW w:w="2145" w:type="dxa"/>
            <w:tcBorders>
              <w:top w:val="nil"/>
              <w:bottom w:val="nil"/>
            </w:tcBorders>
          </w:tcPr>
          <w:p w:rsidR="003205B7" w:rsidRDefault="003205B7">
            <w:pPr>
              <w:pStyle w:val="ConsPlusNormal"/>
            </w:pPr>
          </w:p>
        </w:tc>
      </w:tr>
      <w:tr w:rsidR="003205B7">
        <w:tblPrEx>
          <w:tblBorders>
            <w:insideH w:val="none" w:sz="0" w:space="0" w:color="auto"/>
          </w:tblBorders>
        </w:tblPrEx>
        <w:tc>
          <w:tcPr>
            <w:tcW w:w="2640" w:type="dxa"/>
            <w:tcBorders>
              <w:top w:val="nil"/>
              <w:bottom w:val="nil"/>
            </w:tcBorders>
          </w:tcPr>
          <w:p w:rsidR="003205B7" w:rsidRDefault="003205B7">
            <w:pPr>
              <w:pStyle w:val="ConsPlusNormal"/>
            </w:pPr>
            <w:r>
              <w:t>Кот. 3.6</w:t>
            </w:r>
          </w:p>
        </w:tc>
        <w:tc>
          <w:tcPr>
            <w:tcW w:w="2475" w:type="dxa"/>
            <w:tcBorders>
              <w:top w:val="nil"/>
              <w:bottom w:val="nil"/>
            </w:tcBorders>
          </w:tcPr>
          <w:p w:rsidR="003205B7" w:rsidRDefault="003205B7">
            <w:pPr>
              <w:pStyle w:val="ConsPlusNormal"/>
              <w:jc w:val="right"/>
            </w:pPr>
            <w:r>
              <w:t>1,1</w:t>
            </w:r>
          </w:p>
        </w:tc>
        <w:tc>
          <w:tcPr>
            <w:tcW w:w="2310" w:type="dxa"/>
            <w:tcBorders>
              <w:top w:val="nil"/>
              <w:bottom w:val="nil"/>
            </w:tcBorders>
          </w:tcPr>
          <w:p w:rsidR="003205B7" w:rsidRDefault="003205B7">
            <w:pPr>
              <w:pStyle w:val="ConsPlusNormal"/>
              <w:jc w:val="right"/>
            </w:pPr>
            <w:r>
              <w:t>-</w:t>
            </w:r>
          </w:p>
        </w:tc>
        <w:tc>
          <w:tcPr>
            <w:tcW w:w="2475" w:type="dxa"/>
            <w:tcBorders>
              <w:top w:val="nil"/>
              <w:bottom w:val="nil"/>
            </w:tcBorders>
          </w:tcPr>
          <w:p w:rsidR="003205B7" w:rsidRDefault="003205B7">
            <w:pPr>
              <w:pStyle w:val="ConsPlusNormal"/>
            </w:pPr>
          </w:p>
        </w:tc>
        <w:tc>
          <w:tcPr>
            <w:tcW w:w="1155" w:type="dxa"/>
            <w:tcBorders>
              <w:top w:val="nil"/>
              <w:bottom w:val="nil"/>
            </w:tcBorders>
          </w:tcPr>
          <w:p w:rsidR="003205B7" w:rsidRDefault="003205B7">
            <w:pPr>
              <w:pStyle w:val="ConsPlusNormal"/>
            </w:pPr>
          </w:p>
        </w:tc>
        <w:tc>
          <w:tcPr>
            <w:tcW w:w="2310" w:type="dxa"/>
            <w:tcBorders>
              <w:top w:val="nil"/>
              <w:bottom w:val="nil"/>
            </w:tcBorders>
          </w:tcPr>
          <w:p w:rsidR="003205B7" w:rsidRDefault="003205B7">
            <w:pPr>
              <w:pStyle w:val="ConsPlusNormal"/>
              <w:jc w:val="right"/>
            </w:pPr>
            <w:r>
              <w:t>-</w:t>
            </w:r>
          </w:p>
        </w:tc>
        <w:tc>
          <w:tcPr>
            <w:tcW w:w="1485" w:type="dxa"/>
            <w:tcBorders>
              <w:top w:val="nil"/>
              <w:bottom w:val="nil"/>
            </w:tcBorders>
          </w:tcPr>
          <w:p w:rsidR="003205B7" w:rsidRDefault="003205B7">
            <w:pPr>
              <w:pStyle w:val="ConsPlusNormal"/>
            </w:pPr>
          </w:p>
        </w:tc>
        <w:tc>
          <w:tcPr>
            <w:tcW w:w="2145" w:type="dxa"/>
            <w:tcBorders>
              <w:top w:val="nil"/>
              <w:bottom w:val="nil"/>
            </w:tcBorders>
          </w:tcPr>
          <w:p w:rsidR="003205B7" w:rsidRDefault="003205B7">
            <w:pPr>
              <w:pStyle w:val="ConsPlusNormal"/>
            </w:pPr>
          </w:p>
        </w:tc>
      </w:tr>
      <w:tr w:rsidR="003205B7">
        <w:tblPrEx>
          <w:tblBorders>
            <w:insideH w:val="none" w:sz="0" w:space="0" w:color="auto"/>
          </w:tblBorders>
        </w:tblPrEx>
        <w:tc>
          <w:tcPr>
            <w:tcW w:w="2640" w:type="dxa"/>
            <w:tcBorders>
              <w:top w:val="nil"/>
              <w:bottom w:val="nil"/>
            </w:tcBorders>
          </w:tcPr>
          <w:p w:rsidR="003205B7" w:rsidRDefault="003205B7">
            <w:pPr>
              <w:pStyle w:val="ConsPlusNormal"/>
            </w:pPr>
            <w:r>
              <w:t>Кот. 4.13</w:t>
            </w:r>
          </w:p>
        </w:tc>
        <w:tc>
          <w:tcPr>
            <w:tcW w:w="2475" w:type="dxa"/>
            <w:tcBorders>
              <w:top w:val="nil"/>
              <w:bottom w:val="nil"/>
            </w:tcBorders>
          </w:tcPr>
          <w:p w:rsidR="003205B7" w:rsidRDefault="003205B7">
            <w:pPr>
              <w:pStyle w:val="ConsPlusNormal"/>
              <w:jc w:val="right"/>
            </w:pPr>
            <w:r>
              <w:t>7,2</w:t>
            </w:r>
          </w:p>
        </w:tc>
        <w:tc>
          <w:tcPr>
            <w:tcW w:w="2310" w:type="dxa"/>
            <w:tcBorders>
              <w:top w:val="nil"/>
              <w:bottom w:val="nil"/>
            </w:tcBorders>
          </w:tcPr>
          <w:p w:rsidR="003205B7" w:rsidRDefault="003205B7">
            <w:pPr>
              <w:pStyle w:val="ConsPlusNormal"/>
              <w:jc w:val="right"/>
            </w:pPr>
            <w:r>
              <w:t>7,2</w:t>
            </w:r>
          </w:p>
        </w:tc>
        <w:tc>
          <w:tcPr>
            <w:tcW w:w="2475" w:type="dxa"/>
            <w:tcBorders>
              <w:top w:val="nil"/>
              <w:bottom w:val="nil"/>
            </w:tcBorders>
          </w:tcPr>
          <w:p w:rsidR="003205B7" w:rsidRDefault="003205B7">
            <w:pPr>
              <w:pStyle w:val="ConsPlusNormal"/>
            </w:pPr>
          </w:p>
        </w:tc>
        <w:tc>
          <w:tcPr>
            <w:tcW w:w="1155" w:type="dxa"/>
            <w:tcBorders>
              <w:top w:val="nil"/>
              <w:bottom w:val="nil"/>
            </w:tcBorders>
          </w:tcPr>
          <w:p w:rsidR="003205B7" w:rsidRDefault="003205B7">
            <w:pPr>
              <w:pStyle w:val="ConsPlusNormal"/>
            </w:pPr>
          </w:p>
        </w:tc>
        <w:tc>
          <w:tcPr>
            <w:tcW w:w="2310" w:type="dxa"/>
            <w:tcBorders>
              <w:top w:val="nil"/>
              <w:bottom w:val="nil"/>
            </w:tcBorders>
          </w:tcPr>
          <w:p w:rsidR="003205B7" w:rsidRDefault="003205B7">
            <w:pPr>
              <w:pStyle w:val="ConsPlusNormal"/>
              <w:jc w:val="right"/>
            </w:pPr>
            <w:r>
              <w:t>-</w:t>
            </w:r>
          </w:p>
        </w:tc>
        <w:tc>
          <w:tcPr>
            <w:tcW w:w="1485" w:type="dxa"/>
            <w:tcBorders>
              <w:top w:val="nil"/>
              <w:bottom w:val="nil"/>
            </w:tcBorders>
          </w:tcPr>
          <w:p w:rsidR="003205B7" w:rsidRDefault="003205B7">
            <w:pPr>
              <w:pStyle w:val="ConsPlusNormal"/>
            </w:pPr>
          </w:p>
        </w:tc>
        <w:tc>
          <w:tcPr>
            <w:tcW w:w="2145" w:type="dxa"/>
            <w:tcBorders>
              <w:top w:val="nil"/>
              <w:bottom w:val="nil"/>
            </w:tcBorders>
          </w:tcPr>
          <w:p w:rsidR="003205B7" w:rsidRDefault="003205B7">
            <w:pPr>
              <w:pStyle w:val="ConsPlusNormal"/>
            </w:pPr>
          </w:p>
        </w:tc>
      </w:tr>
      <w:tr w:rsidR="003205B7">
        <w:tblPrEx>
          <w:tblBorders>
            <w:insideH w:val="none" w:sz="0" w:space="0" w:color="auto"/>
          </w:tblBorders>
        </w:tblPrEx>
        <w:tc>
          <w:tcPr>
            <w:tcW w:w="2640" w:type="dxa"/>
            <w:tcBorders>
              <w:top w:val="nil"/>
              <w:bottom w:val="nil"/>
            </w:tcBorders>
          </w:tcPr>
          <w:p w:rsidR="003205B7" w:rsidRDefault="003205B7">
            <w:pPr>
              <w:pStyle w:val="ConsPlusNormal"/>
            </w:pPr>
            <w:r>
              <w:t>Кот. 4.1</w:t>
            </w:r>
          </w:p>
        </w:tc>
        <w:tc>
          <w:tcPr>
            <w:tcW w:w="2475" w:type="dxa"/>
            <w:tcBorders>
              <w:top w:val="nil"/>
              <w:bottom w:val="nil"/>
            </w:tcBorders>
          </w:tcPr>
          <w:p w:rsidR="003205B7" w:rsidRDefault="003205B7">
            <w:pPr>
              <w:pStyle w:val="ConsPlusNormal"/>
              <w:jc w:val="right"/>
            </w:pPr>
            <w:r>
              <w:t>13,0</w:t>
            </w:r>
          </w:p>
        </w:tc>
        <w:tc>
          <w:tcPr>
            <w:tcW w:w="2310" w:type="dxa"/>
            <w:tcBorders>
              <w:top w:val="nil"/>
              <w:bottom w:val="nil"/>
            </w:tcBorders>
          </w:tcPr>
          <w:p w:rsidR="003205B7" w:rsidRDefault="003205B7">
            <w:pPr>
              <w:pStyle w:val="ConsPlusNormal"/>
              <w:jc w:val="right"/>
            </w:pPr>
            <w:r>
              <w:t>13,0</w:t>
            </w:r>
          </w:p>
        </w:tc>
        <w:tc>
          <w:tcPr>
            <w:tcW w:w="2475" w:type="dxa"/>
            <w:tcBorders>
              <w:top w:val="nil"/>
              <w:bottom w:val="nil"/>
            </w:tcBorders>
          </w:tcPr>
          <w:p w:rsidR="003205B7" w:rsidRDefault="003205B7">
            <w:pPr>
              <w:pStyle w:val="ConsPlusNormal"/>
            </w:pPr>
          </w:p>
        </w:tc>
        <w:tc>
          <w:tcPr>
            <w:tcW w:w="1155" w:type="dxa"/>
            <w:tcBorders>
              <w:top w:val="nil"/>
              <w:bottom w:val="nil"/>
            </w:tcBorders>
          </w:tcPr>
          <w:p w:rsidR="003205B7" w:rsidRDefault="003205B7">
            <w:pPr>
              <w:pStyle w:val="ConsPlusNormal"/>
            </w:pPr>
          </w:p>
        </w:tc>
        <w:tc>
          <w:tcPr>
            <w:tcW w:w="2310" w:type="dxa"/>
            <w:tcBorders>
              <w:top w:val="nil"/>
              <w:bottom w:val="nil"/>
            </w:tcBorders>
          </w:tcPr>
          <w:p w:rsidR="003205B7" w:rsidRDefault="003205B7">
            <w:pPr>
              <w:pStyle w:val="ConsPlusNormal"/>
              <w:jc w:val="right"/>
            </w:pPr>
            <w:r>
              <w:t>-</w:t>
            </w:r>
          </w:p>
        </w:tc>
        <w:tc>
          <w:tcPr>
            <w:tcW w:w="1485" w:type="dxa"/>
            <w:tcBorders>
              <w:top w:val="nil"/>
              <w:bottom w:val="nil"/>
            </w:tcBorders>
          </w:tcPr>
          <w:p w:rsidR="003205B7" w:rsidRDefault="003205B7">
            <w:pPr>
              <w:pStyle w:val="ConsPlusNormal"/>
            </w:pPr>
          </w:p>
        </w:tc>
        <w:tc>
          <w:tcPr>
            <w:tcW w:w="2145" w:type="dxa"/>
            <w:tcBorders>
              <w:top w:val="nil"/>
              <w:bottom w:val="nil"/>
            </w:tcBorders>
          </w:tcPr>
          <w:p w:rsidR="003205B7" w:rsidRDefault="003205B7">
            <w:pPr>
              <w:pStyle w:val="ConsPlusNormal"/>
            </w:pPr>
          </w:p>
        </w:tc>
      </w:tr>
      <w:tr w:rsidR="003205B7">
        <w:tblPrEx>
          <w:tblBorders>
            <w:insideH w:val="none" w:sz="0" w:space="0" w:color="auto"/>
          </w:tblBorders>
        </w:tblPrEx>
        <w:tc>
          <w:tcPr>
            <w:tcW w:w="2640" w:type="dxa"/>
            <w:tcBorders>
              <w:top w:val="nil"/>
              <w:bottom w:val="nil"/>
            </w:tcBorders>
          </w:tcPr>
          <w:p w:rsidR="003205B7" w:rsidRDefault="003205B7">
            <w:pPr>
              <w:pStyle w:val="ConsPlusNormal"/>
            </w:pPr>
            <w:r>
              <w:t>Кот. 3.4</w:t>
            </w:r>
          </w:p>
        </w:tc>
        <w:tc>
          <w:tcPr>
            <w:tcW w:w="2475" w:type="dxa"/>
            <w:tcBorders>
              <w:top w:val="nil"/>
              <w:bottom w:val="nil"/>
            </w:tcBorders>
          </w:tcPr>
          <w:p w:rsidR="003205B7" w:rsidRDefault="003205B7">
            <w:pPr>
              <w:pStyle w:val="ConsPlusNormal"/>
              <w:jc w:val="right"/>
            </w:pPr>
            <w:r>
              <w:t>18,6</w:t>
            </w:r>
          </w:p>
        </w:tc>
        <w:tc>
          <w:tcPr>
            <w:tcW w:w="2310" w:type="dxa"/>
            <w:tcBorders>
              <w:top w:val="nil"/>
              <w:bottom w:val="nil"/>
            </w:tcBorders>
          </w:tcPr>
          <w:p w:rsidR="003205B7" w:rsidRDefault="003205B7">
            <w:pPr>
              <w:pStyle w:val="ConsPlusNormal"/>
              <w:jc w:val="right"/>
            </w:pPr>
            <w:r>
              <w:t>18,6</w:t>
            </w:r>
          </w:p>
        </w:tc>
        <w:tc>
          <w:tcPr>
            <w:tcW w:w="2475" w:type="dxa"/>
            <w:tcBorders>
              <w:top w:val="nil"/>
              <w:bottom w:val="nil"/>
            </w:tcBorders>
          </w:tcPr>
          <w:p w:rsidR="003205B7" w:rsidRDefault="003205B7">
            <w:pPr>
              <w:pStyle w:val="ConsPlusNormal"/>
            </w:pPr>
          </w:p>
        </w:tc>
        <w:tc>
          <w:tcPr>
            <w:tcW w:w="1155" w:type="dxa"/>
            <w:tcBorders>
              <w:top w:val="nil"/>
              <w:bottom w:val="nil"/>
            </w:tcBorders>
          </w:tcPr>
          <w:p w:rsidR="003205B7" w:rsidRDefault="003205B7">
            <w:pPr>
              <w:pStyle w:val="ConsPlusNormal"/>
            </w:pPr>
          </w:p>
        </w:tc>
        <w:tc>
          <w:tcPr>
            <w:tcW w:w="2310" w:type="dxa"/>
            <w:tcBorders>
              <w:top w:val="nil"/>
              <w:bottom w:val="nil"/>
            </w:tcBorders>
          </w:tcPr>
          <w:p w:rsidR="003205B7" w:rsidRDefault="003205B7">
            <w:pPr>
              <w:pStyle w:val="ConsPlusNormal"/>
              <w:jc w:val="right"/>
            </w:pPr>
            <w:r>
              <w:t>-</w:t>
            </w:r>
          </w:p>
        </w:tc>
        <w:tc>
          <w:tcPr>
            <w:tcW w:w="1485" w:type="dxa"/>
            <w:tcBorders>
              <w:top w:val="nil"/>
              <w:bottom w:val="nil"/>
            </w:tcBorders>
          </w:tcPr>
          <w:p w:rsidR="003205B7" w:rsidRDefault="003205B7">
            <w:pPr>
              <w:pStyle w:val="ConsPlusNormal"/>
            </w:pPr>
          </w:p>
        </w:tc>
        <w:tc>
          <w:tcPr>
            <w:tcW w:w="2145" w:type="dxa"/>
            <w:tcBorders>
              <w:top w:val="nil"/>
              <w:bottom w:val="nil"/>
            </w:tcBorders>
          </w:tcPr>
          <w:p w:rsidR="003205B7" w:rsidRDefault="003205B7">
            <w:pPr>
              <w:pStyle w:val="ConsPlusNormal"/>
            </w:pPr>
          </w:p>
        </w:tc>
      </w:tr>
      <w:tr w:rsidR="003205B7">
        <w:tblPrEx>
          <w:tblBorders>
            <w:insideH w:val="none" w:sz="0" w:space="0" w:color="auto"/>
          </w:tblBorders>
        </w:tblPrEx>
        <w:tc>
          <w:tcPr>
            <w:tcW w:w="2640" w:type="dxa"/>
            <w:tcBorders>
              <w:top w:val="nil"/>
              <w:bottom w:val="single" w:sz="4" w:space="0" w:color="auto"/>
            </w:tcBorders>
          </w:tcPr>
          <w:p w:rsidR="003205B7" w:rsidRDefault="003205B7">
            <w:pPr>
              <w:pStyle w:val="ConsPlusNormal"/>
            </w:pPr>
            <w:r>
              <w:t>Кот. 3.1</w:t>
            </w:r>
          </w:p>
        </w:tc>
        <w:tc>
          <w:tcPr>
            <w:tcW w:w="2475" w:type="dxa"/>
            <w:tcBorders>
              <w:top w:val="nil"/>
              <w:bottom w:val="single" w:sz="4" w:space="0" w:color="auto"/>
            </w:tcBorders>
          </w:tcPr>
          <w:p w:rsidR="003205B7" w:rsidRDefault="003205B7">
            <w:pPr>
              <w:pStyle w:val="ConsPlusNormal"/>
              <w:jc w:val="right"/>
            </w:pPr>
            <w:r>
              <w:t>4,5</w:t>
            </w:r>
          </w:p>
        </w:tc>
        <w:tc>
          <w:tcPr>
            <w:tcW w:w="2310" w:type="dxa"/>
            <w:tcBorders>
              <w:top w:val="nil"/>
              <w:bottom w:val="single" w:sz="4" w:space="0" w:color="auto"/>
            </w:tcBorders>
          </w:tcPr>
          <w:p w:rsidR="003205B7" w:rsidRDefault="003205B7">
            <w:pPr>
              <w:pStyle w:val="ConsPlusNormal"/>
              <w:jc w:val="right"/>
            </w:pPr>
            <w:r>
              <w:t>4,5</w:t>
            </w:r>
          </w:p>
        </w:tc>
        <w:tc>
          <w:tcPr>
            <w:tcW w:w="2475" w:type="dxa"/>
            <w:tcBorders>
              <w:top w:val="nil"/>
              <w:bottom w:val="single" w:sz="4" w:space="0" w:color="auto"/>
            </w:tcBorders>
          </w:tcPr>
          <w:p w:rsidR="003205B7" w:rsidRDefault="003205B7">
            <w:pPr>
              <w:pStyle w:val="ConsPlusNormal"/>
            </w:pPr>
          </w:p>
        </w:tc>
        <w:tc>
          <w:tcPr>
            <w:tcW w:w="1155" w:type="dxa"/>
            <w:tcBorders>
              <w:top w:val="nil"/>
              <w:bottom w:val="single" w:sz="4" w:space="0" w:color="auto"/>
            </w:tcBorders>
          </w:tcPr>
          <w:p w:rsidR="003205B7" w:rsidRDefault="003205B7">
            <w:pPr>
              <w:pStyle w:val="ConsPlusNormal"/>
            </w:pPr>
          </w:p>
        </w:tc>
        <w:tc>
          <w:tcPr>
            <w:tcW w:w="2310" w:type="dxa"/>
            <w:tcBorders>
              <w:top w:val="nil"/>
              <w:bottom w:val="single" w:sz="4" w:space="0" w:color="auto"/>
            </w:tcBorders>
          </w:tcPr>
          <w:p w:rsidR="003205B7" w:rsidRDefault="003205B7">
            <w:pPr>
              <w:pStyle w:val="ConsPlusNormal"/>
              <w:jc w:val="right"/>
            </w:pPr>
            <w:r>
              <w:t>-</w:t>
            </w:r>
          </w:p>
        </w:tc>
        <w:tc>
          <w:tcPr>
            <w:tcW w:w="1485" w:type="dxa"/>
            <w:tcBorders>
              <w:top w:val="nil"/>
              <w:bottom w:val="single" w:sz="4" w:space="0" w:color="auto"/>
            </w:tcBorders>
          </w:tcPr>
          <w:p w:rsidR="003205B7" w:rsidRDefault="003205B7">
            <w:pPr>
              <w:pStyle w:val="ConsPlusNormal"/>
            </w:pPr>
          </w:p>
        </w:tc>
        <w:tc>
          <w:tcPr>
            <w:tcW w:w="2145" w:type="dxa"/>
            <w:tcBorders>
              <w:top w:val="nil"/>
              <w:bottom w:val="single" w:sz="4" w:space="0" w:color="auto"/>
            </w:tcBorders>
          </w:tcPr>
          <w:p w:rsidR="003205B7" w:rsidRDefault="003205B7">
            <w:pPr>
              <w:pStyle w:val="ConsPlusNormal"/>
            </w:pPr>
          </w:p>
        </w:tc>
      </w:tr>
      <w:tr w:rsidR="003205B7">
        <w:tc>
          <w:tcPr>
            <w:tcW w:w="2640" w:type="dxa"/>
            <w:tcBorders>
              <w:top w:val="single" w:sz="4" w:space="0" w:color="auto"/>
              <w:bottom w:val="single" w:sz="4" w:space="0" w:color="auto"/>
            </w:tcBorders>
          </w:tcPr>
          <w:p w:rsidR="003205B7" w:rsidRDefault="003205B7">
            <w:pPr>
              <w:pStyle w:val="ConsPlusNormal"/>
              <w:jc w:val="both"/>
            </w:pPr>
            <w:r>
              <w:t>Потери тепла при транспортировке</w:t>
            </w:r>
          </w:p>
        </w:tc>
        <w:tc>
          <w:tcPr>
            <w:tcW w:w="2475" w:type="dxa"/>
            <w:tcBorders>
              <w:top w:val="single" w:sz="4" w:space="0" w:color="auto"/>
              <w:bottom w:val="single" w:sz="4" w:space="0" w:color="auto"/>
            </w:tcBorders>
          </w:tcPr>
          <w:p w:rsidR="003205B7" w:rsidRDefault="003205B7">
            <w:pPr>
              <w:pStyle w:val="ConsPlusNormal"/>
            </w:pPr>
          </w:p>
        </w:tc>
        <w:tc>
          <w:tcPr>
            <w:tcW w:w="2310" w:type="dxa"/>
            <w:tcBorders>
              <w:top w:val="single" w:sz="4" w:space="0" w:color="auto"/>
              <w:bottom w:val="single" w:sz="4" w:space="0" w:color="auto"/>
            </w:tcBorders>
          </w:tcPr>
          <w:p w:rsidR="003205B7" w:rsidRDefault="003205B7">
            <w:pPr>
              <w:pStyle w:val="ConsPlusNormal"/>
            </w:pPr>
          </w:p>
        </w:tc>
        <w:tc>
          <w:tcPr>
            <w:tcW w:w="2475" w:type="dxa"/>
            <w:tcBorders>
              <w:top w:val="single" w:sz="4" w:space="0" w:color="auto"/>
              <w:bottom w:val="single" w:sz="4" w:space="0" w:color="auto"/>
            </w:tcBorders>
          </w:tcPr>
          <w:p w:rsidR="003205B7" w:rsidRDefault="003205B7">
            <w:pPr>
              <w:pStyle w:val="ConsPlusNormal"/>
            </w:pPr>
          </w:p>
        </w:tc>
        <w:tc>
          <w:tcPr>
            <w:tcW w:w="1155" w:type="dxa"/>
            <w:tcBorders>
              <w:top w:val="single" w:sz="4" w:space="0" w:color="auto"/>
              <w:bottom w:val="single" w:sz="4" w:space="0" w:color="auto"/>
            </w:tcBorders>
          </w:tcPr>
          <w:p w:rsidR="003205B7" w:rsidRDefault="003205B7">
            <w:pPr>
              <w:pStyle w:val="ConsPlusNormal"/>
              <w:jc w:val="right"/>
            </w:pPr>
            <w:r>
              <w:t>10,0</w:t>
            </w:r>
          </w:p>
        </w:tc>
        <w:tc>
          <w:tcPr>
            <w:tcW w:w="2310" w:type="dxa"/>
            <w:tcBorders>
              <w:top w:val="single" w:sz="4" w:space="0" w:color="auto"/>
              <w:bottom w:val="single" w:sz="4" w:space="0" w:color="auto"/>
            </w:tcBorders>
          </w:tcPr>
          <w:p w:rsidR="003205B7" w:rsidRDefault="003205B7">
            <w:pPr>
              <w:pStyle w:val="ConsPlusNormal"/>
            </w:pPr>
          </w:p>
        </w:tc>
        <w:tc>
          <w:tcPr>
            <w:tcW w:w="1485" w:type="dxa"/>
            <w:tcBorders>
              <w:top w:val="single" w:sz="4" w:space="0" w:color="auto"/>
              <w:bottom w:val="single" w:sz="4" w:space="0" w:color="auto"/>
            </w:tcBorders>
          </w:tcPr>
          <w:p w:rsidR="003205B7" w:rsidRDefault="003205B7">
            <w:pPr>
              <w:pStyle w:val="ConsPlusNormal"/>
            </w:pPr>
          </w:p>
        </w:tc>
        <w:tc>
          <w:tcPr>
            <w:tcW w:w="2145" w:type="dxa"/>
            <w:tcBorders>
              <w:top w:val="single" w:sz="4" w:space="0" w:color="auto"/>
              <w:bottom w:val="single" w:sz="4" w:space="0" w:color="auto"/>
            </w:tcBorders>
          </w:tcPr>
          <w:p w:rsidR="003205B7" w:rsidRDefault="003205B7">
            <w:pPr>
              <w:pStyle w:val="ConsPlusNormal"/>
              <w:jc w:val="right"/>
            </w:pPr>
            <w:r>
              <w:t>19,9</w:t>
            </w:r>
          </w:p>
        </w:tc>
      </w:tr>
      <w:tr w:rsidR="003205B7">
        <w:tc>
          <w:tcPr>
            <w:tcW w:w="2640" w:type="dxa"/>
            <w:tcBorders>
              <w:top w:val="single" w:sz="4" w:space="0" w:color="auto"/>
              <w:bottom w:val="single" w:sz="4" w:space="0" w:color="auto"/>
            </w:tcBorders>
          </w:tcPr>
          <w:p w:rsidR="003205B7" w:rsidRDefault="003205B7">
            <w:pPr>
              <w:pStyle w:val="ConsPlusNormal"/>
            </w:pPr>
            <w:r>
              <w:t>ИТОГО</w:t>
            </w:r>
          </w:p>
        </w:tc>
        <w:tc>
          <w:tcPr>
            <w:tcW w:w="2475" w:type="dxa"/>
            <w:tcBorders>
              <w:top w:val="single" w:sz="4" w:space="0" w:color="auto"/>
              <w:bottom w:val="single" w:sz="4" w:space="0" w:color="auto"/>
            </w:tcBorders>
          </w:tcPr>
          <w:p w:rsidR="003205B7" w:rsidRDefault="003205B7">
            <w:pPr>
              <w:pStyle w:val="ConsPlusNormal"/>
            </w:pPr>
          </w:p>
        </w:tc>
        <w:tc>
          <w:tcPr>
            <w:tcW w:w="2310" w:type="dxa"/>
            <w:tcBorders>
              <w:top w:val="single" w:sz="4" w:space="0" w:color="auto"/>
              <w:bottom w:val="single" w:sz="4" w:space="0" w:color="auto"/>
            </w:tcBorders>
          </w:tcPr>
          <w:p w:rsidR="003205B7" w:rsidRDefault="003205B7">
            <w:pPr>
              <w:pStyle w:val="ConsPlusNormal"/>
            </w:pPr>
          </w:p>
        </w:tc>
        <w:tc>
          <w:tcPr>
            <w:tcW w:w="2475" w:type="dxa"/>
            <w:tcBorders>
              <w:top w:val="single" w:sz="4" w:space="0" w:color="auto"/>
              <w:bottom w:val="single" w:sz="4" w:space="0" w:color="auto"/>
            </w:tcBorders>
          </w:tcPr>
          <w:p w:rsidR="003205B7" w:rsidRDefault="003205B7">
            <w:pPr>
              <w:pStyle w:val="ConsPlusNormal"/>
            </w:pPr>
          </w:p>
        </w:tc>
        <w:tc>
          <w:tcPr>
            <w:tcW w:w="1155" w:type="dxa"/>
            <w:tcBorders>
              <w:top w:val="single" w:sz="4" w:space="0" w:color="auto"/>
              <w:bottom w:val="single" w:sz="4" w:space="0" w:color="auto"/>
            </w:tcBorders>
          </w:tcPr>
          <w:p w:rsidR="003205B7" w:rsidRDefault="003205B7">
            <w:pPr>
              <w:pStyle w:val="ConsPlusNormal"/>
              <w:jc w:val="right"/>
            </w:pPr>
            <w:r>
              <w:t>66,6</w:t>
            </w:r>
          </w:p>
        </w:tc>
        <w:tc>
          <w:tcPr>
            <w:tcW w:w="2310" w:type="dxa"/>
            <w:tcBorders>
              <w:top w:val="single" w:sz="4" w:space="0" w:color="auto"/>
              <w:bottom w:val="single" w:sz="4" w:space="0" w:color="auto"/>
            </w:tcBorders>
          </w:tcPr>
          <w:p w:rsidR="003205B7" w:rsidRDefault="003205B7">
            <w:pPr>
              <w:pStyle w:val="ConsPlusNormal"/>
            </w:pPr>
          </w:p>
        </w:tc>
        <w:tc>
          <w:tcPr>
            <w:tcW w:w="1485" w:type="dxa"/>
            <w:tcBorders>
              <w:top w:val="single" w:sz="4" w:space="0" w:color="auto"/>
              <w:bottom w:val="single" w:sz="4" w:space="0" w:color="auto"/>
            </w:tcBorders>
          </w:tcPr>
          <w:p w:rsidR="003205B7" w:rsidRDefault="003205B7">
            <w:pPr>
              <w:pStyle w:val="ConsPlusNormal"/>
            </w:pPr>
          </w:p>
        </w:tc>
        <w:tc>
          <w:tcPr>
            <w:tcW w:w="2145" w:type="dxa"/>
            <w:tcBorders>
              <w:top w:val="single" w:sz="4" w:space="0" w:color="auto"/>
              <w:bottom w:val="single" w:sz="4" w:space="0" w:color="auto"/>
            </w:tcBorders>
          </w:tcPr>
          <w:p w:rsidR="003205B7" w:rsidRDefault="003205B7">
            <w:pPr>
              <w:pStyle w:val="ConsPlusNormal"/>
              <w:jc w:val="right"/>
            </w:pPr>
            <w:r>
              <w:t>199,9</w:t>
            </w:r>
          </w:p>
        </w:tc>
      </w:tr>
    </w:tbl>
    <w:p w:rsidR="003205B7" w:rsidRDefault="003205B7">
      <w:pPr>
        <w:sectPr w:rsidR="003205B7">
          <w:pgSz w:w="16838" w:h="11905" w:orient="landscape"/>
          <w:pgMar w:top="1701" w:right="1134" w:bottom="850" w:left="1134" w:header="0" w:footer="0" w:gutter="0"/>
          <w:cols w:space="720"/>
        </w:sectPr>
      </w:pPr>
    </w:p>
    <w:p w:rsidR="003205B7" w:rsidRDefault="003205B7">
      <w:pPr>
        <w:pStyle w:val="ConsPlusNormal"/>
        <w:jc w:val="both"/>
      </w:pPr>
    </w:p>
    <w:p w:rsidR="003205B7" w:rsidRDefault="003205B7">
      <w:pPr>
        <w:pStyle w:val="ConsPlusNormal"/>
        <w:jc w:val="center"/>
        <w:outlineLvl w:val="3"/>
      </w:pPr>
      <w:r>
        <w:t>Северный микрорайон</w:t>
      </w:r>
    </w:p>
    <w:p w:rsidR="003205B7" w:rsidRDefault="003205B7">
      <w:pPr>
        <w:pStyle w:val="ConsPlusNormal"/>
        <w:jc w:val="both"/>
      </w:pPr>
    </w:p>
    <w:p w:rsidR="003205B7" w:rsidRDefault="003205B7">
      <w:pPr>
        <w:pStyle w:val="ConsPlusNormal"/>
        <w:ind w:firstLine="540"/>
        <w:jc w:val="both"/>
      </w:pPr>
      <w:r>
        <w:t>В Северном микрорайоне планируется интенсивная мног</w:t>
      </w:r>
      <w:proofErr w:type="gramStart"/>
      <w:r>
        <w:t>о-</w:t>
      </w:r>
      <w:proofErr w:type="gramEnd"/>
      <w:r>
        <w:t xml:space="preserve"> и </w:t>
      </w:r>
      <w:proofErr w:type="spellStart"/>
      <w:r>
        <w:t>среднеэтажная</w:t>
      </w:r>
      <w:proofErr w:type="spellEnd"/>
      <w:r>
        <w:t xml:space="preserve"> жилая застройка. </w:t>
      </w:r>
      <w:proofErr w:type="gramStart"/>
      <w:r>
        <w:t>Единственный</w:t>
      </w:r>
      <w:proofErr w:type="gramEnd"/>
      <w:r>
        <w:t xml:space="preserve"> теплоисточник этого района - котельную N 4.8 (ул. Вторая Промышленная), необходимо реконструировать, привести в соответствие с требованиями </w:t>
      </w:r>
      <w:proofErr w:type="spellStart"/>
      <w:r>
        <w:t>Ростехнадзора</w:t>
      </w:r>
      <w:proofErr w:type="spellEnd"/>
      <w:r>
        <w:t xml:space="preserve">, увеличить мощность путем замены существующих мазутных </w:t>
      </w:r>
      <w:proofErr w:type="spellStart"/>
      <w:r>
        <w:t>теплогенераторов</w:t>
      </w:r>
      <w:proofErr w:type="spellEnd"/>
      <w:r>
        <w:t xml:space="preserve"> на угольные марки КЕ-25-14. Котельная находится в благоприятной промышленной зоне, с наличием подъездных путей и парка для слива и хранения топлива.</w:t>
      </w:r>
    </w:p>
    <w:p w:rsidR="003205B7" w:rsidRDefault="003205B7">
      <w:pPr>
        <w:pStyle w:val="ConsPlusNormal"/>
        <w:jc w:val="both"/>
      </w:pPr>
    </w:p>
    <w:p w:rsidR="003205B7" w:rsidRDefault="003205B7">
      <w:pPr>
        <w:pStyle w:val="ConsPlusNormal"/>
        <w:jc w:val="center"/>
        <w:outlineLvl w:val="3"/>
      </w:pPr>
      <w:r>
        <w:t>Микрорайон Врангель</w:t>
      </w:r>
    </w:p>
    <w:p w:rsidR="003205B7" w:rsidRDefault="003205B7">
      <w:pPr>
        <w:pStyle w:val="ConsPlusNormal"/>
        <w:jc w:val="center"/>
      </w:pPr>
      <w:proofErr w:type="gramStart"/>
      <w:r>
        <w:t xml:space="preserve">(в ред. </w:t>
      </w:r>
      <w:hyperlink r:id="rId48" w:history="1">
        <w:r>
          <w:rPr>
            <w:color w:val="0000FF"/>
          </w:rPr>
          <w:t>Решения</w:t>
        </w:r>
      </w:hyperlink>
      <w:r>
        <w:t xml:space="preserve"> Думы Находкинского городского округа</w:t>
      </w:r>
      <w:proofErr w:type="gramEnd"/>
    </w:p>
    <w:p w:rsidR="003205B7" w:rsidRDefault="003205B7">
      <w:pPr>
        <w:pStyle w:val="ConsPlusNormal"/>
        <w:jc w:val="center"/>
      </w:pPr>
      <w:r>
        <w:t>от 21.06.2013 N 215-НПА)</w:t>
      </w:r>
    </w:p>
    <w:p w:rsidR="003205B7" w:rsidRDefault="003205B7">
      <w:pPr>
        <w:pStyle w:val="ConsPlusNormal"/>
        <w:jc w:val="both"/>
      </w:pPr>
    </w:p>
    <w:p w:rsidR="003205B7" w:rsidRDefault="003205B7">
      <w:pPr>
        <w:pStyle w:val="ConsPlusNormal"/>
        <w:ind w:firstLine="540"/>
        <w:jc w:val="both"/>
      </w:pPr>
      <w:r>
        <w:t xml:space="preserve">В </w:t>
      </w:r>
      <w:proofErr w:type="gramStart"/>
      <w:r>
        <w:t>рамках</w:t>
      </w:r>
      <w:proofErr w:type="gramEnd"/>
      <w:r>
        <w:t xml:space="preserve"> проекта Соглашения о сотрудничестве между Администрацией Приморского края и ОАО "НК "Роснефть" предусмотрено строительство ТЭС в районе п. Первостроителей. В настоящее время идет стадия проектирования внутриплощадочных и внеплощадочных систем и сооружений ЗАО "Восточная нефтехимическая компания". Отпуск тепловой энергии от ТЭС ВНХК до п. Береговой, п. Железнодорожников и п. Первостроителей планируется в размере 42 Гкал/час, что полностью удовлетворит потребности микрорайона с учетом перспективы его развития (существующая нагрузка - 27 Гкал/час).</w:t>
      </w:r>
    </w:p>
    <w:p w:rsidR="003205B7" w:rsidRDefault="003205B7">
      <w:pPr>
        <w:pStyle w:val="ConsPlusNormal"/>
        <w:spacing w:before="220"/>
        <w:ind w:firstLine="540"/>
        <w:jc w:val="both"/>
      </w:pPr>
      <w:r>
        <w:t xml:space="preserve">Выработка тепловой энергии на ТЭС ВНХК предусматривается из отборов паровых при </w:t>
      </w:r>
      <w:proofErr w:type="spellStart"/>
      <w:r>
        <w:t>когенерационной</w:t>
      </w:r>
      <w:proofErr w:type="spellEnd"/>
      <w:r>
        <w:t xml:space="preserve"> выработке электроэнергии и во встроенных </w:t>
      </w:r>
      <w:proofErr w:type="spellStart"/>
      <w:r>
        <w:t>водоводяных</w:t>
      </w:r>
      <w:proofErr w:type="spellEnd"/>
      <w:r>
        <w:t xml:space="preserve"> теплообменниках котлов-утилизаторов газотурбинных установок (ГТУ), что положительным образом скажется на стоимости тепловой энергии для конечных потребителей. Основным видом топлива ТЭС ВНХК является природный газ из газопроводной системы Приморского края. Для подключения поселка Береговой микрорайона Врангель проектом ВНХК предусматривается вывод тепловой сети ВНХК с северо-западной стороны площадки. Для подключения поселка Первостроителей микрорайона Врангель предусматривается вывод тепловой сети с площадки ВНХК на южной границе. Температурный график 130 - 70 град. С. Схема теплоснабжения - закрытая, гидравлически независимая. Для подачи качественной и в полном объеме услуги отопления и ГВС, необходимо предусмотреть строительство тепловых сетей от площадки ЗАО "Восточная нефтехимическая компания" до котельных 5.1, 5.2, 5.4, которые в свою очередь должны быть переоборудованы в центральные тепловые пункты, восстановить все внутридомовые и площадочные сети ГВС.</w:t>
      </w:r>
    </w:p>
    <w:p w:rsidR="003205B7" w:rsidRDefault="003205B7">
      <w:pPr>
        <w:pStyle w:val="ConsPlusNormal"/>
        <w:jc w:val="both"/>
      </w:pPr>
    </w:p>
    <w:p w:rsidR="003205B7" w:rsidRDefault="003205B7">
      <w:pPr>
        <w:pStyle w:val="ConsPlusNormal"/>
        <w:jc w:val="center"/>
        <w:outlineLvl w:val="3"/>
      </w:pPr>
      <w:r>
        <w:t xml:space="preserve">Микрорайоны </w:t>
      </w:r>
      <w:proofErr w:type="gramStart"/>
      <w:r>
        <w:t>Южно-Морской</w:t>
      </w:r>
      <w:proofErr w:type="gramEnd"/>
      <w:r>
        <w:t xml:space="preserve"> и Ливадия</w:t>
      </w:r>
    </w:p>
    <w:p w:rsidR="003205B7" w:rsidRDefault="003205B7">
      <w:pPr>
        <w:pStyle w:val="ConsPlusNormal"/>
        <w:jc w:val="both"/>
      </w:pPr>
    </w:p>
    <w:p w:rsidR="003205B7" w:rsidRDefault="003205B7">
      <w:pPr>
        <w:pStyle w:val="ConsPlusNormal"/>
        <w:ind w:firstLine="540"/>
        <w:jc w:val="both"/>
      </w:pPr>
      <w:r>
        <w:t xml:space="preserve">В </w:t>
      </w:r>
      <w:proofErr w:type="gramStart"/>
      <w:r>
        <w:t>целях</w:t>
      </w:r>
      <w:proofErr w:type="gramEnd"/>
      <w:r>
        <w:t xml:space="preserve"> оптимизации системы теплоснабжения предусмотрено развитие и реконструкция котельной N 6.2 (Южно-Морской) с установкой дополнительных мощностей и приведением существующих в соответствие с требованиями </w:t>
      </w:r>
      <w:proofErr w:type="spellStart"/>
      <w:r>
        <w:t>Ростехнадзором</w:t>
      </w:r>
      <w:proofErr w:type="spellEnd"/>
      <w:r>
        <w:t>.</w:t>
      </w:r>
    </w:p>
    <w:p w:rsidR="003205B7" w:rsidRDefault="003205B7">
      <w:pPr>
        <w:pStyle w:val="ConsPlusNormal"/>
        <w:spacing w:before="220"/>
        <w:ind w:firstLine="540"/>
        <w:jc w:val="both"/>
      </w:pPr>
      <w:r>
        <w:t xml:space="preserve">На расчетный срок предусмотрено переключение нагрузки с котельной N 6.1 на котельную N 6.2 путем прокладки тепловой сети и реконструкции </w:t>
      </w:r>
      <w:proofErr w:type="gramStart"/>
      <w:r>
        <w:t>существующего</w:t>
      </w:r>
      <w:proofErr w:type="gramEnd"/>
      <w:r>
        <w:t xml:space="preserve"> ЦТП.</w:t>
      </w:r>
    </w:p>
    <w:p w:rsidR="003205B7" w:rsidRDefault="003205B7">
      <w:pPr>
        <w:pStyle w:val="ConsPlusNormal"/>
        <w:spacing w:before="220"/>
        <w:ind w:firstLine="540"/>
        <w:jc w:val="both"/>
      </w:pPr>
      <w:r>
        <w:t xml:space="preserve">В </w:t>
      </w:r>
      <w:proofErr w:type="gramStart"/>
      <w:r>
        <w:t>результате</w:t>
      </w:r>
      <w:proofErr w:type="gramEnd"/>
      <w:r>
        <w:t xml:space="preserve"> оптимизации системы теплоснабжения Находкинского городского округа и совершенствования процессов выработки и передачи тепловой энергии планируется достижение следующих показателей:</w:t>
      </w:r>
    </w:p>
    <w:p w:rsidR="003205B7" w:rsidRDefault="003205B7">
      <w:pPr>
        <w:pStyle w:val="ConsPlusNormal"/>
        <w:jc w:val="both"/>
      </w:pPr>
    </w:p>
    <w:p w:rsidR="003205B7" w:rsidRDefault="003205B7">
      <w:pPr>
        <w:sectPr w:rsidR="003205B7">
          <w:pgSz w:w="11905" w:h="16838"/>
          <w:pgMar w:top="1134" w:right="850" w:bottom="1134" w:left="1701" w:header="0" w:footer="0" w:gutter="0"/>
          <w:cols w:space="720"/>
        </w:sectPr>
      </w:pPr>
    </w:p>
    <w:p w:rsidR="003205B7" w:rsidRDefault="003205B7">
      <w:pPr>
        <w:pStyle w:val="ConsPlusNormal"/>
        <w:jc w:val="right"/>
        <w:outlineLvl w:val="4"/>
      </w:pPr>
      <w:r>
        <w:lastRenderedPageBreak/>
        <w:t>Таблица N 25</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1485"/>
        <w:gridCol w:w="1815"/>
        <w:gridCol w:w="1815"/>
        <w:gridCol w:w="1650"/>
        <w:gridCol w:w="1485"/>
        <w:gridCol w:w="1485"/>
      </w:tblGrid>
      <w:tr w:rsidR="003205B7">
        <w:tc>
          <w:tcPr>
            <w:tcW w:w="2310" w:type="dxa"/>
          </w:tcPr>
          <w:p w:rsidR="003205B7" w:rsidRDefault="003205B7">
            <w:pPr>
              <w:pStyle w:val="ConsPlusNormal"/>
            </w:pPr>
          </w:p>
        </w:tc>
        <w:tc>
          <w:tcPr>
            <w:tcW w:w="1485" w:type="dxa"/>
          </w:tcPr>
          <w:p w:rsidR="003205B7" w:rsidRDefault="003205B7">
            <w:pPr>
              <w:pStyle w:val="ConsPlusNormal"/>
              <w:jc w:val="center"/>
            </w:pPr>
            <w:r>
              <w:t>Ед. изм.</w:t>
            </w:r>
          </w:p>
        </w:tc>
        <w:tc>
          <w:tcPr>
            <w:tcW w:w="1815" w:type="dxa"/>
          </w:tcPr>
          <w:p w:rsidR="003205B7" w:rsidRDefault="003205B7">
            <w:pPr>
              <w:pStyle w:val="ConsPlusNormal"/>
              <w:jc w:val="center"/>
            </w:pPr>
            <w:r>
              <w:t>2010 г.</w:t>
            </w:r>
          </w:p>
        </w:tc>
        <w:tc>
          <w:tcPr>
            <w:tcW w:w="1815" w:type="dxa"/>
          </w:tcPr>
          <w:p w:rsidR="003205B7" w:rsidRDefault="003205B7">
            <w:pPr>
              <w:pStyle w:val="ConsPlusNormal"/>
              <w:jc w:val="center"/>
            </w:pPr>
            <w:r>
              <w:t>2011 г.</w:t>
            </w:r>
          </w:p>
        </w:tc>
        <w:tc>
          <w:tcPr>
            <w:tcW w:w="1650" w:type="dxa"/>
          </w:tcPr>
          <w:p w:rsidR="003205B7" w:rsidRDefault="003205B7">
            <w:pPr>
              <w:pStyle w:val="ConsPlusNormal"/>
              <w:jc w:val="center"/>
            </w:pPr>
            <w:r>
              <w:t>2012 г.</w:t>
            </w:r>
          </w:p>
        </w:tc>
        <w:tc>
          <w:tcPr>
            <w:tcW w:w="1485" w:type="dxa"/>
          </w:tcPr>
          <w:p w:rsidR="003205B7" w:rsidRDefault="003205B7">
            <w:pPr>
              <w:pStyle w:val="ConsPlusNormal"/>
              <w:jc w:val="center"/>
            </w:pPr>
            <w:r>
              <w:t>2020 г.</w:t>
            </w:r>
          </w:p>
        </w:tc>
        <w:tc>
          <w:tcPr>
            <w:tcW w:w="1485" w:type="dxa"/>
          </w:tcPr>
          <w:p w:rsidR="003205B7" w:rsidRDefault="003205B7">
            <w:pPr>
              <w:pStyle w:val="ConsPlusNormal"/>
              <w:jc w:val="center"/>
            </w:pPr>
            <w:r>
              <w:t>2025 г.</w:t>
            </w:r>
          </w:p>
        </w:tc>
      </w:tr>
      <w:tr w:rsidR="003205B7">
        <w:tc>
          <w:tcPr>
            <w:tcW w:w="2310" w:type="dxa"/>
          </w:tcPr>
          <w:p w:rsidR="003205B7" w:rsidRDefault="003205B7">
            <w:pPr>
              <w:pStyle w:val="ConsPlusNormal"/>
            </w:pPr>
            <w:r>
              <w:t>Уд</w:t>
            </w:r>
            <w:proofErr w:type="gramStart"/>
            <w:r>
              <w:t>.</w:t>
            </w:r>
            <w:proofErr w:type="gramEnd"/>
            <w:r>
              <w:t xml:space="preserve"> </w:t>
            </w:r>
            <w:proofErr w:type="gramStart"/>
            <w:r>
              <w:t>р</w:t>
            </w:r>
            <w:proofErr w:type="gramEnd"/>
            <w:r>
              <w:t>асход условного топлива на выработку тепла</w:t>
            </w:r>
          </w:p>
        </w:tc>
        <w:tc>
          <w:tcPr>
            <w:tcW w:w="1485" w:type="dxa"/>
          </w:tcPr>
          <w:p w:rsidR="003205B7" w:rsidRDefault="003205B7">
            <w:pPr>
              <w:pStyle w:val="ConsPlusNormal"/>
            </w:pPr>
            <w:proofErr w:type="spellStart"/>
            <w:r>
              <w:t>т.у.т</w:t>
            </w:r>
            <w:proofErr w:type="spellEnd"/>
            <w:r>
              <w:t>./ Гкал</w:t>
            </w:r>
          </w:p>
        </w:tc>
        <w:tc>
          <w:tcPr>
            <w:tcW w:w="1815" w:type="dxa"/>
          </w:tcPr>
          <w:p w:rsidR="003205B7" w:rsidRDefault="003205B7">
            <w:pPr>
              <w:pStyle w:val="ConsPlusNormal"/>
              <w:jc w:val="right"/>
            </w:pPr>
            <w:r>
              <w:t>172,305</w:t>
            </w:r>
          </w:p>
        </w:tc>
        <w:tc>
          <w:tcPr>
            <w:tcW w:w="1815" w:type="dxa"/>
          </w:tcPr>
          <w:p w:rsidR="003205B7" w:rsidRDefault="003205B7">
            <w:pPr>
              <w:pStyle w:val="ConsPlusNormal"/>
              <w:jc w:val="right"/>
            </w:pPr>
            <w:r>
              <w:t>174,491</w:t>
            </w:r>
          </w:p>
        </w:tc>
        <w:tc>
          <w:tcPr>
            <w:tcW w:w="1650" w:type="dxa"/>
          </w:tcPr>
          <w:p w:rsidR="003205B7" w:rsidRDefault="003205B7">
            <w:pPr>
              <w:pStyle w:val="ConsPlusNormal"/>
              <w:jc w:val="right"/>
            </w:pPr>
            <w:r>
              <w:t>166,2</w:t>
            </w:r>
          </w:p>
        </w:tc>
        <w:tc>
          <w:tcPr>
            <w:tcW w:w="1485" w:type="dxa"/>
          </w:tcPr>
          <w:p w:rsidR="003205B7" w:rsidRDefault="003205B7">
            <w:pPr>
              <w:pStyle w:val="ConsPlusNormal"/>
              <w:jc w:val="right"/>
            </w:pPr>
            <w:r>
              <w:t>165</w:t>
            </w:r>
          </w:p>
        </w:tc>
        <w:tc>
          <w:tcPr>
            <w:tcW w:w="1485" w:type="dxa"/>
          </w:tcPr>
          <w:p w:rsidR="003205B7" w:rsidRDefault="003205B7">
            <w:pPr>
              <w:pStyle w:val="ConsPlusNormal"/>
              <w:jc w:val="right"/>
            </w:pPr>
            <w:r>
              <w:t>158</w:t>
            </w:r>
          </w:p>
        </w:tc>
      </w:tr>
      <w:tr w:rsidR="003205B7">
        <w:tc>
          <w:tcPr>
            <w:tcW w:w="2310" w:type="dxa"/>
          </w:tcPr>
          <w:p w:rsidR="003205B7" w:rsidRDefault="003205B7">
            <w:pPr>
              <w:pStyle w:val="ConsPlusNormal"/>
            </w:pPr>
            <w:r>
              <w:t xml:space="preserve">Потери тепла в тепловых сетях </w:t>
            </w:r>
            <w:proofErr w:type="gramStart"/>
            <w:r>
              <w:t>в</w:t>
            </w:r>
            <w:proofErr w:type="gramEnd"/>
            <w:r>
              <w:t xml:space="preserve"> % </w:t>
            </w:r>
            <w:proofErr w:type="gramStart"/>
            <w:r>
              <w:t>от</w:t>
            </w:r>
            <w:proofErr w:type="gramEnd"/>
            <w:r>
              <w:t xml:space="preserve"> общего отпуска</w:t>
            </w:r>
          </w:p>
        </w:tc>
        <w:tc>
          <w:tcPr>
            <w:tcW w:w="1485" w:type="dxa"/>
          </w:tcPr>
          <w:p w:rsidR="003205B7" w:rsidRDefault="003205B7">
            <w:pPr>
              <w:pStyle w:val="ConsPlusNormal"/>
            </w:pPr>
            <w:r>
              <w:t>%</w:t>
            </w:r>
          </w:p>
        </w:tc>
        <w:tc>
          <w:tcPr>
            <w:tcW w:w="1815" w:type="dxa"/>
          </w:tcPr>
          <w:p w:rsidR="003205B7" w:rsidRDefault="003205B7">
            <w:pPr>
              <w:pStyle w:val="ConsPlusNormal"/>
              <w:jc w:val="right"/>
            </w:pPr>
            <w:r>
              <w:t>18,083</w:t>
            </w:r>
          </w:p>
        </w:tc>
        <w:tc>
          <w:tcPr>
            <w:tcW w:w="1815" w:type="dxa"/>
          </w:tcPr>
          <w:p w:rsidR="003205B7" w:rsidRDefault="003205B7">
            <w:pPr>
              <w:pStyle w:val="ConsPlusNormal"/>
              <w:jc w:val="right"/>
            </w:pPr>
            <w:r>
              <w:t>16,596</w:t>
            </w:r>
          </w:p>
        </w:tc>
        <w:tc>
          <w:tcPr>
            <w:tcW w:w="1650" w:type="dxa"/>
          </w:tcPr>
          <w:p w:rsidR="003205B7" w:rsidRDefault="003205B7">
            <w:pPr>
              <w:pStyle w:val="ConsPlusNormal"/>
              <w:jc w:val="right"/>
            </w:pPr>
            <w:r>
              <w:t>16,26</w:t>
            </w:r>
          </w:p>
        </w:tc>
        <w:tc>
          <w:tcPr>
            <w:tcW w:w="1485" w:type="dxa"/>
          </w:tcPr>
          <w:p w:rsidR="003205B7" w:rsidRDefault="003205B7">
            <w:pPr>
              <w:pStyle w:val="ConsPlusNormal"/>
              <w:jc w:val="right"/>
            </w:pPr>
            <w:r>
              <w:t>12</w:t>
            </w:r>
          </w:p>
        </w:tc>
        <w:tc>
          <w:tcPr>
            <w:tcW w:w="1485" w:type="dxa"/>
          </w:tcPr>
          <w:p w:rsidR="003205B7" w:rsidRDefault="003205B7">
            <w:pPr>
              <w:pStyle w:val="ConsPlusNormal"/>
              <w:jc w:val="right"/>
            </w:pPr>
            <w:r>
              <w:t>10</w:t>
            </w:r>
          </w:p>
        </w:tc>
      </w:tr>
      <w:tr w:rsidR="003205B7">
        <w:tc>
          <w:tcPr>
            <w:tcW w:w="2310" w:type="dxa"/>
          </w:tcPr>
          <w:p w:rsidR="003205B7" w:rsidRDefault="003205B7">
            <w:pPr>
              <w:pStyle w:val="ConsPlusNormal"/>
            </w:pPr>
            <w:r>
              <w:t>Производство тепловой энергии</w:t>
            </w:r>
          </w:p>
        </w:tc>
        <w:tc>
          <w:tcPr>
            <w:tcW w:w="1485" w:type="dxa"/>
          </w:tcPr>
          <w:p w:rsidR="003205B7" w:rsidRDefault="003205B7">
            <w:pPr>
              <w:pStyle w:val="ConsPlusNormal"/>
            </w:pPr>
            <w:r>
              <w:t>Гкал/год</w:t>
            </w:r>
          </w:p>
        </w:tc>
        <w:tc>
          <w:tcPr>
            <w:tcW w:w="1815" w:type="dxa"/>
          </w:tcPr>
          <w:p w:rsidR="003205B7" w:rsidRDefault="003205B7">
            <w:pPr>
              <w:pStyle w:val="ConsPlusNormal"/>
              <w:jc w:val="right"/>
            </w:pPr>
            <w:r>
              <w:t>961427</w:t>
            </w:r>
          </w:p>
        </w:tc>
        <w:tc>
          <w:tcPr>
            <w:tcW w:w="1815" w:type="dxa"/>
          </w:tcPr>
          <w:p w:rsidR="003205B7" w:rsidRDefault="003205B7">
            <w:pPr>
              <w:pStyle w:val="ConsPlusNormal"/>
              <w:jc w:val="right"/>
            </w:pPr>
            <w:r>
              <w:t>901452</w:t>
            </w:r>
          </w:p>
        </w:tc>
        <w:tc>
          <w:tcPr>
            <w:tcW w:w="1650" w:type="dxa"/>
          </w:tcPr>
          <w:p w:rsidR="003205B7" w:rsidRDefault="003205B7">
            <w:pPr>
              <w:pStyle w:val="ConsPlusNormal"/>
              <w:jc w:val="right"/>
            </w:pPr>
            <w:r>
              <w:t>893590</w:t>
            </w:r>
          </w:p>
        </w:tc>
        <w:tc>
          <w:tcPr>
            <w:tcW w:w="1485" w:type="dxa"/>
          </w:tcPr>
          <w:p w:rsidR="003205B7" w:rsidRDefault="003205B7">
            <w:pPr>
              <w:pStyle w:val="ConsPlusNormal"/>
              <w:jc w:val="right"/>
            </w:pPr>
            <w:r>
              <w:t>1285936</w:t>
            </w:r>
          </w:p>
        </w:tc>
        <w:tc>
          <w:tcPr>
            <w:tcW w:w="1485" w:type="dxa"/>
          </w:tcPr>
          <w:p w:rsidR="003205B7" w:rsidRDefault="003205B7">
            <w:pPr>
              <w:pStyle w:val="ConsPlusNormal"/>
              <w:jc w:val="right"/>
            </w:pPr>
            <w:r>
              <w:t>1577698</w:t>
            </w:r>
          </w:p>
        </w:tc>
      </w:tr>
    </w:tbl>
    <w:p w:rsidR="003205B7" w:rsidRDefault="003205B7">
      <w:pPr>
        <w:pStyle w:val="ConsPlusNormal"/>
        <w:jc w:val="both"/>
      </w:pPr>
    </w:p>
    <w:p w:rsidR="003205B7" w:rsidRDefault="003205B7">
      <w:pPr>
        <w:pStyle w:val="ConsPlusNormal"/>
        <w:jc w:val="center"/>
        <w:outlineLvl w:val="2"/>
      </w:pPr>
      <w:r>
        <w:t>Электроснабжение</w:t>
      </w:r>
    </w:p>
    <w:p w:rsidR="003205B7" w:rsidRDefault="003205B7">
      <w:pPr>
        <w:pStyle w:val="ConsPlusNormal"/>
        <w:jc w:val="both"/>
      </w:pPr>
    </w:p>
    <w:p w:rsidR="003205B7" w:rsidRDefault="003205B7">
      <w:pPr>
        <w:pStyle w:val="ConsPlusNormal"/>
        <w:jc w:val="right"/>
        <w:outlineLvl w:val="3"/>
      </w:pPr>
      <w:r>
        <w:t>Таблица N 26</w:t>
      </w:r>
    </w:p>
    <w:p w:rsidR="003205B7" w:rsidRDefault="003205B7">
      <w:pPr>
        <w:pStyle w:val="ConsPlusNormal"/>
        <w:jc w:val="both"/>
      </w:pPr>
    </w:p>
    <w:p w:rsidR="003205B7" w:rsidRDefault="003205B7">
      <w:pPr>
        <w:pStyle w:val="ConsPlusNormal"/>
        <w:jc w:val="center"/>
      </w:pPr>
      <w:bookmarkStart w:id="6" w:name="P9118"/>
      <w:bookmarkEnd w:id="6"/>
      <w:r>
        <w:t>Объем присоединяемой мощности по электроснабжению</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8"/>
        <w:gridCol w:w="2805"/>
        <w:gridCol w:w="4125"/>
      </w:tblGrid>
      <w:tr w:rsidR="003205B7">
        <w:tc>
          <w:tcPr>
            <w:tcW w:w="3118" w:type="dxa"/>
          </w:tcPr>
          <w:p w:rsidR="003205B7" w:rsidRDefault="003205B7">
            <w:pPr>
              <w:pStyle w:val="ConsPlusNormal"/>
              <w:jc w:val="center"/>
            </w:pPr>
            <w:r>
              <w:t>Период</w:t>
            </w:r>
          </w:p>
        </w:tc>
        <w:tc>
          <w:tcPr>
            <w:tcW w:w="2805" w:type="dxa"/>
          </w:tcPr>
          <w:p w:rsidR="003205B7" w:rsidRDefault="003205B7">
            <w:pPr>
              <w:pStyle w:val="ConsPlusNormal"/>
              <w:jc w:val="center"/>
            </w:pPr>
            <w:r>
              <w:t xml:space="preserve">Годовой расход электроэнергии, тыс. кВт </w:t>
            </w:r>
            <w:proofErr w:type="gramStart"/>
            <w:r>
              <w:t>ч</w:t>
            </w:r>
            <w:proofErr w:type="gramEnd"/>
          </w:p>
        </w:tc>
        <w:tc>
          <w:tcPr>
            <w:tcW w:w="4125" w:type="dxa"/>
          </w:tcPr>
          <w:p w:rsidR="003205B7" w:rsidRDefault="003205B7">
            <w:pPr>
              <w:pStyle w:val="ConsPlusNormal"/>
              <w:jc w:val="center"/>
            </w:pPr>
            <w:r>
              <w:t>Максимальная электрическая нагрузка (совмещенный максимум), тыс. кВт</w:t>
            </w:r>
          </w:p>
        </w:tc>
      </w:tr>
      <w:tr w:rsidR="003205B7">
        <w:tc>
          <w:tcPr>
            <w:tcW w:w="3118" w:type="dxa"/>
          </w:tcPr>
          <w:p w:rsidR="003205B7" w:rsidRDefault="003205B7">
            <w:pPr>
              <w:pStyle w:val="ConsPlusNormal"/>
            </w:pPr>
            <w:r>
              <w:t>2013 год</w:t>
            </w:r>
          </w:p>
        </w:tc>
        <w:tc>
          <w:tcPr>
            <w:tcW w:w="2805" w:type="dxa"/>
          </w:tcPr>
          <w:p w:rsidR="003205B7" w:rsidRDefault="003205B7">
            <w:pPr>
              <w:pStyle w:val="ConsPlusNormal"/>
              <w:jc w:val="right"/>
            </w:pPr>
            <w:r>
              <w:t>672635,52</w:t>
            </w:r>
          </w:p>
        </w:tc>
        <w:tc>
          <w:tcPr>
            <w:tcW w:w="4125" w:type="dxa"/>
          </w:tcPr>
          <w:p w:rsidR="003205B7" w:rsidRDefault="003205B7">
            <w:pPr>
              <w:pStyle w:val="ConsPlusNormal"/>
              <w:jc w:val="right"/>
            </w:pPr>
            <w:r>
              <w:t>112,817</w:t>
            </w:r>
          </w:p>
        </w:tc>
      </w:tr>
      <w:tr w:rsidR="003205B7">
        <w:tc>
          <w:tcPr>
            <w:tcW w:w="3118" w:type="dxa"/>
          </w:tcPr>
          <w:p w:rsidR="003205B7" w:rsidRDefault="003205B7">
            <w:pPr>
              <w:pStyle w:val="ConsPlusNormal"/>
            </w:pPr>
            <w:r>
              <w:t>2017 год</w:t>
            </w:r>
          </w:p>
        </w:tc>
        <w:tc>
          <w:tcPr>
            <w:tcW w:w="2805" w:type="dxa"/>
          </w:tcPr>
          <w:p w:rsidR="003205B7" w:rsidRDefault="003205B7">
            <w:pPr>
              <w:pStyle w:val="ConsPlusNormal"/>
              <w:jc w:val="right"/>
            </w:pPr>
            <w:r>
              <w:t>703956,69</w:t>
            </w:r>
          </w:p>
        </w:tc>
        <w:tc>
          <w:tcPr>
            <w:tcW w:w="4125" w:type="dxa"/>
          </w:tcPr>
          <w:p w:rsidR="003205B7" w:rsidRDefault="003205B7">
            <w:pPr>
              <w:pStyle w:val="ConsPlusNormal"/>
              <w:jc w:val="right"/>
            </w:pPr>
            <w:r>
              <w:t>118,07</w:t>
            </w:r>
          </w:p>
        </w:tc>
      </w:tr>
      <w:tr w:rsidR="003205B7">
        <w:tc>
          <w:tcPr>
            <w:tcW w:w="3118" w:type="dxa"/>
          </w:tcPr>
          <w:p w:rsidR="003205B7" w:rsidRDefault="003205B7">
            <w:pPr>
              <w:pStyle w:val="ConsPlusNormal"/>
            </w:pPr>
            <w:r>
              <w:t>2017 год/население</w:t>
            </w:r>
          </w:p>
        </w:tc>
        <w:tc>
          <w:tcPr>
            <w:tcW w:w="2805" w:type="dxa"/>
          </w:tcPr>
          <w:p w:rsidR="003205B7" w:rsidRDefault="003205B7">
            <w:pPr>
              <w:pStyle w:val="ConsPlusNormal"/>
              <w:jc w:val="right"/>
            </w:pPr>
            <w:r>
              <w:t>404314,69</w:t>
            </w:r>
          </w:p>
        </w:tc>
        <w:tc>
          <w:tcPr>
            <w:tcW w:w="4125" w:type="dxa"/>
          </w:tcPr>
          <w:p w:rsidR="003205B7" w:rsidRDefault="003205B7">
            <w:pPr>
              <w:pStyle w:val="ConsPlusNormal"/>
              <w:jc w:val="right"/>
            </w:pPr>
            <w:r>
              <w:t>67,81</w:t>
            </w:r>
          </w:p>
        </w:tc>
      </w:tr>
      <w:tr w:rsidR="003205B7">
        <w:tc>
          <w:tcPr>
            <w:tcW w:w="3118" w:type="dxa"/>
          </w:tcPr>
          <w:p w:rsidR="003205B7" w:rsidRDefault="003205B7">
            <w:pPr>
              <w:pStyle w:val="ConsPlusNormal"/>
            </w:pPr>
            <w:r>
              <w:t>2025 год/население</w:t>
            </w:r>
          </w:p>
        </w:tc>
        <w:tc>
          <w:tcPr>
            <w:tcW w:w="2805" w:type="dxa"/>
          </w:tcPr>
          <w:p w:rsidR="003205B7" w:rsidRDefault="003205B7">
            <w:pPr>
              <w:pStyle w:val="ConsPlusNormal"/>
              <w:jc w:val="right"/>
            </w:pPr>
            <w:r>
              <w:t>469005,04</w:t>
            </w:r>
          </w:p>
        </w:tc>
        <w:tc>
          <w:tcPr>
            <w:tcW w:w="4125" w:type="dxa"/>
          </w:tcPr>
          <w:p w:rsidR="003205B7" w:rsidRDefault="003205B7">
            <w:pPr>
              <w:pStyle w:val="ConsPlusNormal"/>
              <w:jc w:val="right"/>
            </w:pPr>
            <w:r>
              <w:t>72,3</w:t>
            </w:r>
          </w:p>
        </w:tc>
      </w:tr>
    </w:tbl>
    <w:p w:rsidR="003205B7" w:rsidRDefault="003205B7">
      <w:pPr>
        <w:pStyle w:val="ConsPlusNormal"/>
        <w:jc w:val="both"/>
      </w:pPr>
    </w:p>
    <w:p w:rsidR="003205B7" w:rsidRDefault="003205B7">
      <w:pPr>
        <w:pStyle w:val="ConsPlusNormal"/>
        <w:jc w:val="center"/>
        <w:outlineLvl w:val="2"/>
      </w:pPr>
      <w:r>
        <w:t>Водоснабжение и водоотведение</w:t>
      </w:r>
    </w:p>
    <w:p w:rsidR="003205B7" w:rsidRDefault="003205B7">
      <w:pPr>
        <w:pStyle w:val="ConsPlusNormal"/>
        <w:jc w:val="both"/>
      </w:pPr>
    </w:p>
    <w:p w:rsidR="003205B7" w:rsidRDefault="003205B7">
      <w:pPr>
        <w:pStyle w:val="ConsPlusNormal"/>
        <w:jc w:val="right"/>
        <w:outlineLvl w:val="3"/>
      </w:pPr>
      <w:r>
        <w:lastRenderedPageBreak/>
        <w:t>Таблица N 27</w:t>
      </w:r>
    </w:p>
    <w:p w:rsidR="003205B7" w:rsidRDefault="003205B7">
      <w:pPr>
        <w:pStyle w:val="ConsPlusNormal"/>
        <w:jc w:val="both"/>
      </w:pPr>
    </w:p>
    <w:p w:rsidR="003205B7" w:rsidRDefault="003205B7">
      <w:pPr>
        <w:pStyle w:val="ConsPlusNormal"/>
        <w:jc w:val="center"/>
      </w:pPr>
      <w:r>
        <w:t>Объемы присоединяемой нагрузки</w:t>
      </w:r>
    </w:p>
    <w:p w:rsidR="003205B7" w:rsidRDefault="003205B7">
      <w:pPr>
        <w:pStyle w:val="ConsPlusNormal"/>
        <w:jc w:val="center"/>
      </w:pPr>
      <w:r>
        <w:t>по водоснабжению МУП "Находка-Водоканал"</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40"/>
        <w:gridCol w:w="1815"/>
        <w:gridCol w:w="1485"/>
        <w:gridCol w:w="2145"/>
      </w:tblGrid>
      <w:tr w:rsidR="003205B7">
        <w:tc>
          <w:tcPr>
            <w:tcW w:w="5940" w:type="dxa"/>
          </w:tcPr>
          <w:p w:rsidR="003205B7" w:rsidRDefault="003205B7">
            <w:pPr>
              <w:pStyle w:val="ConsPlusNormal"/>
              <w:jc w:val="center"/>
            </w:pPr>
            <w:r>
              <w:t>Наименование показателей, источников, сооружений</w:t>
            </w:r>
          </w:p>
        </w:tc>
        <w:tc>
          <w:tcPr>
            <w:tcW w:w="1815" w:type="dxa"/>
          </w:tcPr>
          <w:p w:rsidR="003205B7" w:rsidRDefault="003205B7">
            <w:pPr>
              <w:pStyle w:val="ConsPlusNormal"/>
              <w:jc w:val="center"/>
            </w:pPr>
            <w:r>
              <w:t>Состояние в 2011 г.</w:t>
            </w:r>
          </w:p>
        </w:tc>
        <w:tc>
          <w:tcPr>
            <w:tcW w:w="1485" w:type="dxa"/>
          </w:tcPr>
          <w:p w:rsidR="003205B7" w:rsidRDefault="003205B7">
            <w:pPr>
              <w:pStyle w:val="ConsPlusNormal"/>
              <w:jc w:val="center"/>
            </w:pPr>
            <w:r>
              <w:t>2017 г.</w:t>
            </w:r>
          </w:p>
        </w:tc>
        <w:tc>
          <w:tcPr>
            <w:tcW w:w="2145" w:type="dxa"/>
          </w:tcPr>
          <w:p w:rsidR="003205B7" w:rsidRDefault="003205B7">
            <w:pPr>
              <w:pStyle w:val="ConsPlusNormal"/>
              <w:jc w:val="center"/>
            </w:pPr>
            <w:r>
              <w:t>По мероприятиям Комплексной программы 2025 г.</w:t>
            </w:r>
          </w:p>
        </w:tc>
      </w:tr>
      <w:tr w:rsidR="003205B7">
        <w:tc>
          <w:tcPr>
            <w:tcW w:w="5940" w:type="dxa"/>
          </w:tcPr>
          <w:p w:rsidR="003205B7" w:rsidRDefault="003205B7">
            <w:pPr>
              <w:pStyle w:val="ConsPlusNormal"/>
            </w:pPr>
            <w:r>
              <w:t>Всего среднесуточные (за год) расходы - тыс. куб. м/</w:t>
            </w:r>
            <w:proofErr w:type="spellStart"/>
            <w:r>
              <w:t>сут</w:t>
            </w:r>
            <w:proofErr w:type="spellEnd"/>
            <w:r>
              <w:t>.</w:t>
            </w:r>
          </w:p>
        </w:tc>
        <w:tc>
          <w:tcPr>
            <w:tcW w:w="1815" w:type="dxa"/>
          </w:tcPr>
          <w:p w:rsidR="003205B7" w:rsidRDefault="003205B7">
            <w:pPr>
              <w:pStyle w:val="ConsPlusNormal"/>
              <w:jc w:val="right"/>
            </w:pPr>
            <w:r>
              <w:t>39,35</w:t>
            </w:r>
          </w:p>
        </w:tc>
        <w:tc>
          <w:tcPr>
            <w:tcW w:w="1485" w:type="dxa"/>
          </w:tcPr>
          <w:p w:rsidR="003205B7" w:rsidRDefault="003205B7">
            <w:pPr>
              <w:pStyle w:val="ConsPlusNormal"/>
              <w:jc w:val="right"/>
            </w:pPr>
            <w:r>
              <w:t>117,05</w:t>
            </w:r>
          </w:p>
        </w:tc>
        <w:tc>
          <w:tcPr>
            <w:tcW w:w="2145" w:type="dxa"/>
          </w:tcPr>
          <w:p w:rsidR="003205B7" w:rsidRDefault="003205B7">
            <w:pPr>
              <w:pStyle w:val="ConsPlusNormal"/>
              <w:jc w:val="right"/>
            </w:pPr>
            <w:r>
              <w:t>162,59</w:t>
            </w:r>
          </w:p>
        </w:tc>
      </w:tr>
      <w:tr w:rsidR="003205B7">
        <w:tc>
          <w:tcPr>
            <w:tcW w:w="5940" w:type="dxa"/>
          </w:tcPr>
          <w:p w:rsidR="003205B7" w:rsidRDefault="003205B7">
            <w:pPr>
              <w:pStyle w:val="ConsPlusNormal"/>
            </w:pPr>
            <w:r>
              <w:t xml:space="preserve">Суммарная мощность головных сооружений (существующих, строящихся и проектных) по системе </w:t>
            </w:r>
            <w:proofErr w:type="spellStart"/>
            <w:r>
              <w:t>горводопровода</w:t>
            </w:r>
            <w:proofErr w:type="spellEnd"/>
            <w:r>
              <w:t xml:space="preserve"> тыс. куб. м/</w:t>
            </w:r>
            <w:proofErr w:type="spellStart"/>
            <w:r>
              <w:t>сут</w:t>
            </w:r>
            <w:proofErr w:type="spellEnd"/>
            <w:r>
              <w:t>.</w:t>
            </w:r>
          </w:p>
        </w:tc>
        <w:tc>
          <w:tcPr>
            <w:tcW w:w="1815" w:type="dxa"/>
          </w:tcPr>
          <w:p w:rsidR="003205B7" w:rsidRDefault="003205B7">
            <w:pPr>
              <w:pStyle w:val="ConsPlusNormal"/>
              <w:jc w:val="right"/>
            </w:pPr>
            <w:r>
              <w:t>102,6</w:t>
            </w:r>
          </w:p>
        </w:tc>
        <w:tc>
          <w:tcPr>
            <w:tcW w:w="1485" w:type="dxa"/>
          </w:tcPr>
          <w:p w:rsidR="003205B7" w:rsidRDefault="003205B7">
            <w:pPr>
              <w:pStyle w:val="ConsPlusNormal"/>
              <w:jc w:val="right"/>
            </w:pPr>
            <w:r>
              <w:t>202,6</w:t>
            </w:r>
          </w:p>
        </w:tc>
        <w:tc>
          <w:tcPr>
            <w:tcW w:w="2145" w:type="dxa"/>
          </w:tcPr>
          <w:p w:rsidR="003205B7" w:rsidRDefault="003205B7">
            <w:pPr>
              <w:pStyle w:val="ConsPlusNormal"/>
              <w:jc w:val="right"/>
            </w:pPr>
            <w:r>
              <w:t>202,6</w:t>
            </w:r>
          </w:p>
        </w:tc>
      </w:tr>
      <w:tr w:rsidR="003205B7">
        <w:tc>
          <w:tcPr>
            <w:tcW w:w="5940" w:type="dxa"/>
          </w:tcPr>
          <w:p w:rsidR="003205B7" w:rsidRDefault="003205B7">
            <w:pPr>
              <w:pStyle w:val="ConsPlusNormal"/>
            </w:pPr>
            <w:r>
              <w:t xml:space="preserve">Стоимость мероприятий в ценах 2011 г., </w:t>
            </w:r>
            <w:proofErr w:type="gramStart"/>
            <w:r>
              <w:t>млн</w:t>
            </w:r>
            <w:proofErr w:type="gramEnd"/>
            <w:r>
              <w:t xml:space="preserve"> руб.</w:t>
            </w:r>
          </w:p>
        </w:tc>
        <w:tc>
          <w:tcPr>
            <w:tcW w:w="1815" w:type="dxa"/>
          </w:tcPr>
          <w:p w:rsidR="003205B7" w:rsidRDefault="003205B7">
            <w:pPr>
              <w:pStyle w:val="ConsPlusNormal"/>
            </w:pPr>
          </w:p>
        </w:tc>
        <w:tc>
          <w:tcPr>
            <w:tcW w:w="1485" w:type="dxa"/>
          </w:tcPr>
          <w:p w:rsidR="003205B7" w:rsidRDefault="003205B7">
            <w:pPr>
              <w:pStyle w:val="ConsPlusNormal"/>
              <w:jc w:val="right"/>
            </w:pPr>
            <w:r>
              <w:t>13945,2</w:t>
            </w:r>
          </w:p>
        </w:tc>
        <w:tc>
          <w:tcPr>
            <w:tcW w:w="2145" w:type="dxa"/>
          </w:tcPr>
          <w:p w:rsidR="003205B7" w:rsidRDefault="003205B7">
            <w:pPr>
              <w:pStyle w:val="ConsPlusNormal"/>
              <w:jc w:val="right"/>
            </w:pPr>
            <w:r>
              <w:t>14210,2</w:t>
            </w:r>
          </w:p>
        </w:tc>
      </w:tr>
    </w:tbl>
    <w:p w:rsidR="003205B7" w:rsidRDefault="003205B7">
      <w:pPr>
        <w:sectPr w:rsidR="003205B7">
          <w:pgSz w:w="16838" w:h="11905" w:orient="landscape"/>
          <w:pgMar w:top="1701" w:right="1134" w:bottom="850" w:left="1134" w:header="0" w:footer="0" w:gutter="0"/>
          <w:cols w:space="720"/>
        </w:sectPr>
      </w:pPr>
    </w:p>
    <w:p w:rsidR="003205B7" w:rsidRDefault="003205B7">
      <w:pPr>
        <w:pStyle w:val="ConsPlusNormal"/>
        <w:jc w:val="both"/>
      </w:pPr>
    </w:p>
    <w:p w:rsidR="003205B7" w:rsidRDefault="003205B7">
      <w:pPr>
        <w:pStyle w:val="ConsPlusNormal"/>
        <w:jc w:val="right"/>
        <w:outlineLvl w:val="3"/>
      </w:pPr>
      <w:r>
        <w:t>Таблица N 28</w:t>
      </w:r>
    </w:p>
    <w:p w:rsidR="003205B7" w:rsidRDefault="003205B7">
      <w:pPr>
        <w:pStyle w:val="ConsPlusNormal"/>
        <w:jc w:val="both"/>
      </w:pPr>
    </w:p>
    <w:p w:rsidR="003205B7" w:rsidRDefault="003205B7">
      <w:pPr>
        <w:pStyle w:val="ConsPlusNormal"/>
        <w:jc w:val="center"/>
      </w:pPr>
      <w:r>
        <w:t>Объемы присоединяемой нагрузки</w:t>
      </w:r>
    </w:p>
    <w:p w:rsidR="003205B7" w:rsidRDefault="003205B7">
      <w:pPr>
        <w:pStyle w:val="ConsPlusNormal"/>
        <w:jc w:val="center"/>
      </w:pPr>
      <w:r>
        <w:t>по водоотведению МУП "Находка-Водоканал"</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4125"/>
        <w:gridCol w:w="1320"/>
        <w:gridCol w:w="1650"/>
        <w:gridCol w:w="1485"/>
        <w:gridCol w:w="2145"/>
      </w:tblGrid>
      <w:tr w:rsidR="003205B7">
        <w:tc>
          <w:tcPr>
            <w:tcW w:w="660" w:type="dxa"/>
          </w:tcPr>
          <w:p w:rsidR="003205B7" w:rsidRDefault="003205B7">
            <w:pPr>
              <w:pStyle w:val="ConsPlusNormal"/>
              <w:jc w:val="center"/>
            </w:pPr>
            <w:r>
              <w:t xml:space="preserve">N </w:t>
            </w:r>
            <w:proofErr w:type="gramStart"/>
            <w:r>
              <w:t>п</w:t>
            </w:r>
            <w:proofErr w:type="gramEnd"/>
            <w:r>
              <w:t>/п</w:t>
            </w:r>
          </w:p>
        </w:tc>
        <w:tc>
          <w:tcPr>
            <w:tcW w:w="4125" w:type="dxa"/>
          </w:tcPr>
          <w:p w:rsidR="003205B7" w:rsidRDefault="003205B7">
            <w:pPr>
              <w:pStyle w:val="ConsPlusNormal"/>
              <w:jc w:val="center"/>
            </w:pPr>
            <w:r>
              <w:t>Показатели</w:t>
            </w:r>
          </w:p>
        </w:tc>
        <w:tc>
          <w:tcPr>
            <w:tcW w:w="1320" w:type="dxa"/>
          </w:tcPr>
          <w:p w:rsidR="003205B7" w:rsidRDefault="003205B7">
            <w:pPr>
              <w:pStyle w:val="ConsPlusNormal"/>
              <w:jc w:val="center"/>
            </w:pPr>
            <w:r>
              <w:t xml:space="preserve">Ед. </w:t>
            </w:r>
            <w:proofErr w:type="spellStart"/>
            <w:r>
              <w:t>измер</w:t>
            </w:r>
            <w:proofErr w:type="spellEnd"/>
            <w:r>
              <w:t>.</w:t>
            </w:r>
          </w:p>
        </w:tc>
        <w:tc>
          <w:tcPr>
            <w:tcW w:w="1650" w:type="dxa"/>
          </w:tcPr>
          <w:p w:rsidR="003205B7" w:rsidRDefault="003205B7">
            <w:pPr>
              <w:pStyle w:val="ConsPlusNormal"/>
              <w:jc w:val="center"/>
            </w:pPr>
            <w:r>
              <w:t>Состояние 2011 г.</w:t>
            </w:r>
          </w:p>
        </w:tc>
        <w:tc>
          <w:tcPr>
            <w:tcW w:w="1485" w:type="dxa"/>
          </w:tcPr>
          <w:p w:rsidR="003205B7" w:rsidRDefault="003205B7">
            <w:pPr>
              <w:pStyle w:val="ConsPlusNormal"/>
              <w:jc w:val="center"/>
            </w:pPr>
            <w:r>
              <w:t>2017 г.</w:t>
            </w:r>
          </w:p>
        </w:tc>
        <w:tc>
          <w:tcPr>
            <w:tcW w:w="2145" w:type="dxa"/>
          </w:tcPr>
          <w:p w:rsidR="003205B7" w:rsidRDefault="003205B7">
            <w:pPr>
              <w:pStyle w:val="ConsPlusNormal"/>
              <w:jc w:val="center"/>
            </w:pPr>
            <w:r>
              <w:t>По мероприятиям Комплексной программы 2025 г.</w:t>
            </w:r>
          </w:p>
        </w:tc>
      </w:tr>
      <w:tr w:rsidR="003205B7">
        <w:tc>
          <w:tcPr>
            <w:tcW w:w="660" w:type="dxa"/>
          </w:tcPr>
          <w:p w:rsidR="003205B7" w:rsidRDefault="003205B7">
            <w:pPr>
              <w:pStyle w:val="ConsPlusNormal"/>
            </w:pPr>
            <w:r>
              <w:t>1.</w:t>
            </w:r>
          </w:p>
        </w:tc>
        <w:tc>
          <w:tcPr>
            <w:tcW w:w="4125" w:type="dxa"/>
          </w:tcPr>
          <w:p w:rsidR="003205B7" w:rsidRDefault="003205B7">
            <w:pPr>
              <w:pStyle w:val="ConsPlusNormal"/>
            </w:pPr>
            <w:r>
              <w:t>Суммарный объем сточных вод по хозяйственно-бытовой системе городской канализации МУП "Находка-Водоканал"</w:t>
            </w:r>
          </w:p>
        </w:tc>
        <w:tc>
          <w:tcPr>
            <w:tcW w:w="1320" w:type="dxa"/>
          </w:tcPr>
          <w:p w:rsidR="003205B7" w:rsidRDefault="003205B7">
            <w:pPr>
              <w:pStyle w:val="ConsPlusNormal"/>
            </w:pPr>
            <w:r>
              <w:t>тыс. куб. м/</w:t>
            </w:r>
            <w:proofErr w:type="spellStart"/>
            <w:r>
              <w:t>сут</w:t>
            </w:r>
            <w:proofErr w:type="spellEnd"/>
            <w:r>
              <w:t>.</w:t>
            </w:r>
          </w:p>
        </w:tc>
        <w:tc>
          <w:tcPr>
            <w:tcW w:w="1650" w:type="dxa"/>
          </w:tcPr>
          <w:p w:rsidR="003205B7" w:rsidRDefault="003205B7">
            <w:pPr>
              <w:pStyle w:val="ConsPlusNormal"/>
              <w:jc w:val="right"/>
            </w:pPr>
            <w:r>
              <w:t>27,12</w:t>
            </w:r>
          </w:p>
        </w:tc>
        <w:tc>
          <w:tcPr>
            <w:tcW w:w="1485" w:type="dxa"/>
          </w:tcPr>
          <w:p w:rsidR="003205B7" w:rsidRDefault="003205B7">
            <w:pPr>
              <w:pStyle w:val="ConsPlusNormal"/>
              <w:jc w:val="right"/>
            </w:pPr>
            <w:r>
              <w:t>31,23</w:t>
            </w:r>
          </w:p>
        </w:tc>
        <w:tc>
          <w:tcPr>
            <w:tcW w:w="2145" w:type="dxa"/>
          </w:tcPr>
          <w:p w:rsidR="003205B7" w:rsidRDefault="003205B7">
            <w:pPr>
              <w:pStyle w:val="ConsPlusNormal"/>
              <w:jc w:val="right"/>
            </w:pPr>
            <w:r>
              <w:t>34,61</w:t>
            </w:r>
          </w:p>
        </w:tc>
      </w:tr>
      <w:tr w:rsidR="003205B7">
        <w:tc>
          <w:tcPr>
            <w:tcW w:w="660" w:type="dxa"/>
          </w:tcPr>
          <w:p w:rsidR="003205B7" w:rsidRDefault="003205B7">
            <w:pPr>
              <w:pStyle w:val="ConsPlusNormal"/>
            </w:pPr>
          </w:p>
        </w:tc>
        <w:tc>
          <w:tcPr>
            <w:tcW w:w="4125" w:type="dxa"/>
          </w:tcPr>
          <w:p w:rsidR="003205B7" w:rsidRDefault="003205B7">
            <w:pPr>
              <w:pStyle w:val="ConsPlusNormal"/>
            </w:pPr>
            <w:r>
              <w:t>в том числе:</w:t>
            </w:r>
          </w:p>
        </w:tc>
        <w:tc>
          <w:tcPr>
            <w:tcW w:w="1320" w:type="dxa"/>
          </w:tcPr>
          <w:p w:rsidR="003205B7" w:rsidRDefault="003205B7">
            <w:pPr>
              <w:pStyle w:val="ConsPlusNormal"/>
            </w:pPr>
          </w:p>
        </w:tc>
        <w:tc>
          <w:tcPr>
            <w:tcW w:w="1650" w:type="dxa"/>
          </w:tcPr>
          <w:p w:rsidR="003205B7" w:rsidRDefault="003205B7">
            <w:pPr>
              <w:pStyle w:val="ConsPlusNormal"/>
            </w:pPr>
          </w:p>
        </w:tc>
        <w:tc>
          <w:tcPr>
            <w:tcW w:w="1485" w:type="dxa"/>
          </w:tcPr>
          <w:p w:rsidR="003205B7" w:rsidRDefault="003205B7">
            <w:pPr>
              <w:pStyle w:val="ConsPlusNormal"/>
            </w:pPr>
          </w:p>
        </w:tc>
        <w:tc>
          <w:tcPr>
            <w:tcW w:w="2145" w:type="dxa"/>
          </w:tcPr>
          <w:p w:rsidR="003205B7" w:rsidRDefault="003205B7">
            <w:pPr>
              <w:pStyle w:val="ConsPlusNormal"/>
            </w:pPr>
          </w:p>
        </w:tc>
      </w:tr>
      <w:tr w:rsidR="003205B7">
        <w:tc>
          <w:tcPr>
            <w:tcW w:w="660" w:type="dxa"/>
          </w:tcPr>
          <w:p w:rsidR="003205B7" w:rsidRDefault="003205B7">
            <w:pPr>
              <w:pStyle w:val="ConsPlusNormal"/>
            </w:pPr>
          </w:p>
        </w:tc>
        <w:tc>
          <w:tcPr>
            <w:tcW w:w="4125" w:type="dxa"/>
          </w:tcPr>
          <w:p w:rsidR="003205B7" w:rsidRDefault="003205B7">
            <w:pPr>
              <w:pStyle w:val="ConsPlusNormal"/>
            </w:pPr>
            <w:r>
              <w:t>хозяйственно-бытовые стоки (без промышленных стоков)</w:t>
            </w:r>
          </w:p>
        </w:tc>
        <w:tc>
          <w:tcPr>
            <w:tcW w:w="1320" w:type="dxa"/>
          </w:tcPr>
          <w:p w:rsidR="003205B7" w:rsidRDefault="003205B7">
            <w:pPr>
              <w:pStyle w:val="ConsPlusNormal"/>
            </w:pPr>
            <w:r>
              <w:t>тыс. куб. м/</w:t>
            </w:r>
            <w:proofErr w:type="spellStart"/>
            <w:r>
              <w:t>сут</w:t>
            </w:r>
            <w:proofErr w:type="spellEnd"/>
            <w:r>
              <w:t>.</w:t>
            </w:r>
          </w:p>
        </w:tc>
        <w:tc>
          <w:tcPr>
            <w:tcW w:w="1650" w:type="dxa"/>
          </w:tcPr>
          <w:p w:rsidR="003205B7" w:rsidRDefault="003205B7">
            <w:pPr>
              <w:pStyle w:val="ConsPlusNormal"/>
              <w:jc w:val="right"/>
            </w:pPr>
            <w:r>
              <w:t>27,12</w:t>
            </w:r>
          </w:p>
        </w:tc>
        <w:tc>
          <w:tcPr>
            <w:tcW w:w="1485" w:type="dxa"/>
          </w:tcPr>
          <w:p w:rsidR="003205B7" w:rsidRDefault="003205B7">
            <w:pPr>
              <w:pStyle w:val="ConsPlusNormal"/>
              <w:jc w:val="right"/>
            </w:pPr>
            <w:r>
              <w:t>31,23</w:t>
            </w:r>
          </w:p>
        </w:tc>
        <w:tc>
          <w:tcPr>
            <w:tcW w:w="2145" w:type="dxa"/>
          </w:tcPr>
          <w:p w:rsidR="003205B7" w:rsidRDefault="003205B7">
            <w:pPr>
              <w:pStyle w:val="ConsPlusNormal"/>
              <w:jc w:val="right"/>
            </w:pPr>
            <w:r>
              <w:t>34,61</w:t>
            </w:r>
          </w:p>
        </w:tc>
      </w:tr>
      <w:tr w:rsidR="003205B7">
        <w:tc>
          <w:tcPr>
            <w:tcW w:w="660" w:type="dxa"/>
          </w:tcPr>
          <w:p w:rsidR="003205B7" w:rsidRDefault="003205B7">
            <w:pPr>
              <w:pStyle w:val="ConsPlusNormal"/>
            </w:pPr>
            <w:r>
              <w:t>2.</w:t>
            </w:r>
          </w:p>
        </w:tc>
        <w:tc>
          <w:tcPr>
            <w:tcW w:w="4125" w:type="dxa"/>
          </w:tcPr>
          <w:p w:rsidR="003205B7" w:rsidRDefault="003205B7">
            <w:pPr>
              <w:pStyle w:val="ConsPlusNormal"/>
            </w:pPr>
            <w:r>
              <w:t>Протяженность системы</w:t>
            </w:r>
          </w:p>
        </w:tc>
        <w:tc>
          <w:tcPr>
            <w:tcW w:w="1320" w:type="dxa"/>
          </w:tcPr>
          <w:p w:rsidR="003205B7" w:rsidRDefault="003205B7">
            <w:pPr>
              <w:pStyle w:val="ConsPlusNormal"/>
            </w:pPr>
            <w:r>
              <w:t>км</w:t>
            </w:r>
          </w:p>
        </w:tc>
        <w:tc>
          <w:tcPr>
            <w:tcW w:w="1650" w:type="dxa"/>
          </w:tcPr>
          <w:p w:rsidR="003205B7" w:rsidRDefault="003205B7">
            <w:pPr>
              <w:pStyle w:val="ConsPlusNormal"/>
              <w:jc w:val="right"/>
            </w:pPr>
            <w:r>
              <w:t>182,6</w:t>
            </w:r>
          </w:p>
        </w:tc>
        <w:tc>
          <w:tcPr>
            <w:tcW w:w="1485" w:type="dxa"/>
          </w:tcPr>
          <w:p w:rsidR="003205B7" w:rsidRDefault="003205B7">
            <w:pPr>
              <w:pStyle w:val="ConsPlusNormal"/>
              <w:jc w:val="right"/>
            </w:pPr>
            <w:r>
              <w:t>210,0</w:t>
            </w:r>
          </w:p>
        </w:tc>
        <w:tc>
          <w:tcPr>
            <w:tcW w:w="2145" w:type="dxa"/>
          </w:tcPr>
          <w:p w:rsidR="003205B7" w:rsidRDefault="003205B7">
            <w:pPr>
              <w:pStyle w:val="ConsPlusNormal"/>
              <w:jc w:val="right"/>
            </w:pPr>
            <w:r>
              <w:t>210,0</w:t>
            </w:r>
          </w:p>
        </w:tc>
      </w:tr>
      <w:tr w:rsidR="003205B7">
        <w:tc>
          <w:tcPr>
            <w:tcW w:w="660" w:type="dxa"/>
          </w:tcPr>
          <w:p w:rsidR="003205B7" w:rsidRDefault="003205B7">
            <w:pPr>
              <w:pStyle w:val="ConsPlusNormal"/>
            </w:pPr>
            <w:r>
              <w:t>3.</w:t>
            </w:r>
          </w:p>
        </w:tc>
        <w:tc>
          <w:tcPr>
            <w:tcW w:w="4125" w:type="dxa"/>
          </w:tcPr>
          <w:p w:rsidR="003205B7" w:rsidRDefault="003205B7">
            <w:pPr>
              <w:pStyle w:val="ConsPlusNormal"/>
            </w:pPr>
            <w:r>
              <w:t>Обеспеченность жилищного фонда централизованной канализацией</w:t>
            </w:r>
          </w:p>
        </w:tc>
        <w:tc>
          <w:tcPr>
            <w:tcW w:w="1320" w:type="dxa"/>
          </w:tcPr>
          <w:p w:rsidR="003205B7" w:rsidRDefault="003205B7">
            <w:pPr>
              <w:pStyle w:val="ConsPlusNormal"/>
            </w:pPr>
            <w:r>
              <w:t>%</w:t>
            </w:r>
          </w:p>
        </w:tc>
        <w:tc>
          <w:tcPr>
            <w:tcW w:w="1650" w:type="dxa"/>
          </w:tcPr>
          <w:p w:rsidR="003205B7" w:rsidRDefault="003205B7">
            <w:pPr>
              <w:pStyle w:val="ConsPlusNormal"/>
              <w:jc w:val="right"/>
            </w:pPr>
            <w:r>
              <w:t>69,25</w:t>
            </w:r>
          </w:p>
        </w:tc>
        <w:tc>
          <w:tcPr>
            <w:tcW w:w="1485" w:type="dxa"/>
          </w:tcPr>
          <w:p w:rsidR="003205B7" w:rsidRDefault="003205B7">
            <w:pPr>
              <w:pStyle w:val="ConsPlusNormal"/>
              <w:jc w:val="right"/>
            </w:pPr>
            <w:r>
              <w:t>72,0</w:t>
            </w:r>
          </w:p>
        </w:tc>
        <w:tc>
          <w:tcPr>
            <w:tcW w:w="2145" w:type="dxa"/>
          </w:tcPr>
          <w:p w:rsidR="003205B7" w:rsidRDefault="003205B7">
            <w:pPr>
              <w:pStyle w:val="ConsPlusNormal"/>
              <w:jc w:val="right"/>
            </w:pPr>
            <w:r>
              <w:t>75,0</w:t>
            </w:r>
          </w:p>
        </w:tc>
      </w:tr>
      <w:tr w:rsidR="003205B7">
        <w:tc>
          <w:tcPr>
            <w:tcW w:w="660" w:type="dxa"/>
          </w:tcPr>
          <w:p w:rsidR="003205B7" w:rsidRDefault="003205B7">
            <w:pPr>
              <w:pStyle w:val="ConsPlusNormal"/>
            </w:pPr>
          </w:p>
        </w:tc>
        <w:tc>
          <w:tcPr>
            <w:tcW w:w="4125" w:type="dxa"/>
          </w:tcPr>
          <w:p w:rsidR="003205B7" w:rsidRDefault="003205B7">
            <w:pPr>
              <w:pStyle w:val="ConsPlusNormal"/>
            </w:pPr>
            <w:r>
              <w:t>Стоимость мероприятий в ценах 2011 г.</w:t>
            </w:r>
          </w:p>
        </w:tc>
        <w:tc>
          <w:tcPr>
            <w:tcW w:w="1320" w:type="dxa"/>
          </w:tcPr>
          <w:p w:rsidR="003205B7" w:rsidRDefault="003205B7">
            <w:pPr>
              <w:pStyle w:val="ConsPlusNormal"/>
            </w:pPr>
            <w:proofErr w:type="gramStart"/>
            <w:r>
              <w:t>млн</w:t>
            </w:r>
            <w:proofErr w:type="gramEnd"/>
            <w:r>
              <w:t xml:space="preserve"> руб.</w:t>
            </w:r>
          </w:p>
        </w:tc>
        <w:tc>
          <w:tcPr>
            <w:tcW w:w="1650" w:type="dxa"/>
          </w:tcPr>
          <w:p w:rsidR="003205B7" w:rsidRDefault="003205B7">
            <w:pPr>
              <w:pStyle w:val="ConsPlusNormal"/>
            </w:pPr>
          </w:p>
        </w:tc>
        <w:tc>
          <w:tcPr>
            <w:tcW w:w="1485" w:type="dxa"/>
          </w:tcPr>
          <w:p w:rsidR="003205B7" w:rsidRDefault="003205B7">
            <w:pPr>
              <w:pStyle w:val="ConsPlusNormal"/>
              <w:jc w:val="right"/>
            </w:pPr>
            <w:r>
              <w:t>1845,6</w:t>
            </w:r>
          </w:p>
        </w:tc>
        <w:tc>
          <w:tcPr>
            <w:tcW w:w="2145" w:type="dxa"/>
          </w:tcPr>
          <w:p w:rsidR="003205B7" w:rsidRDefault="003205B7">
            <w:pPr>
              <w:pStyle w:val="ConsPlusNormal"/>
              <w:jc w:val="right"/>
            </w:pPr>
            <w:r>
              <w:t>2973,1</w:t>
            </w:r>
          </w:p>
        </w:tc>
      </w:tr>
    </w:tbl>
    <w:p w:rsidR="003205B7" w:rsidRDefault="003205B7">
      <w:pPr>
        <w:pStyle w:val="ConsPlusNormal"/>
        <w:jc w:val="both"/>
      </w:pPr>
    </w:p>
    <w:p w:rsidR="003205B7" w:rsidRDefault="003205B7">
      <w:pPr>
        <w:pStyle w:val="ConsPlusNormal"/>
        <w:jc w:val="right"/>
        <w:outlineLvl w:val="3"/>
      </w:pPr>
      <w:r>
        <w:t>Таблица N 29</w:t>
      </w:r>
    </w:p>
    <w:p w:rsidR="003205B7" w:rsidRDefault="003205B7">
      <w:pPr>
        <w:pStyle w:val="ConsPlusNormal"/>
        <w:jc w:val="both"/>
      </w:pPr>
    </w:p>
    <w:p w:rsidR="003205B7" w:rsidRDefault="003205B7">
      <w:pPr>
        <w:pStyle w:val="ConsPlusNormal"/>
        <w:jc w:val="center"/>
      </w:pPr>
      <w:r>
        <w:t>Объемы присоединяемой нагрузки по</w:t>
      </w:r>
    </w:p>
    <w:p w:rsidR="003205B7" w:rsidRDefault="003205B7">
      <w:pPr>
        <w:pStyle w:val="ConsPlusNormal"/>
        <w:jc w:val="center"/>
      </w:pPr>
      <w:r>
        <w:t xml:space="preserve">водоснабжению в поселках Ливадия и </w:t>
      </w:r>
      <w:proofErr w:type="gramStart"/>
      <w:r>
        <w:t>Южно-Морской</w:t>
      </w:r>
      <w:proofErr w:type="gramEnd"/>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40"/>
        <w:gridCol w:w="1815"/>
        <w:gridCol w:w="1320"/>
        <w:gridCol w:w="2310"/>
      </w:tblGrid>
      <w:tr w:rsidR="003205B7">
        <w:tc>
          <w:tcPr>
            <w:tcW w:w="5940" w:type="dxa"/>
          </w:tcPr>
          <w:p w:rsidR="003205B7" w:rsidRDefault="003205B7">
            <w:pPr>
              <w:pStyle w:val="ConsPlusNormal"/>
              <w:jc w:val="center"/>
            </w:pPr>
            <w:r>
              <w:t>Наименование показателей, источников, сооружений</w:t>
            </w:r>
          </w:p>
        </w:tc>
        <w:tc>
          <w:tcPr>
            <w:tcW w:w="1815" w:type="dxa"/>
          </w:tcPr>
          <w:p w:rsidR="003205B7" w:rsidRDefault="003205B7">
            <w:pPr>
              <w:pStyle w:val="ConsPlusNormal"/>
              <w:jc w:val="center"/>
            </w:pPr>
            <w:r>
              <w:t>Состояние в 2011 г.</w:t>
            </w:r>
          </w:p>
        </w:tc>
        <w:tc>
          <w:tcPr>
            <w:tcW w:w="1320" w:type="dxa"/>
          </w:tcPr>
          <w:p w:rsidR="003205B7" w:rsidRDefault="003205B7">
            <w:pPr>
              <w:pStyle w:val="ConsPlusNormal"/>
              <w:jc w:val="center"/>
            </w:pPr>
            <w:r>
              <w:t>2017 г.</w:t>
            </w:r>
          </w:p>
        </w:tc>
        <w:tc>
          <w:tcPr>
            <w:tcW w:w="2310" w:type="dxa"/>
          </w:tcPr>
          <w:p w:rsidR="003205B7" w:rsidRDefault="003205B7">
            <w:pPr>
              <w:pStyle w:val="ConsPlusNormal"/>
              <w:jc w:val="center"/>
            </w:pPr>
            <w:r>
              <w:t>По мероприятиям комплексной программы 2025 г.</w:t>
            </w:r>
          </w:p>
        </w:tc>
      </w:tr>
      <w:tr w:rsidR="003205B7">
        <w:tc>
          <w:tcPr>
            <w:tcW w:w="5940" w:type="dxa"/>
          </w:tcPr>
          <w:p w:rsidR="003205B7" w:rsidRDefault="003205B7">
            <w:pPr>
              <w:pStyle w:val="ConsPlusNormal"/>
            </w:pPr>
            <w:r>
              <w:lastRenderedPageBreak/>
              <w:t>Всего среднесуточные (за год) расходы - тыс. куб. м/</w:t>
            </w:r>
            <w:proofErr w:type="spellStart"/>
            <w:r>
              <w:t>сут</w:t>
            </w:r>
            <w:proofErr w:type="spellEnd"/>
            <w:r>
              <w:t>.</w:t>
            </w:r>
          </w:p>
        </w:tc>
        <w:tc>
          <w:tcPr>
            <w:tcW w:w="1815" w:type="dxa"/>
          </w:tcPr>
          <w:p w:rsidR="003205B7" w:rsidRDefault="003205B7">
            <w:pPr>
              <w:pStyle w:val="ConsPlusNormal"/>
              <w:jc w:val="right"/>
            </w:pPr>
            <w:r>
              <w:t>1,4</w:t>
            </w:r>
          </w:p>
        </w:tc>
        <w:tc>
          <w:tcPr>
            <w:tcW w:w="1320" w:type="dxa"/>
          </w:tcPr>
          <w:p w:rsidR="003205B7" w:rsidRDefault="003205B7">
            <w:pPr>
              <w:pStyle w:val="ConsPlusNormal"/>
              <w:jc w:val="right"/>
            </w:pPr>
            <w:r>
              <w:t>1,6</w:t>
            </w:r>
          </w:p>
        </w:tc>
        <w:tc>
          <w:tcPr>
            <w:tcW w:w="2310" w:type="dxa"/>
          </w:tcPr>
          <w:p w:rsidR="003205B7" w:rsidRDefault="003205B7">
            <w:pPr>
              <w:pStyle w:val="ConsPlusNormal"/>
              <w:jc w:val="right"/>
            </w:pPr>
            <w:r>
              <w:t>1,79</w:t>
            </w:r>
          </w:p>
        </w:tc>
      </w:tr>
      <w:tr w:rsidR="003205B7">
        <w:tc>
          <w:tcPr>
            <w:tcW w:w="5940" w:type="dxa"/>
          </w:tcPr>
          <w:p w:rsidR="003205B7" w:rsidRDefault="003205B7">
            <w:pPr>
              <w:pStyle w:val="ConsPlusNormal"/>
            </w:pPr>
            <w:r>
              <w:t xml:space="preserve">Суммарная помощь головных сооружений (существующих, строящихся и проектных) по системе </w:t>
            </w:r>
            <w:proofErr w:type="spellStart"/>
            <w:r>
              <w:t>горводопровода</w:t>
            </w:r>
            <w:proofErr w:type="spellEnd"/>
            <w:r>
              <w:t xml:space="preserve"> - тыс. куб. м/</w:t>
            </w:r>
            <w:proofErr w:type="spellStart"/>
            <w:r>
              <w:t>сут</w:t>
            </w:r>
            <w:proofErr w:type="spellEnd"/>
            <w:r>
              <w:t>.</w:t>
            </w:r>
          </w:p>
        </w:tc>
        <w:tc>
          <w:tcPr>
            <w:tcW w:w="1815" w:type="dxa"/>
          </w:tcPr>
          <w:p w:rsidR="003205B7" w:rsidRDefault="003205B7">
            <w:pPr>
              <w:pStyle w:val="ConsPlusNormal"/>
              <w:jc w:val="right"/>
            </w:pPr>
            <w:r>
              <w:t>5,9</w:t>
            </w:r>
          </w:p>
        </w:tc>
        <w:tc>
          <w:tcPr>
            <w:tcW w:w="1320" w:type="dxa"/>
          </w:tcPr>
          <w:p w:rsidR="003205B7" w:rsidRDefault="003205B7">
            <w:pPr>
              <w:pStyle w:val="ConsPlusNormal"/>
              <w:jc w:val="right"/>
            </w:pPr>
            <w:r>
              <w:t>5,9</w:t>
            </w:r>
          </w:p>
        </w:tc>
        <w:tc>
          <w:tcPr>
            <w:tcW w:w="2310" w:type="dxa"/>
          </w:tcPr>
          <w:p w:rsidR="003205B7" w:rsidRDefault="003205B7">
            <w:pPr>
              <w:pStyle w:val="ConsPlusNormal"/>
              <w:jc w:val="right"/>
            </w:pPr>
            <w:r>
              <w:t>5,9</w:t>
            </w:r>
          </w:p>
        </w:tc>
      </w:tr>
      <w:tr w:rsidR="003205B7">
        <w:tc>
          <w:tcPr>
            <w:tcW w:w="5940" w:type="dxa"/>
          </w:tcPr>
          <w:p w:rsidR="003205B7" w:rsidRDefault="003205B7">
            <w:pPr>
              <w:pStyle w:val="ConsPlusNormal"/>
            </w:pPr>
            <w:r>
              <w:t>Стоимость мероприятий в ценах 2011 г., тыс. рублей</w:t>
            </w:r>
          </w:p>
        </w:tc>
        <w:tc>
          <w:tcPr>
            <w:tcW w:w="1815" w:type="dxa"/>
          </w:tcPr>
          <w:p w:rsidR="003205B7" w:rsidRDefault="003205B7">
            <w:pPr>
              <w:pStyle w:val="ConsPlusNormal"/>
            </w:pPr>
          </w:p>
        </w:tc>
        <w:tc>
          <w:tcPr>
            <w:tcW w:w="1320" w:type="dxa"/>
          </w:tcPr>
          <w:p w:rsidR="003205B7" w:rsidRDefault="003205B7">
            <w:pPr>
              <w:pStyle w:val="ConsPlusNormal"/>
              <w:jc w:val="right"/>
            </w:pPr>
            <w:r>
              <w:t>-</w:t>
            </w:r>
          </w:p>
        </w:tc>
        <w:tc>
          <w:tcPr>
            <w:tcW w:w="2310" w:type="dxa"/>
          </w:tcPr>
          <w:p w:rsidR="003205B7" w:rsidRDefault="003205B7">
            <w:pPr>
              <w:pStyle w:val="ConsPlusNormal"/>
              <w:jc w:val="right"/>
            </w:pPr>
            <w:r>
              <w:t>166700</w:t>
            </w:r>
          </w:p>
        </w:tc>
      </w:tr>
    </w:tbl>
    <w:p w:rsidR="003205B7" w:rsidRDefault="003205B7">
      <w:pPr>
        <w:pStyle w:val="ConsPlusNormal"/>
        <w:jc w:val="both"/>
      </w:pPr>
    </w:p>
    <w:p w:rsidR="003205B7" w:rsidRDefault="003205B7">
      <w:pPr>
        <w:pStyle w:val="ConsPlusNormal"/>
        <w:jc w:val="right"/>
        <w:outlineLvl w:val="3"/>
      </w:pPr>
      <w:r>
        <w:t>Таблица N 30</w:t>
      </w:r>
    </w:p>
    <w:p w:rsidR="003205B7" w:rsidRDefault="003205B7">
      <w:pPr>
        <w:pStyle w:val="ConsPlusNormal"/>
        <w:jc w:val="both"/>
      </w:pPr>
    </w:p>
    <w:p w:rsidR="003205B7" w:rsidRDefault="003205B7">
      <w:pPr>
        <w:pStyle w:val="ConsPlusNormal"/>
        <w:jc w:val="center"/>
      </w:pPr>
      <w:r>
        <w:t>Объемы присоединяемой нагрузки по</w:t>
      </w:r>
    </w:p>
    <w:p w:rsidR="003205B7" w:rsidRDefault="003205B7">
      <w:pPr>
        <w:pStyle w:val="ConsPlusNormal"/>
        <w:jc w:val="center"/>
      </w:pPr>
      <w:r>
        <w:t xml:space="preserve">водоотведению в микрорайонах Ливадия и </w:t>
      </w:r>
      <w:proofErr w:type="gramStart"/>
      <w:r>
        <w:t>Южно-Морской</w:t>
      </w:r>
      <w:proofErr w:type="gramEnd"/>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4125"/>
        <w:gridCol w:w="1155"/>
        <w:gridCol w:w="1650"/>
        <w:gridCol w:w="1485"/>
        <w:gridCol w:w="2310"/>
      </w:tblGrid>
      <w:tr w:rsidR="003205B7">
        <w:tc>
          <w:tcPr>
            <w:tcW w:w="660" w:type="dxa"/>
          </w:tcPr>
          <w:p w:rsidR="003205B7" w:rsidRDefault="003205B7">
            <w:pPr>
              <w:pStyle w:val="ConsPlusNormal"/>
              <w:jc w:val="center"/>
            </w:pPr>
            <w:r>
              <w:t xml:space="preserve">N </w:t>
            </w:r>
            <w:proofErr w:type="gramStart"/>
            <w:r>
              <w:t>п</w:t>
            </w:r>
            <w:proofErr w:type="gramEnd"/>
            <w:r>
              <w:t>/п</w:t>
            </w:r>
          </w:p>
        </w:tc>
        <w:tc>
          <w:tcPr>
            <w:tcW w:w="4125" w:type="dxa"/>
          </w:tcPr>
          <w:p w:rsidR="003205B7" w:rsidRDefault="003205B7">
            <w:pPr>
              <w:pStyle w:val="ConsPlusNormal"/>
              <w:jc w:val="center"/>
            </w:pPr>
            <w:r>
              <w:t>Показатели</w:t>
            </w:r>
          </w:p>
        </w:tc>
        <w:tc>
          <w:tcPr>
            <w:tcW w:w="1155" w:type="dxa"/>
          </w:tcPr>
          <w:p w:rsidR="003205B7" w:rsidRDefault="003205B7">
            <w:pPr>
              <w:pStyle w:val="ConsPlusNormal"/>
              <w:jc w:val="center"/>
            </w:pPr>
            <w:r>
              <w:t xml:space="preserve">Ед. </w:t>
            </w:r>
            <w:proofErr w:type="spellStart"/>
            <w:r>
              <w:t>измер</w:t>
            </w:r>
            <w:proofErr w:type="spellEnd"/>
            <w:r>
              <w:t>.</w:t>
            </w:r>
          </w:p>
        </w:tc>
        <w:tc>
          <w:tcPr>
            <w:tcW w:w="1650" w:type="dxa"/>
          </w:tcPr>
          <w:p w:rsidR="003205B7" w:rsidRDefault="003205B7">
            <w:pPr>
              <w:pStyle w:val="ConsPlusNormal"/>
              <w:jc w:val="center"/>
            </w:pPr>
            <w:r>
              <w:t>Состояние 2011 г.</w:t>
            </w:r>
          </w:p>
        </w:tc>
        <w:tc>
          <w:tcPr>
            <w:tcW w:w="1485" w:type="dxa"/>
          </w:tcPr>
          <w:p w:rsidR="003205B7" w:rsidRDefault="003205B7">
            <w:pPr>
              <w:pStyle w:val="ConsPlusNormal"/>
              <w:jc w:val="center"/>
            </w:pPr>
            <w:r>
              <w:t>2017 г.</w:t>
            </w:r>
          </w:p>
        </w:tc>
        <w:tc>
          <w:tcPr>
            <w:tcW w:w="2310" w:type="dxa"/>
          </w:tcPr>
          <w:p w:rsidR="003205B7" w:rsidRDefault="003205B7">
            <w:pPr>
              <w:pStyle w:val="ConsPlusNormal"/>
              <w:jc w:val="center"/>
            </w:pPr>
            <w:r>
              <w:t>По мероприятиям программы 2025 г.</w:t>
            </w:r>
          </w:p>
        </w:tc>
      </w:tr>
      <w:tr w:rsidR="003205B7">
        <w:tc>
          <w:tcPr>
            <w:tcW w:w="660" w:type="dxa"/>
          </w:tcPr>
          <w:p w:rsidR="003205B7" w:rsidRDefault="003205B7">
            <w:pPr>
              <w:pStyle w:val="ConsPlusNormal"/>
            </w:pPr>
          </w:p>
        </w:tc>
        <w:tc>
          <w:tcPr>
            <w:tcW w:w="4125" w:type="dxa"/>
          </w:tcPr>
          <w:p w:rsidR="003205B7" w:rsidRDefault="003205B7">
            <w:pPr>
              <w:pStyle w:val="ConsPlusNormal"/>
            </w:pPr>
            <w:r>
              <w:t>Суммарный объем сточных вод по хозяйственно-бытовой системе канализации</w:t>
            </w:r>
          </w:p>
        </w:tc>
        <w:tc>
          <w:tcPr>
            <w:tcW w:w="1155" w:type="dxa"/>
          </w:tcPr>
          <w:p w:rsidR="003205B7" w:rsidRDefault="003205B7">
            <w:pPr>
              <w:pStyle w:val="ConsPlusNormal"/>
            </w:pPr>
            <w:r>
              <w:t>тыс. куб. м/</w:t>
            </w:r>
            <w:proofErr w:type="spellStart"/>
            <w:r>
              <w:t>сут</w:t>
            </w:r>
            <w:proofErr w:type="spellEnd"/>
            <w:r>
              <w:t>.</w:t>
            </w:r>
          </w:p>
        </w:tc>
        <w:tc>
          <w:tcPr>
            <w:tcW w:w="1650" w:type="dxa"/>
          </w:tcPr>
          <w:p w:rsidR="003205B7" w:rsidRDefault="003205B7">
            <w:pPr>
              <w:pStyle w:val="ConsPlusNormal"/>
              <w:jc w:val="right"/>
            </w:pPr>
            <w:r>
              <w:t>0,9</w:t>
            </w:r>
          </w:p>
        </w:tc>
        <w:tc>
          <w:tcPr>
            <w:tcW w:w="1485" w:type="dxa"/>
          </w:tcPr>
          <w:p w:rsidR="003205B7" w:rsidRDefault="003205B7">
            <w:pPr>
              <w:pStyle w:val="ConsPlusNormal"/>
              <w:jc w:val="right"/>
            </w:pPr>
            <w:r>
              <w:t>1,1</w:t>
            </w:r>
          </w:p>
        </w:tc>
        <w:tc>
          <w:tcPr>
            <w:tcW w:w="2310" w:type="dxa"/>
          </w:tcPr>
          <w:p w:rsidR="003205B7" w:rsidRDefault="003205B7">
            <w:pPr>
              <w:pStyle w:val="ConsPlusNormal"/>
              <w:jc w:val="right"/>
            </w:pPr>
            <w:r>
              <w:t>2,0</w:t>
            </w:r>
          </w:p>
        </w:tc>
      </w:tr>
      <w:tr w:rsidR="003205B7">
        <w:tc>
          <w:tcPr>
            <w:tcW w:w="660" w:type="dxa"/>
          </w:tcPr>
          <w:p w:rsidR="003205B7" w:rsidRDefault="003205B7">
            <w:pPr>
              <w:pStyle w:val="ConsPlusNormal"/>
            </w:pPr>
          </w:p>
        </w:tc>
        <w:tc>
          <w:tcPr>
            <w:tcW w:w="4125" w:type="dxa"/>
          </w:tcPr>
          <w:p w:rsidR="003205B7" w:rsidRDefault="003205B7">
            <w:pPr>
              <w:pStyle w:val="ConsPlusNormal"/>
            </w:pPr>
            <w:r>
              <w:t>В том числе: хозяйственно-бытовые стоки (без промышленных стоков)</w:t>
            </w:r>
          </w:p>
        </w:tc>
        <w:tc>
          <w:tcPr>
            <w:tcW w:w="1155" w:type="dxa"/>
          </w:tcPr>
          <w:p w:rsidR="003205B7" w:rsidRDefault="003205B7">
            <w:pPr>
              <w:pStyle w:val="ConsPlusNormal"/>
            </w:pPr>
            <w:r>
              <w:t>тыс. куб. м/</w:t>
            </w:r>
            <w:proofErr w:type="spellStart"/>
            <w:r>
              <w:t>сут</w:t>
            </w:r>
            <w:proofErr w:type="spellEnd"/>
            <w:r>
              <w:t>.</w:t>
            </w:r>
          </w:p>
        </w:tc>
        <w:tc>
          <w:tcPr>
            <w:tcW w:w="1650" w:type="dxa"/>
          </w:tcPr>
          <w:p w:rsidR="003205B7" w:rsidRDefault="003205B7">
            <w:pPr>
              <w:pStyle w:val="ConsPlusNormal"/>
              <w:jc w:val="right"/>
            </w:pPr>
            <w:r>
              <w:t>0,9</w:t>
            </w:r>
          </w:p>
        </w:tc>
        <w:tc>
          <w:tcPr>
            <w:tcW w:w="1485" w:type="dxa"/>
          </w:tcPr>
          <w:p w:rsidR="003205B7" w:rsidRDefault="003205B7">
            <w:pPr>
              <w:pStyle w:val="ConsPlusNormal"/>
              <w:jc w:val="right"/>
            </w:pPr>
            <w:r>
              <w:t>1,1</w:t>
            </w:r>
          </w:p>
        </w:tc>
        <w:tc>
          <w:tcPr>
            <w:tcW w:w="2310" w:type="dxa"/>
          </w:tcPr>
          <w:p w:rsidR="003205B7" w:rsidRDefault="003205B7">
            <w:pPr>
              <w:pStyle w:val="ConsPlusNormal"/>
              <w:jc w:val="right"/>
            </w:pPr>
            <w:r>
              <w:t>2,0</w:t>
            </w:r>
          </w:p>
        </w:tc>
      </w:tr>
      <w:tr w:rsidR="003205B7">
        <w:tc>
          <w:tcPr>
            <w:tcW w:w="660" w:type="dxa"/>
          </w:tcPr>
          <w:p w:rsidR="003205B7" w:rsidRDefault="003205B7">
            <w:pPr>
              <w:pStyle w:val="ConsPlusNormal"/>
            </w:pPr>
            <w:r>
              <w:t>2</w:t>
            </w:r>
          </w:p>
        </w:tc>
        <w:tc>
          <w:tcPr>
            <w:tcW w:w="4125" w:type="dxa"/>
          </w:tcPr>
          <w:p w:rsidR="003205B7" w:rsidRDefault="003205B7">
            <w:pPr>
              <w:pStyle w:val="ConsPlusNormal"/>
            </w:pPr>
            <w:r>
              <w:t>Протяженность системы</w:t>
            </w:r>
          </w:p>
        </w:tc>
        <w:tc>
          <w:tcPr>
            <w:tcW w:w="1155" w:type="dxa"/>
          </w:tcPr>
          <w:p w:rsidR="003205B7" w:rsidRDefault="003205B7">
            <w:pPr>
              <w:pStyle w:val="ConsPlusNormal"/>
            </w:pPr>
            <w:r>
              <w:t>км</w:t>
            </w:r>
          </w:p>
        </w:tc>
        <w:tc>
          <w:tcPr>
            <w:tcW w:w="1650" w:type="dxa"/>
          </w:tcPr>
          <w:p w:rsidR="003205B7" w:rsidRDefault="003205B7">
            <w:pPr>
              <w:pStyle w:val="ConsPlusNormal"/>
              <w:jc w:val="right"/>
            </w:pPr>
            <w:r>
              <w:t>19,4</w:t>
            </w:r>
          </w:p>
        </w:tc>
        <w:tc>
          <w:tcPr>
            <w:tcW w:w="1485" w:type="dxa"/>
          </w:tcPr>
          <w:p w:rsidR="003205B7" w:rsidRDefault="003205B7">
            <w:pPr>
              <w:pStyle w:val="ConsPlusNormal"/>
              <w:jc w:val="right"/>
            </w:pPr>
            <w:r>
              <w:t>22,4</w:t>
            </w:r>
          </w:p>
        </w:tc>
        <w:tc>
          <w:tcPr>
            <w:tcW w:w="2310" w:type="dxa"/>
          </w:tcPr>
          <w:p w:rsidR="003205B7" w:rsidRDefault="003205B7">
            <w:pPr>
              <w:pStyle w:val="ConsPlusNormal"/>
              <w:jc w:val="right"/>
            </w:pPr>
            <w:r>
              <w:t>22,4</w:t>
            </w:r>
          </w:p>
        </w:tc>
      </w:tr>
      <w:tr w:rsidR="003205B7">
        <w:tc>
          <w:tcPr>
            <w:tcW w:w="660" w:type="dxa"/>
          </w:tcPr>
          <w:p w:rsidR="003205B7" w:rsidRDefault="003205B7">
            <w:pPr>
              <w:pStyle w:val="ConsPlusNormal"/>
            </w:pPr>
            <w:r>
              <w:t>3</w:t>
            </w:r>
          </w:p>
        </w:tc>
        <w:tc>
          <w:tcPr>
            <w:tcW w:w="4125" w:type="dxa"/>
          </w:tcPr>
          <w:p w:rsidR="003205B7" w:rsidRDefault="003205B7">
            <w:pPr>
              <w:pStyle w:val="ConsPlusNormal"/>
            </w:pPr>
            <w:r>
              <w:t>Обеспеченность жилищного фонда централизованной канализацией</w:t>
            </w:r>
          </w:p>
        </w:tc>
        <w:tc>
          <w:tcPr>
            <w:tcW w:w="1155" w:type="dxa"/>
          </w:tcPr>
          <w:p w:rsidR="003205B7" w:rsidRDefault="003205B7">
            <w:pPr>
              <w:pStyle w:val="ConsPlusNormal"/>
            </w:pPr>
            <w:r>
              <w:t>%</w:t>
            </w:r>
          </w:p>
        </w:tc>
        <w:tc>
          <w:tcPr>
            <w:tcW w:w="1650" w:type="dxa"/>
          </w:tcPr>
          <w:p w:rsidR="003205B7" w:rsidRDefault="003205B7">
            <w:pPr>
              <w:pStyle w:val="ConsPlusNormal"/>
              <w:jc w:val="right"/>
            </w:pPr>
            <w:r>
              <w:t>96</w:t>
            </w:r>
          </w:p>
        </w:tc>
        <w:tc>
          <w:tcPr>
            <w:tcW w:w="1485" w:type="dxa"/>
          </w:tcPr>
          <w:p w:rsidR="003205B7" w:rsidRDefault="003205B7">
            <w:pPr>
              <w:pStyle w:val="ConsPlusNormal"/>
              <w:jc w:val="right"/>
            </w:pPr>
            <w:r>
              <w:t>98</w:t>
            </w:r>
          </w:p>
        </w:tc>
        <w:tc>
          <w:tcPr>
            <w:tcW w:w="2310" w:type="dxa"/>
          </w:tcPr>
          <w:p w:rsidR="003205B7" w:rsidRDefault="003205B7">
            <w:pPr>
              <w:pStyle w:val="ConsPlusNormal"/>
              <w:jc w:val="right"/>
            </w:pPr>
            <w:r>
              <w:t>99</w:t>
            </w:r>
          </w:p>
        </w:tc>
      </w:tr>
      <w:tr w:rsidR="003205B7">
        <w:tc>
          <w:tcPr>
            <w:tcW w:w="660" w:type="dxa"/>
          </w:tcPr>
          <w:p w:rsidR="003205B7" w:rsidRDefault="003205B7">
            <w:pPr>
              <w:pStyle w:val="ConsPlusNormal"/>
            </w:pPr>
          </w:p>
        </w:tc>
        <w:tc>
          <w:tcPr>
            <w:tcW w:w="4125" w:type="dxa"/>
          </w:tcPr>
          <w:p w:rsidR="003205B7" w:rsidRDefault="003205B7">
            <w:pPr>
              <w:pStyle w:val="ConsPlusNormal"/>
            </w:pPr>
            <w:r>
              <w:t>Стоимость мероприятий в ценах 2011 г.</w:t>
            </w:r>
          </w:p>
        </w:tc>
        <w:tc>
          <w:tcPr>
            <w:tcW w:w="1155" w:type="dxa"/>
          </w:tcPr>
          <w:p w:rsidR="003205B7" w:rsidRDefault="003205B7">
            <w:pPr>
              <w:pStyle w:val="ConsPlusNormal"/>
            </w:pPr>
            <w:r>
              <w:t>тыс. руб.</w:t>
            </w:r>
          </w:p>
        </w:tc>
        <w:tc>
          <w:tcPr>
            <w:tcW w:w="1650" w:type="dxa"/>
          </w:tcPr>
          <w:p w:rsidR="003205B7" w:rsidRDefault="003205B7">
            <w:pPr>
              <w:pStyle w:val="ConsPlusNormal"/>
            </w:pPr>
          </w:p>
        </w:tc>
        <w:tc>
          <w:tcPr>
            <w:tcW w:w="1485" w:type="dxa"/>
          </w:tcPr>
          <w:p w:rsidR="003205B7" w:rsidRDefault="003205B7">
            <w:pPr>
              <w:pStyle w:val="ConsPlusNormal"/>
              <w:jc w:val="right"/>
            </w:pPr>
            <w:r>
              <w:t>-</w:t>
            </w:r>
          </w:p>
        </w:tc>
        <w:tc>
          <w:tcPr>
            <w:tcW w:w="2310" w:type="dxa"/>
          </w:tcPr>
          <w:p w:rsidR="003205B7" w:rsidRDefault="003205B7">
            <w:pPr>
              <w:pStyle w:val="ConsPlusNormal"/>
              <w:jc w:val="right"/>
            </w:pPr>
            <w:r>
              <w:t>619558</w:t>
            </w:r>
          </w:p>
        </w:tc>
      </w:tr>
    </w:tbl>
    <w:p w:rsidR="003205B7" w:rsidRDefault="003205B7">
      <w:pPr>
        <w:pStyle w:val="ConsPlusNormal"/>
        <w:jc w:val="both"/>
      </w:pPr>
    </w:p>
    <w:p w:rsidR="003205B7" w:rsidRDefault="003205B7">
      <w:pPr>
        <w:pStyle w:val="ConsPlusNormal"/>
        <w:jc w:val="right"/>
        <w:outlineLvl w:val="3"/>
      </w:pPr>
      <w:r>
        <w:t>Таблица N 31</w:t>
      </w:r>
    </w:p>
    <w:p w:rsidR="003205B7" w:rsidRDefault="003205B7">
      <w:pPr>
        <w:pStyle w:val="ConsPlusNormal"/>
        <w:jc w:val="both"/>
      </w:pPr>
    </w:p>
    <w:p w:rsidR="003205B7" w:rsidRDefault="003205B7">
      <w:pPr>
        <w:pStyle w:val="ConsPlusNormal"/>
        <w:jc w:val="center"/>
      </w:pPr>
      <w:r>
        <w:t xml:space="preserve">Перечень объектов </w:t>
      </w:r>
      <w:proofErr w:type="gramStart"/>
      <w:r>
        <w:t>коммунальной</w:t>
      </w:r>
      <w:proofErr w:type="gramEnd"/>
    </w:p>
    <w:p w:rsidR="003205B7" w:rsidRDefault="003205B7">
      <w:pPr>
        <w:pStyle w:val="ConsPlusNormal"/>
        <w:jc w:val="center"/>
      </w:pPr>
      <w:r>
        <w:t xml:space="preserve">инфраструктуры, </w:t>
      </w:r>
      <w:proofErr w:type="gramStart"/>
      <w:r>
        <w:t>необходимых</w:t>
      </w:r>
      <w:proofErr w:type="gramEnd"/>
      <w:r>
        <w:t xml:space="preserve"> для обустройства земельных</w:t>
      </w:r>
    </w:p>
    <w:p w:rsidR="003205B7" w:rsidRDefault="003205B7">
      <w:pPr>
        <w:pStyle w:val="ConsPlusNormal"/>
        <w:jc w:val="center"/>
      </w:pPr>
      <w:r>
        <w:lastRenderedPageBreak/>
        <w:t xml:space="preserve">участков, выделяемых для </w:t>
      </w:r>
      <w:proofErr w:type="gramStart"/>
      <w:r>
        <w:t>индивидуального</w:t>
      </w:r>
      <w:proofErr w:type="gramEnd"/>
      <w:r>
        <w:t xml:space="preserve"> жилищного</w:t>
      </w:r>
    </w:p>
    <w:p w:rsidR="003205B7" w:rsidRDefault="003205B7">
      <w:pPr>
        <w:pStyle w:val="ConsPlusNormal"/>
        <w:jc w:val="center"/>
      </w:pPr>
      <w:r>
        <w:t>строительства для многодетных семей</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75"/>
        <w:gridCol w:w="2805"/>
        <w:gridCol w:w="2805"/>
        <w:gridCol w:w="2970"/>
        <w:gridCol w:w="2640"/>
        <w:gridCol w:w="2310"/>
        <w:gridCol w:w="2310"/>
        <w:gridCol w:w="2145"/>
      </w:tblGrid>
      <w:tr w:rsidR="003205B7">
        <w:tc>
          <w:tcPr>
            <w:tcW w:w="2475" w:type="dxa"/>
          </w:tcPr>
          <w:p w:rsidR="003205B7" w:rsidRDefault="003205B7">
            <w:pPr>
              <w:pStyle w:val="ConsPlusNormal"/>
            </w:pPr>
          </w:p>
        </w:tc>
        <w:tc>
          <w:tcPr>
            <w:tcW w:w="2805" w:type="dxa"/>
          </w:tcPr>
          <w:p w:rsidR="003205B7" w:rsidRDefault="003205B7">
            <w:pPr>
              <w:pStyle w:val="ConsPlusNormal"/>
              <w:jc w:val="center"/>
            </w:pPr>
            <w:r>
              <w:t>Территория, ограниченная ул. Рождественской и ул. Жемчужной</w:t>
            </w:r>
          </w:p>
        </w:tc>
        <w:tc>
          <w:tcPr>
            <w:tcW w:w="2805" w:type="dxa"/>
          </w:tcPr>
          <w:p w:rsidR="003205B7" w:rsidRDefault="003205B7">
            <w:pPr>
              <w:pStyle w:val="ConsPlusNormal"/>
              <w:jc w:val="center"/>
            </w:pPr>
            <w:proofErr w:type="gramStart"/>
            <w:r>
              <w:t>Территория, ограниченная ул. Космической, ул. Звездной, ул. Суханова, границами зоны малоэтажной жилой застройки</w:t>
            </w:r>
            <w:proofErr w:type="gramEnd"/>
          </w:p>
        </w:tc>
        <w:tc>
          <w:tcPr>
            <w:tcW w:w="2970" w:type="dxa"/>
          </w:tcPr>
          <w:p w:rsidR="003205B7" w:rsidRDefault="003205B7">
            <w:pPr>
              <w:pStyle w:val="ConsPlusNormal"/>
              <w:jc w:val="center"/>
            </w:pPr>
            <w:r>
              <w:t>Территория, ограниченная ул. Спортивной, ул. Батарейной и ул. Простоквашино в г. Находке</w:t>
            </w:r>
          </w:p>
        </w:tc>
        <w:tc>
          <w:tcPr>
            <w:tcW w:w="2640" w:type="dxa"/>
          </w:tcPr>
          <w:p w:rsidR="003205B7" w:rsidRDefault="003205B7">
            <w:pPr>
              <w:pStyle w:val="ConsPlusNormal"/>
              <w:jc w:val="center"/>
            </w:pPr>
            <w:r>
              <w:t>Территория ограниченная ул. Загородной, ЛЭП-20, существующим проездом к промышленной базе ООО "</w:t>
            </w:r>
            <w:proofErr w:type="spellStart"/>
            <w:r>
              <w:t>Дальрыбснаб</w:t>
            </w:r>
            <w:proofErr w:type="spellEnd"/>
            <w:r>
              <w:t>" в г. Находке</w:t>
            </w:r>
          </w:p>
        </w:tc>
        <w:tc>
          <w:tcPr>
            <w:tcW w:w="2310" w:type="dxa"/>
          </w:tcPr>
          <w:p w:rsidR="003205B7" w:rsidRDefault="003205B7">
            <w:pPr>
              <w:pStyle w:val="ConsPlusNormal"/>
              <w:jc w:val="center"/>
            </w:pPr>
            <w:r>
              <w:t>Территория, ограниченная границей Находкинского городского округа, береговой полосой озера Лебединого в городе Находке, дорогой на Антарес, дорогой Владивосток - Находка</w:t>
            </w:r>
          </w:p>
        </w:tc>
        <w:tc>
          <w:tcPr>
            <w:tcW w:w="2310" w:type="dxa"/>
          </w:tcPr>
          <w:p w:rsidR="003205B7" w:rsidRDefault="003205B7">
            <w:pPr>
              <w:pStyle w:val="ConsPlusNormal"/>
              <w:jc w:val="center"/>
            </w:pPr>
            <w:r>
              <w:t>Территория, ограниченная дорогой Владивосток - Находка - порт Восточный, СНТ "Гигиенист", руслом ручья</w:t>
            </w:r>
          </w:p>
        </w:tc>
        <w:tc>
          <w:tcPr>
            <w:tcW w:w="2145" w:type="dxa"/>
          </w:tcPr>
          <w:p w:rsidR="003205B7" w:rsidRDefault="003205B7">
            <w:pPr>
              <w:pStyle w:val="ConsPlusNormal"/>
              <w:jc w:val="center"/>
            </w:pPr>
            <w:r>
              <w:t xml:space="preserve">Территория, ограниченной жилой застройкой ООО "ТПК </w:t>
            </w:r>
            <w:proofErr w:type="spellStart"/>
            <w:r>
              <w:t>Ирна</w:t>
            </w:r>
            <w:proofErr w:type="spellEnd"/>
            <w:r>
              <w:t>", территорией СНТ "</w:t>
            </w:r>
            <w:proofErr w:type="spellStart"/>
            <w:r>
              <w:t>Приморец</w:t>
            </w:r>
            <w:proofErr w:type="spellEnd"/>
            <w:r>
              <w:t>", территорией ЖСК "Залив Тунгус", Обходной магистралью</w:t>
            </w:r>
          </w:p>
        </w:tc>
      </w:tr>
      <w:tr w:rsidR="003205B7">
        <w:tc>
          <w:tcPr>
            <w:tcW w:w="2475" w:type="dxa"/>
          </w:tcPr>
          <w:p w:rsidR="003205B7" w:rsidRDefault="003205B7">
            <w:pPr>
              <w:pStyle w:val="ConsPlusNormal"/>
            </w:pPr>
            <w:r>
              <w:t xml:space="preserve">Прокладка напорной и самотечной сетей канализации, </w:t>
            </w:r>
            <w:proofErr w:type="gramStart"/>
            <w:r>
              <w:t>м</w:t>
            </w:r>
            <w:proofErr w:type="gramEnd"/>
          </w:p>
        </w:tc>
        <w:tc>
          <w:tcPr>
            <w:tcW w:w="2805" w:type="dxa"/>
          </w:tcPr>
          <w:p w:rsidR="003205B7" w:rsidRDefault="003205B7">
            <w:pPr>
              <w:pStyle w:val="ConsPlusNormal"/>
              <w:jc w:val="right"/>
            </w:pPr>
            <w:r>
              <w:t>500</w:t>
            </w:r>
          </w:p>
        </w:tc>
        <w:tc>
          <w:tcPr>
            <w:tcW w:w="2805" w:type="dxa"/>
          </w:tcPr>
          <w:p w:rsidR="003205B7" w:rsidRDefault="003205B7">
            <w:pPr>
              <w:pStyle w:val="ConsPlusNormal"/>
              <w:jc w:val="right"/>
            </w:pPr>
            <w:r>
              <w:t>1000</w:t>
            </w:r>
          </w:p>
        </w:tc>
        <w:tc>
          <w:tcPr>
            <w:tcW w:w="2970" w:type="dxa"/>
          </w:tcPr>
          <w:p w:rsidR="003205B7" w:rsidRDefault="003205B7">
            <w:pPr>
              <w:pStyle w:val="ConsPlusNormal"/>
              <w:jc w:val="right"/>
            </w:pPr>
            <w:r>
              <w:t>1000</w:t>
            </w:r>
          </w:p>
        </w:tc>
        <w:tc>
          <w:tcPr>
            <w:tcW w:w="2640" w:type="dxa"/>
          </w:tcPr>
          <w:p w:rsidR="003205B7" w:rsidRDefault="003205B7">
            <w:pPr>
              <w:pStyle w:val="ConsPlusNormal"/>
            </w:pPr>
          </w:p>
        </w:tc>
        <w:tc>
          <w:tcPr>
            <w:tcW w:w="2310" w:type="dxa"/>
          </w:tcPr>
          <w:p w:rsidR="003205B7" w:rsidRDefault="003205B7">
            <w:pPr>
              <w:pStyle w:val="ConsPlusNormal"/>
            </w:pPr>
          </w:p>
        </w:tc>
        <w:tc>
          <w:tcPr>
            <w:tcW w:w="2310" w:type="dxa"/>
          </w:tcPr>
          <w:p w:rsidR="003205B7" w:rsidRDefault="003205B7">
            <w:pPr>
              <w:pStyle w:val="ConsPlusNormal"/>
            </w:pPr>
          </w:p>
        </w:tc>
        <w:tc>
          <w:tcPr>
            <w:tcW w:w="2145" w:type="dxa"/>
          </w:tcPr>
          <w:p w:rsidR="003205B7" w:rsidRDefault="003205B7">
            <w:pPr>
              <w:pStyle w:val="ConsPlusNormal"/>
            </w:pPr>
          </w:p>
        </w:tc>
      </w:tr>
      <w:tr w:rsidR="003205B7">
        <w:tblPrEx>
          <w:tblBorders>
            <w:insideH w:val="nil"/>
          </w:tblBorders>
        </w:tblPrEx>
        <w:tc>
          <w:tcPr>
            <w:tcW w:w="20460" w:type="dxa"/>
            <w:gridSpan w:val="8"/>
            <w:tcBorders>
              <w:bottom w:val="nil"/>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000" w:firstRow="0" w:lastRow="0" w:firstColumn="0" w:lastColumn="0" w:noHBand="0" w:noVBand="0"/>
            </w:tblPr>
            <w:tblGrid>
              <w:gridCol w:w="20276"/>
            </w:tblGrid>
            <w:tr w:rsidR="003205B7">
              <w:trPr>
                <w:jc w:val="center"/>
              </w:trPr>
              <w:tc>
                <w:tcPr>
                  <w:tcW w:w="9294" w:type="dxa"/>
                  <w:tcBorders>
                    <w:top w:val="nil"/>
                    <w:left w:val="single" w:sz="24" w:space="0" w:color="CED3F1"/>
                    <w:bottom w:val="nil"/>
                    <w:right w:val="single" w:sz="24" w:space="0" w:color="F4F3F8"/>
                  </w:tcBorders>
                  <w:shd w:val="clear" w:color="auto" w:fill="F4F3F8"/>
                </w:tcPr>
                <w:p w:rsidR="003205B7" w:rsidRDefault="003205B7">
                  <w:pPr>
                    <w:pStyle w:val="ConsPlusNormal"/>
                    <w:jc w:val="both"/>
                  </w:pPr>
                  <w:proofErr w:type="spellStart"/>
                  <w:r>
                    <w:rPr>
                      <w:color w:val="392C69"/>
                    </w:rPr>
                    <w:t>КонсультантПлюс</w:t>
                  </w:r>
                  <w:proofErr w:type="spellEnd"/>
                  <w:r>
                    <w:rPr>
                      <w:color w:val="392C69"/>
                    </w:rPr>
                    <w:t>: примечание.</w:t>
                  </w:r>
                </w:p>
                <w:p w:rsidR="003205B7" w:rsidRDefault="003205B7">
                  <w:pPr>
                    <w:pStyle w:val="ConsPlusNormal"/>
                    <w:jc w:val="both"/>
                  </w:pPr>
                  <w:r>
                    <w:rPr>
                      <w:color w:val="392C69"/>
                    </w:rPr>
                    <w:t>Цифры в столбце 8 приведены в соответствии с официальным текстом</w:t>
                  </w:r>
                </w:p>
                <w:p w:rsidR="003205B7" w:rsidRDefault="003205B7">
                  <w:pPr>
                    <w:pStyle w:val="ConsPlusNormal"/>
                    <w:jc w:val="both"/>
                  </w:pPr>
                  <w:r>
                    <w:rPr>
                      <w:color w:val="392C69"/>
                    </w:rPr>
                    <w:t>документа.</w:t>
                  </w:r>
                </w:p>
              </w:tc>
            </w:tr>
          </w:tbl>
          <w:p w:rsidR="003205B7" w:rsidRDefault="003205B7"/>
        </w:tc>
      </w:tr>
      <w:tr w:rsidR="003205B7">
        <w:tblPrEx>
          <w:tblBorders>
            <w:insideH w:val="nil"/>
          </w:tblBorders>
        </w:tblPrEx>
        <w:tc>
          <w:tcPr>
            <w:tcW w:w="2475" w:type="dxa"/>
            <w:tcBorders>
              <w:top w:val="nil"/>
            </w:tcBorders>
          </w:tcPr>
          <w:p w:rsidR="003205B7" w:rsidRDefault="003205B7">
            <w:pPr>
              <w:pStyle w:val="ConsPlusNormal"/>
            </w:pPr>
            <w:r>
              <w:t>Безнапорная</w:t>
            </w:r>
          </w:p>
        </w:tc>
        <w:tc>
          <w:tcPr>
            <w:tcW w:w="2805" w:type="dxa"/>
            <w:tcBorders>
              <w:top w:val="nil"/>
            </w:tcBorders>
          </w:tcPr>
          <w:p w:rsidR="003205B7" w:rsidRDefault="003205B7">
            <w:pPr>
              <w:pStyle w:val="ConsPlusNormal"/>
            </w:pPr>
          </w:p>
        </w:tc>
        <w:tc>
          <w:tcPr>
            <w:tcW w:w="2805" w:type="dxa"/>
            <w:tcBorders>
              <w:top w:val="nil"/>
            </w:tcBorders>
          </w:tcPr>
          <w:p w:rsidR="003205B7" w:rsidRDefault="003205B7">
            <w:pPr>
              <w:pStyle w:val="ConsPlusNormal"/>
            </w:pPr>
          </w:p>
        </w:tc>
        <w:tc>
          <w:tcPr>
            <w:tcW w:w="2970" w:type="dxa"/>
            <w:tcBorders>
              <w:top w:val="nil"/>
            </w:tcBorders>
          </w:tcPr>
          <w:p w:rsidR="003205B7" w:rsidRDefault="003205B7">
            <w:pPr>
              <w:pStyle w:val="ConsPlusNormal"/>
            </w:pPr>
          </w:p>
        </w:tc>
        <w:tc>
          <w:tcPr>
            <w:tcW w:w="2640" w:type="dxa"/>
            <w:tcBorders>
              <w:top w:val="nil"/>
            </w:tcBorders>
          </w:tcPr>
          <w:p w:rsidR="003205B7" w:rsidRDefault="003205B7">
            <w:pPr>
              <w:pStyle w:val="ConsPlusNormal"/>
              <w:jc w:val="right"/>
            </w:pPr>
            <w:r>
              <w:t>1000</w:t>
            </w:r>
          </w:p>
        </w:tc>
        <w:tc>
          <w:tcPr>
            <w:tcW w:w="2310" w:type="dxa"/>
            <w:tcBorders>
              <w:top w:val="nil"/>
            </w:tcBorders>
          </w:tcPr>
          <w:p w:rsidR="003205B7" w:rsidRDefault="003205B7">
            <w:pPr>
              <w:pStyle w:val="ConsPlusNormal"/>
              <w:jc w:val="right"/>
            </w:pPr>
            <w:r>
              <w:t>10900</w:t>
            </w:r>
          </w:p>
        </w:tc>
        <w:tc>
          <w:tcPr>
            <w:tcW w:w="2310" w:type="dxa"/>
            <w:tcBorders>
              <w:top w:val="nil"/>
            </w:tcBorders>
          </w:tcPr>
          <w:p w:rsidR="003205B7" w:rsidRDefault="003205B7">
            <w:pPr>
              <w:pStyle w:val="ConsPlusNormal"/>
              <w:jc w:val="right"/>
            </w:pPr>
            <w:r>
              <w:t>6400</w:t>
            </w:r>
          </w:p>
        </w:tc>
        <w:tc>
          <w:tcPr>
            <w:tcW w:w="2145" w:type="dxa"/>
            <w:tcBorders>
              <w:top w:val="nil"/>
            </w:tcBorders>
          </w:tcPr>
          <w:p w:rsidR="003205B7" w:rsidRDefault="003205B7">
            <w:pPr>
              <w:pStyle w:val="ConsPlusNormal"/>
              <w:jc w:val="right"/>
            </w:pPr>
            <w:r>
              <w:t>9850?</w:t>
            </w:r>
          </w:p>
        </w:tc>
      </w:tr>
      <w:tr w:rsidR="003205B7">
        <w:tc>
          <w:tcPr>
            <w:tcW w:w="2475" w:type="dxa"/>
          </w:tcPr>
          <w:p w:rsidR="003205B7" w:rsidRDefault="003205B7">
            <w:pPr>
              <w:pStyle w:val="ConsPlusNormal"/>
            </w:pPr>
            <w:r>
              <w:t>Напорная</w:t>
            </w:r>
          </w:p>
        </w:tc>
        <w:tc>
          <w:tcPr>
            <w:tcW w:w="2805" w:type="dxa"/>
          </w:tcPr>
          <w:p w:rsidR="003205B7" w:rsidRDefault="003205B7">
            <w:pPr>
              <w:pStyle w:val="ConsPlusNormal"/>
            </w:pPr>
          </w:p>
        </w:tc>
        <w:tc>
          <w:tcPr>
            <w:tcW w:w="2805" w:type="dxa"/>
          </w:tcPr>
          <w:p w:rsidR="003205B7" w:rsidRDefault="003205B7">
            <w:pPr>
              <w:pStyle w:val="ConsPlusNormal"/>
            </w:pPr>
          </w:p>
        </w:tc>
        <w:tc>
          <w:tcPr>
            <w:tcW w:w="2970" w:type="dxa"/>
          </w:tcPr>
          <w:p w:rsidR="003205B7" w:rsidRDefault="003205B7">
            <w:pPr>
              <w:pStyle w:val="ConsPlusNormal"/>
            </w:pPr>
          </w:p>
        </w:tc>
        <w:tc>
          <w:tcPr>
            <w:tcW w:w="2640" w:type="dxa"/>
          </w:tcPr>
          <w:p w:rsidR="003205B7" w:rsidRDefault="003205B7">
            <w:pPr>
              <w:pStyle w:val="ConsPlusNormal"/>
              <w:jc w:val="right"/>
            </w:pPr>
            <w:r>
              <w:t>850</w:t>
            </w:r>
          </w:p>
        </w:tc>
        <w:tc>
          <w:tcPr>
            <w:tcW w:w="2310" w:type="dxa"/>
          </w:tcPr>
          <w:p w:rsidR="003205B7" w:rsidRDefault="003205B7">
            <w:pPr>
              <w:pStyle w:val="ConsPlusNormal"/>
              <w:jc w:val="right"/>
            </w:pPr>
            <w:r>
              <w:t>9100</w:t>
            </w:r>
          </w:p>
        </w:tc>
        <w:tc>
          <w:tcPr>
            <w:tcW w:w="2310" w:type="dxa"/>
          </w:tcPr>
          <w:p w:rsidR="003205B7" w:rsidRDefault="003205B7">
            <w:pPr>
              <w:pStyle w:val="ConsPlusNormal"/>
              <w:jc w:val="right"/>
            </w:pPr>
            <w:r>
              <w:t>4850</w:t>
            </w:r>
          </w:p>
        </w:tc>
        <w:tc>
          <w:tcPr>
            <w:tcW w:w="2145" w:type="dxa"/>
          </w:tcPr>
          <w:p w:rsidR="003205B7" w:rsidRDefault="003205B7">
            <w:pPr>
              <w:pStyle w:val="ConsPlusNormal"/>
              <w:jc w:val="right"/>
            </w:pPr>
            <w:r>
              <w:t>700</w:t>
            </w:r>
          </w:p>
        </w:tc>
      </w:tr>
      <w:tr w:rsidR="003205B7">
        <w:tc>
          <w:tcPr>
            <w:tcW w:w="2475" w:type="dxa"/>
          </w:tcPr>
          <w:p w:rsidR="003205B7" w:rsidRDefault="003205B7">
            <w:pPr>
              <w:pStyle w:val="ConsPlusNormal"/>
            </w:pPr>
            <w:r>
              <w:t xml:space="preserve">Прокладка силового кабеля 6 кВт, </w:t>
            </w:r>
            <w:proofErr w:type="gramStart"/>
            <w:r>
              <w:t>м</w:t>
            </w:r>
            <w:proofErr w:type="gramEnd"/>
          </w:p>
        </w:tc>
        <w:tc>
          <w:tcPr>
            <w:tcW w:w="2805" w:type="dxa"/>
          </w:tcPr>
          <w:p w:rsidR="003205B7" w:rsidRDefault="003205B7">
            <w:pPr>
              <w:pStyle w:val="ConsPlusNormal"/>
              <w:jc w:val="right"/>
            </w:pPr>
            <w:r>
              <w:t>1000</w:t>
            </w:r>
          </w:p>
        </w:tc>
        <w:tc>
          <w:tcPr>
            <w:tcW w:w="2805" w:type="dxa"/>
          </w:tcPr>
          <w:p w:rsidR="003205B7" w:rsidRDefault="003205B7">
            <w:pPr>
              <w:pStyle w:val="ConsPlusNormal"/>
              <w:jc w:val="right"/>
            </w:pPr>
            <w:r>
              <w:t>300</w:t>
            </w:r>
          </w:p>
        </w:tc>
        <w:tc>
          <w:tcPr>
            <w:tcW w:w="2970" w:type="dxa"/>
          </w:tcPr>
          <w:p w:rsidR="003205B7" w:rsidRDefault="003205B7">
            <w:pPr>
              <w:pStyle w:val="ConsPlusNormal"/>
              <w:jc w:val="right"/>
            </w:pPr>
            <w:r>
              <w:t>2000</w:t>
            </w:r>
          </w:p>
        </w:tc>
        <w:tc>
          <w:tcPr>
            <w:tcW w:w="2640" w:type="dxa"/>
          </w:tcPr>
          <w:p w:rsidR="003205B7" w:rsidRDefault="003205B7">
            <w:pPr>
              <w:pStyle w:val="ConsPlusNormal"/>
              <w:jc w:val="right"/>
            </w:pPr>
            <w:r>
              <w:t>2450</w:t>
            </w:r>
          </w:p>
        </w:tc>
        <w:tc>
          <w:tcPr>
            <w:tcW w:w="2310" w:type="dxa"/>
          </w:tcPr>
          <w:p w:rsidR="003205B7" w:rsidRDefault="003205B7">
            <w:pPr>
              <w:pStyle w:val="ConsPlusNormal"/>
              <w:jc w:val="right"/>
            </w:pPr>
            <w:r>
              <w:t>5500</w:t>
            </w:r>
          </w:p>
        </w:tc>
        <w:tc>
          <w:tcPr>
            <w:tcW w:w="2310" w:type="dxa"/>
          </w:tcPr>
          <w:p w:rsidR="003205B7" w:rsidRDefault="003205B7">
            <w:pPr>
              <w:pStyle w:val="ConsPlusNormal"/>
              <w:jc w:val="right"/>
            </w:pPr>
            <w:r>
              <w:t>4800</w:t>
            </w:r>
          </w:p>
        </w:tc>
        <w:tc>
          <w:tcPr>
            <w:tcW w:w="2145" w:type="dxa"/>
          </w:tcPr>
          <w:p w:rsidR="003205B7" w:rsidRDefault="003205B7">
            <w:pPr>
              <w:pStyle w:val="ConsPlusNormal"/>
              <w:jc w:val="right"/>
            </w:pPr>
            <w:r>
              <w:t>3500</w:t>
            </w:r>
          </w:p>
        </w:tc>
      </w:tr>
      <w:tr w:rsidR="003205B7">
        <w:tc>
          <w:tcPr>
            <w:tcW w:w="2475" w:type="dxa"/>
          </w:tcPr>
          <w:p w:rsidR="003205B7" w:rsidRDefault="003205B7">
            <w:pPr>
              <w:pStyle w:val="ConsPlusNormal"/>
            </w:pPr>
            <w:r>
              <w:t xml:space="preserve">Устройство дорог магистрального и городского назначения, </w:t>
            </w:r>
            <w:proofErr w:type="gramStart"/>
            <w:r>
              <w:t>м</w:t>
            </w:r>
            <w:proofErr w:type="gramEnd"/>
          </w:p>
        </w:tc>
        <w:tc>
          <w:tcPr>
            <w:tcW w:w="2805" w:type="dxa"/>
          </w:tcPr>
          <w:p w:rsidR="003205B7" w:rsidRDefault="003205B7">
            <w:pPr>
              <w:pStyle w:val="ConsPlusNormal"/>
            </w:pPr>
          </w:p>
        </w:tc>
        <w:tc>
          <w:tcPr>
            <w:tcW w:w="2805" w:type="dxa"/>
          </w:tcPr>
          <w:p w:rsidR="003205B7" w:rsidRDefault="003205B7">
            <w:pPr>
              <w:pStyle w:val="ConsPlusNormal"/>
            </w:pPr>
          </w:p>
        </w:tc>
        <w:tc>
          <w:tcPr>
            <w:tcW w:w="2970" w:type="dxa"/>
          </w:tcPr>
          <w:p w:rsidR="003205B7" w:rsidRDefault="003205B7">
            <w:pPr>
              <w:pStyle w:val="ConsPlusNormal"/>
            </w:pPr>
          </w:p>
        </w:tc>
        <w:tc>
          <w:tcPr>
            <w:tcW w:w="2640" w:type="dxa"/>
          </w:tcPr>
          <w:p w:rsidR="003205B7" w:rsidRDefault="003205B7">
            <w:pPr>
              <w:pStyle w:val="ConsPlusNormal"/>
            </w:pPr>
          </w:p>
        </w:tc>
        <w:tc>
          <w:tcPr>
            <w:tcW w:w="2310" w:type="dxa"/>
          </w:tcPr>
          <w:p w:rsidR="003205B7" w:rsidRDefault="003205B7">
            <w:pPr>
              <w:pStyle w:val="ConsPlusNormal"/>
            </w:pPr>
          </w:p>
        </w:tc>
        <w:tc>
          <w:tcPr>
            <w:tcW w:w="2310" w:type="dxa"/>
          </w:tcPr>
          <w:p w:rsidR="003205B7" w:rsidRDefault="003205B7">
            <w:pPr>
              <w:pStyle w:val="ConsPlusNormal"/>
            </w:pPr>
          </w:p>
        </w:tc>
        <w:tc>
          <w:tcPr>
            <w:tcW w:w="2145" w:type="dxa"/>
          </w:tcPr>
          <w:p w:rsidR="003205B7" w:rsidRDefault="003205B7">
            <w:pPr>
              <w:pStyle w:val="ConsPlusNormal"/>
            </w:pPr>
          </w:p>
        </w:tc>
      </w:tr>
      <w:tr w:rsidR="003205B7">
        <w:tblPrEx>
          <w:tblBorders>
            <w:insideH w:val="nil"/>
          </w:tblBorders>
        </w:tblPrEx>
        <w:tc>
          <w:tcPr>
            <w:tcW w:w="20460" w:type="dxa"/>
            <w:gridSpan w:val="8"/>
            <w:tcBorders>
              <w:bottom w:val="nil"/>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000" w:firstRow="0" w:lastRow="0" w:firstColumn="0" w:lastColumn="0" w:noHBand="0" w:noVBand="0"/>
            </w:tblPr>
            <w:tblGrid>
              <w:gridCol w:w="20276"/>
            </w:tblGrid>
            <w:tr w:rsidR="003205B7">
              <w:trPr>
                <w:jc w:val="center"/>
              </w:trPr>
              <w:tc>
                <w:tcPr>
                  <w:tcW w:w="9294" w:type="dxa"/>
                  <w:tcBorders>
                    <w:top w:val="nil"/>
                    <w:left w:val="single" w:sz="24" w:space="0" w:color="CED3F1"/>
                    <w:bottom w:val="nil"/>
                    <w:right w:val="single" w:sz="24" w:space="0" w:color="F4F3F8"/>
                  </w:tcBorders>
                  <w:shd w:val="clear" w:color="auto" w:fill="F4F3F8"/>
                </w:tcPr>
                <w:p w:rsidR="003205B7" w:rsidRDefault="003205B7">
                  <w:pPr>
                    <w:pStyle w:val="ConsPlusNormal"/>
                    <w:jc w:val="both"/>
                  </w:pPr>
                  <w:proofErr w:type="spellStart"/>
                  <w:r>
                    <w:rPr>
                      <w:color w:val="392C69"/>
                    </w:rPr>
                    <w:lastRenderedPageBreak/>
                    <w:t>КонсультантПлюс</w:t>
                  </w:r>
                  <w:proofErr w:type="spellEnd"/>
                  <w:r>
                    <w:rPr>
                      <w:color w:val="392C69"/>
                    </w:rPr>
                    <w:t>: примечание.</w:t>
                  </w:r>
                </w:p>
                <w:p w:rsidR="003205B7" w:rsidRDefault="003205B7">
                  <w:pPr>
                    <w:pStyle w:val="ConsPlusNormal"/>
                    <w:jc w:val="both"/>
                  </w:pPr>
                  <w:r>
                    <w:rPr>
                      <w:color w:val="392C69"/>
                    </w:rPr>
                    <w:t>Цифры в столбце 8 приведены в соответствии с официальным текстом</w:t>
                  </w:r>
                </w:p>
                <w:p w:rsidR="003205B7" w:rsidRDefault="003205B7">
                  <w:pPr>
                    <w:pStyle w:val="ConsPlusNormal"/>
                    <w:jc w:val="both"/>
                  </w:pPr>
                  <w:r>
                    <w:rPr>
                      <w:color w:val="392C69"/>
                    </w:rPr>
                    <w:t>документа.</w:t>
                  </w:r>
                </w:p>
              </w:tc>
            </w:tr>
          </w:tbl>
          <w:p w:rsidR="003205B7" w:rsidRDefault="003205B7"/>
        </w:tc>
      </w:tr>
      <w:tr w:rsidR="003205B7">
        <w:tblPrEx>
          <w:tblBorders>
            <w:insideH w:val="nil"/>
          </w:tblBorders>
        </w:tblPrEx>
        <w:tc>
          <w:tcPr>
            <w:tcW w:w="2475" w:type="dxa"/>
            <w:tcBorders>
              <w:top w:val="nil"/>
            </w:tcBorders>
          </w:tcPr>
          <w:p w:rsidR="003205B7" w:rsidRDefault="003205B7">
            <w:pPr>
              <w:pStyle w:val="ConsPlusNormal"/>
            </w:pPr>
            <w:r>
              <w:t xml:space="preserve">Длина магистральных улиц, </w:t>
            </w:r>
            <w:proofErr w:type="gramStart"/>
            <w:r>
              <w:t>м</w:t>
            </w:r>
            <w:proofErr w:type="gramEnd"/>
          </w:p>
        </w:tc>
        <w:tc>
          <w:tcPr>
            <w:tcW w:w="2805" w:type="dxa"/>
            <w:tcBorders>
              <w:top w:val="nil"/>
            </w:tcBorders>
          </w:tcPr>
          <w:p w:rsidR="003205B7" w:rsidRDefault="003205B7">
            <w:pPr>
              <w:pStyle w:val="ConsPlusNormal"/>
            </w:pPr>
          </w:p>
        </w:tc>
        <w:tc>
          <w:tcPr>
            <w:tcW w:w="2805" w:type="dxa"/>
            <w:tcBorders>
              <w:top w:val="nil"/>
            </w:tcBorders>
          </w:tcPr>
          <w:p w:rsidR="003205B7" w:rsidRDefault="003205B7">
            <w:pPr>
              <w:pStyle w:val="ConsPlusNormal"/>
              <w:jc w:val="right"/>
            </w:pPr>
            <w:r>
              <w:t>68</w:t>
            </w:r>
          </w:p>
        </w:tc>
        <w:tc>
          <w:tcPr>
            <w:tcW w:w="2970" w:type="dxa"/>
            <w:tcBorders>
              <w:top w:val="nil"/>
            </w:tcBorders>
          </w:tcPr>
          <w:p w:rsidR="003205B7" w:rsidRDefault="003205B7">
            <w:pPr>
              <w:pStyle w:val="ConsPlusNormal"/>
            </w:pPr>
          </w:p>
        </w:tc>
        <w:tc>
          <w:tcPr>
            <w:tcW w:w="2640" w:type="dxa"/>
            <w:tcBorders>
              <w:top w:val="nil"/>
            </w:tcBorders>
          </w:tcPr>
          <w:p w:rsidR="003205B7" w:rsidRDefault="003205B7">
            <w:pPr>
              <w:pStyle w:val="ConsPlusNormal"/>
            </w:pPr>
          </w:p>
        </w:tc>
        <w:tc>
          <w:tcPr>
            <w:tcW w:w="2310" w:type="dxa"/>
            <w:tcBorders>
              <w:top w:val="nil"/>
            </w:tcBorders>
          </w:tcPr>
          <w:p w:rsidR="003205B7" w:rsidRDefault="003205B7">
            <w:pPr>
              <w:pStyle w:val="ConsPlusNormal"/>
            </w:pPr>
          </w:p>
        </w:tc>
        <w:tc>
          <w:tcPr>
            <w:tcW w:w="2310" w:type="dxa"/>
            <w:tcBorders>
              <w:top w:val="nil"/>
            </w:tcBorders>
          </w:tcPr>
          <w:p w:rsidR="003205B7" w:rsidRDefault="003205B7">
            <w:pPr>
              <w:pStyle w:val="ConsPlusNormal"/>
              <w:jc w:val="right"/>
            </w:pPr>
            <w:r>
              <w:t>1401</w:t>
            </w:r>
          </w:p>
        </w:tc>
        <w:tc>
          <w:tcPr>
            <w:tcW w:w="2145" w:type="dxa"/>
            <w:tcBorders>
              <w:top w:val="nil"/>
            </w:tcBorders>
          </w:tcPr>
          <w:p w:rsidR="003205B7" w:rsidRDefault="003205B7">
            <w:pPr>
              <w:pStyle w:val="ConsPlusNormal"/>
              <w:jc w:val="right"/>
            </w:pPr>
            <w:r>
              <w:t>2350?</w:t>
            </w:r>
          </w:p>
        </w:tc>
      </w:tr>
      <w:tr w:rsidR="003205B7">
        <w:tc>
          <w:tcPr>
            <w:tcW w:w="2475" w:type="dxa"/>
          </w:tcPr>
          <w:p w:rsidR="003205B7" w:rsidRDefault="003205B7">
            <w:pPr>
              <w:pStyle w:val="ConsPlusNormal"/>
            </w:pPr>
            <w:r>
              <w:t xml:space="preserve">Ширина проезжей части, </w:t>
            </w:r>
            <w:proofErr w:type="gramStart"/>
            <w:r>
              <w:t>м</w:t>
            </w:r>
            <w:proofErr w:type="gramEnd"/>
          </w:p>
        </w:tc>
        <w:tc>
          <w:tcPr>
            <w:tcW w:w="2805" w:type="dxa"/>
          </w:tcPr>
          <w:p w:rsidR="003205B7" w:rsidRDefault="003205B7">
            <w:pPr>
              <w:pStyle w:val="ConsPlusNormal"/>
            </w:pPr>
          </w:p>
        </w:tc>
        <w:tc>
          <w:tcPr>
            <w:tcW w:w="2805" w:type="dxa"/>
          </w:tcPr>
          <w:p w:rsidR="003205B7" w:rsidRDefault="003205B7">
            <w:pPr>
              <w:pStyle w:val="ConsPlusNormal"/>
              <w:jc w:val="right"/>
            </w:pPr>
            <w:r>
              <w:t>35</w:t>
            </w:r>
          </w:p>
        </w:tc>
        <w:tc>
          <w:tcPr>
            <w:tcW w:w="2970" w:type="dxa"/>
          </w:tcPr>
          <w:p w:rsidR="003205B7" w:rsidRDefault="003205B7">
            <w:pPr>
              <w:pStyle w:val="ConsPlusNormal"/>
            </w:pPr>
          </w:p>
        </w:tc>
        <w:tc>
          <w:tcPr>
            <w:tcW w:w="2640" w:type="dxa"/>
          </w:tcPr>
          <w:p w:rsidR="003205B7" w:rsidRDefault="003205B7">
            <w:pPr>
              <w:pStyle w:val="ConsPlusNormal"/>
            </w:pPr>
          </w:p>
        </w:tc>
        <w:tc>
          <w:tcPr>
            <w:tcW w:w="2310" w:type="dxa"/>
          </w:tcPr>
          <w:p w:rsidR="003205B7" w:rsidRDefault="003205B7">
            <w:pPr>
              <w:pStyle w:val="ConsPlusNormal"/>
            </w:pPr>
          </w:p>
        </w:tc>
        <w:tc>
          <w:tcPr>
            <w:tcW w:w="2310" w:type="dxa"/>
          </w:tcPr>
          <w:p w:rsidR="003205B7" w:rsidRDefault="003205B7">
            <w:pPr>
              <w:pStyle w:val="ConsPlusNormal"/>
              <w:jc w:val="right"/>
            </w:pPr>
            <w:r>
              <w:t>12</w:t>
            </w:r>
          </w:p>
        </w:tc>
        <w:tc>
          <w:tcPr>
            <w:tcW w:w="2145" w:type="dxa"/>
          </w:tcPr>
          <w:p w:rsidR="003205B7" w:rsidRDefault="003205B7">
            <w:pPr>
              <w:pStyle w:val="ConsPlusNormal"/>
              <w:jc w:val="right"/>
            </w:pPr>
            <w:r>
              <w:t>12</w:t>
            </w:r>
          </w:p>
        </w:tc>
      </w:tr>
      <w:tr w:rsidR="003205B7">
        <w:tblPrEx>
          <w:tblBorders>
            <w:insideH w:val="nil"/>
          </w:tblBorders>
        </w:tblPrEx>
        <w:tc>
          <w:tcPr>
            <w:tcW w:w="20460" w:type="dxa"/>
            <w:gridSpan w:val="8"/>
            <w:tcBorders>
              <w:bottom w:val="nil"/>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000" w:firstRow="0" w:lastRow="0" w:firstColumn="0" w:lastColumn="0" w:noHBand="0" w:noVBand="0"/>
            </w:tblPr>
            <w:tblGrid>
              <w:gridCol w:w="20276"/>
            </w:tblGrid>
            <w:tr w:rsidR="003205B7">
              <w:trPr>
                <w:jc w:val="center"/>
              </w:trPr>
              <w:tc>
                <w:tcPr>
                  <w:tcW w:w="9294" w:type="dxa"/>
                  <w:tcBorders>
                    <w:top w:val="nil"/>
                    <w:left w:val="single" w:sz="24" w:space="0" w:color="CED3F1"/>
                    <w:bottom w:val="nil"/>
                    <w:right w:val="single" w:sz="24" w:space="0" w:color="F4F3F8"/>
                  </w:tcBorders>
                  <w:shd w:val="clear" w:color="auto" w:fill="F4F3F8"/>
                </w:tcPr>
                <w:p w:rsidR="003205B7" w:rsidRDefault="003205B7">
                  <w:pPr>
                    <w:pStyle w:val="ConsPlusNormal"/>
                    <w:jc w:val="both"/>
                  </w:pPr>
                  <w:proofErr w:type="spellStart"/>
                  <w:r>
                    <w:rPr>
                      <w:color w:val="392C69"/>
                    </w:rPr>
                    <w:t>КонсультантПлюс</w:t>
                  </w:r>
                  <w:proofErr w:type="spellEnd"/>
                  <w:r>
                    <w:rPr>
                      <w:color w:val="392C69"/>
                    </w:rPr>
                    <w:t>: примечание.</w:t>
                  </w:r>
                </w:p>
                <w:p w:rsidR="003205B7" w:rsidRDefault="003205B7">
                  <w:pPr>
                    <w:pStyle w:val="ConsPlusNormal"/>
                    <w:jc w:val="both"/>
                  </w:pPr>
                  <w:r>
                    <w:rPr>
                      <w:color w:val="392C69"/>
                    </w:rPr>
                    <w:t>Цифры в столбце 8 приведены в соответствии с официальным текстом</w:t>
                  </w:r>
                </w:p>
                <w:p w:rsidR="003205B7" w:rsidRDefault="003205B7">
                  <w:pPr>
                    <w:pStyle w:val="ConsPlusNormal"/>
                    <w:jc w:val="both"/>
                  </w:pPr>
                  <w:r>
                    <w:rPr>
                      <w:color w:val="392C69"/>
                    </w:rPr>
                    <w:t>документа.</w:t>
                  </w:r>
                </w:p>
              </w:tc>
            </w:tr>
          </w:tbl>
          <w:p w:rsidR="003205B7" w:rsidRDefault="003205B7"/>
        </w:tc>
      </w:tr>
      <w:tr w:rsidR="003205B7">
        <w:tblPrEx>
          <w:tblBorders>
            <w:insideH w:val="nil"/>
          </w:tblBorders>
        </w:tblPrEx>
        <w:tc>
          <w:tcPr>
            <w:tcW w:w="2475" w:type="dxa"/>
            <w:tcBorders>
              <w:top w:val="nil"/>
            </w:tcBorders>
          </w:tcPr>
          <w:p w:rsidR="003205B7" w:rsidRDefault="003205B7">
            <w:pPr>
              <w:pStyle w:val="ConsPlusNormal"/>
            </w:pPr>
            <w:r>
              <w:t xml:space="preserve">Длина улиц и проездов, </w:t>
            </w:r>
            <w:proofErr w:type="gramStart"/>
            <w:r>
              <w:t>м</w:t>
            </w:r>
            <w:proofErr w:type="gramEnd"/>
          </w:p>
        </w:tc>
        <w:tc>
          <w:tcPr>
            <w:tcW w:w="2805" w:type="dxa"/>
            <w:tcBorders>
              <w:top w:val="nil"/>
            </w:tcBorders>
          </w:tcPr>
          <w:p w:rsidR="003205B7" w:rsidRDefault="003205B7">
            <w:pPr>
              <w:pStyle w:val="ConsPlusNormal"/>
              <w:jc w:val="right"/>
            </w:pPr>
            <w:r>
              <w:t>1500</w:t>
            </w:r>
          </w:p>
        </w:tc>
        <w:tc>
          <w:tcPr>
            <w:tcW w:w="2805" w:type="dxa"/>
            <w:tcBorders>
              <w:top w:val="nil"/>
            </w:tcBorders>
          </w:tcPr>
          <w:p w:rsidR="003205B7" w:rsidRDefault="003205B7">
            <w:pPr>
              <w:pStyle w:val="ConsPlusNormal"/>
              <w:jc w:val="right"/>
            </w:pPr>
            <w:r>
              <w:t>700</w:t>
            </w:r>
          </w:p>
        </w:tc>
        <w:tc>
          <w:tcPr>
            <w:tcW w:w="2970" w:type="dxa"/>
            <w:tcBorders>
              <w:top w:val="nil"/>
            </w:tcBorders>
          </w:tcPr>
          <w:p w:rsidR="003205B7" w:rsidRDefault="003205B7">
            <w:pPr>
              <w:pStyle w:val="ConsPlusNormal"/>
            </w:pPr>
          </w:p>
        </w:tc>
        <w:tc>
          <w:tcPr>
            <w:tcW w:w="2640" w:type="dxa"/>
            <w:tcBorders>
              <w:top w:val="nil"/>
            </w:tcBorders>
          </w:tcPr>
          <w:p w:rsidR="003205B7" w:rsidRDefault="003205B7">
            <w:pPr>
              <w:pStyle w:val="ConsPlusNormal"/>
              <w:jc w:val="right"/>
            </w:pPr>
            <w:r>
              <w:t>2540</w:t>
            </w:r>
          </w:p>
        </w:tc>
        <w:tc>
          <w:tcPr>
            <w:tcW w:w="2310" w:type="dxa"/>
            <w:tcBorders>
              <w:top w:val="nil"/>
            </w:tcBorders>
          </w:tcPr>
          <w:p w:rsidR="003205B7" w:rsidRDefault="003205B7">
            <w:pPr>
              <w:pStyle w:val="ConsPlusNormal"/>
              <w:jc w:val="right"/>
            </w:pPr>
            <w:r>
              <w:t>11755</w:t>
            </w:r>
          </w:p>
        </w:tc>
        <w:tc>
          <w:tcPr>
            <w:tcW w:w="2310" w:type="dxa"/>
            <w:tcBorders>
              <w:top w:val="nil"/>
            </w:tcBorders>
          </w:tcPr>
          <w:p w:rsidR="003205B7" w:rsidRDefault="003205B7">
            <w:pPr>
              <w:pStyle w:val="ConsPlusNormal"/>
              <w:jc w:val="right"/>
            </w:pPr>
            <w:r>
              <w:t>4760</w:t>
            </w:r>
          </w:p>
        </w:tc>
        <w:tc>
          <w:tcPr>
            <w:tcW w:w="2145" w:type="dxa"/>
            <w:tcBorders>
              <w:top w:val="nil"/>
            </w:tcBorders>
          </w:tcPr>
          <w:p w:rsidR="003205B7" w:rsidRDefault="003205B7">
            <w:pPr>
              <w:pStyle w:val="ConsPlusNormal"/>
              <w:jc w:val="right"/>
            </w:pPr>
            <w:r>
              <w:t>9950?</w:t>
            </w:r>
          </w:p>
        </w:tc>
      </w:tr>
      <w:tr w:rsidR="003205B7">
        <w:tc>
          <w:tcPr>
            <w:tcW w:w="2475" w:type="dxa"/>
          </w:tcPr>
          <w:p w:rsidR="003205B7" w:rsidRDefault="003205B7">
            <w:pPr>
              <w:pStyle w:val="ConsPlusNormal"/>
            </w:pPr>
            <w:r>
              <w:t xml:space="preserve">Ширина проезжей части, </w:t>
            </w:r>
            <w:proofErr w:type="gramStart"/>
            <w:r>
              <w:t>м</w:t>
            </w:r>
            <w:proofErr w:type="gramEnd"/>
          </w:p>
        </w:tc>
        <w:tc>
          <w:tcPr>
            <w:tcW w:w="2805" w:type="dxa"/>
          </w:tcPr>
          <w:p w:rsidR="003205B7" w:rsidRDefault="003205B7">
            <w:pPr>
              <w:pStyle w:val="ConsPlusNormal"/>
              <w:jc w:val="right"/>
            </w:pPr>
            <w:r>
              <w:t>15</w:t>
            </w:r>
          </w:p>
        </w:tc>
        <w:tc>
          <w:tcPr>
            <w:tcW w:w="2805" w:type="dxa"/>
          </w:tcPr>
          <w:p w:rsidR="003205B7" w:rsidRDefault="003205B7">
            <w:pPr>
              <w:pStyle w:val="ConsPlusNormal"/>
              <w:jc w:val="right"/>
            </w:pPr>
            <w:r>
              <w:t>15</w:t>
            </w:r>
          </w:p>
        </w:tc>
        <w:tc>
          <w:tcPr>
            <w:tcW w:w="2970" w:type="dxa"/>
          </w:tcPr>
          <w:p w:rsidR="003205B7" w:rsidRDefault="003205B7">
            <w:pPr>
              <w:pStyle w:val="ConsPlusNormal"/>
            </w:pPr>
          </w:p>
        </w:tc>
        <w:tc>
          <w:tcPr>
            <w:tcW w:w="2640" w:type="dxa"/>
          </w:tcPr>
          <w:p w:rsidR="003205B7" w:rsidRDefault="003205B7">
            <w:pPr>
              <w:pStyle w:val="ConsPlusNormal"/>
              <w:jc w:val="right"/>
            </w:pPr>
            <w:r>
              <w:t>6</w:t>
            </w:r>
          </w:p>
        </w:tc>
        <w:tc>
          <w:tcPr>
            <w:tcW w:w="2310" w:type="dxa"/>
          </w:tcPr>
          <w:p w:rsidR="003205B7" w:rsidRDefault="003205B7">
            <w:pPr>
              <w:pStyle w:val="ConsPlusNormal"/>
              <w:jc w:val="right"/>
            </w:pPr>
            <w:r>
              <w:t>6</w:t>
            </w:r>
          </w:p>
        </w:tc>
        <w:tc>
          <w:tcPr>
            <w:tcW w:w="2310" w:type="dxa"/>
          </w:tcPr>
          <w:p w:rsidR="003205B7" w:rsidRDefault="003205B7">
            <w:pPr>
              <w:pStyle w:val="ConsPlusNormal"/>
              <w:jc w:val="right"/>
            </w:pPr>
            <w:r>
              <w:t>6</w:t>
            </w:r>
          </w:p>
        </w:tc>
        <w:tc>
          <w:tcPr>
            <w:tcW w:w="2145" w:type="dxa"/>
          </w:tcPr>
          <w:p w:rsidR="003205B7" w:rsidRDefault="003205B7">
            <w:pPr>
              <w:pStyle w:val="ConsPlusNormal"/>
              <w:jc w:val="right"/>
            </w:pPr>
            <w:r>
              <w:t>6</w:t>
            </w:r>
          </w:p>
        </w:tc>
      </w:tr>
      <w:tr w:rsidR="003205B7">
        <w:tblPrEx>
          <w:tblBorders>
            <w:insideH w:val="nil"/>
          </w:tblBorders>
        </w:tblPrEx>
        <w:tc>
          <w:tcPr>
            <w:tcW w:w="20460" w:type="dxa"/>
            <w:gridSpan w:val="8"/>
            <w:tcBorders>
              <w:bottom w:val="nil"/>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000" w:firstRow="0" w:lastRow="0" w:firstColumn="0" w:lastColumn="0" w:noHBand="0" w:noVBand="0"/>
            </w:tblPr>
            <w:tblGrid>
              <w:gridCol w:w="20276"/>
            </w:tblGrid>
            <w:tr w:rsidR="003205B7">
              <w:trPr>
                <w:jc w:val="center"/>
              </w:trPr>
              <w:tc>
                <w:tcPr>
                  <w:tcW w:w="9294" w:type="dxa"/>
                  <w:tcBorders>
                    <w:top w:val="nil"/>
                    <w:left w:val="single" w:sz="24" w:space="0" w:color="CED3F1"/>
                    <w:bottom w:val="nil"/>
                    <w:right w:val="single" w:sz="24" w:space="0" w:color="F4F3F8"/>
                  </w:tcBorders>
                  <w:shd w:val="clear" w:color="auto" w:fill="F4F3F8"/>
                </w:tcPr>
                <w:p w:rsidR="003205B7" w:rsidRDefault="003205B7">
                  <w:pPr>
                    <w:pStyle w:val="ConsPlusNormal"/>
                    <w:jc w:val="both"/>
                  </w:pPr>
                  <w:proofErr w:type="spellStart"/>
                  <w:r>
                    <w:rPr>
                      <w:color w:val="392C69"/>
                    </w:rPr>
                    <w:t>КонсультантПлюс</w:t>
                  </w:r>
                  <w:proofErr w:type="spellEnd"/>
                  <w:r>
                    <w:rPr>
                      <w:color w:val="392C69"/>
                    </w:rPr>
                    <w:t>: примечание.</w:t>
                  </w:r>
                </w:p>
                <w:p w:rsidR="003205B7" w:rsidRDefault="003205B7">
                  <w:pPr>
                    <w:pStyle w:val="ConsPlusNormal"/>
                    <w:jc w:val="both"/>
                  </w:pPr>
                  <w:r>
                    <w:rPr>
                      <w:color w:val="392C69"/>
                    </w:rPr>
                    <w:t>Цифры в столбце 8 приведены в соответствии с официальным текстом</w:t>
                  </w:r>
                </w:p>
                <w:p w:rsidR="003205B7" w:rsidRDefault="003205B7">
                  <w:pPr>
                    <w:pStyle w:val="ConsPlusNormal"/>
                    <w:jc w:val="both"/>
                  </w:pPr>
                  <w:r>
                    <w:rPr>
                      <w:color w:val="392C69"/>
                    </w:rPr>
                    <w:t>документа.</w:t>
                  </w:r>
                </w:p>
              </w:tc>
            </w:tr>
          </w:tbl>
          <w:p w:rsidR="003205B7" w:rsidRDefault="003205B7"/>
        </w:tc>
      </w:tr>
      <w:tr w:rsidR="003205B7">
        <w:tblPrEx>
          <w:tblBorders>
            <w:insideH w:val="nil"/>
          </w:tblBorders>
        </w:tblPrEx>
        <w:tc>
          <w:tcPr>
            <w:tcW w:w="2475" w:type="dxa"/>
            <w:tcBorders>
              <w:top w:val="nil"/>
            </w:tcBorders>
          </w:tcPr>
          <w:p w:rsidR="003205B7" w:rsidRDefault="003205B7">
            <w:pPr>
              <w:pStyle w:val="ConsPlusNormal"/>
            </w:pPr>
            <w:r>
              <w:t xml:space="preserve">Длина кюветов, </w:t>
            </w:r>
            <w:proofErr w:type="gramStart"/>
            <w:r>
              <w:t>м</w:t>
            </w:r>
            <w:proofErr w:type="gramEnd"/>
          </w:p>
        </w:tc>
        <w:tc>
          <w:tcPr>
            <w:tcW w:w="2805" w:type="dxa"/>
            <w:tcBorders>
              <w:top w:val="nil"/>
            </w:tcBorders>
          </w:tcPr>
          <w:p w:rsidR="003205B7" w:rsidRDefault="003205B7">
            <w:pPr>
              <w:pStyle w:val="ConsPlusNormal"/>
            </w:pPr>
          </w:p>
        </w:tc>
        <w:tc>
          <w:tcPr>
            <w:tcW w:w="2805" w:type="dxa"/>
            <w:tcBorders>
              <w:top w:val="nil"/>
            </w:tcBorders>
          </w:tcPr>
          <w:p w:rsidR="003205B7" w:rsidRDefault="003205B7">
            <w:pPr>
              <w:pStyle w:val="ConsPlusNormal"/>
            </w:pPr>
          </w:p>
        </w:tc>
        <w:tc>
          <w:tcPr>
            <w:tcW w:w="2970" w:type="dxa"/>
            <w:tcBorders>
              <w:top w:val="nil"/>
            </w:tcBorders>
          </w:tcPr>
          <w:p w:rsidR="003205B7" w:rsidRDefault="003205B7">
            <w:pPr>
              <w:pStyle w:val="ConsPlusNormal"/>
            </w:pPr>
          </w:p>
        </w:tc>
        <w:tc>
          <w:tcPr>
            <w:tcW w:w="2640" w:type="dxa"/>
            <w:tcBorders>
              <w:top w:val="nil"/>
            </w:tcBorders>
          </w:tcPr>
          <w:p w:rsidR="003205B7" w:rsidRDefault="003205B7">
            <w:pPr>
              <w:pStyle w:val="ConsPlusNormal"/>
              <w:jc w:val="right"/>
            </w:pPr>
            <w:r>
              <w:t>2900</w:t>
            </w:r>
          </w:p>
        </w:tc>
        <w:tc>
          <w:tcPr>
            <w:tcW w:w="2310" w:type="dxa"/>
            <w:tcBorders>
              <w:top w:val="nil"/>
            </w:tcBorders>
          </w:tcPr>
          <w:p w:rsidR="003205B7" w:rsidRDefault="003205B7">
            <w:pPr>
              <w:pStyle w:val="ConsPlusNormal"/>
              <w:jc w:val="right"/>
            </w:pPr>
            <w:r>
              <w:t>15255</w:t>
            </w:r>
          </w:p>
        </w:tc>
        <w:tc>
          <w:tcPr>
            <w:tcW w:w="2310" w:type="dxa"/>
            <w:tcBorders>
              <w:top w:val="nil"/>
            </w:tcBorders>
          </w:tcPr>
          <w:p w:rsidR="003205B7" w:rsidRDefault="003205B7">
            <w:pPr>
              <w:pStyle w:val="ConsPlusNormal"/>
              <w:jc w:val="right"/>
            </w:pPr>
            <w:r>
              <w:t>7161</w:t>
            </w:r>
          </w:p>
        </w:tc>
        <w:tc>
          <w:tcPr>
            <w:tcW w:w="2145" w:type="dxa"/>
            <w:tcBorders>
              <w:top w:val="nil"/>
            </w:tcBorders>
          </w:tcPr>
          <w:p w:rsidR="003205B7" w:rsidRDefault="003205B7">
            <w:pPr>
              <w:pStyle w:val="ConsPlusNormal"/>
              <w:jc w:val="right"/>
            </w:pPr>
            <w:r>
              <w:t>14200?</w:t>
            </w:r>
          </w:p>
        </w:tc>
      </w:tr>
      <w:tr w:rsidR="003205B7">
        <w:tc>
          <w:tcPr>
            <w:tcW w:w="2475" w:type="dxa"/>
          </w:tcPr>
          <w:p w:rsidR="003205B7" w:rsidRDefault="003205B7">
            <w:pPr>
              <w:pStyle w:val="ConsPlusNormal"/>
            </w:pPr>
            <w:r>
              <w:t xml:space="preserve">Прокладка сетей 0,4 кВт, </w:t>
            </w:r>
            <w:proofErr w:type="gramStart"/>
            <w:r>
              <w:t>м</w:t>
            </w:r>
            <w:proofErr w:type="gramEnd"/>
          </w:p>
        </w:tc>
        <w:tc>
          <w:tcPr>
            <w:tcW w:w="2805" w:type="dxa"/>
          </w:tcPr>
          <w:p w:rsidR="003205B7" w:rsidRDefault="003205B7">
            <w:pPr>
              <w:pStyle w:val="ConsPlusNormal"/>
            </w:pPr>
          </w:p>
        </w:tc>
        <w:tc>
          <w:tcPr>
            <w:tcW w:w="2805" w:type="dxa"/>
          </w:tcPr>
          <w:p w:rsidR="003205B7" w:rsidRDefault="003205B7">
            <w:pPr>
              <w:pStyle w:val="ConsPlusNormal"/>
            </w:pPr>
          </w:p>
        </w:tc>
        <w:tc>
          <w:tcPr>
            <w:tcW w:w="2970" w:type="dxa"/>
          </w:tcPr>
          <w:p w:rsidR="003205B7" w:rsidRDefault="003205B7">
            <w:pPr>
              <w:pStyle w:val="ConsPlusNormal"/>
            </w:pPr>
          </w:p>
        </w:tc>
        <w:tc>
          <w:tcPr>
            <w:tcW w:w="2640" w:type="dxa"/>
          </w:tcPr>
          <w:p w:rsidR="003205B7" w:rsidRDefault="003205B7">
            <w:pPr>
              <w:pStyle w:val="ConsPlusNormal"/>
              <w:jc w:val="right"/>
            </w:pPr>
            <w:r>
              <w:t>600</w:t>
            </w:r>
          </w:p>
        </w:tc>
        <w:tc>
          <w:tcPr>
            <w:tcW w:w="2310" w:type="dxa"/>
          </w:tcPr>
          <w:p w:rsidR="003205B7" w:rsidRDefault="003205B7">
            <w:pPr>
              <w:pStyle w:val="ConsPlusNormal"/>
              <w:jc w:val="right"/>
            </w:pPr>
            <w:r>
              <w:t>20150</w:t>
            </w:r>
          </w:p>
        </w:tc>
        <w:tc>
          <w:tcPr>
            <w:tcW w:w="2310" w:type="dxa"/>
          </w:tcPr>
          <w:p w:rsidR="003205B7" w:rsidRDefault="003205B7">
            <w:pPr>
              <w:pStyle w:val="ConsPlusNormal"/>
              <w:jc w:val="right"/>
            </w:pPr>
            <w:r>
              <w:t>9650</w:t>
            </w:r>
          </w:p>
        </w:tc>
        <w:tc>
          <w:tcPr>
            <w:tcW w:w="2145" w:type="dxa"/>
          </w:tcPr>
          <w:p w:rsidR="003205B7" w:rsidRDefault="003205B7">
            <w:pPr>
              <w:pStyle w:val="ConsPlusNormal"/>
              <w:jc w:val="right"/>
            </w:pPr>
            <w:r>
              <w:t>16500</w:t>
            </w:r>
          </w:p>
        </w:tc>
      </w:tr>
      <w:tr w:rsidR="003205B7">
        <w:tblPrEx>
          <w:tblBorders>
            <w:insideH w:val="nil"/>
          </w:tblBorders>
        </w:tblPrEx>
        <w:tc>
          <w:tcPr>
            <w:tcW w:w="20460" w:type="dxa"/>
            <w:gridSpan w:val="8"/>
            <w:tcBorders>
              <w:bottom w:val="nil"/>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000" w:firstRow="0" w:lastRow="0" w:firstColumn="0" w:lastColumn="0" w:noHBand="0" w:noVBand="0"/>
            </w:tblPr>
            <w:tblGrid>
              <w:gridCol w:w="20276"/>
            </w:tblGrid>
            <w:tr w:rsidR="003205B7">
              <w:trPr>
                <w:jc w:val="center"/>
              </w:trPr>
              <w:tc>
                <w:tcPr>
                  <w:tcW w:w="9294" w:type="dxa"/>
                  <w:tcBorders>
                    <w:top w:val="nil"/>
                    <w:left w:val="single" w:sz="24" w:space="0" w:color="CED3F1"/>
                    <w:bottom w:val="nil"/>
                    <w:right w:val="single" w:sz="24" w:space="0" w:color="F4F3F8"/>
                  </w:tcBorders>
                  <w:shd w:val="clear" w:color="auto" w:fill="F4F3F8"/>
                </w:tcPr>
                <w:p w:rsidR="003205B7" w:rsidRDefault="003205B7">
                  <w:pPr>
                    <w:pStyle w:val="ConsPlusNormal"/>
                    <w:jc w:val="both"/>
                  </w:pPr>
                  <w:proofErr w:type="spellStart"/>
                  <w:r>
                    <w:rPr>
                      <w:color w:val="392C69"/>
                    </w:rPr>
                    <w:t>КонсультантПлюс</w:t>
                  </w:r>
                  <w:proofErr w:type="spellEnd"/>
                  <w:r>
                    <w:rPr>
                      <w:color w:val="392C69"/>
                    </w:rPr>
                    <w:t>: примечание.</w:t>
                  </w:r>
                </w:p>
                <w:p w:rsidR="003205B7" w:rsidRDefault="003205B7">
                  <w:pPr>
                    <w:pStyle w:val="ConsPlusNormal"/>
                    <w:jc w:val="both"/>
                  </w:pPr>
                  <w:r>
                    <w:rPr>
                      <w:color w:val="392C69"/>
                    </w:rPr>
                    <w:t>Цифры в столбцах 6 и 7 приведены в соответствии с официальным текстом</w:t>
                  </w:r>
                </w:p>
                <w:p w:rsidR="003205B7" w:rsidRDefault="003205B7">
                  <w:pPr>
                    <w:pStyle w:val="ConsPlusNormal"/>
                    <w:jc w:val="both"/>
                  </w:pPr>
                  <w:r>
                    <w:rPr>
                      <w:color w:val="392C69"/>
                    </w:rPr>
                    <w:t>документа.</w:t>
                  </w:r>
                </w:p>
              </w:tc>
            </w:tr>
          </w:tbl>
          <w:p w:rsidR="003205B7" w:rsidRDefault="003205B7"/>
        </w:tc>
      </w:tr>
      <w:tr w:rsidR="003205B7">
        <w:tblPrEx>
          <w:tblBorders>
            <w:insideH w:val="nil"/>
          </w:tblBorders>
        </w:tblPrEx>
        <w:tc>
          <w:tcPr>
            <w:tcW w:w="2475" w:type="dxa"/>
            <w:tcBorders>
              <w:top w:val="nil"/>
            </w:tcBorders>
          </w:tcPr>
          <w:p w:rsidR="003205B7" w:rsidRDefault="003205B7">
            <w:pPr>
              <w:pStyle w:val="ConsPlusNormal"/>
            </w:pPr>
            <w:r>
              <w:lastRenderedPageBreak/>
              <w:t>Строительство КНС, шт.</w:t>
            </w:r>
          </w:p>
        </w:tc>
        <w:tc>
          <w:tcPr>
            <w:tcW w:w="2805" w:type="dxa"/>
            <w:tcBorders>
              <w:top w:val="nil"/>
            </w:tcBorders>
          </w:tcPr>
          <w:p w:rsidR="003205B7" w:rsidRDefault="003205B7">
            <w:pPr>
              <w:pStyle w:val="ConsPlusNormal"/>
            </w:pPr>
          </w:p>
        </w:tc>
        <w:tc>
          <w:tcPr>
            <w:tcW w:w="2805" w:type="dxa"/>
            <w:tcBorders>
              <w:top w:val="nil"/>
            </w:tcBorders>
          </w:tcPr>
          <w:p w:rsidR="003205B7" w:rsidRDefault="003205B7">
            <w:pPr>
              <w:pStyle w:val="ConsPlusNormal"/>
            </w:pPr>
          </w:p>
        </w:tc>
        <w:tc>
          <w:tcPr>
            <w:tcW w:w="2970" w:type="dxa"/>
            <w:tcBorders>
              <w:top w:val="nil"/>
            </w:tcBorders>
          </w:tcPr>
          <w:p w:rsidR="003205B7" w:rsidRDefault="003205B7">
            <w:pPr>
              <w:pStyle w:val="ConsPlusNormal"/>
            </w:pPr>
          </w:p>
        </w:tc>
        <w:tc>
          <w:tcPr>
            <w:tcW w:w="2640" w:type="dxa"/>
            <w:tcBorders>
              <w:top w:val="nil"/>
            </w:tcBorders>
          </w:tcPr>
          <w:p w:rsidR="003205B7" w:rsidRDefault="003205B7">
            <w:pPr>
              <w:pStyle w:val="ConsPlusNormal"/>
              <w:jc w:val="right"/>
            </w:pPr>
            <w:r>
              <w:t>1</w:t>
            </w:r>
          </w:p>
        </w:tc>
        <w:tc>
          <w:tcPr>
            <w:tcW w:w="2310" w:type="dxa"/>
            <w:tcBorders>
              <w:top w:val="nil"/>
            </w:tcBorders>
          </w:tcPr>
          <w:p w:rsidR="003205B7" w:rsidRDefault="003205B7">
            <w:pPr>
              <w:pStyle w:val="ConsPlusNormal"/>
              <w:jc w:val="right"/>
            </w:pPr>
            <w:r>
              <w:t>2?</w:t>
            </w:r>
          </w:p>
        </w:tc>
        <w:tc>
          <w:tcPr>
            <w:tcW w:w="2310" w:type="dxa"/>
            <w:tcBorders>
              <w:top w:val="nil"/>
            </w:tcBorders>
          </w:tcPr>
          <w:p w:rsidR="003205B7" w:rsidRDefault="003205B7">
            <w:pPr>
              <w:pStyle w:val="ConsPlusNormal"/>
              <w:jc w:val="right"/>
            </w:pPr>
            <w:r>
              <w:t>1?</w:t>
            </w:r>
          </w:p>
        </w:tc>
        <w:tc>
          <w:tcPr>
            <w:tcW w:w="2145" w:type="dxa"/>
            <w:tcBorders>
              <w:top w:val="nil"/>
            </w:tcBorders>
          </w:tcPr>
          <w:p w:rsidR="003205B7" w:rsidRDefault="003205B7">
            <w:pPr>
              <w:pStyle w:val="ConsPlusNormal"/>
              <w:jc w:val="right"/>
            </w:pPr>
            <w:r>
              <w:t>1</w:t>
            </w:r>
          </w:p>
        </w:tc>
      </w:tr>
      <w:tr w:rsidR="003205B7">
        <w:tc>
          <w:tcPr>
            <w:tcW w:w="2475" w:type="dxa"/>
          </w:tcPr>
          <w:p w:rsidR="003205B7" w:rsidRDefault="003205B7">
            <w:pPr>
              <w:pStyle w:val="ConsPlusNormal"/>
            </w:pPr>
            <w:r>
              <w:t>Строительство ТП, шт.</w:t>
            </w:r>
          </w:p>
        </w:tc>
        <w:tc>
          <w:tcPr>
            <w:tcW w:w="2805" w:type="dxa"/>
          </w:tcPr>
          <w:p w:rsidR="003205B7" w:rsidRDefault="003205B7">
            <w:pPr>
              <w:pStyle w:val="ConsPlusNormal"/>
            </w:pPr>
          </w:p>
        </w:tc>
        <w:tc>
          <w:tcPr>
            <w:tcW w:w="2805" w:type="dxa"/>
          </w:tcPr>
          <w:p w:rsidR="003205B7" w:rsidRDefault="003205B7">
            <w:pPr>
              <w:pStyle w:val="ConsPlusNormal"/>
            </w:pPr>
          </w:p>
        </w:tc>
        <w:tc>
          <w:tcPr>
            <w:tcW w:w="2970" w:type="dxa"/>
          </w:tcPr>
          <w:p w:rsidR="003205B7" w:rsidRDefault="003205B7">
            <w:pPr>
              <w:pStyle w:val="ConsPlusNormal"/>
            </w:pPr>
          </w:p>
        </w:tc>
        <w:tc>
          <w:tcPr>
            <w:tcW w:w="2640" w:type="dxa"/>
          </w:tcPr>
          <w:p w:rsidR="003205B7" w:rsidRDefault="003205B7">
            <w:pPr>
              <w:pStyle w:val="ConsPlusNormal"/>
              <w:jc w:val="right"/>
            </w:pPr>
            <w:r>
              <w:t>1</w:t>
            </w:r>
          </w:p>
        </w:tc>
        <w:tc>
          <w:tcPr>
            <w:tcW w:w="2310" w:type="dxa"/>
          </w:tcPr>
          <w:p w:rsidR="003205B7" w:rsidRDefault="003205B7">
            <w:pPr>
              <w:pStyle w:val="ConsPlusNormal"/>
              <w:jc w:val="right"/>
            </w:pPr>
            <w:r>
              <w:t>10</w:t>
            </w:r>
          </w:p>
        </w:tc>
        <w:tc>
          <w:tcPr>
            <w:tcW w:w="2310" w:type="dxa"/>
          </w:tcPr>
          <w:p w:rsidR="003205B7" w:rsidRDefault="003205B7">
            <w:pPr>
              <w:pStyle w:val="ConsPlusNormal"/>
              <w:jc w:val="right"/>
            </w:pPr>
            <w:r>
              <w:t>2?</w:t>
            </w:r>
          </w:p>
        </w:tc>
        <w:tc>
          <w:tcPr>
            <w:tcW w:w="2145" w:type="dxa"/>
          </w:tcPr>
          <w:p w:rsidR="003205B7" w:rsidRDefault="003205B7">
            <w:pPr>
              <w:pStyle w:val="ConsPlusNormal"/>
              <w:jc w:val="right"/>
            </w:pPr>
            <w:r>
              <w:t>6</w:t>
            </w:r>
          </w:p>
        </w:tc>
      </w:tr>
      <w:tr w:rsidR="003205B7">
        <w:tc>
          <w:tcPr>
            <w:tcW w:w="2475" w:type="dxa"/>
          </w:tcPr>
          <w:p w:rsidR="003205B7" w:rsidRDefault="003205B7">
            <w:pPr>
              <w:pStyle w:val="ConsPlusNormal"/>
            </w:pPr>
            <w:r>
              <w:t>Прокладка наружных сетей водопровода</w:t>
            </w:r>
          </w:p>
        </w:tc>
        <w:tc>
          <w:tcPr>
            <w:tcW w:w="2805" w:type="dxa"/>
          </w:tcPr>
          <w:p w:rsidR="003205B7" w:rsidRDefault="003205B7">
            <w:pPr>
              <w:pStyle w:val="ConsPlusNormal"/>
              <w:jc w:val="right"/>
            </w:pPr>
            <w:r>
              <w:t>500</w:t>
            </w:r>
          </w:p>
        </w:tc>
        <w:tc>
          <w:tcPr>
            <w:tcW w:w="2805" w:type="dxa"/>
          </w:tcPr>
          <w:p w:rsidR="003205B7" w:rsidRDefault="003205B7">
            <w:pPr>
              <w:pStyle w:val="ConsPlusNormal"/>
              <w:jc w:val="right"/>
            </w:pPr>
            <w:r>
              <w:t>1000</w:t>
            </w:r>
          </w:p>
        </w:tc>
        <w:tc>
          <w:tcPr>
            <w:tcW w:w="2970" w:type="dxa"/>
          </w:tcPr>
          <w:p w:rsidR="003205B7" w:rsidRDefault="003205B7">
            <w:pPr>
              <w:pStyle w:val="ConsPlusNormal"/>
              <w:jc w:val="right"/>
            </w:pPr>
            <w:r>
              <w:t>2200</w:t>
            </w:r>
          </w:p>
        </w:tc>
        <w:tc>
          <w:tcPr>
            <w:tcW w:w="2640" w:type="dxa"/>
          </w:tcPr>
          <w:p w:rsidR="003205B7" w:rsidRDefault="003205B7">
            <w:pPr>
              <w:pStyle w:val="ConsPlusNormal"/>
            </w:pPr>
          </w:p>
        </w:tc>
        <w:tc>
          <w:tcPr>
            <w:tcW w:w="2310" w:type="dxa"/>
          </w:tcPr>
          <w:p w:rsidR="003205B7" w:rsidRDefault="003205B7">
            <w:pPr>
              <w:pStyle w:val="ConsPlusNormal"/>
            </w:pPr>
          </w:p>
        </w:tc>
        <w:tc>
          <w:tcPr>
            <w:tcW w:w="2310" w:type="dxa"/>
          </w:tcPr>
          <w:p w:rsidR="003205B7" w:rsidRDefault="003205B7">
            <w:pPr>
              <w:pStyle w:val="ConsPlusNormal"/>
            </w:pPr>
          </w:p>
        </w:tc>
        <w:tc>
          <w:tcPr>
            <w:tcW w:w="2145" w:type="dxa"/>
          </w:tcPr>
          <w:p w:rsidR="003205B7" w:rsidRDefault="003205B7">
            <w:pPr>
              <w:pStyle w:val="ConsPlusNormal"/>
            </w:pPr>
          </w:p>
        </w:tc>
      </w:tr>
      <w:tr w:rsidR="003205B7">
        <w:tc>
          <w:tcPr>
            <w:tcW w:w="2475" w:type="dxa"/>
          </w:tcPr>
          <w:p w:rsidR="003205B7" w:rsidRDefault="003205B7">
            <w:pPr>
              <w:pStyle w:val="ConsPlusNormal"/>
            </w:pPr>
            <w:r>
              <w:t>Потребность в воде (куб. м/</w:t>
            </w:r>
            <w:proofErr w:type="spellStart"/>
            <w:r>
              <w:t>сут</w:t>
            </w:r>
            <w:proofErr w:type="spellEnd"/>
            <w:r>
              <w:t>.)</w:t>
            </w:r>
          </w:p>
        </w:tc>
        <w:tc>
          <w:tcPr>
            <w:tcW w:w="2805" w:type="dxa"/>
          </w:tcPr>
          <w:p w:rsidR="003205B7" w:rsidRDefault="003205B7">
            <w:pPr>
              <w:pStyle w:val="ConsPlusNormal"/>
            </w:pPr>
          </w:p>
        </w:tc>
        <w:tc>
          <w:tcPr>
            <w:tcW w:w="2805" w:type="dxa"/>
          </w:tcPr>
          <w:p w:rsidR="003205B7" w:rsidRDefault="003205B7">
            <w:pPr>
              <w:pStyle w:val="ConsPlusNormal"/>
            </w:pPr>
          </w:p>
        </w:tc>
        <w:tc>
          <w:tcPr>
            <w:tcW w:w="2970" w:type="dxa"/>
          </w:tcPr>
          <w:p w:rsidR="003205B7" w:rsidRDefault="003205B7">
            <w:pPr>
              <w:pStyle w:val="ConsPlusNormal"/>
            </w:pPr>
          </w:p>
        </w:tc>
        <w:tc>
          <w:tcPr>
            <w:tcW w:w="2640" w:type="dxa"/>
          </w:tcPr>
          <w:p w:rsidR="003205B7" w:rsidRDefault="003205B7">
            <w:pPr>
              <w:pStyle w:val="ConsPlusNormal"/>
              <w:jc w:val="right"/>
            </w:pPr>
            <w:r>
              <w:t>21</w:t>
            </w:r>
          </w:p>
        </w:tc>
        <w:tc>
          <w:tcPr>
            <w:tcW w:w="2310" w:type="dxa"/>
          </w:tcPr>
          <w:p w:rsidR="003205B7" w:rsidRDefault="003205B7">
            <w:pPr>
              <w:pStyle w:val="ConsPlusNormal"/>
              <w:jc w:val="right"/>
            </w:pPr>
            <w:r>
              <w:t>450</w:t>
            </w:r>
          </w:p>
        </w:tc>
        <w:tc>
          <w:tcPr>
            <w:tcW w:w="2310" w:type="dxa"/>
          </w:tcPr>
          <w:p w:rsidR="003205B7" w:rsidRDefault="003205B7">
            <w:pPr>
              <w:pStyle w:val="ConsPlusNormal"/>
              <w:jc w:val="right"/>
            </w:pPr>
            <w:r>
              <w:t>328</w:t>
            </w:r>
          </w:p>
        </w:tc>
        <w:tc>
          <w:tcPr>
            <w:tcW w:w="2145" w:type="dxa"/>
          </w:tcPr>
          <w:p w:rsidR="003205B7" w:rsidRDefault="003205B7">
            <w:pPr>
              <w:pStyle w:val="ConsPlusNormal"/>
              <w:jc w:val="right"/>
            </w:pPr>
            <w:r>
              <w:t>405</w:t>
            </w:r>
          </w:p>
        </w:tc>
      </w:tr>
      <w:tr w:rsidR="003205B7">
        <w:tblPrEx>
          <w:tblBorders>
            <w:insideH w:val="nil"/>
          </w:tblBorders>
        </w:tblPrEx>
        <w:tc>
          <w:tcPr>
            <w:tcW w:w="20460" w:type="dxa"/>
            <w:gridSpan w:val="8"/>
            <w:tcBorders>
              <w:bottom w:val="nil"/>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000" w:firstRow="0" w:lastRow="0" w:firstColumn="0" w:lastColumn="0" w:noHBand="0" w:noVBand="0"/>
            </w:tblPr>
            <w:tblGrid>
              <w:gridCol w:w="20276"/>
            </w:tblGrid>
            <w:tr w:rsidR="003205B7">
              <w:trPr>
                <w:jc w:val="center"/>
              </w:trPr>
              <w:tc>
                <w:tcPr>
                  <w:tcW w:w="9294" w:type="dxa"/>
                  <w:tcBorders>
                    <w:top w:val="nil"/>
                    <w:left w:val="single" w:sz="24" w:space="0" w:color="CED3F1"/>
                    <w:bottom w:val="nil"/>
                    <w:right w:val="single" w:sz="24" w:space="0" w:color="F4F3F8"/>
                  </w:tcBorders>
                  <w:shd w:val="clear" w:color="auto" w:fill="F4F3F8"/>
                </w:tcPr>
                <w:p w:rsidR="003205B7" w:rsidRDefault="003205B7">
                  <w:pPr>
                    <w:pStyle w:val="ConsPlusNormal"/>
                    <w:jc w:val="both"/>
                  </w:pPr>
                  <w:proofErr w:type="spellStart"/>
                  <w:r>
                    <w:rPr>
                      <w:color w:val="392C69"/>
                    </w:rPr>
                    <w:t>КонсультантПлюс</w:t>
                  </w:r>
                  <w:proofErr w:type="spellEnd"/>
                  <w:r>
                    <w:rPr>
                      <w:color w:val="392C69"/>
                    </w:rPr>
                    <w:t>: примечание.</w:t>
                  </w:r>
                </w:p>
                <w:p w:rsidR="003205B7" w:rsidRDefault="003205B7">
                  <w:pPr>
                    <w:pStyle w:val="ConsPlusNormal"/>
                    <w:jc w:val="both"/>
                  </w:pPr>
                  <w:r>
                    <w:rPr>
                      <w:color w:val="392C69"/>
                    </w:rPr>
                    <w:t>Цифры в столбце 8 приведены в соответствии с официальным текстом</w:t>
                  </w:r>
                </w:p>
                <w:p w:rsidR="003205B7" w:rsidRDefault="003205B7">
                  <w:pPr>
                    <w:pStyle w:val="ConsPlusNormal"/>
                    <w:jc w:val="both"/>
                  </w:pPr>
                  <w:r>
                    <w:rPr>
                      <w:color w:val="392C69"/>
                    </w:rPr>
                    <w:t>документа.</w:t>
                  </w:r>
                </w:p>
              </w:tc>
            </w:tr>
          </w:tbl>
          <w:p w:rsidR="003205B7" w:rsidRDefault="003205B7"/>
        </w:tc>
      </w:tr>
      <w:tr w:rsidR="003205B7">
        <w:tblPrEx>
          <w:tblBorders>
            <w:insideH w:val="nil"/>
          </w:tblBorders>
        </w:tblPrEx>
        <w:tc>
          <w:tcPr>
            <w:tcW w:w="2475" w:type="dxa"/>
            <w:tcBorders>
              <w:top w:val="nil"/>
            </w:tcBorders>
          </w:tcPr>
          <w:p w:rsidR="003205B7" w:rsidRDefault="003205B7">
            <w:pPr>
              <w:pStyle w:val="ConsPlusNormal"/>
            </w:pPr>
            <w:r>
              <w:t>Местные</w:t>
            </w:r>
          </w:p>
        </w:tc>
        <w:tc>
          <w:tcPr>
            <w:tcW w:w="2805" w:type="dxa"/>
            <w:tcBorders>
              <w:top w:val="nil"/>
            </w:tcBorders>
          </w:tcPr>
          <w:p w:rsidR="003205B7" w:rsidRDefault="003205B7">
            <w:pPr>
              <w:pStyle w:val="ConsPlusNormal"/>
            </w:pPr>
          </w:p>
        </w:tc>
        <w:tc>
          <w:tcPr>
            <w:tcW w:w="2805" w:type="dxa"/>
            <w:tcBorders>
              <w:top w:val="nil"/>
            </w:tcBorders>
          </w:tcPr>
          <w:p w:rsidR="003205B7" w:rsidRDefault="003205B7">
            <w:pPr>
              <w:pStyle w:val="ConsPlusNormal"/>
            </w:pPr>
          </w:p>
        </w:tc>
        <w:tc>
          <w:tcPr>
            <w:tcW w:w="2970" w:type="dxa"/>
            <w:tcBorders>
              <w:top w:val="nil"/>
            </w:tcBorders>
          </w:tcPr>
          <w:p w:rsidR="003205B7" w:rsidRDefault="003205B7">
            <w:pPr>
              <w:pStyle w:val="ConsPlusNormal"/>
            </w:pPr>
          </w:p>
        </w:tc>
        <w:tc>
          <w:tcPr>
            <w:tcW w:w="2640" w:type="dxa"/>
            <w:tcBorders>
              <w:top w:val="nil"/>
            </w:tcBorders>
          </w:tcPr>
          <w:p w:rsidR="003205B7" w:rsidRDefault="003205B7">
            <w:pPr>
              <w:pStyle w:val="ConsPlusNormal"/>
              <w:jc w:val="right"/>
            </w:pPr>
            <w:r>
              <w:t>2500</w:t>
            </w:r>
          </w:p>
        </w:tc>
        <w:tc>
          <w:tcPr>
            <w:tcW w:w="2310" w:type="dxa"/>
            <w:tcBorders>
              <w:top w:val="nil"/>
            </w:tcBorders>
          </w:tcPr>
          <w:p w:rsidR="003205B7" w:rsidRDefault="003205B7">
            <w:pPr>
              <w:pStyle w:val="ConsPlusNormal"/>
              <w:jc w:val="right"/>
            </w:pPr>
            <w:r>
              <w:t>10900</w:t>
            </w:r>
          </w:p>
        </w:tc>
        <w:tc>
          <w:tcPr>
            <w:tcW w:w="2310" w:type="dxa"/>
            <w:tcBorders>
              <w:top w:val="nil"/>
            </w:tcBorders>
          </w:tcPr>
          <w:p w:rsidR="003205B7" w:rsidRDefault="003205B7">
            <w:pPr>
              <w:pStyle w:val="ConsPlusNormal"/>
              <w:jc w:val="right"/>
            </w:pPr>
            <w:r>
              <w:t>6600</w:t>
            </w:r>
          </w:p>
        </w:tc>
        <w:tc>
          <w:tcPr>
            <w:tcW w:w="2145" w:type="dxa"/>
            <w:tcBorders>
              <w:top w:val="nil"/>
            </w:tcBorders>
          </w:tcPr>
          <w:p w:rsidR="003205B7" w:rsidRDefault="003205B7">
            <w:pPr>
              <w:pStyle w:val="ConsPlusNormal"/>
              <w:jc w:val="right"/>
            </w:pPr>
            <w:r>
              <w:t>9850?</w:t>
            </w:r>
          </w:p>
        </w:tc>
      </w:tr>
      <w:tr w:rsidR="003205B7">
        <w:tc>
          <w:tcPr>
            <w:tcW w:w="2475" w:type="dxa"/>
          </w:tcPr>
          <w:p w:rsidR="003205B7" w:rsidRDefault="003205B7">
            <w:pPr>
              <w:pStyle w:val="ConsPlusNormal"/>
            </w:pPr>
            <w:r>
              <w:t>Магистральные свыше Ф150</w:t>
            </w:r>
          </w:p>
        </w:tc>
        <w:tc>
          <w:tcPr>
            <w:tcW w:w="2805" w:type="dxa"/>
          </w:tcPr>
          <w:p w:rsidR="003205B7" w:rsidRDefault="003205B7">
            <w:pPr>
              <w:pStyle w:val="ConsPlusNormal"/>
            </w:pPr>
          </w:p>
        </w:tc>
        <w:tc>
          <w:tcPr>
            <w:tcW w:w="2805" w:type="dxa"/>
          </w:tcPr>
          <w:p w:rsidR="003205B7" w:rsidRDefault="003205B7">
            <w:pPr>
              <w:pStyle w:val="ConsPlusNormal"/>
            </w:pPr>
          </w:p>
        </w:tc>
        <w:tc>
          <w:tcPr>
            <w:tcW w:w="2970" w:type="dxa"/>
          </w:tcPr>
          <w:p w:rsidR="003205B7" w:rsidRDefault="003205B7">
            <w:pPr>
              <w:pStyle w:val="ConsPlusNormal"/>
            </w:pPr>
          </w:p>
        </w:tc>
        <w:tc>
          <w:tcPr>
            <w:tcW w:w="2640" w:type="dxa"/>
          </w:tcPr>
          <w:p w:rsidR="003205B7" w:rsidRDefault="003205B7">
            <w:pPr>
              <w:pStyle w:val="ConsPlusNormal"/>
              <w:jc w:val="right"/>
            </w:pPr>
            <w:r>
              <w:t>0</w:t>
            </w:r>
          </w:p>
        </w:tc>
        <w:tc>
          <w:tcPr>
            <w:tcW w:w="2310" w:type="dxa"/>
          </w:tcPr>
          <w:p w:rsidR="003205B7" w:rsidRDefault="003205B7">
            <w:pPr>
              <w:pStyle w:val="ConsPlusNormal"/>
              <w:jc w:val="right"/>
            </w:pPr>
            <w:r>
              <w:t>6600</w:t>
            </w:r>
          </w:p>
        </w:tc>
        <w:tc>
          <w:tcPr>
            <w:tcW w:w="2310" w:type="dxa"/>
          </w:tcPr>
          <w:p w:rsidR="003205B7" w:rsidRDefault="003205B7">
            <w:pPr>
              <w:pStyle w:val="ConsPlusNormal"/>
              <w:jc w:val="right"/>
            </w:pPr>
            <w:r>
              <w:t>4200</w:t>
            </w:r>
          </w:p>
        </w:tc>
        <w:tc>
          <w:tcPr>
            <w:tcW w:w="2145" w:type="dxa"/>
          </w:tcPr>
          <w:p w:rsidR="003205B7" w:rsidRDefault="003205B7">
            <w:pPr>
              <w:pStyle w:val="ConsPlusNormal"/>
              <w:jc w:val="right"/>
            </w:pPr>
            <w:r>
              <w:t>3300</w:t>
            </w:r>
          </w:p>
        </w:tc>
      </w:tr>
    </w:tbl>
    <w:p w:rsidR="003205B7" w:rsidRDefault="003205B7">
      <w:pPr>
        <w:pStyle w:val="ConsPlusNormal"/>
        <w:jc w:val="both"/>
      </w:pPr>
    </w:p>
    <w:p w:rsidR="003205B7" w:rsidRDefault="003205B7">
      <w:pPr>
        <w:pStyle w:val="ConsPlusNormal"/>
        <w:jc w:val="right"/>
        <w:outlineLvl w:val="3"/>
      </w:pPr>
      <w:r>
        <w:t>Таблица N 32</w:t>
      </w:r>
    </w:p>
    <w:p w:rsidR="003205B7" w:rsidRDefault="003205B7">
      <w:pPr>
        <w:pStyle w:val="ConsPlusNormal"/>
        <w:jc w:val="both"/>
      </w:pPr>
    </w:p>
    <w:p w:rsidR="003205B7" w:rsidRDefault="003205B7">
      <w:pPr>
        <w:pStyle w:val="ConsPlusNormal"/>
        <w:jc w:val="center"/>
      </w:pPr>
      <w:r>
        <w:t>Объемы финансирования, необходимые</w:t>
      </w:r>
    </w:p>
    <w:p w:rsidR="003205B7" w:rsidRDefault="003205B7">
      <w:pPr>
        <w:pStyle w:val="ConsPlusNormal"/>
        <w:jc w:val="center"/>
      </w:pPr>
      <w:r>
        <w:t xml:space="preserve">для обустройства земельных участков, выделяемых </w:t>
      </w:r>
      <w:proofErr w:type="gramStart"/>
      <w:r>
        <w:t>для</w:t>
      </w:r>
      <w:proofErr w:type="gramEnd"/>
    </w:p>
    <w:p w:rsidR="003205B7" w:rsidRDefault="003205B7">
      <w:pPr>
        <w:pStyle w:val="ConsPlusNormal"/>
        <w:jc w:val="center"/>
      </w:pPr>
      <w:r>
        <w:t>индивидуального жилищного строительства многодетным семьям</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30"/>
        <w:gridCol w:w="1980"/>
        <w:gridCol w:w="1650"/>
        <w:gridCol w:w="2475"/>
        <w:gridCol w:w="1650"/>
        <w:gridCol w:w="2310"/>
        <w:gridCol w:w="2310"/>
        <w:gridCol w:w="1980"/>
        <w:gridCol w:w="1650"/>
      </w:tblGrid>
      <w:tr w:rsidR="003205B7">
        <w:tc>
          <w:tcPr>
            <w:tcW w:w="3630" w:type="dxa"/>
          </w:tcPr>
          <w:p w:rsidR="003205B7" w:rsidRDefault="003205B7">
            <w:pPr>
              <w:pStyle w:val="ConsPlusNormal"/>
            </w:pPr>
          </w:p>
        </w:tc>
        <w:tc>
          <w:tcPr>
            <w:tcW w:w="1980" w:type="dxa"/>
          </w:tcPr>
          <w:p w:rsidR="003205B7" w:rsidRDefault="003205B7">
            <w:pPr>
              <w:pStyle w:val="ConsPlusNormal"/>
              <w:jc w:val="center"/>
            </w:pPr>
            <w:r>
              <w:t>Прокладка напорной и самотечной сетей канализации</w:t>
            </w:r>
          </w:p>
        </w:tc>
        <w:tc>
          <w:tcPr>
            <w:tcW w:w="1650" w:type="dxa"/>
          </w:tcPr>
          <w:p w:rsidR="003205B7" w:rsidRDefault="003205B7">
            <w:pPr>
              <w:pStyle w:val="ConsPlusNormal"/>
              <w:jc w:val="center"/>
            </w:pPr>
            <w:r>
              <w:t>Прокладка силового кабеля 6 кВт</w:t>
            </w:r>
          </w:p>
        </w:tc>
        <w:tc>
          <w:tcPr>
            <w:tcW w:w="2475" w:type="dxa"/>
          </w:tcPr>
          <w:p w:rsidR="003205B7" w:rsidRDefault="003205B7">
            <w:pPr>
              <w:pStyle w:val="ConsPlusNormal"/>
              <w:jc w:val="center"/>
            </w:pPr>
            <w:r>
              <w:t>Устройство дорог магистрального и городского назначения</w:t>
            </w:r>
          </w:p>
        </w:tc>
        <w:tc>
          <w:tcPr>
            <w:tcW w:w="1650" w:type="dxa"/>
          </w:tcPr>
          <w:p w:rsidR="003205B7" w:rsidRDefault="003205B7">
            <w:pPr>
              <w:pStyle w:val="ConsPlusNormal"/>
              <w:jc w:val="center"/>
            </w:pPr>
            <w:r>
              <w:t>Прокладка сетей 0,4 кВт</w:t>
            </w:r>
          </w:p>
        </w:tc>
        <w:tc>
          <w:tcPr>
            <w:tcW w:w="2310" w:type="dxa"/>
          </w:tcPr>
          <w:p w:rsidR="003205B7" w:rsidRDefault="003205B7">
            <w:pPr>
              <w:pStyle w:val="ConsPlusNormal"/>
              <w:jc w:val="center"/>
            </w:pPr>
            <w:r>
              <w:t>Строительство КНС</w:t>
            </w:r>
          </w:p>
        </w:tc>
        <w:tc>
          <w:tcPr>
            <w:tcW w:w="2310" w:type="dxa"/>
          </w:tcPr>
          <w:p w:rsidR="003205B7" w:rsidRDefault="003205B7">
            <w:pPr>
              <w:pStyle w:val="ConsPlusNormal"/>
              <w:jc w:val="center"/>
            </w:pPr>
            <w:r>
              <w:t>Строительство ТП</w:t>
            </w:r>
          </w:p>
        </w:tc>
        <w:tc>
          <w:tcPr>
            <w:tcW w:w="1980" w:type="dxa"/>
          </w:tcPr>
          <w:p w:rsidR="003205B7" w:rsidRDefault="003205B7">
            <w:pPr>
              <w:pStyle w:val="ConsPlusNormal"/>
              <w:jc w:val="center"/>
            </w:pPr>
            <w:r>
              <w:t>Прокладка наружных сетей водопровода</w:t>
            </w:r>
          </w:p>
        </w:tc>
        <w:tc>
          <w:tcPr>
            <w:tcW w:w="1650" w:type="dxa"/>
          </w:tcPr>
          <w:p w:rsidR="003205B7" w:rsidRDefault="003205B7">
            <w:pPr>
              <w:pStyle w:val="ConsPlusNormal"/>
              <w:jc w:val="center"/>
            </w:pPr>
            <w:r>
              <w:t>ИТОГО:</w:t>
            </w:r>
          </w:p>
        </w:tc>
      </w:tr>
      <w:tr w:rsidR="003205B7">
        <w:tc>
          <w:tcPr>
            <w:tcW w:w="19635" w:type="dxa"/>
            <w:gridSpan w:val="9"/>
          </w:tcPr>
          <w:p w:rsidR="003205B7" w:rsidRDefault="003205B7">
            <w:pPr>
              <w:pStyle w:val="ConsPlusNormal"/>
              <w:jc w:val="center"/>
              <w:outlineLvl w:val="4"/>
            </w:pPr>
            <w:r>
              <w:t>2013 год</w:t>
            </w:r>
          </w:p>
        </w:tc>
      </w:tr>
      <w:tr w:rsidR="003205B7">
        <w:tc>
          <w:tcPr>
            <w:tcW w:w="3630" w:type="dxa"/>
          </w:tcPr>
          <w:p w:rsidR="003205B7" w:rsidRDefault="003205B7">
            <w:pPr>
              <w:pStyle w:val="ConsPlusNormal"/>
            </w:pPr>
            <w:r>
              <w:t xml:space="preserve">Территория, ограниченная ул. Рождественской и ул. Жемчужной, </w:t>
            </w:r>
            <w:r>
              <w:lastRenderedPageBreak/>
              <w:t>тыс. руб.</w:t>
            </w:r>
          </w:p>
        </w:tc>
        <w:tc>
          <w:tcPr>
            <w:tcW w:w="1980" w:type="dxa"/>
          </w:tcPr>
          <w:p w:rsidR="003205B7" w:rsidRDefault="003205B7">
            <w:pPr>
              <w:pStyle w:val="ConsPlusNormal"/>
              <w:jc w:val="right"/>
            </w:pPr>
            <w:r>
              <w:lastRenderedPageBreak/>
              <w:t>3292,9</w:t>
            </w:r>
          </w:p>
        </w:tc>
        <w:tc>
          <w:tcPr>
            <w:tcW w:w="1650" w:type="dxa"/>
          </w:tcPr>
          <w:p w:rsidR="003205B7" w:rsidRDefault="003205B7">
            <w:pPr>
              <w:pStyle w:val="ConsPlusNormal"/>
              <w:jc w:val="right"/>
            </w:pPr>
            <w:r>
              <w:t>2412,5</w:t>
            </w:r>
          </w:p>
        </w:tc>
        <w:tc>
          <w:tcPr>
            <w:tcW w:w="2475" w:type="dxa"/>
          </w:tcPr>
          <w:p w:rsidR="003205B7" w:rsidRDefault="003205B7">
            <w:pPr>
              <w:pStyle w:val="ConsPlusNormal"/>
              <w:jc w:val="right"/>
            </w:pPr>
            <w:r>
              <w:t>17992,4</w:t>
            </w:r>
          </w:p>
        </w:tc>
        <w:tc>
          <w:tcPr>
            <w:tcW w:w="1650" w:type="dxa"/>
          </w:tcPr>
          <w:p w:rsidR="003205B7" w:rsidRDefault="003205B7">
            <w:pPr>
              <w:pStyle w:val="ConsPlusNormal"/>
            </w:pPr>
          </w:p>
        </w:tc>
        <w:tc>
          <w:tcPr>
            <w:tcW w:w="2310" w:type="dxa"/>
          </w:tcPr>
          <w:p w:rsidR="003205B7" w:rsidRDefault="003205B7">
            <w:pPr>
              <w:pStyle w:val="ConsPlusNormal"/>
            </w:pPr>
          </w:p>
        </w:tc>
        <w:tc>
          <w:tcPr>
            <w:tcW w:w="2310" w:type="dxa"/>
          </w:tcPr>
          <w:p w:rsidR="003205B7" w:rsidRDefault="003205B7">
            <w:pPr>
              <w:pStyle w:val="ConsPlusNormal"/>
            </w:pPr>
          </w:p>
        </w:tc>
        <w:tc>
          <w:tcPr>
            <w:tcW w:w="1980" w:type="dxa"/>
          </w:tcPr>
          <w:p w:rsidR="003205B7" w:rsidRDefault="003205B7">
            <w:pPr>
              <w:pStyle w:val="ConsPlusNormal"/>
              <w:jc w:val="right"/>
            </w:pPr>
            <w:r>
              <w:t>2168,3</w:t>
            </w:r>
          </w:p>
        </w:tc>
        <w:tc>
          <w:tcPr>
            <w:tcW w:w="1650" w:type="dxa"/>
          </w:tcPr>
          <w:p w:rsidR="003205B7" w:rsidRDefault="003205B7">
            <w:pPr>
              <w:pStyle w:val="ConsPlusNormal"/>
            </w:pPr>
          </w:p>
        </w:tc>
      </w:tr>
      <w:tr w:rsidR="003205B7">
        <w:tc>
          <w:tcPr>
            <w:tcW w:w="3630" w:type="dxa"/>
          </w:tcPr>
          <w:p w:rsidR="003205B7" w:rsidRDefault="003205B7">
            <w:pPr>
              <w:pStyle w:val="ConsPlusNormal"/>
            </w:pPr>
            <w:r>
              <w:lastRenderedPageBreak/>
              <w:t>2013 год</w:t>
            </w:r>
          </w:p>
        </w:tc>
        <w:tc>
          <w:tcPr>
            <w:tcW w:w="1980" w:type="dxa"/>
          </w:tcPr>
          <w:p w:rsidR="003205B7" w:rsidRDefault="003205B7">
            <w:pPr>
              <w:pStyle w:val="ConsPlusNormal"/>
            </w:pPr>
          </w:p>
        </w:tc>
        <w:tc>
          <w:tcPr>
            <w:tcW w:w="1650" w:type="dxa"/>
          </w:tcPr>
          <w:p w:rsidR="003205B7" w:rsidRDefault="003205B7">
            <w:pPr>
              <w:pStyle w:val="ConsPlusNormal"/>
            </w:pPr>
          </w:p>
        </w:tc>
        <w:tc>
          <w:tcPr>
            <w:tcW w:w="2475" w:type="dxa"/>
          </w:tcPr>
          <w:p w:rsidR="003205B7" w:rsidRDefault="003205B7">
            <w:pPr>
              <w:pStyle w:val="ConsPlusNormal"/>
            </w:pPr>
          </w:p>
        </w:tc>
        <w:tc>
          <w:tcPr>
            <w:tcW w:w="1650" w:type="dxa"/>
          </w:tcPr>
          <w:p w:rsidR="003205B7" w:rsidRDefault="003205B7">
            <w:pPr>
              <w:pStyle w:val="ConsPlusNormal"/>
            </w:pPr>
          </w:p>
        </w:tc>
        <w:tc>
          <w:tcPr>
            <w:tcW w:w="2310" w:type="dxa"/>
          </w:tcPr>
          <w:p w:rsidR="003205B7" w:rsidRDefault="003205B7">
            <w:pPr>
              <w:pStyle w:val="ConsPlusNormal"/>
            </w:pPr>
          </w:p>
        </w:tc>
        <w:tc>
          <w:tcPr>
            <w:tcW w:w="2310" w:type="dxa"/>
          </w:tcPr>
          <w:p w:rsidR="003205B7" w:rsidRDefault="003205B7">
            <w:pPr>
              <w:pStyle w:val="ConsPlusNormal"/>
            </w:pPr>
          </w:p>
        </w:tc>
        <w:tc>
          <w:tcPr>
            <w:tcW w:w="1980" w:type="dxa"/>
          </w:tcPr>
          <w:p w:rsidR="003205B7" w:rsidRDefault="003205B7">
            <w:pPr>
              <w:pStyle w:val="ConsPlusNormal"/>
            </w:pPr>
          </w:p>
        </w:tc>
        <w:tc>
          <w:tcPr>
            <w:tcW w:w="1650" w:type="dxa"/>
          </w:tcPr>
          <w:p w:rsidR="003205B7" w:rsidRDefault="003205B7">
            <w:pPr>
              <w:pStyle w:val="ConsPlusNormal"/>
              <w:jc w:val="right"/>
            </w:pPr>
            <w:r>
              <w:t>25866,1</w:t>
            </w:r>
          </w:p>
        </w:tc>
      </w:tr>
      <w:tr w:rsidR="003205B7">
        <w:tc>
          <w:tcPr>
            <w:tcW w:w="19635" w:type="dxa"/>
            <w:gridSpan w:val="9"/>
          </w:tcPr>
          <w:p w:rsidR="003205B7" w:rsidRDefault="003205B7">
            <w:pPr>
              <w:pStyle w:val="ConsPlusNormal"/>
              <w:jc w:val="center"/>
              <w:outlineLvl w:val="4"/>
            </w:pPr>
            <w:r>
              <w:t>2014 год</w:t>
            </w:r>
          </w:p>
        </w:tc>
      </w:tr>
      <w:tr w:rsidR="003205B7">
        <w:tc>
          <w:tcPr>
            <w:tcW w:w="3630" w:type="dxa"/>
          </w:tcPr>
          <w:p w:rsidR="003205B7" w:rsidRDefault="003205B7">
            <w:pPr>
              <w:pStyle w:val="ConsPlusNormal"/>
            </w:pPr>
            <w:proofErr w:type="gramStart"/>
            <w:r>
              <w:t>Территория, ограниченная ул. Космической, ул. Звездной, ул. Суханова, границами зоны малоэтажной жилой застройки, тыс. руб.</w:t>
            </w:r>
            <w:proofErr w:type="gramEnd"/>
          </w:p>
        </w:tc>
        <w:tc>
          <w:tcPr>
            <w:tcW w:w="1980" w:type="dxa"/>
          </w:tcPr>
          <w:p w:rsidR="003205B7" w:rsidRDefault="003205B7">
            <w:pPr>
              <w:pStyle w:val="ConsPlusNormal"/>
              <w:jc w:val="right"/>
            </w:pPr>
            <w:r>
              <w:t>6578,3</w:t>
            </w:r>
          </w:p>
        </w:tc>
        <w:tc>
          <w:tcPr>
            <w:tcW w:w="1650" w:type="dxa"/>
          </w:tcPr>
          <w:p w:rsidR="003205B7" w:rsidRDefault="003205B7">
            <w:pPr>
              <w:pStyle w:val="ConsPlusNormal"/>
              <w:jc w:val="right"/>
            </w:pPr>
            <w:r>
              <w:t>868,5</w:t>
            </w:r>
          </w:p>
        </w:tc>
        <w:tc>
          <w:tcPr>
            <w:tcW w:w="2475" w:type="dxa"/>
          </w:tcPr>
          <w:p w:rsidR="003205B7" w:rsidRDefault="003205B7">
            <w:pPr>
              <w:pStyle w:val="ConsPlusNormal"/>
              <w:jc w:val="right"/>
            </w:pPr>
            <w:r>
              <w:t>27637,1</w:t>
            </w:r>
          </w:p>
        </w:tc>
        <w:tc>
          <w:tcPr>
            <w:tcW w:w="1650" w:type="dxa"/>
          </w:tcPr>
          <w:p w:rsidR="003205B7" w:rsidRDefault="003205B7">
            <w:pPr>
              <w:pStyle w:val="ConsPlusNormal"/>
            </w:pPr>
          </w:p>
        </w:tc>
        <w:tc>
          <w:tcPr>
            <w:tcW w:w="2310" w:type="dxa"/>
          </w:tcPr>
          <w:p w:rsidR="003205B7" w:rsidRDefault="003205B7">
            <w:pPr>
              <w:pStyle w:val="ConsPlusNormal"/>
            </w:pPr>
          </w:p>
        </w:tc>
        <w:tc>
          <w:tcPr>
            <w:tcW w:w="2310" w:type="dxa"/>
          </w:tcPr>
          <w:p w:rsidR="003205B7" w:rsidRDefault="003205B7">
            <w:pPr>
              <w:pStyle w:val="ConsPlusNormal"/>
            </w:pPr>
          </w:p>
        </w:tc>
        <w:tc>
          <w:tcPr>
            <w:tcW w:w="1980" w:type="dxa"/>
          </w:tcPr>
          <w:p w:rsidR="003205B7" w:rsidRDefault="003205B7">
            <w:pPr>
              <w:pStyle w:val="ConsPlusNormal"/>
              <w:jc w:val="right"/>
            </w:pPr>
            <w:r>
              <w:t>5187,7</w:t>
            </w:r>
          </w:p>
        </w:tc>
        <w:tc>
          <w:tcPr>
            <w:tcW w:w="1650" w:type="dxa"/>
          </w:tcPr>
          <w:p w:rsidR="003205B7" w:rsidRDefault="003205B7">
            <w:pPr>
              <w:pStyle w:val="ConsPlusNormal"/>
            </w:pPr>
          </w:p>
        </w:tc>
      </w:tr>
      <w:tr w:rsidR="003205B7">
        <w:tc>
          <w:tcPr>
            <w:tcW w:w="3630" w:type="dxa"/>
          </w:tcPr>
          <w:p w:rsidR="003205B7" w:rsidRDefault="003205B7">
            <w:pPr>
              <w:pStyle w:val="ConsPlusNormal"/>
            </w:pPr>
            <w:r>
              <w:t>2014 год</w:t>
            </w:r>
          </w:p>
        </w:tc>
        <w:tc>
          <w:tcPr>
            <w:tcW w:w="1980" w:type="dxa"/>
          </w:tcPr>
          <w:p w:rsidR="003205B7" w:rsidRDefault="003205B7">
            <w:pPr>
              <w:pStyle w:val="ConsPlusNormal"/>
            </w:pPr>
          </w:p>
        </w:tc>
        <w:tc>
          <w:tcPr>
            <w:tcW w:w="1650" w:type="dxa"/>
          </w:tcPr>
          <w:p w:rsidR="003205B7" w:rsidRDefault="003205B7">
            <w:pPr>
              <w:pStyle w:val="ConsPlusNormal"/>
            </w:pPr>
          </w:p>
        </w:tc>
        <w:tc>
          <w:tcPr>
            <w:tcW w:w="2475" w:type="dxa"/>
          </w:tcPr>
          <w:p w:rsidR="003205B7" w:rsidRDefault="003205B7">
            <w:pPr>
              <w:pStyle w:val="ConsPlusNormal"/>
            </w:pPr>
          </w:p>
        </w:tc>
        <w:tc>
          <w:tcPr>
            <w:tcW w:w="1650" w:type="dxa"/>
          </w:tcPr>
          <w:p w:rsidR="003205B7" w:rsidRDefault="003205B7">
            <w:pPr>
              <w:pStyle w:val="ConsPlusNormal"/>
            </w:pPr>
          </w:p>
        </w:tc>
        <w:tc>
          <w:tcPr>
            <w:tcW w:w="2310" w:type="dxa"/>
          </w:tcPr>
          <w:p w:rsidR="003205B7" w:rsidRDefault="003205B7">
            <w:pPr>
              <w:pStyle w:val="ConsPlusNormal"/>
            </w:pPr>
          </w:p>
        </w:tc>
        <w:tc>
          <w:tcPr>
            <w:tcW w:w="2310" w:type="dxa"/>
          </w:tcPr>
          <w:p w:rsidR="003205B7" w:rsidRDefault="003205B7">
            <w:pPr>
              <w:pStyle w:val="ConsPlusNormal"/>
            </w:pPr>
          </w:p>
        </w:tc>
        <w:tc>
          <w:tcPr>
            <w:tcW w:w="1980" w:type="dxa"/>
          </w:tcPr>
          <w:p w:rsidR="003205B7" w:rsidRDefault="003205B7">
            <w:pPr>
              <w:pStyle w:val="ConsPlusNormal"/>
            </w:pPr>
          </w:p>
        </w:tc>
        <w:tc>
          <w:tcPr>
            <w:tcW w:w="1650" w:type="dxa"/>
          </w:tcPr>
          <w:p w:rsidR="003205B7" w:rsidRDefault="003205B7">
            <w:pPr>
              <w:pStyle w:val="ConsPlusNormal"/>
              <w:jc w:val="right"/>
            </w:pPr>
            <w:r>
              <w:t>40271,6</w:t>
            </w:r>
          </w:p>
        </w:tc>
      </w:tr>
      <w:tr w:rsidR="003205B7">
        <w:tc>
          <w:tcPr>
            <w:tcW w:w="19635" w:type="dxa"/>
            <w:gridSpan w:val="9"/>
          </w:tcPr>
          <w:p w:rsidR="003205B7" w:rsidRDefault="003205B7">
            <w:pPr>
              <w:pStyle w:val="ConsPlusNormal"/>
              <w:jc w:val="center"/>
              <w:outlineLvl w:val="4"/>
            </w:pPr>
            <w:r>
              <w:t>2015 год</w:t>
            </w:r>
          </w:p>
        </w:tc>
      </w:tr>
      <w:tr w:rsidR="003205B7">
        <w:tc>
          <w:tcPr>
            <w:tcW w:w="3630" w:type="dxa"/>
          </w:tcPr>
          <w:p w:rsidR="003205B7" w:rsidRDefault="003205B7">
            <w:pPr>
              <w:pStyle w:val="ConsPlusNormal"/>
            </w:pPr>
            <w:proofErr w:type="gramStart"/>
            <w:r>
              <w:t>Территория, ограниченная ул. Спортивной, ул. Батарейной и ул. Простоквашино в г. Находке, тыс. руб.</w:t>
            </w:r>
            <w:proofErr w:type="gramEnd"/>
          </w:p>
        </w:tc>
        <w:tc>
          <w:tcPr>
            <w:tcW w:w="1980" w:type="dxa"/>
          </w:tcPr>
          <w:p w:rsidR="003205B7" w:rsidRDefault="003205B7">
            <w:pPr>
              <w:pStyle w:val="ConsPlusNormal"/>
              <w:jc w:val="right"/>
            </w:pPr>
            <w:r>
              <w:t>5823,3</w:t>
            </w:r>
          </w:p>
        </w:tc>
        <w:tc>
          <w:tcPr>
            <w:tcW w:w="1650" w:type="dxa"/>
          </w:tcPr>
          <w:p w:rsidR="003205B7" w:rsidRDefault="003205B7">
            <w:pPr>
              <w:pStyle w:val="ConsPlusNormal"/>
              <w:jc w:val="right"/>
            </w:pPr>
            <w:r>
              <w:t>6130,5</w:t>
            </w:r>
          </w:p>
        </w:tc>
        <w:tc>
          <w:tcPr>
            <w:tcW w:w="2475" w:type="dxa"/>
          </w:tcPr>
          <w:p w:rsidR="003205B7" w:rsidRDefault="003205B7">
            <w:pPr>
              <w:pStyle w:val="ConsPlusNormal"/>
              <w:jc w:val="right"/>
            </w:pPr>
            <w:r>
              <w:t>29805,5</w:t>
            </w:r>
          </w:p>
        </w:tc>
        <w:tc>
          <w:tcPr>
            <w:tcW w:w="1650" w:type="dxa"/>
          </w:tcPr>
          <w:p w:rsidR="003205B7" w:rsidRDefault="003205B7">
            <w:pPr>
              <w:pStyle w:val="ConsPlusNormal"/>
            </w:pPr>
          </w:p>
        </w:tc>
        <w:tc>
          <w:tcPr>
            <w:tcW w:w="2310" w:type="dxa"/>
          </w:tcPr>
          <w:p w:rsidR="003205B7" w:rsidRDefault="003205B7">
            <w:pPr>
              <w:pStyle w:val="ConsPlusNormal"/>
            </w:pPr>
          </w:p>
        </w:tc>
        <w:tc>
          <w:tcPr>
            <w:tcW w:w="2310" w:type="dxa"/>
          </w:tcPr>
          <w:p w:rsidR="003205B7" w:rsidRDefault="003205B7">
            <w:pPr>
              <w:pStyle w:val="ConsPlusNormal"/>
            </w:pPr>
          </w:p>
        </w:tc>
        <w:tc>
          <w:tcPr>
            <w:tcW w:w="1980" w:type="dxa"/>
          </w:tcPr>
          <w:p w:rsidR="003205B7" w:rsidRDefault="003205B7">
            <w:pPr>
              <w:pStyle w:val="ConsPlusNormal"/>
              <w:jc w:val="right"/>
            </w:pPr>
            <w:r>
              <w:t>10888,1</w:t>
            </w:r>
          </w:p>
        </w:tc>
        <w:tc>
          <w:tcPr>
            <w:tcW w:w="1650" w:type="dxa"/>
          </w:tcPr>
          <w:p w:rsidR="003205B7" w:rsidRDefault="003205B7">
            <w:pPr>
              <w:pStyle w:val="ConsPlusNormal"/>
            </w:pPr>
          </w:p>
        </w:tc>
      </w:tr>
      <w:tr w:rsidR="003205B7">
        <w:tc>
          <w:tcPr>
            <w:tcW w:w="3630" w:type="dxa"/>
          </w:tcPr>
          <w:p w:rsidR="003205B7" w:rsidRDefault="003205B7">
            <w:pPr>
              <w:pStyle w:val="ConsPlusNormal"/>
            </w:pPr>
            <w:r>
              <w:t>2015 год</w:t>
            </w:r>
          </w:p>
        </w:tc>
        <w:tc>
          <w:tcPr>
            <w:tcW w:w="1980" w:type="dxa"/>
          </w:tcPr>
          <w:p w:rsidR="003205B7" w:rsidRDefault="003205B7">
            <w:pPr>
              <w:pStyle w:val="ConsPlusNormal"/>
            </w:pPr>
          </w:p>
        </w:tc>
        <w:tc>
          <w:tcPr>
            <w:tcW w:w="1650" w:type="dxa"/>
          </w:tcPr>
          <w:p w:rsidR="003205B7" w:rsidRDefault="003205B7">
            <w:pPr>
              <w:pStyle w:val="ConsPlusNormal"/>
            </w:pPr>
          </w:p>
        </w:tc>
        <w:tc>
          <w:tcPr>
            <w:tcW w:w="2475" w:type="dxa"/>
          </w:tcPr>
          <w:p w:rsidR="003205B7" w:rsidRDefault="003205B7">
            <w:pPr>
              <w:pStyle w:val="ConsPlusNormal"/>
            </w:pPr>
          </w:p>
        </w:tc>
        <w:tc>
          <w:tcPr>
            <w:tcW w:w="1650" w:type="dxa"/>
          </w:tcPr>
          <w:p w:rsidR="003205B7" w:rsidRDefault="003205B7">
            <w:pPr>
              <w:pStyle w:val="ConsPlusNormal"/>
            </w:pPr>
          </w:p>
        </w:tc>
        <w:tc>
          <w:tcPr>
            <w:tcW w:w="2310" w:type="dxa"/>
          </w:tcPr>
          <w:p w:rsidR="003205B7" w:rsidRDefault="003205B7">
            <w:pPr>
              <w:pStyle w:val="ConsPlusNormal"/>
            </w:pPr>
          </w:p>
        </w:tc>
        <w:tc>
          <w:tcPr>
            <w:tcW w:w="2310" w:type="dxa"/>
          </w:tcPr>
          <w:p w:rsidR="003205B7" w:rsidRDefault="003205B7">
            <w:pPr>
              <w:pStyle w:val="ConsPlusNormal"/>
            </w:pPr>
          </w:p>
        </w:tc>
        <w:tc>
          <w:tcPr>
            <w:tcW w:w="1980" w:type="dxa"/>
          </w:tcPr>
          <w:p w:rsidR="003205B7" w:rsidRDefault="003205B7">
            <w:pPr>
              <w:pStyle w:val="ConsPlusNormal"/>
            </w:pPr>
          </w:p>
        </w:tc>
        <w:tc>
          <w:tcPr>
            <w:tcW w:w="1650" w:type="dxa"/>
          </w:tcPr>
          <w:p w:rsidR="003205B7" w:rsidRDefault="003205B7">
            <w:pPr>
              <w:pStyle w:val="ConsPlusNormal"/>
              <w:jc w:val="right"/>
            </w:pPr>
            <w:r>
              <w:t>52647,4</w:t>
            </w:r>
          </w:p>
        </w:tc>
      </w:tr>
      <w:tr w:rsidR="003205B7">
        <w:tc>
          <w:tcPr>
            <w:tcW w:w="19635" w:type="dxa"/>
            <w:gridSpan w:val="9"/>
          </w:tcPr>
          <w:p w:rsidR="003205B7" w:rsidRDefault="003205B7">
            <w:pPr>
              <w:pStyle w:val="ConsPlusNormal"/>
              <w:jc w:val="center"/>
              <w:outlineLvl w:val="4"/>
            </w:pPr>
            <w:r>
              <w:t>2016 год</w:t>
            </w:r>
          </w:p>
        </w:tc>
      </w:tr>
      <w:tr w:rsidR="003205B7">
        <w:tc>
          <w:tcPr>
            <w:tcW w:w="3630" w:type="dxa"/>
          </w:tcPr>
          <w:p w:rsidR="003205B7" w:rsidRDefault="003205B7">
            <w:pPr>
              <w:pStyle w:val="ConsPlusNormal"/>
            </w:pPr>
            <w:r>
              <w:t>Территория ограниченная ул. Загородной, ЛЭП-20, существующим проездом к промышленной базе ООО "</w:t>
            </w:r>
            <w:proofErr w:type="spellStart"/>
            <w:r>
              <w:t>Дальрыбснаб</w:t>
            </w:r>
            <w:proofErr w:type="spellEnd"/>
            <w:r>
              <w:t>" в г. Находке тыс. руб.</w:t>
            </w:r>
          </w:p>
        </w:tc>
        <w:tc>
          <w:tcPr>
            <w:tcW w:w="1980" w:type="dxa"/>
          </w:tcPr>
          <w:p w:rsidR="003205B7" w:rsidRDefault="003205B7">
            <w:pPr>
              <w:pStyle w:val="ConsPlusNormal"/>
              <w:jc w:val="right"/>
            </w:pPr>
            <w:r>
              <w:t>5973,04</w:t>
            </w:r>
          </w:p>
        </w:tc>
        <w:tc>
          <w:tcPr>
            <w:tcW w:w="1650" w:type="dxa"/>
          </w:tcPr>
          <w:p w:rsidR="003205B7" w:rsidRDefault="003205B7">
            <w:pPr>
              <w:pStyle w:val="ConsPlusNormal"/>
              <w:jc w:val="right"/>
            </w:pPr>
            <w:r>
              <w:t>12892,6</w:t>
            </w:r>
          </w:p>
        </w:tc>
        <w:tc>
          <w:tcPr>
            <w:tcW w:w="2475" w:type="dxa"/>
          </w:tcPr>
          <w:p w:rsidR="003205B7" w:rsidRDefault="003205B7">
            <w:pPr>
              <w:pStyle w:val="ConsPlusNormal"/>
              <w:jc w:val="right"/>
            </w:pPr>
            <w:r>
              <w:t>12491,99</w:t>
            </w:r>
          </w:p>
        </w:tc>
        <w:tc>
          <w:tcPr>
            <w:tcW w:w="1650" w:type="dxa"/>
          </w:tcPr>
          <w:p w:rsidR="003205B7" w:rsidRDefault="003205B7">
            <w:pPr>
              <w:pStyle w:val="ConsPlusNormal"/>
              <w:jc w:val="right"/>
            </w:pPr>
            <w:r>
              <w:t>985,1</w:t>
            </w:r>
          </w:p>
        </w:tc>
        <w:tc>
          <w:tcPr>
            <w:tcW w:w="2310" w:type="dxa"/>
          </w:tcPr>
          <w:p w:rsidR="003205B7" w:rsidRDefault="003205B7">
            <w:pPr>
              <w:pStyle w:val="ConsPlusNormal"/>
              <w:jc w:val="right"/>
            </w:pPr>
            <w:r>
              <w:t>9946,79</w:t>
            </w:r>
          </w:p>
        </w:tc>
        <w:tc>
          <w:tcPr>
            <w:tcW w:w="2310" w:type="dxa"/>
          </w:tcPr>
          <w:p w:rsidR="003205B7" w:rsidRDefault="003205B7">
            <w:pPr>
              <w:pStyle w:val="ConsPlusNormal"/>
              <w:jc w:val="right"/>
            </w:pPr>
            <w:r>
              <w:t>2462,288</w:t>
            </w:r>
          </w:p>
        </w:tc>
        <w:tc>
          <w:tcPr>
            <w:tcW w:w="1980" w:type="dxa"/>
          </w:tcPr>
          <w:p w:rsidR="003205B7" w:rsidRDefault="003205B7">
            <w:pPr>
              <w:pStyle w:val="ConsPlusNormal"/>
              <w:jc w:val="right"/>
            </w:pPr>
            <w:r>
              <w:t>5632,4</w:t>
            </w:r>
          </w:p>
        </w:tc>
        <w:tc>
          <w:tcPr>
            <w:tcW w:w="1650" w:type="dxa"/>
          </w:tcPr>
          <w:p w:rsidR="003205B7" w:rsidRDefault="003205B7">
            <w:pPr>
              <w:pStyle w:val="ConsPlusNormal"/>
            </w:pPr>
          </w:p>
        </w:tc>
      </w:tr>
      <w:tr w:rsidR="003205B7">
        <w:tc>
          <w:tcPr>
            <w:tcW w:w="3630" w:type="dxa"/>
          </w:tcPr>
          <w:p w:rsidR="003205B7" w:rsidRDefault="003205B7">
            <w:pPr>
              <w:pStyle w:val="ConsPlusNormal"/>
            </w:pPr>
            <w:r>
              <w:t>2016 год</w:t>
            </w:r>
          </w:p>
        </w:tc>
        <w:tc>
          <w:tcPr>
            <w:tcW w:w="1980" w:type="dxa"/>
          </w:tcPr>
          <w:p w:rsidR="003205B7" w:rsidRDefault="003205B7">
            <w:pPr>
              <w:pStyle w:val="ConsPlusNormal"/>
            </w:pPr>
          </w:p>
        </w:tc>
        <w:tc>
          <w:tcPr>
            <w:tcW w:w="1650" w:type="dxa"/>
          </w:tcPr>
          <w:p w:rsidR="003205B7" w:rsidRDefault="003205B7">
            <w:pPr>
              <w:pStyle w:val="ConsPlusNormal"/>
            </w:pPr>
          </w:p>
        </w:tc>
        <w:tc>
          <w:tcPr>
            <w:tcW w:w="2475" w:type="dxa"/>
          </w:tcPr>
          <w:p w:rsidR="003205B7" w:rsidRDefault="003205B7">
            <w:pPr>
              <w:pStyle w:val="ConsPlusNormal"/>
            </w:pPr>
          </w:p>
        </w:tc>
        <w:tc>
          <w:tcPr>
            <w:tcW w:w="1650" w:type="dxa"/>
          </w:tcPr>
          <w:p w:rsidR="003205B7" w:rsidRDefault="003205B7">
            <w:pPr>
              <w:pStyle w:val="ConsPlusNormal"/>
            </w:pPr>
          </w:p>
        </w:tc>
        <w:tc>
          <w:tcPr>
            <w:tcW w:w="2310" w:type="dxa"/>
          </w:tcPr>
          <w:p w:rsidR="003205B7" w:rsidRDefault="003205B7">
            <w:pPr>
              <w:pStyle w:val="ConsPlusNormal"/>
            </w:pPr>
          </w:p>
        </w:tc>
        <w:tc>
          <w:tcPr>
            <w:tcW w:w="2310" w:type="dxa"/>
          </w:tcPr>
          <w:p w:rsidR="003205B7" w:rsidRDefault="003205B7">
            <w:pPr>
              <w:pStyle w:val="ConsPlusNormal"/>
            </w:pPr>
          </w:p>
        </w:tc>
        <w:tc>
          <w:tcPr>
            <w:tcW w:w="1980" w:type="dxa"/>
          </w:tcPr>
          <w:p w:rsidR="003205B7" w:rsidRDefault="003205B7">
            <w:pPr>
              <w:pStyle w:val="ConsPlusNormal"/>
            </w:pPr>
          </w:p>
        </w:tc>
        <w:tc>
          <w:tcPr>
            <w:tcW w:w="1650" w:type="dxa"/>
          </w:tcPr>
          <w:p w:rsidR="003205B7" w:rsidRDefault="003205B7">
            <w:pPr>
              <w:pStyle w:val="ConsPlusNormal"/>
              <w:jc w:val="right"/>
            </w:pPr>
            <w:r>
              <w:t>50384,25</w:t>
            </w:r>
          </w:p>
        </w:tc>
      </w:tr>
      <w:tr w:rsidR="003205B7">
        <w:tc>
          <w:tcPr>
            <w:tcW w:w="19635" w:type="dxa"/>
            <w:gridSpan w:val="9"/>
          </w:tcPr>
          <w:p w:rsidR="003205B7" w:rsidRDefault="003205B7">
            <w:pPr>
              <w:pStyle w:val="ConsPlusNormal"/>
              <w:jc w:val="center"/>
              <w:outlineLvl w:val="4"/>
            </w:pPr>
            <w:r>
              <w:t>2017 год</w:t>
            </w:r>
          </w:p>
        </w:tc>
      </w:tr>
      <w:tr w:rsidR="003205B7">
        <w:tc>
          <w:tcPr>
            <w:tcW w:w="3630" w:type="dxa"/>
          </w:tcPr>
          <w:p w:rsidR="003205B7" w:rsidRDefault="003205B7">
            <w:pPr>
              <w:pStyle w:val="ConsPlusNormal"/>
            </w:pPr>
            <w:r>
              <w:t xml:space="preserve">Территория, ограниченная границей </w:t>
            </w:r>
            <w:r>
              <w:lastRenderedPageBreak/>
              <w:t>Находкинского городского округа, береговой полосой озера Лебединого в городе Находке, дорогой на Антарес, дорогой Владивосток - Находка, тыс. руб.</w:t>
            </w:r>
          </w:p>
        </w:tc>
        <w:tc>
          <w:tcPr>
            <w:tcW w:w="1980" w:type="dxa"/>
          </w:tcPr>
          <w:p w:rsidR="003205B7" w:rsidRDefault="003205B7">
            <w:pPr>
              <w:pStyle w:val="ConsPlusNormal"/>
              <w:jc w:val="right"/>
            </w:pPr>
            <w:r>
              <w:lastRenderedPageBreak/>
              <w:t>55801,7</w:t>
            </w:r>
          </w:p>
        </w:tc>
        <w:tc>
          <w:tcPr>
            <w:tcW w:w="1650" w:type="dxa"/>
          </w:tcPr>
          <w:p w:rsidR="003205B7" w:rsidRDefault="003205B7">
            <w:pPr>
              <w:pStyle w:val="ConsPlusNormal"/>
              <w:jc w:val="right"/>
            </w:pPr>
            <w:r>
              <w:t>15742,7</w:t>
            </w:r>
          </w:p>
        </w:tc>
        <w:tc>
          <w:tcPr>
            <w:tcW w:w="2475" w:type="dxa"/>
          </w:tcPr>
          <w:p w:rsidR="003205B7" w:rsidRDefault="003205B7">
            <w:pPr>
              <w:pStyle w:val="ConsPlusNormal"/>
              <w:jc w:val="right"/>
            </w:pPr>
            <w:r>
              <w:t>58197,4</w:t>
            </w:r>
          </w:p>
        </w:tc>
        <w:tc>
          <w:tcPr>
            <w:tcW w:w="1650" w:type="dxa"/>
          </w:tcPr>
          <w:p w:rsidR="003205B7" w:rsidRDefault="003205B7">
            <w:pPr>
              <w:pStyle w:val="ConsPlusNormal"/>
              <w:jc w:val="right"/>
            </w:pPr>
            <w:r>
              <w:t>32785,4</w:t>
            </w:r>
          </w:p>
        </w:tc>
        <w:tc>
          <w:tcPr>
            <w:tcW w:w="2310" w:type="dxa"/>
          </w:tcPr>
          <w:p w:rsidR="003205B7" w:rsidRDefault="003205B7">
            <w:pPr>
              <w:pStyle w:val="ConsPlusNormal"/>
              <w:jc w:val="right"/>
            </w:pPr>
            <w:r>
              <w:t>19894,6</w:t>
            </w:r>
          </w:p>
        </w:tc>
        <w:tc>
          <w:tcPr>
            <w:tcW w:w="2310" w:type="dxa"/>
          </w:tcPr>
          <w:p w:rsidR="003205B7" w:rsidRDefault="003205B7">
            <w:pPr>
              <w:pStyle w:val="ConsPlusNormal"/>
              <w:jc w:val="right"/>
            </w:pPr>
            <w:r>
              <w:t>28779,5</w:t>
            </w:r>
          </w:p>
        </w:tc>
        <w:tc>
          <w:tcPr>
            <w:tcW w:w="1980" w:type="dxa"/>
          </w:tcPr>
          <w:p w:rsidR="003205B7" w:rsidRDefault="003205B7">
            <w:pPr>
              <w:pStyle w:val="ConsPlusNormal"/>
              <w:jc w:val="right"/>
            </w:pPr>
            <w:r>
              <w:t>34864,9</w:t>
            </w:r>
          </w:p>
        </w:tc>
        <w:tc>
          <w:tcPr>
            <w:tcW w:w="1650" w:type="dxa"/>
          </w:tcPr>
          <w:p w:rsidR="003205B7" w:rsidRDefault="003205B7">
            <w:pPr>
              <w:pStyle w:val="ConsPlusNormal"/>
            </w:pPr>
          </w:p>
        </w:tc>
      </w:tr>
      <w:tr w:rsidR="003205B7">
        <w:tc>
          <w:tcPr>
            <w:tcW w:w="3630" w:type="dxa"/>
          </w:tcPr>
          <w:p w:rsidR="003205B7" w:rsidRDefault="003205B7">
            <w:pPr>
              <w:pStyle w:val="ConsPlusNormal"/>
            </w:pPr>
            <w:r>
              <w:lastRenderedPageBreak/>
              <w:t>2017 год</w:t>
            </w:r>
          </w:p>
        </w:tc>
        <w:tc>
          <w:tcPr>
            <w:tcW w:w="1980" w:type="dxa"/>
          </w:tcPr>
          <w:p w:rsidR="003205B7" w:rsidRDefault="003205B7">
            <w:pPr>
              <w:pStyle w:val="ConsPlusNormal"/>
            </w:pPr>
          </w:p>
        </w:tc>
        <w:tc>
          <w:tcPr>
            <w:tcW w:w="1650" w:type="dxa"/>
          </w:tcPr>
          <w:p w:rsidR="003205B7" w:rsidRDefault="003205B7">
            <w:pPr>
              <w:pStyle w:val="ConsPlusNormal"/>
            </w:pPr>
          </w:p>
        </w:tc>
        <w:tc>
          <w:tcPr>
            <w:tcW w:w="2475" w:type="dxa"/>
          </w:tcPr>
          <w:p w:rsidR="003205B7" w:rsidRDefault="003205B7">
            <w:pPr>
              <w:pStyle w:val="ConsPlusNormal"/>
            </w:pPr>
          </w:p>
        </w:tc>
        <w:tc>
          <w:tcPr>
            <w:tcW w:w="1650" w:type="dxa"/>
          </w:tcPr>
          <w:p w:rsidR="003205B7" w:rsidRDefault="003205B7">
            <w:pPr>
              <w:pStyle w:val="ConsPlusNormal"/>
            </w:pPr>
          </w:p>
        </w:tc>
        <w:tc>
          <w:tcPr>
            <w:tcW w:w="2310" w:type="dxa"/>
          </w:tcPr>
          <w:p w:rsidR="003205B7" w:rsidRDefault="003205B7">
            <w:pPr>
              <w:pStyle w:val="ConsPlusNormal"/>
            </w:pPr>
          </w:p>
        </w:tc>
        <w:tc>
          <w:tcPr>
            <w:tcW w:w="2310" w:type="dxa"/>
          </w:tcPr>
          <w:p w:rsidR="003205B7" w:rsidRDefault="003205B7">
            <w:pPr>
              <w:pStyle w:val="ConsPlusNormal"/>
            </w:pPr>
          </w:p>
        </w:tc>
        <w:tc>
          <w:tcPr>
            <w:tcW w:w="1980" w:type="dxa"/>
          </w:tcPr>
          <w:p w:rsidR="003205B7" w:rsidRDefault="003205B7">
            <w:pPr>
              <w:pStyle w:val="ConsPlusNormal"/>
            </w:pPr>
          </w:p>
        </w:tc>
        <w:tc>
          <w:tcPr>
            <w:tcW w:w="1650" w:type="dxa"/>
          </w:tcPr>
          <w:p w:rsidR="003205B7" w:rsidRDefault="003205B7">
            <w:pPr>
              <w:pStyle w:val="ConsPlusNormal"/>
              <w:jc w:val="right"/>
            </w:pPr>
            <w:r>
              <w:t>246066,1</w:t>
            </w:r>
          </w:p>
        </w:tc>
      </w:tr>
      <w:tr w:rsidR="003205B7">
        <w:tc>
          <w:tcPr>
            <w:tcW w:w="19635" w:type="dxa"/>
            <w:gridSpan w:val="9"/>
          </w:tcPr>
          <w:p w:rsidR="003205B7" w:rsidRDefault="003205B7">
            <w:pPr>
              <w:pStyle w:val="ConsPlusNormal"/>
              <w:jc w:val="center"/>
              <w:outlineLvl w:val="4"/>
            </w:pPr>
            <w:r>
              <w:t>2018 год</w:t>
            </w:r>
          </w:p>
        </w:tc>
      </w:tr>
      <w:tr w:rsidR="003205B7">
        <w:tc>
          <w:tcPr>
            <w:tcW w:w="3630" w:type="dxa"/>
          </w:tcPr>
          <w:p w:rsidR="003205B7" w:rsidRDefault="003205B7">
            <w:pPr>
              <w:pStyle w:val="ConsPlusNormal"/>
            </w:pPr>
            <w:proofErr w:type="gramStart"/>
            <w:r>
              <w:t>Территория, ограниченная дорогой Владивосток - Находка - порт Восточный, СНТ "Гигиенист", руслом ручья, тыс. руб.</w:t>
            </w:r>
            <w:proofErr w:type="gramEnd"/>
          </w:p>
        </w:tc>
        <w:tc>
          <w:tcPr>
            <w:tcW w:w="1980" w:type="dxa"/>
          </w:tcPr>
          <w:p w:rsidR="003205B7" w:rsidRDefault="003205B7">
            <w:pPr>
              <w:pStyle w:val="ConsPlusNormal"/>
              <w:jc w:val="right"/>
            </w:pPr>
            <w:r>
              <w:t>74954,3</w:t>
            </w:r>
          </w:p>
        </w:tc>
        <w:tc>
          <w:tcPr>
            <w:tcW w:w="1650" w:type="dxa"/>
          </w:tcPr>
          <w:p w:rsidR="003205B7" w:rsidRDefault="003205B7">
            <w:pPr>
              <w:pStyle w:val="ConsPlusNormal"/>
              <w:jc w:val="right"/>
            </w:pPr>
            <w:r>
              <w:t>16041,97</w:t>
            </w:r>
          </w:p>
        </w:tc>
        <w:tc>
          <w:tcPr>
            <w:tcW w:w="2475" w:type="dxa"/>
          </w:tcPr>
          <w:p w:rsidR="003205B7" w:rsidRDefault="003205B7">
            <w:pPr>
              <w:pStyle w:val="ConsPlusNormal"/>
              <w:jc w:val="right"/>
            </w:pPr>
            <w:r>
              <w:t>57506,9</w:t>
            </w:r>
          </w:p>
        </w:tc>
        <w:tc>
          <w:tcPr>
            <w:tcW w:w="1650" w:type="dxa"/>
          </w:tcPr>
          <w:p w:rsidR="003205B7" w:rsidRDefault="003205B7">
            <w:pPr>
              <w:pStyle w:val="ConsPlusNormal"/>
              <w:jc w:val="right"/>
            </w:pPr>
            <w:r>
              <w:t>15689,98</w:t>
            </w:r>
          </w:p>
        </w:tc>
        <w:tc>
          <w:tcPr>
            <w:tcW w:w="2310" w:type="dxa"/>
          </w:tcPr>
          <w:p w:rsidR="003205B7" w:rsidRDefault="003205B7">
            <w:pPr>
              <w:pStyle w:val="ConsPlusNormal"/>
              <w:jc w:val="right"/>
            </w:pPr>
            <w:r>
              <w:t>9946,79</w:t>
            </w:r>
          </w:p>
        </w:tc>
        <w:tc>
          <w:tcPr>
            <w:tcW w:w="2310" w:type="dxa"/>
          </w:tcPr>
          <w:p w:rsidR="003205B7" w:rsidRDefault="003205B7">
            <w:pPr>
              <w:pStyle w:val="ConsPlusNormal"/>
              <w:jc w:val="right"/>
            </w:pPr>
            <w:r>
              <w:t>5032,0</w:t>
            </w:r>
          </w:p>
        </w:tc>
        <w:tc>
          <w:tcPr>
            <w:tcW w:w="1980" w:type="dxa"/>
          </w:tcPr>
          <w:p w:rsidR="003205B7" w:rsidRDefault="003205B7">
            <w:pPr>
              <w:pStyle w:val="ConsPlusNormal"/>
              <w:jc w:val="right"/>
            </w:pPr>
            <w:r>
              <w:t>28085,7</w:t>
            </w:r>
          </w:p>
        </w:tc>
        <w:tc>
          <w:tcPr>
            <w:tcW w:w="1650" w:type="dxa"/>
          </w:tcPr>
          <w:p w:rsidR="003205B7" w:rsidRDefault="003205B7">
            <w:pPr>
              <w:pStyle w:val="ConsPlusNormal"/>
            </w:pPr>
          </w:p>
        </w:tc>
      </w:tr>
      <w:tr w:rsidR="003205B7">
        <w:tc>
          <w:tcPr>
            <w:tcW w:w="3630" w:type="dxa"/>
          </w:tcPr>
          <w:p w:rsidR="003205B7" w:rsidRDefault="003205B7">
            <w:pPr>
              <w:pStyle w:val="ConsPlusNormal"/>
            </w:pPr>
            <w:r>
              <w:t>2018 год</w:t>
            </w:r>
          </w:p>
        </w:tc>
        <w:tc>
          <w:tcPr>
            <w:tcW w:w="1980" w:type="dxa"/>
          </w:tcPr>
          <w:p w:rsidR="003205B7" w:rsidRDefault="003205B7">
            <w:pPr>
              <w:pStyle w:val="ConsPlusNormal"/>
            </w:pPr>
          </w:p>
        </w:tc>
        <w:tc>
          <w:tcPr>
            <w:tcW w:w="1650" w:type="dxa"/>
          </w:tcPr>
          <w:p w:rsidR="003205B7" w:rsidRDefault="003205B7">
            <w:pPr>
              <w:pStyle w:val="ConsPlusNormal"/>
            </w:pPr>
          </w:p>
        </w:tc>
        <w:tc>
          <w:tcPr>
            <w:tcW w:w="2475" w:type="dxa"/>
          </w:tcPr>
          <w:p w:rsidR="003205B7" w:rsidRDefault="003205B7">
            <w:pPr>
              <w:pStyle w:val="ConsPlusNormal"/>
            </w:pPr>
          </w:p>
        </w:tc>
        <w:tc>
          <w:tcPr>
            <w:tcW w:w="1650" w:type="dxa"/>
          </w:tcPr>
          <w:p w:rsidR="003205B7" w:rsidRDefault="003205B7">
            <w:pPr>
              <w:pStyle w:val="ConsPlusNormal"/>
            </w:pPr>
          </w:p>
        </w:tc>
        <w:tc>
          <w:tcPr>
            <w:tcW w:w="2310" w:type="dxa"/>
          </w:tcPr>
          <w:p w:rsidR="003205B7" w:rsidRDefault="003205B7">
            <w:pPr>
              <w:pStyle w:val="ConsPlusNormal"/>
            </w:pPr>
          </w:p>
        </w:tc>
        <w:tc>
          <w:tcPr>
            <w:tcW w:w="2310" w:type="dxa"/>
          </w:tcPr>
          <w:p w:rsidR="003205B7" w:rsidRDefault="003205B7">
            <w:pPr>
              <w:pStyle w:val="ConsPlusNormal"/>
            </w:pPr>
          </w:p>
        </w:tc>
        <w:tc>
          <w:tcPr>
            <w:tcW w:w="1980" w:type="dxa"/>
          </w:tcPr>
          <w:p w:rsidR="003205B7" w:rsidRDefault="003205B7">
            <w:pPr>
              <w:pStyle w:val="ConsPlusNormal"/>
            </w:pPr>
          </w:p>
        </w:tc>
        <w:tc>
          <w:tcPr>
            <w:tcW w:w="1650" w:type="dxa"/>
          </w:tcPr>
          <w:p w:rsidR="003205B7" w:rsidRDefault="003205B7">
            <w:pPr>
              <w:pStyle w:val="ConsPlusNormal"/>
              <w:jc w:val="right"/>
            </w:pPr>
            <w:r>
              <w:t>207257,6</w:t>
            </w:r>
          </w:p>
        </w:tc>
      </w:tr>
      <w:tr w:rsidR="003205B7">
        <w:tc>
          <w:tcPr>
            <w:tcW w:w="19635" w:type="dxa"/>
            <w:gridSpan w:val="9"/>
          </w:tcPr>
          <w:p w:rsidR="003205B7" w:rsidRDefault="003205B7">
            <w:pPr>
              <w:pStyle w:val="ConsPlusNormal"/>
              <w:jc w:val="center"/>
              <w:outlineLvl w:val="4"/>
            </w:pPr>
            <w:r>
              <w:t>2019 год</w:t>
            </w:r>
          </w:p>
        </w:tc>
      </w:tr>
      <w:tr w:rsidR="003205B7">
        <w:tc>
          <w:tcPr>
            <w:tcW w:w="3630" w:type="dxa"/>
          </w:tcPr>
          <w:p w:rsidR="003205B7" w:rsidRDefault="003205B7">
            <w:pPr>
              <w:pStyle w:val="ConsPlusNormal"/>
            </w:pPr>
            <w:r>
              <w:t xml:space="preserve">Территория, ограниченной жилой застройкой ООО "ТПК </w:t>
            </w:r>
            <w:proofErr w:type="spellStart"/>
            <w:r>
              <w:t>Ирна</w:t>
            </w:r>
            <w:proofErr w:type="spellEnd"/>
            <w:r>
              <w:t>", территорией СНТ "</w:t>
            </w:r>
            <w:proofErr w:type="spellStart"/>
            <w:r>
              <w:t>Приморец</w:t>
            </w:r>
            <w:proofErr w:type="spellEnd"/>
            <w:r>
              <w:t>", территорией ЖСК "Залив Тунгус", Обходной магистралью, тыс. руб.</w:t>
            </w:r>
          </w:p>
        </w:tc>
        <w:tc>
          <w:tcPr>
            <w:tcW w:w="1980" w:type="dxa"/>
          </w:tcPr>
          <w:p w:rsidR="003205B7" w:rsidRDefault="003205B7">
            <w:pPr>
              <w:pStyle w:val="ConsPlusNormal"/>
              <w:jc w:val="right"/>
            </w:pPr>
            <w:r>
              <w:t>38004,2</w:t>
            </w:r>
          </w:p>
        </w:tc>
        <w:tc>
          <w:tcPr>
            <w:tcW w:w="1650" w:type="dxa"/>
          </w:tcPr>
          <w:p w:rsidR="003205B7" w:rsidRDefault="003205B7">
            <w:pPr>
              <w:pStyle w:val="ConsPlusNormal"/>
              <w:jc w:val="right"/>
            </w:pPr>
            <w:r>
              <w:t>11656,3</w:t>
            </w:r>
          </w:p>
        </w:tc>
        <w:tc>
          <w:tcPr>
            <w:tcW w:w="2475" w:type="dxa"/>
          </w:tcPr>
          <w:p w:rsidR="003205B7" w:rsidRDefault="003205B7">
            <w:pPr>
              <w:pStyle w:val="ConsPlusNormal"/>
              <w:jc w:val="right"/>
            </w:pPr>
            <w:r>
              <w:t>109545,6</w:t>
            </w:r>
          </w:p>
        </w:tc>
        <w:tc>
          <w:tcPr>
            <w:tcW w:w="1650" w:type="dxa"/>
          </w:tcPr>
          <w:p w:rsidR="003205B7" w:rsidRDefault="003205B7">
            <w:pPr>
              <w:pStyle w:val="ConsPlusNormal"/>
              <w:jc w:val="right"/>
            </w:pPr>
            <w:r>
              <w:t>26838,0</w:t>
            </w:r>
          </w:p>
        </w:tc>
        <w:tc>
          <w:tcPr>
            <w:tcW w:w="2310" w:type="dxa"/>
          </w:tcPr>
          <w:p w:rsidR="003205B7" w:rsidRDefault="003205B7">
            <w:pPr>
              <w:pStyle w:val="ConsPlusNormal"/>
              <w:jc w:val="right"/>
            </w:pPr>
            <w:r>
              <w:t>9946,79</w:t>
            </w:r>
          </w:p>
        </w:tc>
        <w:tc>
          <w:tcPr>
            <w:tcW w:w="2310" w:type="dxa"/>
          </w:tcPr>
          <w:p w:rsidR="003205B7" w:rsidRDefault="003205B7">
            <w:pPr>
              <w:pStyle w:val="ConsPlusNormal"/>
              <w:jc w:val="right"/>
            </w:pPr>
            <w:r>
              <w:t>16449,214</w:t>
            </w:r>
          </w:p>
        </w:tc>
        <w:tc>
          <w:tcPr>
            <w:tcW w:w="1980" w:type="dxa"/>
          </w:tcPr>
          <w:p w:rsidR="003205B7" w:rsidRDefault="003205B7">
            <w:pPr>
              <w:pStyle w:val="ConsPlusNormal"/>
              <w:jc w:val="right"/>
            </w:pPr>
            <w:r>
              <w:t>50934,6</w:t>
            </w:r>
          </w:p>
        </w:tc>
        <w:tc>
          <w:tcPr>
            <w:tcW w:w="1650" w:type="dxa"/>
          </w:tcPr>
          <w:p w:rsidR="003205B7" w:rsidRDefault="003205B7">
            <w:pPr>
              <w:pStyle w:val="ConsPlusNormal"/>
            </w:pPr>
          </w:p>
        </w:tc>
      </w:tr>
      <w:tr w:rsidR="003205B7">
        <w:tc>
          <w:tcPr>
            <w:tcW w:w="3630" w:type="dxa"/>
          </w:tcPr>
          <w:p w:rsidR="003205B7" w:rsidRDefault="003205B7">
            <w:pPr>
              <w:pStyle w:val="ConsPlusNormal"/>
            </w:pPr>
            <w:r>
              <w:t>2019 год</w:t>
            </w:r>
          </w:p>
        </w:tc>
        <w:tc>
          <w:tcPr>
            <w:tcW w:w="1980" w:type="dxa"/>
          </w:tcPr>
          <w:p w:rsidR="003205B7" w:rsidRDefault="003205B7">
            <w:pPr>
              <w:pStyle w:val="ConsPlusNormal"/>
            </w:pPr>
          </w:p>
        </w:tc>
        <w:tc>
          <w:tcPr>
            <w:tcW w:w="1650" w:type="dxa"/>
          </w:tcPr>
          <w:p w:rsidR="003205B7" w:rsidRDefault="003205B7">
            <w:pPr>
              <w:pStyle w:val="ConsPlusNormal"/>
            </w:pPr>
          </w:p>
        </w:tc>
        <w:tc>
          <w:tcPr>
            <w:tcW w:w="2475" w:type="dxa"/>
          </w:tcPr>
          <w:p w:rsidR="003205B7" w:rsidRDefault="003205B7">
            <w:pPr>
              <w:pStyle w:val="ConsPlusNormal"/>
            </w:pPr>
          </w:p>
        </w:tc>
        <w:tc>
          <w:tcPr>
            <w:tcW w:w="1650" w:type="dxa"/>
          </w:tcPr>
          <w:p w:rsidR="003205B7" w:rsidRDefault="003205B7">
            <w:pPr>
              <w:pStyle w:val="ConsPlusNormal"/>
            </w:pPr>
          </w:p>
        </w:tc>
        <w:tc>
          <w:tcPr>
            <w:tcW w:w="2310" w:type="dxa"/>
          </w:tcPr>
          <w:p w:rsidR="003205B7" w:rsidRDefault="003205B7">
            <w:pPr>
              <w:pStyle w:val="ConsPlusNormal"/>
            </w:pPr>
          </w:p>
        </w:tc>
        <w:tc>
          <w:tcPr>
            <w:tcW w:w="2310" w:type="dxa"/>
          </w:tcPr>
          <w:p w:rsidR="003205B7" w:rsidRDefault="003205B7">
            <w:pPr>
              <w:pStyle w:val="ConsPlusNormal"/>
            </w:pPr>
          </w:p>
        </w:tc>
        <w:tc>
          <w:tcPr>
            <w:tcW w:w="1980" w:type="dxa"/>
          </w:tcPr>
          <w:p w:rsidR="003205B7" w:rsidRDefault="003205B7">
            <w:pPr>
              <w:pStyle w:val="ConsPlusNormal"/>
            </w:pPr>
          </w:p>
        </w:tc>
        <w:tc>
          <w:tcPr>
            <w:tcW w:w="1650" w:type="dxa"/>
          </w:tcPr>
          <w:p w:rsidR="003205B7" w:rsidRDefault="003205B7">
            <w:pPr>
              <w:pStyle w:val="ConsPlusNormal"/>
              <w:jc w:val="right"/>
            </w:pPr>
            <w:r>
              <w:t>263374,85</w:t>
            </w:r>
          </w:p>
        </w:tc>
      </w:tr>
      <w:tr w:rsidR="003205B7">
        <w:tc>
          <w:tcPr>
            <w:tcW w:w="3630" w:type="dxa"/>
          </w:tcPr>
          <w:p w:rsidR="003205B7" w:rsidRDefault="003205B7">
            <w:pPr>
              <w:pStyle w:val="ConsPlusNormal"/>
            </w:pPr>
            <w:r>
              <w:t>Всего:</w:t>
            </w:r>
          </w:p>
        </w:tc>
        <w:tc>
          <w:tcPr>
            <w:tcW w:w="1980" w:type="dxa"/>
          </w:tcPr>
          <w:p w:rsidR="003205B7" w:rsidRDefault="003205B7">
            <w:pPr>
              <w:pStyle w:val="ConsPlusNormal"/>
              <w:jc w:val="right"/>
            </w:pPr>
            <w:r>
              <w:t>190427,6</w:t>
            </w:r>
          </w:p>
        </w:tc>
        <w:tc>
          <w:tcPr>
            <w:tcW w:w="1650" w:type="dxa"/>
          </w:tcPr>
          <w:p w:rsidR="003205B7" w:rsidRDefault="003205B7">
            <w:pPr>
              <w:pStyle w:val="ConsPlusNormal"/>
              <w:jc w:val="right"/>
            </w:pPr>
            <w:r>
              <w:t>65745,1</w:t>
            </w:r>
          </w:p>
        </w:tc>
        <w:tc>
          <w:tcPr>
            <w:tcW w:w="2475" w:type="dxa"/>
          </w:tcPr>
          <w:p w:rsidR="003205B7" w:rsidRDefault="003205B7">
            <w:pPr>
              <w:pStyle w:val="ConsPlusNormal"/>
              <w:jc w:val="right"/>
            </w:pPr>
            <w:r>
              <w:t>313176,9</w:t>
            </w:r>
          </w:p>
        </w:tc>
        <w:tc>
          <w:tcPr>
            <w:tcW w:w="1650" w:type="dxa"/>
          </w:tcPr>
          <w:p w:rsidR="003205B7" w:rsidRDefault="003205B7">
            <w:pPr>
              <w:pStyle w:val="ConsPlusNormal"/>
              <w:jc w:val="right"/>
            </w:pPr>
            <w:r>
              <w:t>76298,5</w:t>
            </w:r>
          </w:p>
        </w:tc>
        <w:tc>
          <w:tcPr>
            <w:tcW w:w="2310" w:type="dxa"/>
          </w:tcPr>
          <w:p w:rsidR="003205B7" w:rsidRDefault="003205B7">
            <w:pPr>
              <w:pStyle w:val="ConsPlusNormal"/>
              <w:jc w:val="right"/>
            </w:pPr>
            <w:r>
              <w:t>49735,01</w:t>
            </w:r>
          </w:p>
        </w:tc>
        <w:tc>
          <w:tcPr>
            <w:tcW w:w="2310" w:type="dxa"/>
          </w:tcPr>
          <w:p w:rsidR="003205B7" w:rsidRDefault="003205B7">
            <w:pPr>
              <w:pStyle w:val="ConsPlusNormal"/>
              <w:jc w:val="right"/>
            </w:pPr>
            <w:r>
              <w:t>52723,0</w:t>
            </w:r>
          </w:p>
        </w:tc>
        <w:tc>
          <w:tcPr>
            <w:tcW w:w="1980" w:type="dxa"/>
          </w:tcPr>
          <w:p w:rsidR="003205B7" w:rsidRDefault="003205B7">
            <w:pPr>
              <w:pStyle w:val="ConsPlusNormal"/>
              <w:jc w:val="right"/>
            </w:pPr>
            <w:r>
              <w:t>137761,7</w:t>
            </w:r>
          </w:p>
        </w:tc>
        <w:tc>
          <w:tcPr>
            <w:tcW w:w="1650" w:type="dxa"/>
          </w:tcPr>
          <w:p w:rsidR="003205B7" w:rsidRDefault="003205B7">
            <w:pPr>
              <w:pStyle w:val="ConsPlusNormal"/>
              <w:jc w:val="right"/>
            </w:pPr>
            <w:r>
              <w:t>885867,97</w:t>
            </w:r>
          </w:p>
        </w:tc>
      </w:tr>
    </w:tbl>
    <w:p w:rsidR="003205B7" w:rsidRDefault="003205B7">
      <w:pPr>
        <w:sectPr w:rsidR="003205B7">
          <w:pgSz w:w="16838" w:h="11905" w:orient="landscape"/>
          <w:pgMar w:top="1701" w:right="1134" w:bottom="850" w:left="1134" w:header="0" w:footer="0" w:gutter="0"/>
          <w:cols w:space="720"/>
        </w:sectPr>
      </w:pPr>
    </w:p>
    <w:p w:rsidR="003205B7" w:rsidRDefault="003205B7">
      <w:pPr>
        <w:pStyle w:val="ConsPlusNormal"/>
        <w:jc w:val="both"/>
      </w:pPr>
    </w:p>
    <w:p w:rsidR="003205B7" w:rsidRDefault="003205B7">
      <w:pPr>
        <w:pStyle w:val="ConsPlusNormal"/>
        <w:jc w:val="center"/>
        <w:outlineLvl w:val="1"/>
      </w:pPr>
      <w:r>
        <w:t>3. Характеристика состояния</w:t>
      </w:r>
    </w:p>
    <w:p w:rsidR="003205B7" w:rsidRDefault="003205B7">
      <w:pPr>
        <w:pStyle w:val="ConsPlusNormal"/>
        <w:jc w:val="center"/>
      </w:pPr>
      <w:r>
        <w:t>и проблем коммунальной инфраструктуры</w:t>
      </w:r>
    </w:p>
    <w:p w:rsidR="003205B7" w:rsidRDefault="003205B7">
      <w:pPr>
        <w:pStyle w:val="ConsPlusNormal"/>
        <w:jc w:val="both"/>
      </w:pPr>
    </w:p>
    <w:p w:rsidR="003205B7" w:rsidRDefault="003205B7">
      <w:pPr>
        <w:pStyle w:val="ConsPlusNormal"/>
        <w:ind w:firstLine="540"/>
        <w:jc w:val="both"/>
      </w:pPr>
      <w:r>
        <w:t xml:space="preserve">Коммунальный комплекс является важнейшей инфраструктурной отраслью муниципального образования Находкинский городской округ. </w:t>
      </w:r>
      <w:proofErr w:type="gramStart"/>
      <w:r>
        <w:t>Общая протяженность сетей электроснабжения - 1527,1 км, сетей теплоснабжения - 222,9 км, сетей водоснабжения - 348,8 км, сетей водоотведения - 222,8 км, количество источников теплоснабжения - 44 ед. общей мощностью - 726,6 Гкал/час, источников водоснабжения - 8 ед.</w:t>
      </w:r>
      <w:proofErr w:type="gramEnd"/>
    </w:p>
    <w:p w:rsidR="003205B7" w:rsidRDefault="003205B7">
      <w:pPr>
        <w:pStyle w:val="ConsPlusNormal"/>
        <w:spacing w:before="220"/>
        <w:ind w:firstLine="540"/>
        <w:jc w:val="both"/>
      </w:pPr>
      <w:r>
        <w:t>Наиболее крупными поставщиками коммунальных ресурсов в Находкинском городском округе являются:</w:t>
      </w:r>
    </w:p>
    <w:p w:rsidR="003205B7" w:rsidRDefault="003205B7">
      <w:pPr>
        <w:pStyle w:val="ConsPlusNormal"/>
        <w:spacing w:before="220"/>
        <w:ind w:firstLine="540"/>
        <w:jc w:val="both"/>
      </w:pPr>
      <w:r>
        <w:t>- МУП "Находка-Водоканал";</w:t>
      </w:r>
    </w:p>
    <w:p w:rsidR="003205B7" w:rsidRDefault="003205B7">
      <w:pPr>
        <w:pStyle w:val="ConsPlusNormal"/>
        <w:spacing w:before="220"/>
        <w:ind w:firstLine="540"/>
        <w:jc w:val="both"/>
      </w:pPr>
      <w:r>
        <w:t>- КГУП "Примтеплоэнерго";</w:t>
      </w:r>
    </w:p>
    <w:p w:rsidR="003205B7" w:rsidRDefault="003205B7">
      <w:pPr>
        <w:pStyle w:val="ConsPlusNormal"/>
        <w:spacing w:before="220"/>
        <w:ind w:firstLine="540"/>
        <w:jc w:val="both"/>
      </w:pPr>
      <w:r>
        <w:t>- ООО "Находкинские электросети".</w:t>
      </w:r>
    </w:p>
    <w:p w:rsidR="003205B7" w:rsidRDefault="003205B7">
      <w:pPr>
        <w:pStyle w:val="ConsPlusNormal"/>
        <w:jc w:val="both"/>
      </w:pPr>
    </w:p>
    <w:p w:rsidR="003205B7" w:rsidRDefault="003205B7">
      <w:pPr>
        <w:pStyle w:val="ConsPlusNormal"/>
        <w:jc w:val="center"/>
        <w:outlineLvl w:val="2"/>
      </w:pPr>
      <w:r>
        <w:t>3.1. Водоснабжение Находкинского городского округа</w:t>
      </w:r>
    </w:p>
    <w:p w:rsidR="003205B7" w:rsidRDefault="003205B7">
      <w:pPr>
        <w:pStyle w:val="ConsPlusNormal"/>
        <w:jc w:val="both"/>
      </w:pPr>
    </w:p>
    <w:p w:rsidR="003205B7" w:rsidRDefault="003205B7">
      <w:pPr>
        <w:pStyle w:val="ConsPlusNormal"/>
        <w:ind w:firstLine="540"/>
        <w:jc w:val="both"/>
      </w:pPr>
      <w:proofErr w:type="gramStart"/>
      <w:r>
        <w:t>В Находкинском городском округе эксплуатируется три отдельных системы водоснабжения:</w:t>
      </w:r>
      <w:proofErr w:type="gramEnd"/>
    </w:p>
    <w:p w:rsidR="003205B7" w:rsidRDefault="003205B7">
      <w:pPr>
        <w:pStyle w:val="ConsPlusNormal"/>
        <w:spacing w:before="220"/>
        <w:ind w:firstLine="540"/>
        <w:jc w:val="both"/>
      </w:pPr>
      <w:r>
        <w:t xml:space="preserve">1. В микрорайонах поселков </w:t>
      </w:r>
      <w:proofErr w:type="gramStart"/>
      <w:r>
        <w:t>Южно-Морской</w:t>
      </w:r>
      <w:proofErr w:type="gramEnd"/>
      <w:r>
        <w:t xml:space="preserve">, Ливадия, селе </w:t>
      </w:r>
      <w:proofErr w:type="spellStart"/>
      <w:r>
        <w:t>Душкино</w:t>
      </w:r>
      <w:proofErr w:type="spellEnd"/>
      <w:r>
        <w:t>.</w:t>
      </w:r>
    </w:p>
    <w:p w:rsidR="003205B7" w:rsidRDefault="003205B7">
      <w:pPr>
        <w:pStyle w:val="ConsPlusNormal"/>
        <w:spacing w:before="220"/>
        <w:ind w:firstLine="540"/>
        <w:jc w:val="both"/>
      </w:pPr>
      <w:r>
        <w:t xml:space="preserve">2. В </w:t>
      </w:r>
      <w:proofErr w:type="gramStart"/>
      <w:r>
        <w:t>микрорайоне</w:t>
      </w:r>
      <w:proofErr w:type="gramEnd"/>
      <w:r>
        <w:t xml:space="preserve"> Врангель (включая Восточный порт и село Козьмино).</w:t>
      </w:r>
    </w:p>
    <w:p w:rsidR="003205B7" w:rsidRDefault="003205B7">
      <w:pPr>
        <w:pStyle w:val="ConsPlusNormal"/>
        <w:spacing w:before="220"/>
        <w:ind w:firstLine="540"/>
        <w:jc w:val="both"/>
      </w:pPr>
      <w:r>
        <w:t xml:space="preserve">3. Основной водозабор подземных вод, обеспечивающий город Находка и часть населения Партизанского района (села </w:t>
      </w:r>
      <w:proofErr w:type="gramStart"/>
      <w:r>
        <w:t>Владимиро-Александровское</w:t>
      </w:r>
      <w:proofErr w:type="gramEnd"/>
      <w:r>
        <w:t>, Голубовка, Екатериновка), расположен на реке Партизанская в селе Екатериновка.</w:t>
      </w:r>
    </w:p>
    <w:p w:rsidR="003205B7" w:rsidRDefault="003205B7">
      <w:pPr>
        <w:pStyle w:val="ConsPlusNormal"/>
        <w:spacing w:before="220"/>
        <w:ind w:firstLine="540"/>
        <w:jc w:val="both"/>
      </w:pPr>
      <w:r>
        <w:t>Основной водозабор в селе Екатериновка состоит из 61 скважины. На водозабор оформлена лицензия на право добычи подземных вод до 100 тыс. куб. м/сутки.</w:t>
      </w:r>
    </w:p>
    <w:p w:rsidR="003205B7" w:rsidRDefault="003205B7">
      <w:pPr>
        <w:pStyle w:val="ConsPlusNormal"/>
        <w:spacing w:before="220"/>
        <w:ind w:firstLine="540"/>
        <w:jc w:val="both"/>
      </w:pPr>
      <w:r>
        <w:t>Существующая подача в город воды питьевого качества составляет:</w:t>
      </w:r>
    </w:p>
    <w:p w:rsidR="003205B7" w:rsidRDefault="003205B7">
      <w:pPr>
        <w:pStyle w:val="ConsPlusNormal"/>
        <w:spacing w:before="220"/>
        <w:ind w:firstLine="540"/>
        <w:jc w:val="both"/>
      </w:pPr>
      <w:r>
        <w:t>- в летнее время - 25 - 35 тыс. куб. м/сутки;</w:t>
      </w:r>
    </w:p>
    <w:p w:rsidR="003205B7" w:rsidRDefault="003205B7">
      <w:pPr>
        <w:pStyle w:val="ConsPlusNormal"/>
        <w:spacing w:before="220"/>
        <w:ind w:firstLine="540"/>
        <w:jc w:val="both"/>
      </w:pPr>
      <w:r>
        <w:t>- в зимнее время (с учетом подачи горячего водоснабжения и запуска систем отопления города) - 35 - 45 тыс. куб. м/сутки.</w:t>
      </w:r>
    </w:p>
    <w:p w:rsidR="003205B7" w:rsidRDefault="003205B7">
      <w:pPr>
        <w:pStyle w:val="ConsPlusNormal"/>
        <w:jc w:val="both"/>
      </w:pPr>
    </w:p>
    <w:p w:rsidR="003205B7" w:rsidRDefault="003205B7">
      <w:pPr>
        <w:pStyle w:val="ConsPlusNormal"/>
        <w:jc w:val="center"/>
        <w:outlineLvl w:val="3"/>
      </w:pPr>
      <w:r>
        <w:t>Характеристика систем водоснабжения</w:t>
      </w:r>
    </w:p>
    <w:p w:rsidR="003205B7" w:rsidRDefault="003205B7">
      <w:pPr>
        <w:pStyle w:val="ConsPlusNormal"/>
        <w:jc w:val="both"/>
      </w:pPr>
    </w:p>
    <w:p w:rsidR="003205B7" w:rsidRDefault="003205B7">
      <w:pPr>
        <w:pStyle w:val="ConsPlusNormal"/>
        <w:ind w:firstLine="540"/>
        <w:jc w:val="both"/>
      </w:pPr>
      <w:r>
        <w:t xml:space="preserve">Водоснабжение и водоотведение в Находкинском городском округе осуществляет МУП "Находка-Водоканал", ООО "Форд-Ност" в микрорайонах Ливадия, Южно-Морской, селе Анна, ООО "Горный ключ", ООО "Чистая вода плюс", ООО "Водозабор Хмыловский", ООО "Врангель Водосток" в микрорайоне Врангель, самое крупное </w:t>
      </w:r>
      <w:proofErr w:type="spellStart"/>
      <w:r>
        <w:t>ресурсоснабжающее</w:t>
      </w:r>
      <w:proofErr w:type="spellEnd"/>
      <w:r>
        <w:t xml:space="preserve"> предприятие - (95%) - МУП "Находка-Водоканал".</w:t>
      </w:r>
    </w:p>
    <w:p w:rsidR="003205B7" w:rsidRDefault="003205B7">
      <w:pPr>
        <w:pStyle w:val="ConsPlusNormal"/>
        <w:spacing w:before="220"/>
        <w:ind w:firstLine="540"/>
        <w:jc w:val="both"/>
      </w:pPr>
      <w:proofErr w:type="spellStart"/>
      <w:r>
        <w:t>Водоснабжающие</w:t>
      </w:r>
      <w:proofErr w:type="spellEnd"/>
      <w:r>
        <w:t xml:space="preserve"> предприятия работают на арендованном муниципальном имуществе. Общий объем воды, поднимаемый ежесуточно всеми предприятиями Находкинского городского округа составляет более 45 тыс. куб. м.</w:t>
      </w:r>
    </w:p>
    <w:p w:rsidR="003205B7" w:rsidRDefault="003205B7">
      <w:pPr>
        <w:pStyle w:val="ConsPlusNormal"/>
        <w:spacing w:before="220"/>
        <w:ind w:firstLine="540"/>
        <w:jc w:val="both"/>
      </w:pPr>
      <w:r>
        <w:t>Вся подача воды в город Находка осуществляется из подземных водозаборов (скважинные водозаборы), при этом 100% подаваемой воды удовлетворяет санитарным нормам ГОСТ 2874-82 "Вода питьевая", проходя очистку на станции обезжелезивания и обеззараживания.</w:t>
      </w:r>
    </w:p>
    <w:p w:rsidR="003205B7" w:rsidRDefault="003205B7">
      <w:pPr>
        <w:pStyle w:val="ConsPlusNormal"/>
        <w:jc w:val="both"/>
      </w:pPr>
    </w:p>
    <w:p w:rsidR="003205B7" w:rsidRDefault="003205B7">
      <w:pPr>
        <w:pStyle w:val="ConsPlusNormal"/>
        <w:jc w:val="center"/>
        <w:outlineLvl w:val="3"/>
      </w:pPr>
      <w:r>
        <w:t>Описание систем и сооружений водоснабжения</w:t>
      </w:r>
    </w:p>
    <w:p w:rsidR="003205B7" w:rsidRDefault="003205B7">
      <w:pPr>
        <w:pStyle w:val="ConsPlusNormal"/>
        <w:jc w:val="both"/>
      </w:pPr>
    </w:p>
    <w:p w:rsidR="003205B7" w:rsidRDefault="003205B7">
      <w:pPr>
        <w:pStyle w:val="ConsPlusNormal"/>
        <w:ind w:firstLine="540"/>
        <w:jc w:val="both"/>
      </w:pPr>
      <w:r>
        <w:t>Система водоснабжения Находкинского городского округа включает в себя:</w:t>
      </w:r>
    </w:p>
    <w:p w:rsidR="003205B7" w:rsidRDefault="003205B7">
      <w:pPr>
        <w:pStyle w:val="ConsPlusNormal"/>
        <w:spacing w:before="220"/>
        <w:ind w:firstLine="540"/>
        <w:jc w:val="both"/>
      </w:pPr>
      <w:r>
        <w:t xml:space="preserve">- 4 </w:t>
      </w:r>
      <w:proofErr w:type="gramStart"/>
      <w:r>
        <w:t>подземных</w:t>
      </w:r>
      <w:proofErr w:type="gramEnd"/>
      <w:r>
        <w:t xml:space="preserve"> водозабора инфильтрационного типа:</w:t>
      </w:r>
    </w:p>
    <w:p w:rsidR="003205B7" w:rsidRDefault="003205B7">
      <w:pPr>
        <w:pStyle w:val="ConsPlusNormal"/>
        <w:spacing w:before="220"/>
        <w:ind w:firstLine="540"/>
        <w:jc w:val="both"/>
      </w:pPr>
      <w:r>
        <w:t>1. Находкинский водозабор в селе Екатериновка, проектной мощностью 100 тыс. куб. м/сутки, состоит из 61 скважины и сооружений по очистке воды;</w:t>
      </w:r>
    </w:p>
    <w:p w:rsidR="003205B7" w:rsidRDefault="003205B7">
      <w:pPr>
        <w:pStyle w:val="ConsPlusNormal"/>
        <w:spacing w:before="220"/>
        <w:ind w:firstLine="540"/>
        <w:jc w:val="both"/>
      </w:pPr>
      <w:r>
        <w:t xml:space="preserve">2. Водозабор "Падь </w:t>
      </w:r>
      <w:proofErr w:type="spellStart"/>
      <w:r>
        <w:t>Чепик</w:t>
      </w:r>
      <w:proofErr w:type="spellEnd"/>
      <w:r>
        <w:t>", проектной мощностью 2,8 тыс. куб. м/сутки, состоит из двух скважин (1 скважина законсервирована);</w:t>
      </w:r>
    </w:p>
    <w:p w:rsidR="003205B7" w:rsidRDefault="003205B7">
      <w:pPr>
        <w:pStyle w:val="ConsPlusNormal"/>
        <w:spacing w:before="220"/>
        <w:ind w:firstLine="540"/>
        <w:jc w:val="both"/>
      </w:pPr>
      <w:r>
        <w:t>3. Водозабор "Приморский" проектной мощностью 3,74 тыс. куб. м/сутки, состоит из 5 скважин;</w:t>
      </w:r>
    </w:p>
    <w:p w:rsidR="003205B7" w:rsidRDefault="003205B7">
      <w:pPr>
        <w:pStyle w:val="ConsPlusNormal"/>
        <w:spacing w:before="220"/>
        <w:ind w:firstLine="540"/>
        <w:jc w:val="both"/>
      </w:pPr>
      <w:r>
        <w:t>4. Водозабор "Приисковый" проектной мощностью 0,096 тыс. куб. м/сутки, состоит из одной скважины;</w:t>
      </w:r>
    </w:p>
    <w:p w:rsidR="003205B7" w:rsidRDefault="003205B7">
      <w:pPr>
        <w:pStyle w:val="ConsPlusNormal"/>
        <w:spacing w:before="220"/>
        <w:ind w:firstLine="540"/>
        <w:jc w:val="both"/>
      </w:pPr>
      <w:r>
        <w:t>- 14 водопроводных насосных станций;</w:t>
      </w:r>
    </w:p>
    <w:p w:rsidR="003205B7" w:rsidRDefault="003205B7">
      <w:pPr>
        <w:pStyle w:val="ConsPlusNormal"/>
        <w:spacing w:before="220"/>
        <w:ind w:firstLine="540"/>
        <w:jc w:val="both"/>
      </w:pPr>
      <w:r>
        <w:t>- 260,1 км водопроводных сетей;</w:t>
      </w:r>
    </w:p>
    <w:p w:rsidR="003205B7" w:rsidRDefault="003205B7">
      <w:pPr>
        <w:pStyle w:val="ConsPlusNormal"/>
        <w:spacing w:before="220"/>
        <w:ind w:firstLine="540"/>
        <w:jc w:val="both"/>
      </w:pPr>
      <w:r>
        <w:t>- 12 резервуаров накопителей для воды, общим объемом 24000 куб. м;</w:t>
      </w:r>
    </w:p>
    <w:p w:rsidR="003205B7" w:rsidRDefault="003205B7">
      <w:pPr>
        <w:pStyle w:val="ConsPlusNormal"/>
        <w:spacing w:before="220"/>
        <w:ind w:firstLine="540"/>
        <w:jc w:val="both"/>
      </w:pPr>
      <w:r>
        <w:t>- 144 уличных водоразборных колонок.</w:t>
      </w:r>
    </w:p>
    <w:p w:rsidR="003205B7" w:rsidRDefault="003205B7">
      <w:pPr>
        <w:pStyle w:val="ConsPlusNormal"/>
        <w:jc w:val="both"/>
      </w:pPr>
    </w:p>
    <w:p w:rsidR="003205B7" w:rsidRDefault="003205B7">
      <w:pPr>
        <w:sectPr w:rsidR="003205B7">
          <w:pgSz w:w="11905" w:h="16838"/>
          <w:pgMar w:top="1134" w:right="850" w:bottom="1134" w:left="1701" w:header="0" w:footer="0" w:gutter="0"/>
          <w:cols w:space="720"/>
        </w:sectPr>
      </w:pPr>
    </w:p>
    <w:p w:rsidR="003205B7" w:rsidRDefault="003205B7">
      <w:pPr>
        <w:pStyle w:val="ConsPlusNormal"/>
        <w:jc w:val="right"/>
        <w:outlineLvl w:val="4"/>
      </w:pPr>
      <w:r>
        <w:lastRenderedPageBreak/>
        <w:t>Таблица N 33</w:t>
      </w:r>
    </w:p>
    <w:p w:rsidR="003205B7" w:rsidRDefault="003205B7">
      <w:pPr>
        <w:pStyle w:val="ConsPlusNormal"/>
        <w:jc w:val="both"/>
      </w:pPr>
    </w:p>
    <w:p w:rsidR="003205B7" w:rsidRDefault="003205B7">
      <w:pPr>
        <w:pStyle w:val="ConsPlusNormal"/>
        <w:jc w:val="center"/>
      </w:pPr>
      <w:r>
        <w:t>Потребность в воде и фактически подаваемое количество воды</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05"/>
        <w:gridCol w:w="2475"/>
        <w:gridCol w:w="2805"/>
      </w:tblGrid>
      <w:tr w:rsidR="003205B7">
        <w:tc>
          <w:tcPr>
            <w:tcW w:w="6105" w:type="dxa"/>
          </w:tcPr>
          <w:p w:rsidR="003205B7" w:rsidRDefault="003205B7">
            <w:pPr>
              <w:pStyle w:val="ConsPlusNormal"/>
              <w:jc w:val="center"/>
            </w:pPr>
            <w:r>
              <w:t>Водозабор</w:t>
            </w:r>
          </w:p>
        </w:tc>
        <w:tc>
          <w:tcPr>
            <w:tcW w:w="2475" w:type="dxa"/>
          </w:tcPr>
          <w:p w:rsidR="003205B7" w:rsidRDefault="003205B7">
            <w:pPr>
              <w:pStyle w:val="ConsPlusNormal"/>
              <w:jc w:val="center"/>
            </w:pPr>
            <w:r>
              <w:t>Фактически подаваемое количество воды в год, тыс. куб. м</w:t>
            </w:r>
          </w:p>
        </w:tc>
        <w:tc>
          <w:tcPr>
            <w:tcW w:w="2805" w:type="dxa"/>
          </w:tcPr>
          <w:p w:rsidR="003205B7" w:rsidRDefault="003205B7">
            <w:pPr>
              <w:pStyle w:val="ConsPlusNormal"/>
              <w:jc w:val="center"/>
            </w:pPr>
            <w:r>
              <w:t xml:space="preserve">В </w:t>
            </w:r>
            <w:proofErr w:type="gramStart"/>
            <w:r>
              <w:t>процентах</w:t>
            </w:r>
            <w:proofErr w:type="gramEnd"/>
            <w:r>
              <w:t xml:space="preserve"> от общего объема подаваемой воды</w:t>
            </w:r>
          </w:p>
        </w:tc>
      </w:tr>
      <w:tr w:rsidR="003205B7">
        <w:tc>
          <w:tcPr>
            <w:tcW w:w="6105" w:type="dxa"/>
          </w:tcPr>
          <w:p w:rsidR="003205B7" w:rsidRDefault="003205B7">
            <w:pPr>
              <w:pStyle w:val="ConsPlusNormal"/>
            </w:pPr>
            <w:r>
              <w:t>Находкинский</w:t>
            </w:r>
          </w:p>
        </w:tc>
        <w:tc>
          <w:tcPr>
            <w:tcW w:w="2475" w:type="dxa"/>
          </w:tcPr>
          <w:p w:rsidR="003205B7" w:rsidRDefault="003205B7">
            <w:pPr>
              <w:pStyle w:val="ConsPlusNormal"/>
              <w:jc w:val="right"/>
            </w:pPr>
            <w:r>
              <w:t>13952,1</w:t>
            </w:r>
          </w:p>
        </w:tc>
        <w:tc>
          <w:tcPr>
            <w:tcW w:w="2805" w:type="dxa"/>
          </w:tcPr>
          <w:p w:rsidR="003205B7" w:rsidRDefault="003205B7">
            <w:pPr>
              <w:pStyle w:val="ConsPlusNormal"/>
              <w:jc w:val="right"/>
            </w:pPr>
            <w:r>
              <w:t>97,3</w:t>
            </w:r>
          </w:p>
        </w:tc>
      </w:tr>
      <w:tr w:rsidR="003205B7">
        <w:tc>
          <w:tcPr>
            <w:tcW w:w="6105" w:type="dxa"/>
          </w:tcPr>
          <w:p w:rsidR="003205B7" w:rsidRDefault="003205B7">
            <w:pPr>
              <w:pStyle w:val="ConsPlusNormal"/>
            </w:pPr>
            <w:r>
              <w:t>"Приморский", г. Находка</w:t>
            </w:r>
          </w:p>
        </w:tc>
        <w:tc>
          <w:tcPr>
            <w:tcW w:w="2475" w:type="dxa"/>
          </w:tcPr>
          <w:p w:rsidR="003205B7" w:rsidRDefault="003205B7">
            <w:pPr>
              <w:pStyle w:val="ConsPlusNormal"/>
              <w:jc w:val="right"/>
            </w:pPr>
            <w:r>
              <w:t>287,2</w:t>
            </w:r>
          </w:p>
        </w:tc>
        <w:tc>
          <w:tcPr>
            <w:tcW w:w="2805" w:type="dxa"/>
          </w:tcPr>
          <w:p w:rsidR="003205B7" w:rsidRDefault="003205B7">
            <w:pPr>
              <w:pStyle w:val="ConsPlusNormal"/>
              <w:jc w:val="right"/>
            </w:pPr>
            <w:r>
              <w:t>2,0</w:t>
            </w:r>
          </w:p>
        </w:tc>
      </w:tr>
      <w:tr w:rsidR="003205B7">
        <w:tc>
          <w:tcPr>
            <w:tcW w:w="6105" w:type="dxa"/>
          </w:tcPr>
          <w:p w:rsidR="003205B7" w:rsidRDefault="003205B7">
            <w:pPr>
              <w:pStyle w:val="ConsPlusNormal"/>
            </w:pPr>
            <w:r>
              <w:t xml:space="preserve">"Падь </w:t>
            </w:r>
            <w:proofErr w:type="spellStart"/>
            <w:r>
              <w:t>Чепик</w:t>
            </w:r>
            <w:proofErr w:type="spellEnd"/>
            <w:r>
              <w:t>", г. Находка</w:t>
            </w:r>
          </w:p>
        </w:tc>
        <w:tc>
          <w:tcPr>
            <w:tcW w:w="2475" w:type="dxa"/>
          </w:tcPr>
          <w:p w:rsidR="003205B7" w:rsidRDefault="003205B7">
            <w:pPr>
              <w:pStyle w:val="ConsPlusNormal"/>
              <w:jc w:val="right"/>
            </w:pPr>
            <w:r>
              <w:t>80,8</w:t>
            </w:r>
          </w:p>
        </w:tc>
        <w:tc>
          <w:tcPr>
            <w:tcW w:w="2805" w:type="dxa"/>
          </w:tcPr>
          <w:p w:rsidR="003205B7" w:rsidRDefault="003205B7">
            <w:pPr>
              <w:pStyle w:val="ConsPlusNormal"/>
              <w:jc w:val="right"/>
            </w:pPr>
            <w:r>
              <w:t>0,6</w:t>
            </w:r>
          </w:p>
        </w:tc>
      </w:tr>
      <w:tr w:rsidR="003205B7">
        <w:tc>
          <w:tcPr>
            <w:tcW w:w="6105" w:type="dxa"/>
          </w:tcPr>
          <w:p w:rsidR="003205B7" w:rsidRDefault="003205B7">
            <w:pPr>
              <w:pStyle w:val="ConsPlusNormal"/>
            </w:pPr>
            <w:r>
              <w:t>"Приисковый", г. Находка</w:t>
            </w:r>
          </w:p>
        </w:tc>
        <w:tc>
          <w:tcPr>
            <w:tcW w:w="2475" w:type="dxa"/>
          </w:tcPr>
          <w:p w:rsidR="003205B7" w:rsidRDefault="003205B7">
            <w:pPr>
              <w:pStyle w:val="ConsPlusNormal"/>
              <w:jc w:val="right"/>
            </w:pPr>
            <w:r>
              <w:t>12,4</w:t>
            </w:r>
          </w:p>
        </w:tc>
        <w:tc>
          <w:tcPr>
            <w:tcW w:w="2805" w:type="dxa"/>
          </w:tcPr>
          <w:p w:rsidR="003205B7" w:rsidRDefault="003205B7">
            <w:pPr>
              <w:pStyle w:val="ConsPlusNormal"/>
              <w:jc w:val="right"/>
            </w:pPr>
            <w:r>
              <w:t>0,1</w:t>
            </w:r>
          </w:p>
        </w:tc>
      </w:tr>
      <w:tr w:rsidR="003205B7">
        <w:tc>
          <w:tcPr>
            <w:tcW w:w="6105" w:type="dxa"/>
          </w:tcPr>
          <w:p w:rsidR="003205B7" w:rsidRDefault="003205B7">
            <w:pPr>
              <w:pStyle w:val="ConsPlusNormal"/>
            </w:pPr>
            <w:r>
              <w:t>Всего, тыс. куб. м</w:t>
            </w:r>
          </w:p>
        </w:tc>
        <w:tc>
          <w:tcPr>
            <w:tcW w:w="2475" w:type="dxa"/>
          </w:tcPr>
          <w:p w:rsidR="003205B7" w:rsidRDefault="003205B7">
            <w:pPr>
              <w:pStyle w:val="ConsPlusNormal"/>
              <w:jc w:val="right"/>
            </w:pPr>
            <w:r>
              <w:t>14332,5</w:t>
            </w:r>
          </w:p>
        </w:tc>
        <w:tc>
          <w:tcPr>
            <w:tcW w:w="2805" w:type="dxa"/>
          </w:tcPr>
          <w:p w:rsidR="003205B7" w:rsidRDefault="003205B7">
            <w:pPr>
              <w:pStyle w:val="ConsPlusNormal"/>
              <w:jc w:val="right"/>
            </w:pPr>
            <w:r>
              <w:t>100,0</w:t>
            </w:r>
          </w:p>
        </w:tc>
      </w:tr>
    </w:tbl>
    <w:p w:rsidR="003205B7" w:rsidRDefault="003205B7">
      <w:pPr>
        <w:sectPr w:rsidR="003205B7">
          <w:pgSz w:w="16838" w:h="11905" w:orient="landscape"/>
          <w:pgMar w:top="1701" w:right="1134" w:bottom="850" w:left="1134" w:header="0" w:footer="0" w:gutter="0"/>
          <w:cols w:space="720"/>
        </w:sectPr>
      </w:pPr>
    </w:p>
    <w:p w:rsidR="003205B7" w:rsidRDefault="003205B7">
      <w:pPr>
        <w:pStyle w:val="ConsPlusNormal"/>
        <w:jc w:val="both"/>
      </w:pPr>
    </w:p>
    <w:p w:rsidR="003205B7" w:rsidRDefault="003205B7">
      <w:pPr>
        <w:pStyle w:val="ConsPlusNormal"/>
        <w:jc w:val="right"/>
        <w:outlineLvl w:val="4"/>
      </w:pPr>
      <w:r>
        <w:t>Таблица N 34</w:t>
      </w:r>
    </w:p>
    <w:p w:rsidR="003205B7" w:rsidRDefault="003205B7">
      <w:pPr>
        <w:pStyle w:val="ConsPlusNormal"/>
        <w:jc w:val="both"/>
      </w:pPr>
    </w:p>
    <w:p w:rsidR="003205B7" w:rsidRDefault="003205B7">
      <w:pPr>
        <w:pStyle w:val="ConsPlusNormal"/>
        <w:jc w:val="center"/>
      </w:pPr>
      <w:r>
        <w:t>Источники водоснабжения</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50"/>
        <w:gridCol w:w="2310"/>
        <w:gridCol w:w="2310"/>
        <w:gridCol w:w="1815"/>
      </w:tblGrid>
      <w:tr w:rsidR="003205B7">
        <w:tc>
          <w:tcPr>
            <w:tcW w:w="4950" w:type="dxa"/>
          </w:tcPr>
          <w:p w:rsidR="003205B7" w:rsidRDefault="003205B7">
            <w:pPr>
              <w:pStyle w:val="ConsPlusNormal"/>
              <w:jc w:val="center"/>
            </w:pPr>
            <w:r>
              <w:t>Водозаборы</w:t>
            </w:r>
          </w:p>
        </w:tc>
        <w:tc>
          <w:tcPr>
            <w:tcW w:w="2310" w:type="dxa"/>
          </w:tcPr>
          <w:p w:rsidR="003205B7" w:rsidRDefault="003205B7">
            <w:pPr>
              <w:pStyle w:val="ConsPlusNormal"/>
              <w:jc w:val="center"/>
            </w:pPr>
            <w:r>
              <w:t>проектная мощность, тыс. куб. м/</w:t>
            </w:r>
            <w:proofErr w:type="spellStart"/>
            <w:r>
              <w:t>сут</w:t>
            </w:r>
            <w:proofErr w:type="spellEnd"/>
            <w:r>
              <w:t>.</w:t>
            </w:r>
          </w:p>
        </w:tc>
        <w:tc>
          <w:tcPr>
            <w:tcW w:w="2310" w:type="dxa"/>
          </w:tcPr>
          <w:p w:rsidR="003205B7" w:rsidRDefault="003205B7">
            <w:pPr>
              <w:pStyle w:val="ConsPlusNormal"/>
              <w:jc w:val="center"/>
            </w:pPr>
            <w:r>
              <w:t>фактическая мощность, тыс. куб. м/</w:t>
            </w:r>
            <w:proofErr w:type="spellStart"/>
            <w:r>
              <w:t>сут</w:t>
            </w:r>
            <w:proofErr w:type="spellEnd"/>
            <w:r>
              <w:t>. (факт 2011 г.)</w:t>
            </w:r>
          </w:p>
        </w:tc>
        <w:tc>
          <w:tcPr>
            <w:tcW w:w="1815" w:type="dxa"/>
          </w:tcPr>
          <w:p w:rsidR="003205B7" w:rsidRDefault="003205B7">
            <w:pPr>
              <w:pStyle w:val="ConsPlusNormal"/>
              <w:jc w:val="center"/>
            </w:pPr>
            <w:r>
              <w:t>Уровень загрузки, %</w:t>
            </w:r>
          </w:p>
        </w:tc>
      </w:tr>
      <w:tr w:rsidR="003205B7">
        <w:tc>
          <w:tcPr>
            <w:tcW w:w="4950" w:type="dxa"/>
          </w:tcPr>
          <w:p w:rsidR="003205B7" w:rsidRDefault="003205B7">
            <w:pPr>
              <w:pStyle w:val="ConsPlusNormal"/>
            </w:pPr>
            <w:r>
              <w:t>Находкинский</w:t>
            </w:r>
          </w:p>
        </w:tc>
        <w:tc>
          <w:tcPr>
            <w:tcW w:w="2310" w:type="dxa"/>
          </w:tcPr>
          <w:p w:rsidR="003205B7" w:rsidRDefault="003205B7">
            <w:pPr>
              <w:pStyle w:val="ConsPlusNormal"/>
              <w:jc w:val="right"/>
            </w:pPr>
            <w:r>
              <w:t>100,000</w:t>
            </w:r>
          </w:p>
        </w:tc>
        <w:tc>
          <w:tcPr>
            <w:tcW w:w="2310" w:type="dxa"/>
          </w:tcPr>
          <w:p w:rsidR="003205B7" w:rsidRDefault="003205B7">
            <w:pPr>
              <w:pStyle w:val="ConsPlusNormal"/>
              <w:jc w:val="right"/>
            </w:pPr>
            <w:r>
              <w:t>38,22</w:t>
            </w:r>
          </w:p>
        </w:tc>
        <w:tc>
          <w:tcPr>
            <w:tcW w:w="1815" w:type="dxa"/>
          </w:tcPr>
          <w:p w:rsidR="003205B7" w:rsidRDefault="003205B7">
            <w:pPr>
              <w:pStyle w:val="ConsPlusNormal"/>
              <w:jc w:val="right"/>
            </w:pPr>
            <w:r>
              <w:t>38,2</w:t>
            </w:r>
          </w:p>
        </w:tc>
      </w:tr>
      <w:tr w:rsidR="003205B7">
        <w:tc>
          <w:tcPr>
            <w:tcW w:w="4950" w:type="dxa"/>
          </w:tcPr>
          <w:p w:rsidR="003205B7" w:rsidRDefault="003205B7">
            <w:pPr>
              <w:pStyle w:val="ConsPlusNormal"/>
            </w:pPr>
            <w:r>
              <w:t xml:space="preserve">"Падь </w:t>
            </w:r>
            <w:proofErr w:type="spellStart"/>
            <w:r>
              <w:t>Чепик</w:t>
            </w:r>
            <w:proofErr w:type="spellEnd"/>
            <w:r>
              <w:t>", г. Находка</w:t>
            </w:r>
          </w:p>
        </w:tc>
        <w:tc>
          <w:tcPr>
            <w:tcW w:w="2310" w:type="dxa"/>
          </w:tcPr>
          <w:p w:rsidR="003205B7" w:rsidRDefault="003205B7">
            <w:pPr>
              <w:pStyle w:val="ConsPlusNormal"/>
              <w:jc w:val="right"/>
            </w:pPr>
            <w:r>
              <w:t>2,800</w:t>
            </w:r>
          </w:p>
        </w:tc>
        <w:tc>
          <w:tcPr>
            <w:tcW w:w="2310" w:type="dxa"/>
          </w:tcPr>
          <w:p w:rsidR="003205B7" w:rsidRDefault="003205B7">
            <w:pPr>
              <w:pStyle w:val="ConsPlusNormal"/>
              <w:jc w:val="right"/>
            </w:pPr>
            <w:r>
              <w:t>0,79</w:t>
            </w:r>
          </w:p>
        </w:tc>
        <w:tc>
          <w:tcPr>
            <w:tcW w:w="1815" w:type="dxa"/>
          </w:tcPr>
          <w:p w:rsidR="003205B7" w:rsidRDefault="003205B7">
            <w:pPr>
              <w:pStyle w:val="ConsPlusNormal"/>
              <w:jc w:val="right"/>
            </w:pPr>
            <w:r>
              <w:t>21,0</w:t>
            </w:r>
          </w:p>
        </w:tc>
      </w:tr>
      <w:tr w:rsidR="003205B7">
        <w:tc>
          <w:tcPr>
            <w:tcW w:w="4950" w:type="dxa"/>
          </w:tcPr>
          <w:p w:rsidR="003205B7" w:rsidRDefault="003205B7">
            <w:pPr>
              <w:pStyle w:val="ConsPlusNormal"/>
            </w:pPr>
            <w:r>
              <w:t>"Приисковый", г. Находка</w:t>
            </w:r>
          </w:p>
        </w:tc>
        <w:tc>
          <w:tcPr>
            <w:tcW w:w="2310" w:type="dxa"/>
          </w:tcPr>
          <w:p w:rsidR="003205B7" w:rsidRDefault="003205B7">
            <w:pPr>
              <w:pStyle w:val="ConsPlusNormal"/>
              <w:jc w:val="right"/>
            </w:pPr>
            <w:r>
              <w:t>0,096</w:t>
            </w:r>
          </w:p>
        </w:tc>
        <w:tc>
          <w:tcPr>
            <w:tcW w:w="2310" w:type="dxa"/>
          </w:tcPr>
          <w:p w:rsidR="003205B7" w:rsidRDefault="003205B7">
            <w:pPr>
              <w:pStyle w:val="ConsPlusNormal"/>
              <w:jc w:val="right"/>
            </w:pPr>
            <w:r>
              <w:t>0,22</w:t>
            </w:r>
          </w:p>
        </w:tc>
        <w:tc>
          <w:tcPr>
            <w:tcW w:w="1815" w:type="dxa"/>
          </w:tcPr>
          <w:p w:rsidR="003205B7" w:rsidRDefault="003205B7">
            <w:pPr>
              <w:pStyle w:val="ConsPlusNormal"/>
              <w:jc w:val="right"/>
            </w:pPr>
            <w:r>
              <w:t>7,9</w:t>
            </w:r>
          </w:p>
        </w:tc>
      </w:tr>
      <w:tr w:rsidR="003205B7">
        <w:tc>
          <w:tcPr>
            <w:tcW w:w="4950" w:type="dxa"/>
          </w:tcPr>
          <w:p w:rsidR="003205B7" w:rsidRDefault="003205B7">
            <w:pPr>
              <w:pStyle w:val="ConsPlusNormal"/>
            </w:pPr>
            <w:r>
              <w:t>"Приморский", г. Находка</w:t>
            </w:r>
          </w:p>
        </w:tc>
        <w:tc>
          <w:tcPr>
            <w:tcW w:w="2310" w:type="dxa"/>
          </w:tcPr>
          <w:p w:rsidR="003205B7" w:rsidRDefault="003205B7">
            <w:pPr>
              <w:pStyle w:val="ConsPlusNormal"/>
              <w:jc w:val="right"/>
            </w:pPr>
            <w:r>
              <w:t>3,700</w:t>
            </w:r>
          </w:p>
        </w:tc>
        <w:tc>
          <w:tcPr>
            <w:tcW w:w="2310" w:type="dxa"/>
          </w:tcPr>
          <w:p w:rsidR="003205B7" w:rsidRDefault="003205B7">
            <w:pPr>
              <w:pStyle w:val="ConsPlusNormal"/>
              <w:jc w:val="right"/>
            </w:pPr>
            <w:r>
              <w:t>0,03</w:t>
            </w:r>
          </w:p>
        </w:tc>
        <w:tc>
          <w:tcPr>
            <w:tcW w:w="1815" w:type="dxa"/>
          </w:tcPr>
          <w:p w:rsidR="003205B7" w:rsidRDefault="003205B7">
            <w:pPr>
              <w:pStyle w:val="ConsPlusNormal"/>
              <w:jc w:val="right"/>
            </w:pPr>
            <w:r>
              <w:t>35,4</w:t>
            </w:r>
          </w:p>
        </w:tc>
      </w:tr>
      <w:tr w:rsidR="003205B7">
        <w:tc>
          <w:tcPr>
            <w:tcW w:w="4950" w:type="dxa"/>
          </w:tcPr>
          <w:p w:rsidR="003205B7" w:rsidRDefault="003205B7">
            <w:pPr>
              <w:pStyle w:val="ConsPlusNormal"/>
            </w:pPr>
            <w:r>
              <w:t>Всего, тыс. куб. м</w:t>
            </w:r>
          </w:p>
        </w:tc>
        <w:tc>
          <w:tcPr>
            <w:tcW w:w="2310" w:type="dxa"/>
          </w:tcPr>
          <w:p w:rsidR="003205B7" w:rsidRDefault="003205B7">
            <w:pPr>
              <w:pStyle w:val="ConsPlusNormal"/>
              <w:jc w:val="center"/>
            </w:pPr>
            <w:r>
              <w:t>106,6</w:t>
            </w:r>
          </w:p>
        </w:tc>
        <w:tc>
          <w:tcPr>
            <w:tcW w:w="2310" w:type="dxa"/>
          </w:tcPr>
          <w:p w:rsidR="003205B7" w:rsidRDefault="003205B7">
            <w:pPr>
              <w:pStyle w:val="ConsPlusNormal"/>
              <w:jc w:val="right"/>
            </w:pPr>
            <w:r>
              <w:t>39,27</w:t>
            </w:r>
          </w:p>
        </w:tc>
        <w:tc>
          <w:tcPr>
            <w:tcW w:w="1815" w:type="dxa"/>
          </w:tcPr>
          <w:p w:rsidR="003205B7" w:rsidRDefault="003205B7">
            <w:pPr>
              <w:pStyle w:val="ConsPlusNormal"/>
              <w:jc w:val="right"/>
            </w:pPr>
            <w:r>
              <w:t>36,8</w:t>
            </w:r>
          </w:p>
        </w:tc>
      </w:tr>
    </w:tbl>
    <w:p w:rsidR="003205B7" w:rsidRDefault="003205B7">
      <w:pPr>
        <w:sectPr w:rsidR="003205B7">
          <w:pgSz w:w="16838" w:h="11905" w:orient="landscape"/>
          <w:pgMar w:top="1701" w:right="1134" w:bottom="850" w:left="1134" w:header="0" w:footer="0" w:gutter="0"/>
          <w:cols w:space="720"/>
        </w:sectPr>
      </w:pPr>
    </w:p>
    <w:p w:rsidR="003205B7" w:rsidRDefault="003205B7">
      <w:pPr>
        <w:pStyle w:val="ConsPlusNormal"/>
        <w:jc w:val="both"/>
      </w:pPr>
    </w:p>
    <w:p w:rsidR="003205B7" w:rsidRDefault="003205B7">
      <w:pPr>
        <w:pStyle w:val="ConsPlusNormal"/>
        <w:jc w:val="center"/>
        <w:outlineLvl w:val="3"/>
      </w:pPr>
      <w:r>
        <w:t>Находкинский водозабор</w:t>
      </w:r>
    </w:p>
    <w:p w:rsidR="003205B7" w:rsidRDefault="003205B7">
      <w:pPr>
        <w:pStyle w:val="ConsPlusNormal"/>
        <w:jc w:val="both"/>
      </w:pPr>
    </w:p>
    <w:p w:rsidR="003205B7" w:rsidRDefault="003205B7">
      <w:pPr>
        <w:pStyle w:val="ConsPlusNormal"/>
        <w:ind w:firstLine="540"/>
        <w:jc w:val="both"/>
      </w:pPr>
      <w:r>
        <w:t>Находкинский водозабор предназначен для снабжения населения и предприятий Находкинского городского округа водой хозяйственно-питьевого назначения. Подземные воды Находкинского водозабора относятся ко 2-ому классу подземных источников водоснабжения (повышенное содержание в воде железа).</w:t>
      </w:r>
    </w:p>
    <w:p w:rsidR="003205B7" w:rsidRDefault="003205B7">
      <w:pPr>
        <w:pStyle w:val="ConsPlusNormal"/>
        <w:spacing w:before="220"/>
        <w:ind w:firstLine="540"/>
        <w:jc w:val="both"/>
      </w:pPr>
      <w:r>
        <w:t>Находкинский водозабор включает в себя:</w:t>
      </w:r>
    </w:p>
    <w:p w:rsidR="003205B7" w:rsidRDefault="003205B7">
      <w:pPr>
        <w:pStyle w:val="ConsPlusNormal"/>
        <w:spacing w:before="220"/>
        <w:ind w:firstLine="540"/>
        <w:jc w:val="both"/>
      </w:pPr>
      <w:r>
        <w:t>- 61 скважину; общая производительность - 100 тыс. куб. м/сутки;</w:t>
      </w:r>
    </w:p>
    <w:p w:rsidR="003205B7" w:rsidRDefault="003205B7">
      <w:pPr>
        <w:pStyle w:val="ConsPlusNormal"/>
        <w:spacing w:before="220"/>
        <w:ind w:firstLine="540"/>
        <w:jc w:val="both"/>
      </w:pPr>
      <w:r>
        <w:t>- станция обезжелезивания, производительностью 45 тыс. куб. м/сутки;</w:t>
      </w:r>
    </w:p>
    <w:p w:rsidR="003205B7" w:rsidRDefault="003205B7">
      <w:pPr>
        <w:pStyle w:val="ConsPlusNormal"/>
        <w:spacing w:before="220"/>
        <w:ind w:firstLine="540"/>
        <w:jc w:val="both"/>
      </w:pPr>
      <w:r>
        <w:t>- сооружения по обработке промывных вод и осадка;</w:t>
      </w:r>
    </w:p>
    <w:p w:rsidR="003205B7" w:rsidRDefault="003205B7">
      <w:pPr>
        <w:pStyle w:val="ConsPlusNormal"/>
        <w:spacing w:before="220"/>
        <w:ind w:firstLine="540"/>
        <w:jc w:val="both"/>
      </w:pPr>
      <w:r>
        <w:t xml:space="preserve">- </w:t>
      </w:r>
      <w:proofErr w:type="spellStart"/>
      <w:r>
        <w:t>хлораторную</w:t>
      </w:r>
      <w:proofErr w:type="spellEnd"/>
      <w:r>
        <w:t>, для обеззараживания воды жидким хлором;</w:t>
      </w:r>
    </w:p>
    <w:p w:rsidR="003205B7" w:rsidRDefault="003205B7">
      <w:pPr>
        <w:pStyle w:val="ConsPlusNormal"/>
        <w:spacing w:before="220"/>
        <w:ind w:firstLine="540"/>
        <w:jc w:val="both"/>
      </w:pPr>
      <w:r>
        <w:t>- 2 резервуара чистой воды, объемом 500 куб. м каждый;</w:t>
      </w:r>
    </w:p>
    <w:p w:rsidR="003205B7" w:rsidRDefault="003205B7">
      <w:pPr>
        <w:pStyle w:val="ConsPlusNormal"/>
        <w:spacing w:before="220"/>
        <w:ind w:firstLine="540"/>
        <w:jc w:val="both"/>
      </w:pPr>
      <w:r>
        <w:t>- насосную станцию 2-го подъема.</w:t>
      </w:r>
    </w:p>
    <w:p w:rsidR="003205B7" w:rsidRDefault="003205B7">
      <w:pPr>
        <w:pStyle w:val="ConsPlusNormal"/>
        <w:spacing w:before="220"/>
        <w:ind w:firstLine="540"/>
        <w:jc w:val="both"/>
      </w:pPr>
      <w:r>
        <w:t xml:space="preserve">Находкинский инфильтрационный скважинный водозабор расположен в пределах Находкинского месторождения подземных вод на правом берегу реки Партизанской, в 16 км от ее устья. От центральной части г. Находка водозабор находится на расстоянии 15 - 16 км, от удаленных его окраин на расстоянии 30 - 35 км. Водозабор вытянут вдоль правого берега реки </w:t>
      </w:r>
      <w:proofErr w:type="gramStart"/>
      <w:r>
        <w:t>Партизанской</w:t>
      </w:r>
      <w:proofErr w:type="gramEnd"/>
      <w:r>
        <w:t xml:space="preserve"> и образует в плане 2 луча скважин: один луч вытянут с запада на восток протяженностью 1,5 км, шириной до 200 м; второй луч, в месте, где река меняет направление, с юга на север протяженностью 3,1 км, шириной в среднем 150 м. Расстояние эксплуатационных скважин от реки составляет от 10 до 100 м, протяженность водозабора 4,6 км. Водозабор состоит из 61 скважины, расположенных на расстоянии от 34 до 140 м друг от друга.</w:t>
      </w:r>
    </w:p>
    <w:p w:rsidR="003205B7" w:rsidRDefault="003205B7">
      <w:pPr>
        <w:pStyle w:val="ConsPlusNormal"/>
        <w:spacing w:before="220"/>
        <w:ind w:firstLine="540"/>
        <w:jc w:val="both"/>
      </w:pPr>
      <w:r>
        <w:t xml:space="preserve">В 2006 - 2007 </w:t>
      </w:r>
      <w:proofErr w:type="gramStart"/>
      <w:r>
        <w:t>годах</w:t>
      </w:r>
      <w:proofErr w:type="gramEnd"/>
      <w:r>
        <w:t xml:space="preserve"> институтом "</w:t>
      </w:r>
      <w:proofErr w:type="spellStart"/>
      <w:r>
        <w:t>Дальводпроект</w:t>
      </w:r>
      <w:proofErr w:type="spellEnd"/>
      <w:r>
        <w:t>" по заданию ПК ИИЦ "</w:t>
      </w:r>
      <w:proofErr w:type="spellStart"/>
      <w:r>
        <w:t>Дальвент</w:t>
      </w:r>
      <w:proofErr w:type="spellEnd"/>
      <w:r>
        <w:t xml:space="preserve">" и администрации Находкинского городского округа проведены исследования с целью переоценки запасов пресных подземных вод Находкинского скважинного инфильтрационного водозабора. Общий объем эксплуатационных запасов утвержден в количестве 100 тыс. куб. м/сутки (протокол ГКЗ </w:t>
      </w:r>
      <w:proofErr w:type="spellStart"/>
      <w:r>
        <w:t>Роснедра</w:t>
      </w:r>
      <w:proofErr w:type="spellEnd"/>
      <w:r>
        <w:t xml:space="preserve"> N 2023 от 25.09.2009).</w:t>
      </w:r>
    </w:p>
    <w:p w:rsidR="003205B7" w:rsidRDefault="003205B7">
      <w:pPr>
        <w:pStyle w:val="ConsPlusNormal"/>
        <w:spacing w:before="220"/>
        <w:ind w:firstLine="540"/>
        <w:jc w:val="both"/>
      </w:pPr>
      <w:r>
        <w:t xml:space="preserve">Строительство водозаборных скважин началось в 1954 году, всего за весь период работы водозабора было построено 90 скважин. В настоящее время в эксплуатации находится 60 скважин, 1 </w:t>
      </w:r>
      <w:proofErr w:type="gramStart"/>
      <w:r>
        <w:t>законсервирована</w:t>
      </w:r>
      <w:proofErr w:type="gramEnd"/>
      <w:r>
        <w:t>.</w:t>
      </w:r>
    </w:p>
    <w:p w:rsidR="003205B7" w:rsidRDefault="003205B7">
      <w:pPr>
        <w:pStyle w:val="ConsPlusNormal"/>
        <w:spacing w:before="220"/>
        <w:ind w:firstLine="540"/>
        <w:jc w:val="both"/>
      </w:pPr>
      <w:r>
        <w:t>Глубина эксплуатационных скважин составляет от 20 до 30 м. Эксплуатационные скважины на водозаборе однотипные и состоят из кондуктора и фильтровой колонны труб, выходящей на поверхность и имеющей в нижней части отстойник, заглубленный в коренные породы. Фильтровая колонная скважина представляет собой трубчатый каркас диаметром 325 - 377 мм с круглой перфорацией и проволочной обмоткой в интервалах от 5 до 20 м, реже 24 - 26 м. В большинстве скважин фильтры с гравийной обсыпкой.</w:t>
      </w:r>
    </w:p>
    <w:p w:rsidR="003205B7" w:rsidRDefault="003205B7">
      <w:pPr>
        <w:pStyle w:val="ConsPlusNormal"/>
        <w:spacing w:before="220"/>
        <w:ind w:firstLine="540"/>
        <w:jc w:val="both"/>
      </w:pPr>
      <w:r>
        <w:t>Производительность скважин колеблется в пределах 840 - 2640 куб. м/сутки. Учет отбираемой воды из скважин осуществляется расчетным путем, исходя из производительности, нагрузки и времени работы насоса.</w:t>
      </w:r>
    </w:p>
    <w:p w:rsidR="003205B7" w:rsidRDefault="003205B7">
      <w:pPr>
        <w:pStyle w:val="ConsPlusNormal"/>
        <w:spacing w:before="220"/>
        <w:ind w:firstLine="540"/>
        <w:jc w:val="both"/>
      </w:pPr>
      <w:r>
        <w:t xml:space="preserve">Все скважины расположены в </w:t>
      </w:r>
      <w:proofErr w:type="spellStart"/>
      <w:r>
        <w:t>надскважинных</w:t>
      </w:r>
      <w:proofErr w:type="spellEnd"/>
      <w:r>
        <w:t xml:space="preserve"> павильонах 2-х типов: поверхностных и заглубленных. Поверхностные павильоны - кирпичные с дверями, заглубленные - с люками, закрытые металлическими крышками. Скважины оборудованы задвижками </w:t>
      </w:r>
      <w:proofErr w:type="spellStart"/>
      <w:r>
        <w:t>Лудло</w:t>
      </w:r>
      <w:proofErr w:type="spellEnd"/>
      <w:r>
        <w:t xml:space="preserve">, манометрами </w:t>
      </w:r>
      <w:r>
        <w:lastRenderedPageBreak/>
        <w:t xml:space="preserve">и кранами для отбора проб воды. В </w:t>
      </w:r>
      <w:proofErr w:type="gramStart"/>
      <w:r>
        <w:t>скважинах</w:t>
      </w:r>
      <w:proofErr w:type="gramEnd"/>
      <w:r>
        <w:t xml:space="preserve"> установлены погружные насосы типа ЭЦВ. Сведения о скважинах представлены в </w:t>
      </w:r>
      <w:hyperlink w:anchor="P7146" w:history="1">
        <w:r>
          <w:rPr>
            <w:color w:val="0000FF"/>
          </w:rPr>
          <w:t>таблице N 5</w:t>
        </w:r>
      </w:hyperlink>
      <w:r>
        <w:t>.</w:t>
      </w:r>
    </w:p>
    <w:p w:rsidR="003205B7" w:rsidRDefault="003205B7">
      <w:pPr>
        <w:pStyle w:val="ConsPlusNormal"/>
        <w:spacing w:before="220"/>
        <w:ind w:firstLine="540"/>
        <w:jc w:val="both"/>
      </w:pPr>
      <w:r>
        <w:t>Система водоснабжения Находкинского городского округа характеризуется высоким износом основных фондов. В целом износ систем водоснабжения составляет 74,5%, в том числе оборудования водозабора - 89,66%, оборудования системы транспортировки воды - 87,18%.</w:t>
      </w:r>
    </w:p>
    <w:p w:rsidR="003205B7" w:rsidRDefault="003205B7">
      <w:pPr>
        <w:pStyle w:val="ConsPlusNormal"/>
        <w:jc w:val="both"/>
      </w:pPr>
    </w:p>
    <w:p w:rsidR="003205B7" w:rsidRDefault="003205B7">
      <w:pPr>
        <w:pStyle w:val="ConsPlusNormal"/>
        <w:jc w:val="right"/>
        <w:outlineLvl w:val="4"/>
      </w:pPr>
      <w:r>
        <w:t>Таблица N 35</w:t>
      </w:r>
    </w:p>
    <w:p w:rsidR="003205B7" w:rsidRDefault="003205B7">
      <w:pPr>
        <w:pStyle w:val="ConsPlusNormal"/>
        <w:jc w:val="both"/>
      </w:pPr>
    </w:p>
    <w:p w:rsidR="003205B7" w:rsidRDefault="003205B7">
      <w:pPr>
        <w:pStyle w:val="ConsPlusNormal"/>
        <w:jc w:val="center"/>
      </w:pPr>
      <w:r>
        <w:t>Износ систем коммунальной инфраструктуры</w:t>
      </w:r>
    </w:p>
    <w:p w:rsidR="003205B7" w:rsidRDefault="003205B7">
      <w:pPr>
        <w:pStyle w:val="ConsPlusNormal"/>
        <w:jc w:val="center"/>
      </w:pPr>
      <w:r>
        <w:t>по состоянию на 01.01.2012 МУП "Находка-Водоканал"</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57"/>
        <w:gridCol w:w="1320"/>
      </w:tblGrid>
      <w:tr w:rsidR="003205B7">
        <w:tc>
          <w:tcPr>
            <w:tcW w:w="7257" w:type="dxa"/>
          </w:tcPr>
          <w:p w:rsidR="003205B7" w:rsidRDefault="003205B7">
            <w:pPr>
              <w:pStyle w:val="ConsPlusNormal"/>
              <w:jc w:val="center"/>
            </w:pPr>
            <w:r>
              <w:t>Наименование показателей</w:t>
            </w:r>
          </w:p>
        </w:tc>
        <w:tc>
          <w:tcPr>
            <w:tcW w:w="1320" w:type="dxa"/>
          </w:tcPr>
          <w:p w:rsidR="003205B7" w:rsidRDefault="003205B7">
            <w:pPr>
              <w:pStyle w:val="ConsPlusNormal"/>
              <w:jc w:val="center"/>
            </w:pPr>
            <w:r>
              <w:t>%</w:t>
            </w:r>
          </w:p>
        </w:tc>
      </w:tr>
      <w:tr w:rsidR="003205B7">
        <w:tc>
          <w:tcPr>
            <w:tcW w:w="7257" w:type="dxa"/>
          </w:tcPr>
          <w:p w:rsidR="003205B7" w:rsidRDefault="003205B7">
            <w:pPr>
              <w:pStyle w:val="ConsPlusNormal"/>
            </w:pPr>
            <w:r>
              <w:t>Износ систем коммунальной инфраструктуры, всего</w:t>
            </w:r>
          </w:p>
        </w:tc>
        <w:tc>
          <w:tcPr>
            <w:tcW w:w="1320" w:type="dxa"/>
          </w:tcPr>
          <w:p w:rsidR="003205B7" w:rsidRDefault="003205B7">
            <w:pPr>
              <w:pStyle w:val="ConsPlusNormal"/>
              <w:jc w:val="center"/>
            </w:pPr>
            <w:r>
              <w:t>74,5</w:t>
            </w:r>
          </w:p>
        </w:tc>
      </w:tr>
      <w:tr w:rsidR="003205B7">
        <w:tc>
          <w:tcPr>
            <w:tcW w:w="7257" w:type="dxa"/>
          </w:tcPr>
          <w:p w:rsidR="003205B7" w:rsidRDefault="003205B7">
            <w:pPr>
              <w:pStyle w:val="ConsPlusNormal"/>
            </w:pPr>
            <w:r>
              <w:t>в том числе: оборудование водозабора</w:t>
            </w:r>
          </w:p>
        </w:tc>
        <w:tc>
          <w:tcPr>
            <w:tcW w:w="1320" w:type="dxa"/>
          </w:tcPr>
          <w:p w:rsidR="003205B7" w:rsidRDefault="003205B7">
            <w:pPr>
              <w:pStyle w:val="ConsPlusNormal"/>
              <w:jc w:val="right"/>
            </w:pPr>
            <w:r>
              <w:t>89,66</w:t>
            </w:r>
          </w:p>
        </w:tc>
      </w:tr>
      <w:tr w:rsidR="003205B7">
        <w:tc>
          <w:tcPr>
            <w:tcW w:w="7257" w:type="dxa"/>
          </w:tcPr>
          <w:p w:rsidR="003205B7" w:rsidRDefault="003205B7">
            <w:pPr>
              <w:pStyle w:val="ConsPlusNormal"/>
            </w:pPr>
            <w:r>
              <w:t>оборудование системы очистки воды</w:t>
            </w:r>
          </w:p>
        </w:tc>
        <w:tc>
          <w:tcPr>
            <w:tcW w:w="1320" w:type="dxa"/>
          </w:tcPr>
          <w:p w:rsidR="003205B7" w:rsidRDefault="003205B7">
            <w:pPr>
              <w:pStyle w:val="ConsPlusNormal"/>
              <w:jc w:val="right"/>
            </w:pPr>
            <w:r>
              <w:t>46,67</w:t>
            </w:r>
          </w:p>
        </w:tc>
      </w:tr>
      <w:tr w:rsidR="003205B7">
        <w:tc>
          <w:tcPr>
            <w:tcW w:w="7257" w:type="dxa"/>
          </w:tcPr>
          <w:p w:rsidR="003205B7" w:rsidRDefault="003205B7">
            <w:pPr>
              <w:pStyle w:val="ConsPlusNormal"/>
            </w:pPr>
            <w:r>
              <w:t>оборудование системы транспортировки воды</w:t>
            </w:r>
          </w:p>
        </w:tc>
        <w:tc>
          <w:tcPr>
            <w:tcW w:w="1320" w:type="dxa"/>
          </w:tcPr>
          <w:p w:rsidR="003205B7" w:rsidRDefault="003205B7">
            <w:pPr>
              <w:pStyle w:val="ConsPlusNormal"/>
              <w:jc w:val="right"/>
            </w:pPr>
            <w:r>
              <w:t>87,18</w:t>
            </w:r>
          </w:p>
        </w:tc>
      </w:tr>
    </w:tbl>
    <w:p w:rsidR="003205B7" w:rsidRDefault="003205B7">
      <w:pPr>
        <w:pStyle w:val="ConsPlusNormal"/>
        <w:jc w:val="both"/>
      </w:pPr>
    </w:p>
    <w:p w:rsidR="003205B7" w:rsidRDefault="003205B7">
      <w:pPr>
        <w:pStyle w:val="ConsPlusNormal"/>
        <w:ind w:firstLine="540"/>
        <w:jc w:val="both"/>
      </w:pPr>
      <w:r>
        <w:t>Дальнейшая эксплуатация системы в таком состоянии, не сможет обеспечить качественное и надежное водоснабжение потребителей. Основное оборудование требует замены в 2015 - 2018 годах.</w:t>
      </w:r>
    </w:p>
    <w:p w:rsidR="003205B7" w:rsidRDefault="003205B7">
      <w:pPr>
        <w:pStyle w:val="ConsPlusNormal"/>
        <w:jc w:val="both"/>
      </w:pPr>
      <w:r>
        <w:t>(</w:t>
      </w:r>
      <w:proofErr w:type="gramStart"/>
      <w:r>
        <w:t>в</w:t>
      </w:r>
      <w:proofErr w:type="gramEnd"/>
      <w:r>
        <w:t xml:space="preserve"> ред. </w:t>
      </w:r>
      <w:hyperlink r:id="rId49" w:history="1">
        <w:r>
          <w:rPr>
            <w:color w:val="0000FF"/>
          </w:rPr>
          <w:t>Решения</w:t>
        </w:r>
      </w:hyperlink>
      <w:r>
        <w:t xml:space="preserve"> Думы Находкинского городского округа от 26.02.2014 N 340-НПА)</w:t>
      </w:r>
    </w:p>
    <w:p w:rsidR="003205B7" w:rsidRDefault="003205B7">
      <w:pPr>
        <w:pStyle w:val="ConsPlusNormal"/>
        <w:jc w:val="both"/>
      </w:pPr>
    </w:p>
    <w:p w:rsidR="003205B7" w:rsidRDefault="003205B7">
      <w:pPr>
        <w:sectPr w:rsidR="003205B7">
          <w:pgSz w:w="11905" w:h="16838"/>
          <w:pgMar w:top="1134" w:right="850" w:bottom="1134" w:left="1701" w:header="0" w:footer="0" w:gutter="0"/>
          <w:cols w:space="720"/>
        </w:sectPr>
      </w:pPr>
    </w:p>
    <w:p w:rsidR="003205B7" w:rsidRDefault="003205B7">
      <w:pPr>
        <w:pStyle w:val="ConsPlusNormal"/>
        <w:jc w:val="right"/>
        <w:outlineLvl w:val="4"/>
      </w:pPr>
      <w:r>
        <w:lastRenderedPageBreak/>
        <w:t>Таблица N 36</w:t>
      </w:r>
    </w:p>
    <w:p w:rsidR="003205B7" w:rsidRDefault="003205B7">
      <w:pPr>
        <w:pStyle w:val="ConsPlusNormal"/>
        <w:jc w:val="both"/>
      </w:pPr>
    </w:p>
    <w:p w:rsidR="003205B7" w:rsidRDefault="003205B7">
      <w:pPr>
        <w:pStyle w:val="ConsPlusNormal"/>
        <w:jc w:val="center"/>
      </w:pPr>
      <w:r>
        <w:t>Срок службы оборудования МУП "Находка-Водоканал"</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25"/>
        <w:gridCol w:w="2310"/>
        <w:gridCol w:w="2475"/>
        <w:gridCol w:w="2475"/>
      </w:tblGrid>
      <w:tr w:rsidR="003205B7">
        <w:tc>
          <w:tcPr>
            <w:tcW w:w="4125" w:type="dxa"/>
          </w:tcPr>
          <w:p w:rsidR="003205B7" w:rsidRDefault="003205B7">
            <w:pPr>
              <w:pStyle w:val="ConsPlusNormal"/>
              <w:jc w:val="center"/>
            </w:pPr>
            <w:r>
              <w:t>Показатели</w:t>
            </w:r>
          </w:p>
        </w:tc>
        <w:tc>
          <w:tcPr>
            <w:tcW w:w="2310" w:type="dxa"/>
          </w:tcPr>
          <w:p w:rsidR="003205B7" w:rsidRDefault="003205B7">
            <w:pPr>
              <w:pStyle w:val="ConsPlusNormal"/>
              <w:jc w:val="center"/>
            </w:pPr>
            <w:r>
              <w:t>Фактический срок службы оборудования, лет</w:t>
            </w:r>
          </w:p>
        </w:tc>
        <w:tc>
          <w:tcPr>
            <w:tcW w:w="2475" w:type="dxa"/>
          </w:tcPr>
          <w:p w:rsidR="003205B7" w:rsidRDefault="003205B7">
            <w:pPr>
              <w:pStyle w:val="ConsPlusNormal"/>
              <w:jc w:val="center"/>
            </w:pPr>
            <w:r>
              <w:t>Нормативный срок службы оборудования, лет</w:t>
            </w:r>
          </w:p>
        </w:tc>
        <w:tc>
          <w:tcPr>
            <w:tcW w:w="2475" w:type="dxa"/>
          </w:tcPr>
          <w:p w:rsidR="003205B7" w:rsidRDefault="003205B7">
            <w:pPr>
              <w:pStyle w:val="ConsPlusNormal"/>
              <w:jc w:val="center"/>
            </w:pPr>
            <w:r>
              <w:t>Возможный остаточный срок службы оборудования, лет</w:t>
            </w:r>
          </w:p>
        </w:tc>
      </w:tr>
      <w:tr w:rsidR="003205B7">
        <w:tc>
          <w:tcPr>
            <w:tcW w:w="4125" w:type="dxa"/>
          </w:tcPr>
          <w:p w:rsidR="003205B7" w:rsidRDefault="003205B7">
            <w:pPr>
              <w:pStyle w:val="ConsPlusNormal"/>
              <w:jc w:val="both"/>
            </w:pPr>
            <w:r>
              <w:t>Оборудование водозаборов</w:t>
            </w:r>
          </w:p>
        </w:tc>
        <w:tc>
          <w:tcPr>
            <w:tcW w:w="2310" w:type="dxa"/>
          </w:tcPr>
          <w:p w:rsidR="003205B7" w:rsidRDefault="003205B7">
            <w:pPr>
              <w:pStyle w:val="ConsPlusNormal"/>
              <w:jc w:val="right"/>
            </w:pPr>
            <w:r>
              <w:t>26</w:t>
            </w:r>
          </w:p>
        </w:tc>
        <w:tc>
          <w:tcPr>
            <w:tcW w:w="2475" w:type="dxa"/>
          </w:tcPr>
          <w:p w:rsidR="003205B7" w:rsidRDefault="003205B7">
            <w:pPr>
              <w:pStyle w:val="ConsPlusNormal"/>
              <w:jc w:val="right"/>
            </w:pPr>
            <w:r>
              <w:t>25</w:t>
            </w:r>
          </w:p>
        </w:tc>
        <w:tc>
          <w:tcPr>
            <w:tcW w:w="2475" w:type="dxa"/>
          </w:tcPr>
          <w:p w:rsidR="003205B7" w:rsidRDefault="003205B7">
            <w:pPr>
              <w:pStyle w:val="ConsPlusNormal"/>
              <w:jc w:val="right"/>
            </w:pPr>
            <w:r>
              <w:t>3</w:t>
            </w:r>
          </w:p>
        </w:tc>
      </w:tr>
      <w:tr w:rsidR="003205B7">
        <w:tc>
          <w:tcPr>
            <w:tcW w:w="4125" w:type="dxa"/>
          </w:tcPr>
          <w:p w:rsidR="003205B7" w:rsidRDefault="003205B7">
            <w:pPr>
              <w:pStyle w:val="ConsPlusNormal"/>
            </w:pPr>
            <w:r>
              <w:t>Оборудование системы очистки воды</w:t>
            </w:r>
          </w:p>
        </w:tc>
        <w:tc>
          <w:tcPr>
            <w:tcW w:w="2310" w:type="dxa"/>
          </w:tcPr>
          <w:p w:rsidR="003205B7" w:rsidRDefault="003205B7">
            <w:pPr>
              <w:pStyle w:val="ConsPlusNormal"/>
              <w:jc w:val="right"/>
            </w:pPr>
            <w:r>
              <w:t>14</w:t>
            </w:r>
          </w:p>
        </w:tc>
        <w:tc>
          <w:tcPr>
            <w:tcW w:w="2475" w:type="dxa"/>
          </w:tcPr>
          <w:p w:rsidR="003205B7" w:rsidRDefault="003205B7">
            <w:pPr>
              <w:pStyle w:val="ConsPlusNormal"/>
              <w:jc w:val="right"/>
            </w:pPr>
            <w:r>
              <w:t>30</w:t>
            </w:r>
          </w:p>
        </w:tc>
        <w:tc>
          <w:tcPr>
            <w:tcW w:w="2475" w:type="dxa"/>
          </w:tcPr>
          <w:p w:rsidR="003205B7" w:rsidRDefault="003205B7">
            <w:pPr>
              <w:pStyle w:val="ConsPlusNormal"/>
              <w:jc w:val="right"/>
            </w:pPr>
            <w:r>
              <w:t>-</w:t>
            </w:r>
          </w:p>
        </w:tc>
      </w:tr>
      <w:tr w:rsidR="003205B7">
        <w:tc>
          <w:tcPr>
            <w:tcW w:w="4125" w:type="dxa"/>
          </w:tcPr>
          <w:p w:rsidR="003205B7" w:rsidRDefault="003205B7">
            <w:pPr>
              <w:pStyle w:val="ConsPlusNormal"/>
            </w:pPr>
            <w:r>
              <w:t>Оборудование системы транспортировки воды</w:t>
            </w:r>
          </w:p>
        </w:tc>
        <w:tc>
          <w:tcPr>
            <w:tcW w:w="2310" w:type="dxa"/>
          </w:tcPr>
          <w:p w:rsidR="003205B7" w:rsidRDefault="003205B7">
            <w:pPr>
              <w:pStyle w:val="ConsPlusNormal"/>
              <w:jc w:val="right"/>
            </w:pPr>
            <w:r>
              <w:t>34</w:t>
            </w:r>
          </w:p>
        </w:tc>
        <w:tc>
          <w:tcPr>
            <w:tcW w:w="2475" w:type="dxa"/>
          </w:tcPr>
          <w:p w:rsidR="003205B7" w:rsidRDefault="003205B7">
            <w:pPr>
              <w:pStyle w:val="ConsPlusNormal"/>
              <w:jc w:val="right"/>
            </w:pPr>
            <w:r>
              <w:t>32</w:t>
            </w:r>
          </w:p>
        </w:tc>
        <w:tc>
          <w:tcPr>
            <w:tcW w:w="2475" w:type="dxa"/>
          </w:tcPr>
          <w:p w:rsidR="003205B7" w:rsidRDefault="003205B7">
            <w:pPr>
              <w:pStyle w:val="ConsPlusNormal"/>
              <w:jc w:val="right"/>
            </w:pPr>
            <w:r>
              <w:t>5</w:t>
            </w:r>
          </w:p>
        </w:tc>
      </w:tr>
    </w:tbl>
    <w:p w:rsidR="003205B7" w:rsidRDefault="003205B7">
      <w:pPr>
        <w:pStyle w:val="ConsPlusNormal"/>
        <w:jc w:val="both"/>
      </w:pPr>
    </w:p>
    <w:p w:rsidR="003205B7" w:rsidRDefault="003205B7">
      <w:pPr>
        <w:pStyle w:val="ConsPlusNormal"/>
        <w:jc w:val="right"/>
        <w:outlineLvl w:val="4"/>
      </w:pPr>
      <w:r>
        <w:t>Таблица N 37</w:t>
      </w:r>
    </w:p>
    <w:p w:rsidR="003205B7" w:rsidRDefault="003205B7">
      <w:pPr>
        <w:pStyle w:val="ConsPlusNormal"/>
        <w:jc w:val="both"/>
      </w:pPr>
    </w:p>
    <w:p w:rsidR="003205B7" w:rsidRDefault="003205B7">
      <w:pPr>
        <w:pStyle w:val="ConsPlusNormal"/>
        <w:jc w:val="center"/>
      </w:pPr>
      <w:r>
        <w:t>Характеристика</w:t>
      </w:r>
    </w:p>
    <w:p w:rsidR="003205B7" w:rsidRDefault="003205B7">
      <w:pPr>
        <w:pStyle w:val="ConsPlusNormal"/>
        <w:jc w:val="center"/>
      </w:pPr>
      <w:r>
        <w:t>эксплуатационных скважин Находкинского водозабора</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475"/>
        <w:gridCol w:w="1320"/>
        <w:gridCol w:w="1320"/>
        <w:gridCol w:w="1155"/>
        <w:gridCol w:w="1155"/>
        <w:gridCol w:w="1815"/>
        <w:gridCol w:w="2145"/>
        <w:gridCol w:w="1650"/>
      </w:tblGrid>
      <w:tr w:rsidR="003205B7">
        <w:tc>
          <w:tcPr>
            <w:tcW w:w="660" w:type="dxa"/>
            <w:vMerge w:val="restart"/>
          </w:tcPr>
          <w:p w:rsidR="003205B7" w:rsidRDefault="003205B7">
            <w:pPr>
              <w:pStyle w:val="ConsPlusNormal"/>
              <w:jc w:val="center"/>
            </w:pPr>
            <w:r>
              <w:t xml:space="preserve">N </w:t>
            </w:r>
            <w:proofErr w:type="gramStart"/>
            <w:r>
              <w:t>п</w:t>
            </w:r>
            <w:proofErr w:type="gramEnd"/>
            <w:r>
              <w:t>/п</w:t>
            </w:r>
          </w:p>
        </w:tc>
        <w:tc>
          <w:tcPr>
            <w:tcW w:w="2475" w:type="dxa"/>
            <w:vMerge w:val="restart"/>
          </w:tcPr>
          <w:p w:rsidR="003205B7" w:rsidRDefault="003205B7">
            <w:pPr>
              <w:pStyle w:val="ConsPlusNormal"/>
              <w:jc w:val="center"/>
            </w:pPr>
            <w:r>
              <w:t>N скважины по первоисточнику</w:t>
            </w:r>
          </w:p>
        </w:tc>
        <w:tc>
          <w:tcPr>
            <w:tcW w:w="1320" w:type="dxa"/>
            <w:vMerge w:val="restart"/>
          </w:tcPr>
          <w:p w:rsidR="003205B7" w:rsidRDefault="003205B7">
            <w:pPr>
              <w:pStyle w:val="ConsPlusNormal"/>
              <w:jc w:val="center"/>
            </w:pPr>
            <w:r>
              <w:t>Год бурения</w:t>
            </w:r>
          </w:p>
        </w:tc>
        <w:tc>
          <w:tcPr>
            <w:tcW w:w="1320" w:type="dxa"/>
            <w:vMerge w:val="restart"/>
          </w:tcPr>
          <w:p w:rsidR="003205B7" w:rsidRDefault="003205B7">
            <w:pPr>
              <w:pStyle w:val="ConsPlusNormal"/>
              <w:jc w:val="center"/>
            </w:pPr>
            <w:r>
              <w:t xml:space="preserve">Глубина </w:t>
            </w:r>
            <w:proofErr w:type="spellStart"/>
            <w:r>
              <w:t>скв</w:t>
            </w:r>
            <w:proofErr w:type="spellEnd"/>
            <w:r>
              <w:t>., м</w:t>
            </w:r>
          </w:p>
        </w:tc>
        <w:tc>
          <w:tcPr>
            <w:tcW w:w="4125" w:type="dxa"/>
            <w:gridSpan w:val="3"/>
          </w:tcPr>
          <w:p w:rsidR="003205B7" w:rsidRDefault="003205B7">
            <w:pPr>
              <w:pStyle w:val="ConsPlusNormal"/>
              <w:jc w:val="center"/>
            </w:pPr>
            <w:r>
              <w:t>Результаты откачки</w:t>
            </w:r>
          </w:p>
        </w:tc>
        <w:tc>
          <w:tcPr>
            <w:tcW w:w="2145" w:type="dxa"/>
            <w:vMerge w:val="restart"/>
          </w:tcPr>
          <w:p w:rsidR="003205B7" w:rsidRDefault="003205B7">
            <w:pPr>
              <w:pStyle w:val="ConsPlusNormal"/>
              <w:jc w:val="center"/>
            </w:pPr>
            <w:r>
              <w:t>Марка насоса</w:t>
            </w:r>
          </w:p>
        </w:tc>
        <w:tc>
          <w:tcPr>
            <w:tcW w:w="1650" w:type="dxa"/>
            <w:vMerge w:val="restart"/>
          </w:tcPr>
          <w:p w:rsidR="003205B7" w:rsidRDefault="003205B7">
            <w:pPr>
              <w:pStyle w:val="ConsPlusNormal"/>
              <w:jc w:val="center"/>
            </w:pPr>
            <w:r>
              <w:t>Состояние скважин</w:t>
            </w:r>
          </w:p>
        </w:tc>
      </w:tr>
      <w:tr w:rsidR="003205B7">
        <w:tc>
          <w:tcPr>
            <w:tcW w:w="660" w:type="dxa"/>
            <w:vMerge/>
          </w:tcPr>
          <w:p w:rsidR="003205B7" w:rsidRDefault="003205B7"/>
        </w:tc>
        <w:tc>
          <w:tcPr>
            <w:tcW w:w="2475" w:type="dxa"/>
            <w:vMerge/>
          </w:tcPr>
          <w:p w:rsidR="003205B7" w:rsidRDefault="003205B7"/>
        </w:tc>
        <w:tc>
          <w:tcPr>
            <w:tcW w:w="1320" w:type="dxa"/>
            <w:vMerge/>
          </w:tcPr>
          <w:p w:rsidR="003205B7" w:rsidRDefault="003205B7"/>
        </w:tc>
        <w:tc>
          <w:tcPr>
            <w:tcW w:w="1320" w:type="dxa"/>
            <w:vMerge/>
          </w:tcPr>
          <w:p w:rsidR="003205B7" w:rsidRDefault="003205B7"/>
        </w:tc>
        <w:tc>
          <w:tcPr>
            <w:tcW w:w="2310" w:type="dxa"/>
            <w:gridSpan w:val="2"/>
          </w:tcPr>
          <w:p w:rsidR="003205B7" w:rsidRDefault="003205B7">
            <w:pPr>
              <w:pStyle w:val="ConsPlusNormal"/>
              <w:jc w:val="center"/>
            </w:pPr>
            <w:r>
              <w:t>Дебет</w:t>
            </w:r>
          </w:p>
        </w:tc>
        <w:tc>
          <w:tcPr>
            <w:tcW w:w="1815" w:type="dxa"/>
            <w:vMerge w:val="restart"/>
          </w:tcPr>
          <w:p w:rsidR="003205B7" w:rsidRDefault="003205B7">
            <w:pPr>
              <w:pStyle w:val="ConsPlusNormal"/>
              <w:jc w:val="center"/>
            </w:pPr>
            <w:r>
              <w:t xml:space="preserve">Понижение, </w:t>
            </w:r>
            <w:proofErr w:type="gramStart"/>
            <w:r>
              <w:t>м</w:t>
            </w:r>
            <w:proofErr w:type="gramEnd"/>
          </w:p>
        </w:tc>
        <w:tc>
          <w:tcPr>
            <w:tcW w:w="2145" w:type="dxa"/>
            <w:vMerge/>
          </w:tcPr>
          <w:p w:rsidR="003205B7" w:rsidRDefault="003205B7"/>
        </w:tc>
        <w:tc>
          <w:tcPr>
            <w:tcW w:w="1650" w:type="dxa"/>
            <w:vMerge/>
          </w:tcPr>
          <w:p w:rsidR="003205B7" w:rsidRDefault="003205B7"/>
        </w:tc>
      </w:tr>
      <w:tr w:rsidR="003205B7">
        <w:tc>
          <w:tcPr>
            <w:tcW w:w="660" w:type="dxa"/>
            <w:vMerge/>
          </w:tcPr>
          <w:p w:rsidR="003205B7" w:rsidRDefault="003205B7"/>
        </w:tc>
        <w:tc>
          <w:tcPr>
            <w:tcW w:w="2475" w:type="dxa"/>
            <w:vMerge/>
          </w:tcPr>
          <w:p w:rsidR="003205B7" w:rsidRDefault="003205B7"/>
        </w:tc>
        <w:tc>
          <w:tcPr>
            <w:tcW w:w="1320" w:type="dxa"/>
            <w:vMerge/>
          </w:tcPr>
          <w:p w:rsidR="003205B7" w:rsidRDefault="003205B7"/>
        </w:tc>
        <w:tc>
          <w:tcPr>
            <w:tcW w:w="1320" w:type="dxa"/>
            <w:vMerge/>
          </w:tcPr>
          <w:p w:rsidR="003205B7" w:rsidRDefault="003205B7"/>
        </w:tc>
        <w:tc>
          <w:tcPr>
            <w:tcW w:w="1155" w:type="dxa"/>
          </w:tcPr>
          <w:p w:rsidR="003205B7" w:rsidRDefault="003205B7">
            <w:pPr>
              <w:pStyle w:val="ConsPlusNormal"/>
              <w:jc w:val="center"/>
            </w:pPr>
            <w:proofErr w:type="gramStart"/>
            <w:r>
              <w:t>л</w:t>
            </w:r>
            <w:proofErr w:type="gramEnd"/>
            <w:r>
              <w:t>/сек.</w:t>
            </w:r>
          </w:p>
        </w:tc>
        <w:tc>
          <w:tcPr>
            <w:tcW w:w="1155" w:type="dxa"/>
          </w:tcPr>
          <w:p w:rsidR="003205B7" w:rsidRDefault="003205B7">
            <w:pPr>
              <w:pStyle w:val="ConsPlusNormal"/>
              <w:jc w:val="center"/>
            </w:pPr>
            <w:r>
              <w:t>куб. м/</w:t>
            </w:r>
            <w:proofErr w:type="spellStart"/>
            <w:r>
              <w:t>сут</w:t>
            </w:r>
            <w:proofErr w:type="spellEnd"/>
            <w:r>
              <w:t>.</w:t>
            </w:r>
          </w:p>
        </w:tc>
        <w:tc>
          <w:tcPr>
            <w:tcW w:w="1815" w:type="dxa"/>
            <w:vMerge/>
          </w:tcPr>
          <w:p w:rsidR="003205B7" w:rsidRDefault="003205B7"/>
        </w:tc>
        <w:tc>
          <w:tcPr>
            <w:tcW w:w="2145" w:type="dxa"/>
            <w:vMerge/>
          </w:tcPr>
          <w:p w:rsidR="003205B7" w:rsidRDefault="003205B7"/>
        </w:tc>
        <w:tc>
          <w:tcPr>
            <w:tcW w:w="1650" w:type="dxa"/>
            <w:vMerge/>
          </w:tcPr>
          <w:p w:rsidR="003205B7" w:rsidRDefault="003205B7"/>
        </w:tc>
      </w:tr>
      <w:tr w:rsidR="003205B7">
        <w:tc>
          <w:tcPr>
            <w:tcW w:w="660" w:type="dxa"/>
          </w:tcPr>
          <w:p w:rsidR="003205B7" w:rsidRDefault="003205B7">
            <w:pPr>
              <w:pStyle w:val="ConsPlusNormal"/>
            </w:pPr>
            <w:r>
              <w:t>1</w:t>
            </w:r>
          </w:p>
        </w:tc>
        <w:tc>
          <w:tcPr>
            <w:tcW w:w="2475" w:type="dxa"/>
          </w:tcPr>
          <w:p w:rsidR="003205B7" w:rsidRDefault="003205B7">
            <w:pPr>
              <w:pStyle w:val="ConsPlusNormal"/>
            </w:pPr>
            <w:r>
              <w:t>18-213</w:t>
            </w:r>
          </w:p>
        </w:tc>
        <w:tc>
          <w:tcPr>
            <w:tcW w:w="1320" w:type="dxa"/>
          </w:tcPr>
          <w:p w:rsidR="003205B7" w:rsidRDefault="003205B7">
            <w:pPr>
              <w:pStyle w:val="ConsPlusNormal"/>
            </w:pPr>
            <w:r>
              <w:t>1993</w:t>
            </w:r>
          </w:p>
        </w:tc>
        <w:tc>
          <w:tcPr>
            <w:tcW w:w="1320" w:type="dxa"/>
          </w:tcPr>
          <w:p w:rsidR="003205B7" w:rsidRDefault="003205B7">
            <w:pPr>
              <w:pStyle w:val="ConsPlusNormal"/>
              <w:jc w:val="right"/>
            </w:pPr>
            <w:r>
              <w:t>25,0</w:t>
            </w:r>
          </w:p>
        </w:tc>
        <w:tc>
          <w:tcPr>
            <w:tcW w:w="1155" w:type="dxa"/>
          </w:tcPr>
          <w:p w:rsidR="003205B7" w:rsidRDefault="003205B7">
            <w:pPr>
              <w:pStyle w:val="ConsPlusNormal"/>
              <w:jc w:val="right"/>
            </w:pPr>
            <w:r>
              <w:t>11,6</w:t>
            </w:r>
          </w:p>
        </w:tc>
        <w:tc>
          <w:tcPr>
            <w:tcW w:w="1155" w:type="dxa"/>
          </w:tcPr>
          <w:p w:rsidR="003205B7" w:rsidRDefault="003205B7">
            <w:pPr>
              <w:pStyle w:val="ConsPlusNormal"/>
              <w:jc w:val="right"/>
            </w:pPr>
            <w:r>
              <w:t>1002</w:t>
            </w:r>
          </w:p>
        </w:tc>
        <w:tc>
          <w:tcPr>
            <w:tcW w:w="1815" w:type="dxa"/>
          </w:tcPr>
          <w:p w:rsidR="003205B7" w:rsidRDefault="003205B7">
            <w:pPr>
              <w:pStyle w:val="ConsPlusNormal"/>
              <w:jc w:val="right"/>
            </w:pPr>
            <w:r>
              <w:t>1,0</w:t>
            </w:r>
          </w:p>
        </w:tc>
        <w:tc>
          <w:tcPr>
            <w:tcW w:w="2145" w:type="dxa"/>
          </w:tcPr>
          <w:p w:rsidR="003205B7" w:rsidRDefault="003205B7">
            <w:pPr>
              <w:pStyle w:val="ConsPlusNormal"/>
            </w:pPr>
            <w:r>
              <w:t>ЭЦ10-120-60</w:t>
            </w:r>
          </w:p>
        </w:tc>
        <w:tc>
          <w:tcPr>
            <w:tcW w:w="1650" w:type="dxa"/>
          </w:tcPr>
          <w:p w:rsidR="003205B7" w:rsidRDefault="003205B7">
            <w:pPr>
              <w:pStyle w:val="ConsPlusNormal"/>
            </w:pPr>
            <w:r>
              <w:t>работает</w:t>
            </w:r>
          </w:p>
        </w:tc>
      </w:tr>
      <w:tr w:rsidR="003205B7">
        <w:tc>
          <w:tcPr>
            <w:tcW w:w="660" w:type="dxa"/>
          </w:tcPr>
          <w:p w:rsidR="003205B7" w:rsidRDefault="003205B7">
            <w:pPr>
              <w:pStyle w:val="ConsPlusNormal"/>
            </w:pPr>
            <w:r>
              <w:t>2</w:t>
            </w:r>
          </w:p>
        </w:tc>
        <w:tc>
          <w:tcPr>
            <w:tcW w:w="2475" w:type="dxa"/>
          </w:tcPr>
          <w:p w:rsidR="003205B7" w:rsidRDefault="003205B7">
            <w:pPr>
              <w:pStyle w:val="ConsPlusNormal"/>
            </w:pPr>
            <w:r>
              <w:t>18-1344/28</w:t>
            </w:r>
          </w:p>
        </w:tc>
        <w:tc>
          <w:tcPr>
            <w:tcW w:w="1320" w:type="dxa"/>
          </w:tcPr>
          <w:p w:rsidR="003205B7" w:rsidRDefault="003205B7">
            <w:pPr>
              <w:pStyle w:val="ConsPlusNormal"/>
            </w:pPr>
            <w:r>
              <w:t>1988</w:t>
            </w:r>
          </w:p>
        </w:tc>
        <w:tc>
          <w:tcPr>
            <w:tcW w:w="1320" w:type="dxa"/>
          </w:tcPr>
          <w:p w:rsidR="003205B7" w:rsidRDefault="003205B7">
            <w:pPr>
              <w:pStyle w:val="ConsPlusNormal"/>
              <w:jc w:val="right"/>
            </w:pPr>
            <w:r>
              <w:t>25,0</w:t>
            </w:r>
          </w:p>
        </w:tc>
        <w:tc>
          <w:tcPr>
            <w:tcW w:w="1155" w:type="dxa"/>
          </w:tcPr>
          <w:p w:rsidR="003205B7" w:rsidRDefault="003205B7">
            <w:pPr>
              <w:pStyle w:val="ConsPlusNormal"/>
              <w:jc w:val="right"/>
            </w:pPr>
            <w:r>
              <w:t>6,6</w:t>
            </w:r>
          </w:p>
        </w:tc>
        <w:tc>
          <w:tcPr>
            <w:tcW w:w="1155" w:type="dxa"/>
          </w:tcPr>
          <w:p w:rsidR="003205B7" w:rsidRDefault="003205B7">
            <w:pPr>
              <w:pStyle w:val="ConsPlusNormal"/>
              <w:jc w:val="right"/>
            </w:pPr>
            <w:r>
              <w:t>570</w:t>
            </w:r>
          </w:p>
        </w:tc>
        <w:tc>
          <w:tcPr>
            <w:tcW w:w="1815" w:type="dxa"/>
          </w:tcPr>
          <w:p w:rsidR="003205B7" w:rsidRDefault="003205B7">
            <w:pPr>
              <w:pStyle w:val="ConsPlusNormal"/>
              <w:jc w:val="right"/>
            </w:pPr>
            <w:r>
              <w:t>0,3</w:t>
            </w:r>
          </w:p>
        </w:tc>
        <w:tc>
          <w:tcPr>
            <w:tcW w:w="2145" w:type="dxa"/>
          </w:tcPr>
          <w:p w:rsidR="003205B7" w:rsidRDefault="003205B7">
            <w:pPr>
              <w:pStyle w:val="ConsPlusNormal"/>
            </w:pPr>
            <w:r>
              <w:t>ЭЦВ8-40-60</w:t>
            </w:r>
          </w:p>
        </w:tc>
        <w:tc>
          <w:tcPr>
            <w:tcW w:w="1650" w:type="dxa"/>
          </w:tcPr>
          <w:p w:rsidR="003205B7" w:rsidRDefault="003205B7">
            <w:pPr>
              <w:pStyle w:val="ConsPlusNormal"/>
            </w:pPr>
            <w:r>
              <w:t>работает</w:t>
            </w:r>
          </w:p>
        </w:tc>
      </w:tr>
      <w:tr w:rsidR="003205B7">
        <w:tc>
          <w:tcPr>
            <w:tcW w:w="660" w:type="dxa"/>
          </w:tcPr>
          <w:p w:rsidR="003205B7" w:rsidRDefault="003205B7">
            <w:pPr>
              <w:pStyle w:val="ConsPlusNormal"/>
            </w:pPr>
            <w:r>
              <w:t>3</w:t>
            </w:r>
          </w:p>
        </w:tc>
        <w:tc>
          <w:tcPr>
            <w:tcW w:w="2475" w:type="dxa"/>
          </w:tcPr>
          <w:p w:rsidR="003205B7" w:rsidRDefault="003205B7">
            <w:pPr>
              <w:pStyle w:val="ConsPlusNormal"/>
            </w:pPr>
            <w:r>
              <w:t>1018</w:t>
            </w:r>
          </w:p>
        </w:tc>
        <w:tc>
          <w:tcPr>
            <w:tcW w:w="1320" w:type="dxa"/>
          </w:tcPr>
          <w:p w:rsidR="003205B7" w:rsidRDefault="003205B7">
            <w:pPr>
              <w:pStyle w:val="ConsPlusNormal"/>
            </w:pPr>
            <w:r>
              <w:t>1971</w:t>
            </w:r>
          </w:p>
        </w:tc>
        <w:tc>
          <w:tcPr>
            <w:tcW w:w="1320" w:type="dxa"/>
          </w:tcPr>
          <w:p w:rsidR="003205B7" w:rsidRDefault="003205B7">
            <w:pPr>
              <w:pStyle w:val="ConsPlusNormal"/>
              <w:jc w:val="right"/>
            </w:pPr>
            <w:r>
              <w:t>20,0</w:t>
            </w:r>
          </w:p>
        </w:tc>
        <w:tc>
          <w:tcPr>
            <w:tcW w:w="1155" w:type="dxa"/>
          </w:tcPr>
          <w:p w:rsidR="003205B7" w:rsidRDefault="003205B7">
            <w:pPr>
              <w:pStyle w:val="ConsPlusNormal"/>
              <w:jc w:val="right"/>
            </w:pPr>
            <w:r>
              <w:t>8,0</w:t>
            </w:r>
          </w:p>
        </w:tc>
        <w:tc>
          <w:tcPr>
            <w:tcW w:w="1155" w:type="dxa"/>
          </w:tcPr>
          <w:p w:rsidR="003205B7" w:rsidRDefault="003205B7">
            <w:pPr>
              <w:pStyle w:val="ConsPlusNormal"/>
              <w:jc w:val="right"/>
            </w:pPr>
            <w:r>
              <w:t>691</w:t>
            </w:r>
          </w:p>
        </w:tc>
        <w:tc>
          <w:tcPr>
            <w:tcW w:w="1815" w:type="dxa"/>
          </w:tcPr>
          <w:p w:rsidR="003205B7" w:rsidRDefault="003205B7">
            <w:pPr>
              <w:pStyle w:val="ConsPlusNormal"/>
              <w:jc w:val="right"/>
            </w:pPr>
            <w:r>
              <w:t>0,3</w:t>
            </w:r>
          </w:p>
        </w:tc>
        <w:tc>
          <w:tcPr>
            <w:tcW w:w="2145" w:type="dxa"/>
          </w:tcPr>
          <w:p w:rsidR="003205B7" w:rsidRDefault="003205B7">
            <w:pPr>
              <w:pStyle w:val="ConsPlusNormal"/>
            </w:pPr>
            <w:r>
              <w:t>-</w:t>
            </w:r>
          </w:p>
        </w:tc>
        <w:tc>
          <w:tcPr>
            <w:tcW w:w="1650" w:type="dxa"/>
          </w:tcPr>
          <w:p w:rsidR="003205B7" w:rsidRDefault="003205B7">
            <w:pPr>
              <w:pStyle w:val="ConsPlusNormal"/>
            </w:pPr>
            <w:r>
              <w:t>резерв</w:t>
            </w:r>
          </w:p>
        </w:tc>
      </w:tr>
      <w:tr w:rsidR="003205B7">
        <w:tc>
          <w:tcPr>
            <w:tcW w:w="660" w:type="dxa"/>
          </w:tcPr>
          <w:p w:rsidR="003205B7" w:rsidRDefault="003205B7">
            <w:pPr>
              <w:pStyle w:val="ConsPlusNormal"/>
            </w:pPr>
            <w:r>
              <w:t>4</w:t>
            </w:r>
          </w:p>
        </w:tc>
        <w:tc>
          <w:tcPr>
            <w:tcW w:w="2475" w:type="dxa"/>
          </w:tcPr>
          <w:p w:rsidR="003205B7" w:rsidRDefault="003205B7">
            <w:pPr>
              <w:pStyle w:val="ConsPlusNormal"/>
            </w:pPr>
            <w:r>
              <w:t>ПР-599</w:t>
            </w:r>
          </w:p>
        </w:tc>
        <w:tc>
          <w:tcPr>
            <w:tcW w:w="1320" w:type="dxa"/>
          </w:tcPr>
          <w:p w:rsidR="003205B7" w:rsidRDefault="003205B7">
            <w:pPr>
              <w:pStyle w:val="ConsPlusNormal"/>
            </w:pPr>
            <w:r>
              <w:t>1992</w:t>
            </w:r>
          </w:p>
        </w:tc>
        <w:tc>
          <w:tcPr>
            <w:tcW w:w="1320" w:type="dxa"/>
          </w:tcPr>
          <w:p w:rsidR="003205B7" w:rsidRDefault="003205B7">
            <w:pPr>
              <w:pStyle w:val="ConsPlusNormal"/>
              <w:jc w:val="right"/>
            </w:pPr>
            <w:r>
              <w:t>30,0</w:t>
            </w:r>
          </w:p>
        </w:tc>
        <w:tc>
          <w:tcPr>
            <w:tcW w:w="1155" w:type="dxa"/>
          </w:tcPr>
          <w:p w:rsidR="003205B7" w:rsidRDefault="003205B7">
            <w:pPr>
              <w:pStyle w:val="ConsPlusNormal"/>
              <w:jc w:val="right"/>
            </w:pPr>
            <w:r>
              <w:t>11,9</w:t>
            </w:r>
          </w:p>
        </w:tc>
        <w:tc>
          <w:tcPr>
            <w:tcW w:w="1155" w:type="dxa"/>
          </w:tcPr>
          <w:p w:rsidR="003205B7" w:rsidRDefault="003205B7">
            <w:pPr>
              <w:pStyle w:val="ConsPlusNormal"/>
              <w:jc w:val="right"/>
            </w:pPr>
            <w:r>
              <w:t>1028</w:t>
            </w:r>
          </w:p>
        </w:tc>
        <w:tc>
          <w:tcPr>
            <w:tcW w:w="1815" w:type="dxa"/>
          </w:tcPr>
          <w:p w:rsidR="003205B7" w:rsidRDefault="003205B7">
            <w:pPr>
              <w:pStyle w:val="ConsPlusNormal"/>
              <w:jc w:val="right"/>
            </w:pPr>
            <w:r>
              <w:t>5,5</w:t>
            </w:r>
          </w:p>
        </w:tc>
        <w:tc>
          <w:tcPr>
            <w:tcW w:w="2145" w:type="dxa"/>
          </w:tcPr>
          <w:p w:rsidR="003205B7" w:rsidRDefault="003205B7">
            <w:pPr>
              <w:pStyle w:val="ConsPlusNormal"/>
            </w:pPr>
            <w:r>
              <w:t>-</w:t>
            </w:r>
          </w:p>
        </w:tc>
        <w:tc>
          <w:tcPr>
            <w:tcW w:w="1650" w:type="dxa"/>
          </w:tcPr>
          <w:p w:rsidR="003205B7" w:rsidRDefault="003205B7">
            <w:pPr>
              <w:pStyle w:val="ConsPlusNormal"/>
            </w:pPr>
            <w:r>
              <w:t>ремонт</w:t>
            </w:r>
          </w:p>
        </w:tc>
      </w:tr>
      <w:tr w:rsidR="003205B7">
        <w:tc>
          <w:tcPr>
            <w:tcW w:w="660" w:type="dxa"/>
          </w:tcPr>
          <w:p w:rsidR="003205B7" w:rsidRDefault="003205B7">
            <w:pPr>
              <w:pStyle w:val="ConsPlusNormal"/>
            </w:pPr>
            <w:r>
              <w:t>5</w:t>
            </w:r>
          </w:p>
        </w:tc>
        <w:tc>
          <w:tcPr>
            <w:tcW w:w="2475" w:type="dxa"/>
          </w:tcPr>
          <w:p w:rsidR="003205B7" w:rsidRDefault="003205B7">
            <w:pPr>
              <w:pStyle w:val="ConsPlusNormal"/>
            </w:pPr>
            <w:r>
              <w:t>ПР-589</w:t>
            </w:r>
          </w:p>
        </w:tc>
        <w:tc>
          <w:tcPr>
            <w:tcW w:w="1320" w:type="dxa"/>
          </w:tcPr>
          <w:p w:rsidR="003205B7" w:rsidRDefault="003205B7">
            <w:pPr>
              <w:pStyle w:val="ConsPlusNormal"/>
            </w:pPr>
            <w:r>
              <w:t>1992</w:t>
            </w:r>
          </w:p>
        </w:tc>
        <w:tc>
          <w:tcPr>
            <w:tcW w:w="1320" w:type="dxa"/>
          </w:tcPr>
          <w:p w:rsidR="003205B7" w:rsidRDefault="003205B7">
            <w:pPr>
              <w:pStyle w:val="ConsPlusNormal"/>
              <w:jc w:val="right"/>
            </w:pPr>
            <w:r>
              <w:t>30,0</w:t>
            </w:r>
          </w:p>
        </w:tc>
        <w:tc>
          <w:tcPr>
            <w:tcW w:w="1155" w:type="dxa"/>
          </w:tcPr>
          <w:p w:rsidR="003205B7" w:rsidRDefault="003205B7">
            <w:pPr>
              <w:pStyle w:val="ConsPlusNormal"/>
              <w:jc w:val="right"/>
            </w:pPr>
            <w:r>
              <w:t>25,8</w:t>
            </w:r>
          </w:p>
        </w:tc>
        <w:tc>
          <w:tcPr>
            <w:tcW w:w="1155" w:type="dxa"/>
          </w:tcPr>
          <w:p w:rsidR="003205B7" w:rsidRDefault="003205B7">
            <w:pPr>
              <w:pStyle w:val="ConsPlusNormal"/>
              <w:jc w:val="right"/>
            </w:pPr>
            <w:r>
              <w:t>2229</w:t>
            </w:r>
          </w:p>
        </w:tc>
        <w:tc>
          <w:tcPr>
            <w:tcW w:w="1815" w:type="dxa"/>
          </w:tcPr>
          <w:p w:rsidR="003205B7" w:rsidRDefault="003205B7">
            <w:pPr>
              <w:pStyle w:val="ConsPlusNormal"/>
              <w:jc w:val="right"/>
            </w:pPr>
            <w:r>
              <w:t>5,5</w:t>
            </w:r>
          </w:p>
        </w:tc>
        <w:tc>
          <w:tcPr>
            <w:tcW w:w="2145" w:type="dxa"/>
          </w:tcPr>
          <w:p w:rsidR="003205B7" w:rsidRDefault="003205B7">
            <w:pPr>
              <w:pStyle w:val="ConsPlusNormal"/>
            </w:pPr>
            <w:r>
              <w:t>ЭЦВ10-63-65</w:t>
            </w:r>
          </w:p>
        </w:tc>
        <w:tc>
          <w:tcPr>
            <w:tcW w:w="1650" w:type="dxa"/>
          </w:tcPr>
          <w:p w:rsidR="003205B7" w:rsidRDefault="003205B7">
            <w:pPr>
              <w:pStyle w:val="ConsPlusNormal"/>
            </w:pPr>
            <w:r>
              <w:t>работает</w:t>
            </w:r>
          </w:p>
        </w:tc>
      </w:tr>
      <w:tr w:rsidR="003205B7">
        <w:tc>
          <w:tcPr>
            <w:tcW w:w="660" w:type="dxa"/>
          </w:tcPr>
          <w:p w:rsidR="003205B7" w:rsidRDefault="003205B7">
            <w:pPr>
              <w:pStyle w:val="ConsPlusNormal"/>
            </w:pPr>
            <w:r>
              <w:lastRenderedPageBreak/>
              <w:t>6</w:t>
            </w:r>
          </w:p>
        </w:tc>
        <w:tc>
          <w:tcPr>
            <w:tcW w:w="2475" w:type="dxa"/>
          </w:tcPr>
          <w:p w:rsidR="003205B7" w:rsidRDefault="003205B7">
            <w:pPr>
              <w:pStyle w:val="ConsPlusNormal"/>
            </w:pPr>
            <w:r>
              <w:t>18-1342</w:t>
            </w:r>
          </w:p>
        </w:tc>
        <w:tc>
          <w:tcPr>
            <w:tcW w:w="1320" w:type="dxa"/>
          </w:tcPr>
          <w:p w:rsidR="003205B7" w:rsidRDefault="003205B7">
            <w:pPr>
              <w:pStyle w:val="ConsPlusNormal"/>
            </w:pPr>
            <w:r>
              <w:t>1987</w:t>
            </w:r>
          </w:p>
        </w:tc>
        <w:tc>
          <w:tcPr>
            <w:tcW w:w="1320" w:type="dxa"/>
          </w:tcPr>
          <w:p w:rsidR="003205B7" w:rsidRDefault="003205B7">
            <w:pPr>
              <w:pStyle w:val="ConsPlusNormal"/>
              <w:jc w:val="right"/>
            </w:pPr>
            <w:r>
              <w:t>25,8</w:t>
            </w:r>
          </w:p>
        </w:tc>
        <w:tc>
          <w:tcPr>
            <w:tcW w:w="1155" w:type="dxa"/>
          </w:tcPr>
          <w:p w:rsidR="003205B7" w:rsidRDefault="003205B7">
            <w:pPr>
              <w:pStyle w:val="ConsPlusNormal"/>
              <w:jc w:val="right"/>
            </w:pPr>
            <w:r>
              <w:t>28,3</w:t>
            </w:r>
          </w:p>
        </w:tc>
        <w:tc>
          <w:tcPr>
            <w:tcW w:w="1155" w:type="dxa"/>
          </w:tcPr>
          <w:p w:rsidR="003205B7" w:rsidRDefault="003205B7">
            <w:pPr>
              <w:pStyle w:val="ConsPlusNormal"/>
              <w:jc w:val="right"/>
            </w:pPr>
            <w:r>
              <w:t>2445</w:t>
            </w:r>
          </w:p>
        </w:tc>
        <w:tc>
          <w:tcPr>
            <w:tcW w:w="1815" w:type="dxa"/>
          </w:tcPr>
          <w:p w:rsidR="003205B7" w:rsidRDefault="003205B7">
            <w:pPr>
              <w:pStyle w:val="ConsPlusNormal"/>
              <w:jc w:val="right"/>
            </w:pPr>
            <w:r>
              <w:t>3,11</w:t>
            </w:r>
          </w:p>
        </w:tc>
        <w:tc>
          <w:tcPr>
            <w:tcW w:w="2145" w:type="dxa"/>
          </w:tcPr>
          <w:p w:rsidR="003205B7" w:rsidRDefault="003205B7">
            <w:pPr>
              <w:pStyle w:val="ConsPlusNormal"/>
            </w:pPr>
            <w:r>
              <w:t>-</w:t>
            </w:r>
          </w:p>
        </w:tc>
        <w:tc>
          <w:tcPr>
            <w:tcW w:w="1650" w:type="dxa"/>
          </w:tcPr>
          <w:p w:rsidR="003205B7" w:rsidRDefault="003205B7">
            <w:pPr>
              <w:pStyle w:val="ConsPlusNormal"/>
            </w:pPr>
            <w:r>
              <w:t>ремонт</w:t>
            </w:r>
          </w:p>
        </w:tc>
      </w:tr>
      <w:tr w:rsidR="003205B7">
        <w:tc>
          <w:tcPr>
            <w:tcW w:w="660" w:type="dxa"/>
          </w:tcPr>
          <w:p w:rsidR="003205B7" w:rsidRDefault="003205B7">
            <w:pPr>
              <w:pStyle w:val="ConsPlusNormal"/>
            </w:pPr>
            <w:r>
              <w:t>7</w:t>
            </w:r>
          </w:p>
        </w:tc>
        <w:tc>
          <w:tcPr>
            <w:tcW w:w="2475" w:type="dxa"/>
          </w:tcPr>
          <w:p w:rsidR="003205B7" w:rsidRDefault="003205B7">
            <w:pPr>
              <w:pStyle w:val="ConsPlusNormal"/>
            </w:pPr>
            <w:r>
              <w:t>П-1019</w:t>
            </w:r>
          </w:p>
        </w:tc>
        <w:tc>
          <w:tcPr>
            <w:tcW w:w="1320" w:type="dxa"/>
          </w:tcPr>
          <w:p w:rsidR="003205B7" w:rsidRDefault="003205B7">
            <w:pPr>
              <w:pStyle w:val="ConsPlusNormal"/>
            </w:pPr>
            <w:r>
              <w:t>1971</w:t>
            </w:r>
          </w:p>
        </w:tc>
        <w:tc>
          <w:tcPr>
            <w:tcW w:w="1320" w:type="dxa"/>
          </w:tcPr>
          <w:p w:rsidR="003205B7" w:rsidRDefault="003205B7">
            <w:pPr>
              <w:pStyle w:val="ConsPlusNormal"/>
              <w:jc w:val="right"/>
            </w:pPr>
            <w:r>
              <w:t>20,0</w:t>
            </w:r>
          </w:p>
        </w:tc>
        <w:tc>
          <w:tcPr>
            <w:tcW w:w="1155" w:type="dxa"/>
          </w:tcPr>
          <w:p w:rsidR="003205B7" w:rsidRDefault="003205B7">
            <w:pPr>
              <w:pStyle w:val="ConsPlusNormal"/>
              <w:jc w:val="right"/>
            </w:pPr>
            <w:r>
              <w:t>5,7</w:t>
            </w:r>
          </w:p>
        </w:tc>
        <w:tc>
          <w:tcPr>
            <w:tcW w:w="1155" w:type="dxa"/>
          </w:tcPr>
          <w:p w:rsidR="003205B7" w:rsidRDefault="003205B7">
            <w:pPr>
              <w:pStyle w:val="ConsPlusNormal"/>
              <w:jc w:val="right"/>
            </w:pPr>
            <w:r>
              <w:t>492</w:t>
            </w:r>
          </w:p>
        </w:tc>
        <w:tc>
          <w:tcPr>
            <w:tcW w:w="1815" w:type="dxa"/>
          </w:tcPr>
          <w:p w:rsidR="003205B7" w:rsidRDefault="003205B7">
            <w:pPr>
              <w:pStyle w:val="ConsPlusNormal"/>
              <w:jc w:val="right"/>
            </w:pPr>
            <w:r>
              <w:t>0,4</w:t>
            </w:r>
          </w:p>
        </w:tc>
        <w:tc>
          <w:tcPr>
            <w:tcW w:w="2145" w:type="dxa"/>
          </w:tcPr>
          <w:p w:rsidR="003205B7" w:rsidRDefault="003205B7">
            <w:pPr>
              <w:pStyle w:val="ConsPlusNormal"/>
            </w:pPr>
            <w:r>
              <w:t>-</w:t>
            </w:r>
          </w:p>
        </w:tc>
        <w:tc>
          <w:tcPr>
            <w:tcW w:w="1650" w:type="dxa"/>
          </w:tcPr>
          <w:p w:rsidR="003205B7" w:rsidRDefault="003205B7">
            <w:pPr>
              <w:pStyle w:val="ConsPlusNormal"/>
            </w:pPr>
            <w:r>
              <w:t>ремонт</w:t>
            </w:r>
          </w:p>
        </w:tc>
      </w:tr>
      <w:tr w:rsidR="003205B7">
        <w:tc>
          <w:tcPr>
            <w:tcW w:w="660" w:type="dxa"/>
          </w:tcPr>
          <w:p w:rsidR="003205B7" w:rsidRDefault="003205B7">
            <w:pPr>
              <w:pStyle w:val="ConsPlusNormal"/>
            </w:pPr>
            <w:r>
              <w:t>8</w:t>
            </w:r>
          </w:p>
        </w:tc>
        <w:tc>
          <w:tcPr>
            <w:tcW w:w="2475" w:type="dxa"/>
          </w:tcPr>
          <w:p w:rsidR="003205B7" w:rsidRDefault="003205B7">
            <w:pPr>
              <w:pStyle w:val="ConsPlusNormal"/>
            </w:pPr>
            <w:r>
              <w:t>18-1308</w:t>
            </w:r>
          </w:p>
        </w:tc>
        <w:tc>
          <w:tcPr>
            <w:tcW w:w="1320" w:type="dxa"/>
          </w:tcPr>
          <w:p w:rsidR="003205B7" w:rsidRDefault="003205B7">
            <w:pPr>
              <w:pStyle w:val="ConsPlusNormal"/>
            </w:pPr>
            <w:r>
              <w:t>1987</w:t>
            </w:r>
          </w:p>
        </w:tc>
        <w:tc>
          <w:tcPr>
            <w:tcW w:w="1320" w:type="dxa"/>
          </w:tcPr>
          <w:p w:rsidR="003205B7" w:rsidRDefault="003205B7">
            <w:pPr>
              <w:pStyle w:val="ConsPlusNormal"/>
              <w:jc w:val="right"/>
            </w:pPr>
            <w:r>
              <w:t>25,0</w:t>
            </w:r>
          </w:p>
        </w:tc>
        <w:tc>
          <w:tcPr>
            <w:tcW w:w="1155" w:type="dxa"/>
          </w:tcPr>
          <w:p w:rsidR="003205B7" w:rsidRDefault="003205B7">
            <w:pPr>
              <w:pStyle w:val="ConsPlusNormal"/>
              <w:jc w:val="right"/>
            </w:pPr>
            <w:r>
              <w:t>28,6</w:t>
            </w:r>
          </w:p>
        </w:tc>
        <w:tc>
          <w:tcPr>
            <w:tcW w:w="1155" w:type="dxa"/>
          </w:tcPr>
          <w:p w:rsidR="003205B7" w:rsidRDefault="003205B7">
            <w:pPr>
              <w:pStyle w:val="ConsPlusNormal"/>
              <w:jc w:val="right"/>
            </w:pPr>
            <w:r>
              <w:t>2472</w:t>
            </w:r>
          </w:p>
        </w:tc>
        <w:tc>
          <w:tcPr>
            <w:tcW w:w="1815" w:type="dxa"/>
          </w:tcPr>
          <w:p w:rsidR="003205B7" w:rsidRDefault="003205B7">
            <w:pPr>
              <w:pStyle w:val="ConsPlusNormal"/>
              <w:jc w:val="right"/>
            </w:pPr>
            <w:r>
              <w:t>1,6</w:t>
            </w:r>
          </w:p>
        </w:tc>
        <w:tc>
          <w:tcPr>
            <w:tcW w:w="2145" w:type="dxa"/>
          </w:tcPr>
          <w:p w:rsidR="003205B7" w:rsidRDefault="003205B7">
            <w:pPr>
              <w:pStyle w:val="ConsPlusNormal"/>
            </w:pPr>
            <w:r>
              <w:t>-</w:t>
            </w:r>
          </w:p>
        </w:tc>
        <w:tc>
          <w:tcPr>
            <w:tcW w:w="1650" w:type="dxa"/>
          </w:tcPr>
          <w:p w:rsidR="003205B7" w:rsidRDefault="003205B7">
            <w:pPr>
              <w:pStyle w:val="ConsPlusNormal"/>
            </w:pPr>
            <w:r>
              <w:t>ремонт</w:t>
            </w:r>
          </w:p>
        </w:tc>
      </w:tr>
      <w:tr w:rsidR="003205B7">
        <w:tc>
          <w:tcPr>
            <w:tcW w:w="660" w:type="dxa"/>
          </w:tcPr>
          <w:p w:rsidR="003205B7" w:rsidRDefault="003205B7">
            <w:pPr>
              <w:pStyle w:val="ConsPlusNormal"/>
            </w:pPr>
            <w:r>
              <w:t>9</w:t>
            </w:r>
          </w:p>
        </w:tc>
        <w:tc>
          <w:tcPr>
            <w:tcW w:w="2475" w:type="dxa"/>
          </w:tcPr>
          <w:p w:rsidR="003205B7" w:rsidRDefault="003205B7">
            <w:pPr>
              <w:pStyle w:val="ConsPlusNormal"/>
            </w:pPr>
            <w:r>
              <w:t>ПР-590</w:t>
            </w:r>
          </w:p>
        </w:tc>
        <w:tc>
          <w:tcPr>
            <w:tcW w:w="1320" w:type="dxa"/>
          </w:tcPr>
          <w:p w:rsidR="003205B7" w:rsidRDefault="003205B7">
            <w:pPr>
              <w:pStyle w:val="ConsPlusNormal"/>
            </w:pPr>
            <w:r>
              <w:t>1992</w:t>
            </w:r>
          </w:p>
        </w:tc>
        <w:tc>
          <w:tcPr>
            <w:tcW w:w="1320" w:type="dxa"/>
          </w:tcPr>
          <w:p w:rsidR="003205B7" w:rsidRDefault="003205B7">
            <w:pPr>
              <w:pStyle w:val="ConsPlusNormal"/>
              <w:jc w:val="right"/>
            </w:pPr>
            <w:r>
              <w:t>30,0</w:t>
            </w:r>
          </w:p>
        </w:tc>
        <w:tc>
          <w:tcPr>
            <w:tcW w:w="1155" w:type="dxa"/>
          </w:tcPr>
          <w:p w:rsidR="003205B7" w:rsidRDefault="003205B7">
            <w:pPr>
              <w:pStyle w:val="ConsPlusNormal"/>
              <w:jc w:val="right"/>
            </w:pPr>
            <w:r>
              <w:t>15,2</w:t>
            </w:r>
          </w:p>
        </w:tc>
        <w:tc>
          <w:tcPr>
            <w:tcW w:w="1155" w:type="dxa"/>
          </w:tcPr>
          <w:p w:rsidR="003205B7" w:rsidRDefault="003205B7">
            <w:pPr>
              <w:pStyle w:val="ConsPlusNormal"/>
              <w:jc w:val="right"/>
            </w:pPr>
            <w:r>
              <w:t>1313</w:t>
            </w:r>
          </w:p>
        </w:tc>
        <w:tc>
          <w:tcPr>
            <w:tcW w:w="1815" w:type="dxa"/>
          </w:tcPr>
          <w:p w:rsidR="003205B7" w:rsidRDefault="003205B7">
            <w:pPr>
              <w:pStyle w:val="ConsPlusNormal"/>
              <w:jc w:val="right"/>
            </w:pPr>
            <w:r>
              <w:t>5,0</w:t>
            </w:r>
          </w:p>
        </w:tc>
        <w:tc>
          <w:tcPr>
            <w:tcW w:w="2145" w:type="dxa"/>
          </w:tcPr>
          <w:p w:rsidR="003205B7" w:rsidRDefault="003205B7">
            <w:pPr>
              <w:pStyle w:val="ConsPlusNormal"/>
            </w:pPr>
            <w:r>
              <w:t>-</w:t>
            </w:r>
          </w:p>
        </w:tc>
        <w:tc>
          <w:tcPr>
            <w:tcW w:w="1650" w:type="dxa"/>
          </w:tcPr>
          <w:p w:rsidR="003205B7" w:rsidRDefault="003205B7">
            <w:pPr>
              <w:pStyle w:val="ConsPlusNormal"/>
            </w:pPr>
            <w:r>
              <w:t>ремонт</w:t>
            </w:r>
          </w:p>
        </w:tc>
      </w:tr>
      <w:tr w:rsidR="003205B7">
        <w:tc>
          <w:tcPr>
            <w:tcW w:w="660" w:type="dxa"/>
          </w:tcPr>
          <w:p w:rsidR="003205B7" w:rsidRDefault="003205B7">
            <w:pPr>
              <w:pStyle w:val="ConsPlusNormal"/>
            </w:pPr>
            <w:r>
              <w:t>10</w:t>
            </w:r>
          </w:p>
        </w:tc>
        <w:tc>
          <w:tcPr>
            <w:tcW w:w="2475" w:type="dxa"/>
          </w:tcPr>
          <w:p w:rsidR="003205B7" w:rsidRDefault="003205B7">
            <w:pPr>
              <w:pStyle w:val="ConsPlusNormal"/>
            </w:pPr>
            <w:r>
              <w:t>18-1341</w:t>
            </w:r>
          </w:p>
        </w:tc>
        <w:tc>
          <w:tcPr>
            <w:tcW w:w="1320" w:type="dxa"/>
          </w:tcPr>
          <w:p w:rsidR="003205B7" w:rsidRDefault="003205B7">
            <w:pPr>
              <w:pStyle w:val="ConsPlusNormal"/>
            </w:pPr>
            <w:r>
              <w:t>1987</w:t>
            </w:r>
          </w:p>
        </w:tc>
        <w:tc>
          <w:tcPr>
            <w:tcW w:w="1320" w:type="dxa"/>
          </w:tcPr>
          <w:p w:rsidR="003205B7" w:rsidRDefault="003205B7">
            <w:pPr>
              <w:pStyle w:val="ConsPlusNormal"/>
              <w:jc w:val="right"/>
            </w:pPr>
            <w:r>
              <w:t>25,2</w:t>
            </w:r>
          </w:p>
        </w:tc>
        <w:tc>
          <w:tcPr>
            <w:tcW w:w="1155" w:type="dxa"/>
          </w:tcPr>
          <w:p w:rsidR="003205B7" w:rsidRDefault="003205B7">
            <w:pPr>
              <w:pStyle w:val="ConsPlusNormal"/>
              <w:jc w:val="right"/>
            </w:pPr>
            <w:r>
              <w:t>26,9</w:t>
            </w:r>
          </w:p>
        </w:tc>
        <w:tc>
          <w:tcPr>
            <w:tcW w:w="1155" w:type="dxa"/>
          </w:tcPr>
          <w:p w:rsidR="003205B7" w:rsidRDefault="003205B7">
            <w:pPr>
              <w:pStyle w:val="ConsPlusNormal"/>
              <w:jc w:val="right"/>
            </w:pPr>
            <w:r>
              <w:t>2324</w:t>
            </w:r>
          </w:p>
        </w:tc>
        <w:tc>
          <w:tcPr>
            <w:tcW w:w="1815" w:type="dxa"/>
          </w:tcPr>
          <w:p w:rsidR="003205B7" w:rsidRDefault="003205B7">
            <w:pPr>
              <w:pStyle w:val="ConsPlusNormal"/>
              <w:jc w:val="right"/>
            </w:pPr>
            <w:r>
              <w:t>2,4</w:t>
            </w:r>
          </w:p>
        </w:tc>
        <w:tc>
          <w:tcPr>
            <w:tcW w:w="2145" w:type="dxa"/>
          </w:tcPr>
          <w:p w:rsidR="003205B7" w:rsidRDefault="003205B7">
            <w:pPr>
              <w:pStyle w:val="ConsPlusNormal"/>
            </w:pPr>
            <w:r>
              <w:t>-</w:t>
            </w:r>
          </w:p>
        </w:tc>
        <w:tc>
          <w:tcPr>
            <w:tcW w:w="1650" w:type="dxa"/>
          </w:tcPr>
          <w:p w:rsidR="003205B7" w:rsidRDefault="003205B7">
            <w:pPr>
              <w:pStyle w:val="ConsPlusNormal"/>
            </w:pPr>
            <w:r>
              <w:t>резерв</w:t>
            </w:r>
          </w:p>
        </w:tc>
      </w:tr>
      <w:tr w:rsidR="003205B7">
        <w:tc>
          <w:tcPr>
            <w:tcW w:w="660" w:type="dxa"/>
          </w:tcPr>
          <w:p w:rsidR="003205B7" w:rsidRDefault="003205B7">
            <w:pPr>
              <w:pStyle w:val="ConsPlusNormal"/>
            </w:pPr>
            <w:r>
              <w:t>11</w:t>
            </w:r>
          </w:p>
        </w:tc>
        <w:tc>
          <w:tcPr>
            <w:tcW w:w="2475" w:type="dxa"/>
          </w:tcPr>
          <w:p w:rsidR="003205B7" w:rsidRDefault="003205B7">
            <w:pPr>
              <w:pStyle w:val="ConsPlusNormal"/>
            </w:pPr>
            <w:r>
              <w:t>ПР-591</w:t>
            </w:r>
          </w:p>
        </w:tc>
        <w:tc>
          <w:tcPr>
            <w:tcW w:w="1320" w:type="dxa"/>
          </w:tcPr>
          <w:p w:rsidR="003205B7" w:rsidRDefault="003205B7">
            <w:pPr>
              <w:pStyle w:val="ConsPlusNormal"/>
            </w:pPr>
            <w:r>
              <w:t>1992</w:t>
            </w:r>
          </w:p>
        </w:tc>
        <w:tc>
          <w:tcPr>
            <w:tcW w:w="1320" w:type="dxa"/>
          </w:tcPr>
          <w:p w:rsidR="003205B7" w:rsidRDefault="003205B7">
            <w:pPr>
              <w:pStyle w:val="ConsPlusNormal"/>
              <w:jc w:val="right"/>
            </w:pPr>
            <w:r>
              <w:t>24,0</w:t>
            </w:r>
          </w:p>
        </w:tc>
        <w:tc>
          <w:tcPr>
            <w:tcW w:w="1155" w:type="dxa"/>
          </w:tcPr>
          <w:p w:rsidR="003205B7" w:rsidRDefault="003205B7">
            <w:pPr>
              <w:pStyle w:val="ConsPlusNormal"/>
              <w:jc w:val="right"/>
            </w:pPr>
            <w:r>
              <w:t>16,0</w:t>
            </w:r>
          </w:p>
        </w:tc>
        <w:tc>
          <w:tcPr>
            <w:tcW w:w="1155" w:type="dxa"/>
          </w:tcPr>
          <w:p w:rsidR="003205B7" w:rsidRDefault="003205B7">
            <w:pPr>
              <w:pStyle w:val="ConsPlusNormal"/>
              <w:jc w:val="right"/>
            </w:pPr>
            <w:r>
              <w:t>1382</w:t>
            </w:r>
          </w:p>
        </w:tc>
        <w:tc>
          <w:tcPr>
            <w:tcW w:w="1815" w:type="dxa"/>
          </w:tcPr>
          <w:p w:rsidR="003205B7" w:rsidRDefault="003205B7">
            <w:pPr>
              <w:pStyle w:val="ConsPlusNormal"/>
              <w:jc w:val="right"/>
            </w:pPr>
            <w:r>
              <w:t>3,0</w:t>
            </w:r>
          </w:p>
        </w:tc>
        <w:tc>
          <w:tcPr>
            <w:tcW w:w="2145" w:type="dxa"/>
          </w:tcPr>
          <w:p w:rsidR="003205B7" w:rsidRDefault="003205B7">
            <w:pPr>
              <w:pStyle w:val="ConsPlusNormal"/>
            </w:pPr>
            <w:r>
              <w:t>-</w:t>
            </w:r>
          </w:p>
        </w:tc>
        <w:tc>
          <w:tcPr>
            <w:tcW w:w="1650" w:type="dxa"/>
          </w:tcPr>
          <w:p w:rsidR="003205B7" w:rsidRDefault="003205B7">
            <w:pPr>
              <w:pStyle w:val="ConsPlusNormal"/>
            </w:pPr>
            <w:r>
              <w:t>ремонт</w:t>
            </w:r>
          </w:p>
        </w:tc>
      </w:tr>
      <w:tr w:rsidR="003205B7">
        <w:tc>
          <w:tcPr>
            <w:tcW w:w="660" w:type="dxa"/>
          </w:tcPr>
          <w:p w:rsidR="003205B7" w:rsidRDefault="003205B7">
            <w:pPr>
              <w:pStyle w:val="ConsPlusNormal"/>
            </w:pPr>
            <w:r>
              <w:t>12</w:t>
            </w:r>
          </w:p>
        </w:tc>
        <w:tc>
          <w:tcPr>
            <w:tcW w:w="2475" w:type="dxa"/>
          </w:tcPr>
          <w:p w:rsidR="003205B7" w:rsidRDefault="003205B7">
            <w:pPr>
              <w:pStyle w:val="ConsPlusNormal"/>
            </w:pPr>
            <w:r>
              <w:t>ПР-592</w:t>
            </w:r>
          </w:p>
        </w:tc>
        <w:tc>
          <w:tcPr>
            <w:tcW w:w="1320" w:type="dxa"/>
          </w:tcPr>
          <w:p w:rsidR="003205B7" w:rsidRDefault="003205B7">
            <w:pPr>
              <w:pStyle w:val="ConsPlusNormal"/>
            </w:pPr>
            <w:r>
              <w:t>1992</w:t>
            </w:r>
          </w:p>
        </w:tc>
        <w:tc>
          <w:tcPr>
            <w:tcW w:w="1320" w:type="dxa"/>
          </w:tcPr>
          <w:p w:rsidR="003205B7" w:rsidRDefault="003205B7">
            <w:pPr>
              <w:pStyle w:val="ConsPlusNormal"/>
              <w:jc w:val="right"/>
            </w:pPr>
            <w:r>
              <w:t>25,0</w:t>
            </w:r>
          </w:p>
        </w:tc>
        <w:tc>
          <w:tcPr>
            <w:tcW w:w="1155" w:type="dxa"/>
          </w:tcPr>
          <w:p w:rsidR="003205B7" w:rsidRDefault="003205B7">
            <w:pPr>
              <w:pStyle w:val="ConsPlusNormal"/>
              <w:jc w:val="right"/>
            </w:pPr>
            <w:r>
              <w:t>16,25</w:t>
            </w:r>
          </w:p>
        </w:tc>
        <w:tc>
          <w:tcPr>
            <w:tcW w:w="1155" w:type="dxa"/>
          </w:tcPr>
          <w:p w:rsidR="003205B7" w:rsidRDefault="003205B7">
            <w:pPr>
              <w:pStyle w:val="ConsPlusNormal"/>
              <w:jc w:val="right"/>
            </w:pPr>
            <w:r>
              <w:t>1404</w:t>
            </w:r>
          </w:p>
        </w:tc>
        <w:tc>
          <w:tcPr>
            <w:tcW w:w="1815" w:type="dxa"/>
          </w:tcPr>
          <w:p w:rsidR="003205B7" w:rsidRDefault="003205B7">
            <w:pPr>
              <w:pStyle w:val="ConsPlusNormal"/>
              <w:jc w:val="right"/>
            </w:pPr>
            <w:r>
              <w:t>5,0</w:t>
            </w:r>
          </w:p>
        </w:tc>
        <w:tc>
          <w:tcPr>
            <w:tcW w:w="2145" w:type="dxa"/>
          </w:tcPr>
          <w:p w:rsidR="003205B7" w:rsidRDefault="003205B7">
            <w:pPr>
              <w:pStyle w:val="ConsPlusNormal"/>
            </w:pPr>
            <w:r>
              <w:t>-</w:t>
            </w:r>
          </w:p>
        </w:tc>
        <w:tc>
          <w:tcPr>
            <w:tcW w:w="1650" w:type="dxa"/>
          </w:tcPr>
          <w:p w:rsidR="003205B7" w:rsidRDefault="003205B7">
            <w:pPr>
              <w:pStyle w:val="ConsPlusNormal"/>
            </w:pPr>
            <w:r>
              <w:t>ремонт</w:t>
            </w:r>
          </w:p>
        </w:tc>
      </w:tr>
      <w:tr w:rsidR="003205B7">
        <w:tc>
          <w:tcPr>
            <w:tcW w:w="660" w:type="dxa"/>
          </w:tcPr>
          <w:p w:rsidR="003205B7" w:rsidRDefault="003205B7">
            <w:pPr>
              <w:pStyle w:val="ConsPlusNormal"/>
            </w:pPr>
            <w:r>
              <w:t>13</w:t>
            </w:r>
          </w:p>
        </w:tc>
        <w:tc>
          <w:tcPr>
            <w:tcW w:w="2475" w:type="dxa"/>
          </w:tcPr>
          <w:p w:rsidR="003205B7" w:rsidRDefault="003205B7">
            <w:pPr>
              <w:pStyle w:val="ConsPlusNormal"/>
            </w:pPr>
            <w:r>
              <w:t>18-1339</w:t>
            </w:r>
          </w:p>
        </w:tc>
        <w:tc>
          <w:tcPr>
            <w:tcW w:w="1320" w:type="dxa"/>
          </w:tcPr>
          <w:p w:rsidR="003205B7" w:rsidRDefault="003205B7">
            <w:pPr>
              <w:pStyle w:val="ConsPlusNormal"/>
            </w:pPr>
            <w:r>
              <w:t>1987</w:t>
            </w:r>
          </w:p>
        </w:tc>
        <w:tc>
          <w:tcPr>
            <w:tcW w:w="1320" w:type="dxa"/>
          </w:tcPr>
          <w:p w:rsidR="003205B7" w:rsidRDefault="003205B7">
            <w:pPr>
              <w:pStyle w:val="ConsPlusNormal"/>
              <w:jc w:val="right"/>
            </w:pPr>
            <w:r>
              <w:t>25,0</w:t>
            </w:r>
          </w:p>
        </w:tc>
        <w:tc>
          <w:tcPr>
            <w:tcW w:w="1155" w:type="dxa"/>
          </w:tcPr>
          <w:p w:rsidR="003205B7" w:rsidRDefault="003205B7">
            <w:pPr>
              <w:pStyle w:val="ConsPlusNormal"/>
              <w:jc w:val="right"/>
            </w:pPr>
            <w:r>
              <w:t>22,2</w:t>
            </w:r>
          </w:p>
        </w:tc>
        <w:tc>
          <w:tcPr>
            <w:tcW w:w="1155" w:type="dxa"/>
          </w:tcPr>
          <w:p w:rsidR="003205B7" w:rsidRDefault="003205B7">
            <w:pPr>
              <w:pStyle w:val="ConsPlusNormal"/>
              <w:jc w:val="right"/>
            </w:pPr>
            <w:r>
              <w:t>1918</w:t>
            </w:r>
          </w:p>
        </w:tc>
        <w:tc>
          <w:tcPr>
            <w:tcW w:w="1815" w:type="dxa"/>
          </w:tcPr>
          <w:p w:rsidR="003205B7" w:rsidRDefault="003205B7">
            <w:pPr>
              <w:pStyle w:val="ConsPlusNormal"/>
              <w:jc w:val="right"/>
            </w:pPr>
            <w:r>
              <w:t>1,0</w:t>
            </w:r>
          </w:p>
        </w:tc>
        <w:tc>
          <w:tcPr>
            <w:tcW w:w="2145" w:type="dxa"/>
          </w:tcPr>
          <w:p w:rsidR="003205B7" w:rsidRDefault="003205B7">
            <w:pPr>
              <w:pStyle w:val="ConsPlusNormal"/>
            </w:pPr>
            <w:r>
              <w:t>ЭЦВ8-40-60</w:t>
            </w:r>
          </w:p>
        </w:tc>
        <w:tc>
          <w:tcPr>
            <w:tcW w:w="1650" w:type="dxa"/>
          </w:tcPr>
          <w:p w:rsidR="003205B7" w:rsidRDefault="003205B7">
            <w:pPr>
              <w:pStyle w:val="ConsPlusNormal"/>
            </w:pPr>
            <w:r>
              <w:t>резерв</w:t>
            </w:r>
          </w:p>
        </w:tc>
      </w:tr>
      <w:tr w:rsidR="003205B7">
        <w:tc>
          <w:tcPr>
            <w:tcW w:w="660" w:type="dxa"/>
          </w:tcPr>
          <w:p w:rsidR="003205B7" w:rsidRDefault="003205B7">
            <w:pPr>
              <w:pStyle w:val="ConsPlusNormal"/>
            </w:pPr>
            <w:r>
              <w:t>14</w:t>
            </w:r>
          </w:p>
        </w:tc>
        <w:tc>
          <w:tcPr>
            <w:tcW w:w="2475" w:type="dxa"/>
          </w:tcPr>
          <w:p w:rsidR="003205B7" w:rsidRDefault="003205B7">
            <w:pPr>
              <w:pStyle w:val="ConsPlusNormal"/>
            </w:pPr>
            <w:r>
              <w:t>6420</w:t>
            </w:r>
          </w:p>
        </w:tc>
        <w:tc>
          <w:tcPr>
            <w:tcW w:w="1320" w:type="dxa"/>
          </w:tcPr>
          <w:p w:rsidR="003205B7" w:rsidRDefault="003205B7">
            <w:pPr>
              <w:pStyle w:val="ConsPlusNormal"/>
            </w:pPr>
            <w:r>
              <w:t>1967</w:t>
            </w:r>
          </w:p>
        </w:tc>
        <w:tc>
          <w:tcPr>
            <w:tcW w:w="1320" w:type="dxa"/>
          </w:tcPr>
          <w:p w:rsidR="003205B7" w:rsidRDefault="003205B7">
            <w:pPr>
              <w:pStyle w:val="ConsPlusNormal"/>
              <w:jc w:val="right"/>
            </w:pPr>
            <w:r>
              <w:t>20,0</w:t>
            </w:r>
          </w:p>
        </w:tc>
        <w:tc>
          <w:tcPr>
            <w:tcW w:w="1155" w:type="dxa"/>
          </w:tcPr>
          <w:p w:rsidR="003205B7" w:rsidRDefault="003205B7">
            <w:pPr>
              <w:pStyle w:val="ConsPlusNormal"/>
              <w:jc w:val="right"/>
            </w:pPr>
            <w:r>
              <w:t>13,0</w:t>
            </w:r>
          </w:p>
        </w:tc>
        <w:tc>
          <w:tcPr>
            <w:tcW w:w="1155" w:type="dxa"/>
          </w:tcPr>
          <w:p w:rsidR="003205B7" w:rsidRDefault="003205B7">
            <w:pPr>
              <w:pStyle w:val="ConsPlusNormal"/>
              <w:jc w:val="right"/>
            </w:pPr>
            <w:r>
              <w:t>1123</w:t>
            </w:r>
          </w:p>
        </w:tc>
        <w:tc>
          <w:tcPr>
            <w:tcW w:w="1815" w:type="dxa"/>
          </w:tcPr>
          <w:p w:rsidR="003205B7" w:rsidRDefault="003205B7">
            <w:pPr>
              <w:pStyle w:val="ConsPlusNormal"/>
              <w:jc w:val="right"/>
            </w:pPr>
            <w:r>
              <w:t>5,2</w:t>
            </w:r>
          </w:p>
        </w:tc>
        <w:tc>
          <w:tcPr>
            <w:tcW w:w="2145" w:type="dxa"/>
          </w:tcPr>
          <w:p w:rsidR="003205B7" w:rsidRDefault="003205B7">
            <w:pPr>
              <w:pStyle w:val="ConsPlusNormal"/>
            </w:pPr>
            <w:r>
              <w:t>ЭЦВ10-63-65</w:t>
            </w:r>
          </w:p>
        </w:tc>
        <w:tc>
          <w:tcPr>
            <w:tcW w:w="1650" w:type="dxa"/>
          </w:tcPr>
          <w:p w:rsidR="003205B7" w:rsidRDefault="003205B7">
            <w:pPr>
              <w:pStyle w:val="ConsPlusNormal"/>
            </w:pPr>
            <w:r>
              <w:t>работает</w:t>
            </w:r>
          </w:p>
        </w:tc>
      </w:tr>
      <w:tr w:rsidR="003205B7">
        <w:tc>
          <w:tcPr>
            <w:tcW w:w="660" w:type="dxa"/>
          </w:tcPr>
          <w:p w:rsidR="003205B7" w:rsidRDefault="003205B7">
            <w:pPr>
              <w:pStyle w:val="ConsPlusNormal"/>
            </w:pPr>
            <w:r>
              <w:t>15</w:t>
            </w:r>
          </w:p>
        </w:tc>
        <w:tc>
          <w:tcPr>
            <w:tcW w:w="2475" w:type="dxa"/>
          </w:tcPr>
          <w:p w:rsidR="003205B7" w:rsidRDefault="003205B7">
            <w:pPr>
              <w:pStyle w:val="ConsPlusNormal"/>
            </w:pPr>
            <w:r>
              <w:t>ПР-593</w:t>
            </w:r>
          </w:p>
        </w:tc>
        <w:tc>
          <w:tcPr>
            <w:tcW w:w="1320" w:type="dxa"/>
          </w:tcPr>
          <w:p w:rsidR="003205B7" w:rsidRDefault="003205B7">
            <w:pPr>
              <w:pStyle w:val="ConsPlusNormal"/>
            </w:pPr>
            <w:r>
              <w:t>1992</w:t>
            </w:r>
          </w:p>
        </w:tc>
        <w:tc>
          <w:tcPr>
            <w:tcW w:w="1320" w:type="dxa"/>
          </w:tcPr>
          <w:p w:rsidR="003205B7" w:rsidRDefault="003205B7">
            <w:pPr>
              <w:pStyle w:val="ConsPlusNormal"/>
              <w:jc w:val="right"/>
            </w:pPr>
            <w:r>
              <w:t>29,0</w:t>
            </w:r>
          </w:p>
        </w:tc>
        <w:tc>
          <w:tcPr>
            <w:tcW w:w="1155" w:type="dxa"/>
          </w:tcPr>
          <w:p w:rsidR="003205B7" w:rsidRDefault="003205B7">
            <w:pPr>
              <w:pStyle w:val="ConsPlusNormal"/>
              <w:jc w:val="right"/>
            </w:pPr>
            <w:r>
              <w:t>18,05</w:t>
            </w:r>
          </w:p>
        </w:tc>
        <w:tc>
          <w:tcPr>
            <w:tcW w:w="1155" w:type="dxa"/>
          </w:tcPr>
          <w:p w:rsidR="003205B7" w:rsidRDefault="003205B7">
            <w:pPr>
              <w:pStyle w:val="ConsPlusNormal"/>
              <w:jc w:val="right"/>
            </w:pPr>
            <w:r>
              <w:t>1559</w:t>
            </w:r>
          </w:p>
        </w:tc>
        <w:tc>
          <w:tcPr>
            <w:tcW w:w="1815" w:type="dxa"/>
          </w:tcPr>
          <w:p w:rsidR="003205B7" w:rsidRDefault="003205B7">
            <w:pPr>
              <w:pStyle w:val="ConsPlusNormal"/>
              <w:jc w:val="right"/>
            </w:pPr>
            <w:r>
              <w:t>7,3</w:t>
            </w:r>
          </w:p>
        </w:tc>
        <w:tc>
          <w:tcPr>
            <w:tcW w:w="2145" w:type="dxa"/>
          </w:tcPr>
          <w:p w:rsidR="003205B7" w:rsidRDefault="003205B7">
            <w:pPr>
              <w:pStyle w:val="ConsPlusNormal"/>
            </w:pPr>
            <w:r>
              <w:t>ЭЦВ8-40-60</w:t>
            </w:r>
          </w:p>
        </w:tc>
        <w:tc>
          <w:tcPr>
            <w:tcW w:w="1650" w:type="dxa"/>
          </w:tcPr>
          <w:p w:rsidR="003205B7" w:rsidRDefault="003205B7">
            <w:pPr>
              <w:pStyle w:val="ConsPlusNormal"/>
            </w:pPr>
            <w:r>
              <w:t>работает</w:t>
            </w:r>
          </w:p>
        </w:tc>
      </w:tr>
      <w:tr w:rsidR="003205B7">
        <w:tc>
          <w:tcPr>
            <w:tcW w:w="660" w:type="dxa"/>
          </w:tcPr>
          <w:p w:rsidR="003205B7" w:rsidRDefault="003205B7">
            <w:pPr>
              <w:pStyle w:val="ConsPlusNormal"/>
            </w:pPr>
            <w:r>
              <w:t>16</w:t>
            </w:r>
          </w:p>
        </w:tc>
        <w:tc>
          <w:tcPr>
            <w:tcW w:w="2475" w:type="dxa"/>
          </w:tcPr>
          <w:p w:rsidR="003205B7" w:rsidRDefault="003205B7">
            <w:pPr>
              <w:pStyle w:val="ConsPlusNormal"/>
            </w:pPr>
            <w:r>
              <w:t>ПР-594</w:t>
            </w:r>
          </w:p>
        </w:tc>
        <w:tc>
          <w:tcPr>
            <w:tcW w:w="1320" w:type="dxa"/>
          </w:tcPr>
          <w:p w:rsidR="003205B7" w:rsidRDefault="003205B7">
            <w:pPr>
              <w:pStyle w:val="ConsPlusNormal"/>
            </w:pPr>
            <w:r>
              <w:t>1992</w:t>
            </w:r>
          </w:p>
        </w:tc>
        <w:tc>
          <w:tcPr>
            <w:tcW w:w="1320" w:type="dxa"/>
          </w:tcPr>
          <w:p w:rsidR="003205B7" w:rsidRDefault="003205B7">
            <w:pPr>
              <w:pStyle w:val="ConsPlusNormal"/>
              <w:jc w:val="right"/>
            </w:pPr>
            <w:r>
              <w:t>25,0</w:t>
            </w:r>
          </w:p>
        </w:tc>
        <w:tc>
          <w:tcPr>
            <w:tcW w:w="1155" w:type="dxa"/>
          </w:tcPr>
          <w:p w:rsidR="003205B7" w:rsidRDefault="003205B7">
            <w:pPr>
              <w:pStyle w:val="ConsPlusNormal"/>
              <w:jc w:val="right"/>
            </w:pPr>
            <w:r>
              <w:t>16,1</w:t>
            </w:r>
          </w:p>
        </w:tc>
        <w:tc>
          <w:tcPr>
            <w:tcW w:w="1155" w:type="dxa"/>
          </w:tcPr>
          <w:p w:rsidR="003205B7" w:rsidRDefault="003205B7">
            <w:pPr>
              <w:pStyle w:val="ConsPlusNormal"/>
              <w:jc w:val="right"/>
            </w:pPr>
            <w:r>
              <w:t>1390</w:t>
            </w:r>
          </w:p>
        </w:tc>
        <w:tc>
          <w:tcPr>
            <w:tcW w:w="1815" w:type="dxa"/>
          </w:tcPr>
          <w:p w:rsidR="003205B7" w:rsidRDefault="003205B7">
            <w:pPr>
              <w:pStyle w:val="ConsPlusNormal"/>
              <w:jc w:val="right"/>
            </w:pPr>
            <w:r>
              <w:t>4,2</w:t>
            </w:r>
          </w:p>
        </w:tc>
        <w:tc>
          <w:tcPr>
            <w:tcW w:w="2145" w:type="dxa"/>
          </w:tcPr>
          <w:p w:rsidR="003205B7" w:rsidRDefault="003205B7">
            <w:pPr>
              <w:pStyle w:val="ConsPlusNormal"/>
            </w:pPr>
            <w:r>
              <w:t>-</w:t>
            </w:r>
          </w:p>
        </w:tc>
        <w:tc>
          <w:tcPr>
            <w:tcW w:w="1650" w:type="dxa"/>
          </w:tcPr>
          <w:p w:rsidR="003205B7" w:rsidRDefault="003205B7">
            <w:pPr>
              <w:pStyle w:val="ConsPlusNormal"/>
            </w:pPr>
            <w:r>
              <w:t>ремонт</w:t>
            </w:r>
          </w:p>
        </w:tc>
      </w:tr>
      <w:tr w:rsidR="003205B7">
        <w:tc>
          <w:tcPr>
            <w:tcW w:w="660" w:type="dxa"/>
          </w:tcPr>
          <w:p w:rsidR="003205B7" w:rsidRDefault="003205B7">
            <w:pPr>
              <w:pStyle w:val="ConsPlusNormal"/>
            </w:pPr>
            <w:r>
              <w:t>17</w:t>
            </w:r>
          </w:p>
        </w:tc>
        <w:tc>
          <w:tcPr>
            <w:tcW w:w="2475" w:type="dxa"/>
          </w:tcPr>
          <w:p w:rsidR="003205B7" w:rsidRDefault="003205B7">
            <w:pPr>
              <w:pStyle w:val="ConsPlusNormal"/>
            </w:pPr>
            <w:r>
              <w:t>ПР-595</w:t>
            </w:r>
          </w:p>
        </w:tc>
        <w:tc>
          <w:tcPr>
            <w:tcW w:w="1320" w:type="dxa"/>
          </w:tcPr>
          <w:p w:rsidR="003205B7" w:rsidRDefault="003205B7">
            <w:pPr>
              <w:pStyle w:val="ConsPlusNormal"/>
            </w:pPr>
            <w:r>
              <w:t>1992</w:t>
            </w:r>
          </w:p>
        </w:tc>
        <w:tc>
          <w:tcPr>
            <w:tcW w:w="1320" w:type="dxa"/>
          </w:tcPr>
          <w:p w:rsidR="003205B7" w:rsidRDefault="003205B7">
            <w:pPr>
              <w:pStyle w:val="ConsPlusNormal"/>
              <w:jc w:val="right"/>
            </w:pPr>
            <w:r>
              <w:t>25,0</w:t>
            </w:r>
          </w:p>
        </w:tc>
        <w:tc>
          <w:tcPr>
            <w:tcW w:w="1155" w:type="dxa"/>
          </w:tcPr>
          <w:p w:rsidR="003205B7" w:rsidRDefault="003205B7">
            <w:pPr>
              <w:pStyle w:val="ConsPlusNormal"/>
              <w:jc w:val="right"/>
            </w:pPr>
            <w:r>
              <w:t>14,1</w:t>
            </w:r>
          </w:p>
        </w:tc>
        <w:tc>
          <w:tcPr>
            <w:tcW w:w="1155" w:type="dxa"/>
          </w:tcPr>
          <w:p w:rsidR="003205B7" w:rsidRDefault="003205B7">
            <w:pPr>
              <w:pStyle w:val="ConsPlusNormal"/>
              <w:jc w:val="right"/>
            </w:pPr>
            <w:r>
              <w:t>1218</w:t>
            </w:r>
          </w:p>
        </w:tc>
        <w:tc>
          <w:tcPr>
            <w:tcW w:w="1815" w:type="dxa"/>
          </w:tcPr>
          <w:p w:rsidR="003205B7" w:rsidRDefault="003205B7">
            <w:pPr>
              <w:pStyle w:val="ConsPlusNormal"/>
              <w:jc w:val="right"/>
            </w:pPr>
            <w:r>
              <w:t>5,7</w:t>
            </w:r>
          </w:p>
        </w:tc>
        <w:tc>
          <w:tcPr>
            <w:tcW w:w="2145" w:type="dxa"/>
          </w:tcPr>
          <w:p w:rsidR="003205B7" w:rsidRDefault="003205B7">
            <w:pPr>
              <w:pStyle w:val="ConsPlusNormal"/>
            </w:pPr>
            <w:r>
              <w:t>ЭЦВ10-63-65</w:t>
            </w:r>
          </w:p>
        </w:tc>
        <w:tc>
          <w:tcPr>
            <w:tcW w:w="1650" w:type="dxa"/>
          </w:tcPr>
          <w:p w:rsidR="003205B7" w:rsidRDefault="003205B7">
            <w:pPr>
              <w:pStyle w:val="ConsPlusNormal"/>
            </w:pPr>
            <w:r>
              <w:t>работает</w:t>
            </w:r>
          </w:p>
        </w:tc>
      </w:tr>
      <w:tr w:rsidR="003205B7">
        <w:tblPrEx>
          <w:tblBorders>
            <w:insideH w:val="nil"/>
          </w:tblBorders>
        </w:tblPrEx>
        <w:tc>
          <w:tcPr>
            <w:tcW w:w="13695" w:type="dxa"/>
            <w:gridSpan w:val="9"/>
            <w:tcBorders>
              <w:bottom w:val="nil"/>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000" w:firstRow="0" w:lastRow="0" w:firstColumn="0" w:lastColumn="0" w:noHBand="0" w:noVBand="0"/>
            </w:tblPr>
            <w:tblGrid>
              <w:gridCol w:w="13511"/>
            </w:tblGrid>
            <w:tr w:rsidR="003205B7">
              <w:trPr>
                <w:jc w:val="center"/>
              </w:trPr>
              <w:tc>
                <w:tcPr>
                  <w:tcW w:w="9294" w:type="dxa"/>
                  <w:tcBorders>
                    <w:top w:val="nil"/>
                    <w:left w:val="single" w:sz="24" w:space="0" w:color="CED3F1"/>
                    <w:bottom w:val="nil"/>
                    <w:right w:val="single" w:sz="24" w:space="0" w:color="F4F3F8"/>
                  </w:tcBorders>
                  <w:shd w:val="clear" w:color="auto" w:fill="F4F3F8"/>
                </w:tcPr>
                <w:p w:rsidR="003205B7" w:rsidRDefault="003205B7">
                  <w:pPr>
                    <w:pStyle w:val="ConsPlusNormal"/>
                    <w:jc w:val="both"/>
                  </w:pPr>
                  <w:proofErr w:type="spellStart"/>
                  <w:r>
                    <w:rPr>
                      <w:color w:val="392C69"/>
                    </w:rPr>
                    <w:t>КонсультантПлюс</w:t>
                  </w:r>
                  <w:proofErr w:type="spellEnd"/>
                  <w:r>
                    <w:rPr>
                      <w:color w:val="392C69"/>
                    </w:rPr>
                    <w:t>: примечание.</w:t>
                  </w:r>
                </w:p>
                <w:p w:rsidR="003205B7" w:rsidRDefault="003205B7">
                  <w:pPr>
                    <w:pStyle w:val="ConsPlusNormal"/>
                    <w:jc w:val="both"/>
                  </w:pPr>
                  <w:r>
                    <w:rPr>
                      <w:color w:val="392C69"/>
                    </w:rPr>
                    <w:t>Те</w:t>
                  </w:r>
                  <w:proofErr w:type="gramStart"/>
                  <w:r>
                    <w:rPr>
                      <w:color w:val="392C69"/>
                    </w:rPr>
                    <w:t>кст пр</w:t>
                  </w:r>
                  <w:proofErr w:type="gramEnd"/>
                  <w:r>
                    <w:rPr>
                      <w:color w:val="392C69"/>
                    </w:rPr>
                    <w:t>иведен в соответствии с официальным текстом документа.</w:t>
                  </w:r>
                </w:p>
              </w:tc>
            </w:tr>
          </w:tbl>
          <w:p w:rsidR="003205B7" w:rsidRDefault="003205B7"/>
        </w:tc>
      </w:tr>
      <w:tr w:rsidR="003205B7">
        <w:tblPrEx>
          <w:tblBorders>
            <w:insideH w:val="nil"/>
          </w:tblBorders>
        </w:tblPrEx>
        <w:tc>
          <w:tcPr>
            <w:tcW w:w="660" w:type="dxa"/>
            <w:tcBorders>
              <w:top w:val="nil"/>
            </w:tcBorders>
          </w:tcPr>
          <w:p w:rsidR="003205B7" w:rsidRDefault="003205B7">
            <w:pPr>
              <w:pStyle w:val="ConsPlusNormal"/>
            </w:pPr>
            <w:r>
              <w:t>18</w:t>
            </w:r>
          </w:p>
        </w:tc>
        <w:tc>
          <w:tcPr>
            <w:tcW w:w="2475" w:type="dxa"/>
            <w:tcBorders>
              <w:top w:val="nil"/>
            </w:tcBorders>
          </w:tcPr>
          <w:p w:rsidR="003205B7" w:rsidRDefault="003205B7">
            <w:pPr>
              <w:pStyle w:val="ConsPlusNormal"/>
            </w:pPr>
            <w:r>
              <w:t>ПР-596</w:t>
            </w:r>
          </w:p>
        </w:tc>
        <w:tc>
          <w:tcPr>
            <w:tcW w:w="1320" w:type="dxa"/>
            <w:tcBorders>
              <w:top w:val="nil"/>
            </w:tcBorders>
          </w:tcPr>
          <w:p w:rsidR="003205B7" w:rsidRDefault="003205B7">
            <w:pPr>
              <w:pStyle w:val="ConsPlusNormal"/>
            </w:pPr>
            <w:r>
              <w:t>1992</w:t>
            </w:r>
          </w:p>
        </w:tc>
        <w:tc>
          <w:tcPr>
            <w:tcW w:w="1320" w:type="dxa"/>
            <w:tcBorders>
              <w:top w:val="nil"/>
            </w:tcBorders>
          </w:tcPr>
          <w:p w:rsidR="003205B7" w:rsidRDefault="003205B7">
            <w:pPr>
              <w:pStyle w:val="ConsPlusNormal"/>
              <w:jc w:val="right"/>
            </w:pPr>
            <w:r>
              <w:t>24,0</w:t>
            </w:r>
          </w:p>
        </w:tc>
        <w:tc>
          <w:tcPr>
            <w:tcW w:w="1155" w:type="dxa"/>
            <w:tcBorders>
              <w:top w:val="nil"/>
            </w:tcBorders>
          </w:tcPr>
          <w:p w:rsidR="003205B7" w:rsidRDefault="003205B7">
            <w:pPr>
              <w:pStyle w:val="ConsPlusNormal"/>
              <w:jc w:val="right"/>
            </w:pPr>
            <w:r>
              <w:t>1S,5</w:t>
            </w:r>
          </w:p>
        </w:tc>
        <w:tc>
          <w:tcPr>
            <w:tcW w:w="1155" w:type="dxa"/>
            <w:tcBorders>
              <w:top w:val="nil"/>
            </w:tcBorders>
          </w:tcPr>
          <w:p w:rsidR="003205B7" w:rsidRDefault="003205B7">
            <w:pPr>
              <w:pStyle w:val="ConsPlusNormal"/>
              <w:jc w:val="right"/>
            </w:pPr>
            <w:r>
              <w:t>1598</w:t>
            </w:r>
          </w:p>
        </w:tc>
        <w:tc>
          <w:tcPr>
            <w:tcW w:w="1815" w:type="dxa"/>
            <w:tcBorders>
              <w:top w:val="nil"/>
            </w:tcBorders>
          </w:tcPr>
          <w:p w:rsidR="003205B7" w:rsidRDefault="003205B7">
            <w:pPr>
              <w:pStyle w:val="ConsPlusNormal"/>
              <w:jc w:val="right"/>
            </w:pPr>
            <w:r>
              <w:t>4,0</w:t>
            </w:r>
          </w:p>
        </w:tc>
        <w:tc>
          <w:tcPr>
            <w:tcW w:w="2145" w:type="dxa"/>
            <w:tcBorders>
              <w:top w:val="nil"/>
            </w:tcBorders>
          </w:tcPr>
          <w:p w:rsidR="003205B7" w:rsidRDefault="003205B7">
            <w:pPr>
              <w:pStyle w:val="ConsPlusNormal"/>
            </w:pPr>
            <w:r>
              <w:t>-</w:t>
            </w:r>
          </w:p>
        </w:tc>
        <w:tc>
          <w:tcPr>
            <w:tcW w:w="1650" w:type="dxa"/>
            <w:tcBorders>
              <w:top w:val="nil"/>
            </w:tcBorders>
          </w:tcPr>
          <w:p w:rsidR="003205B7" w:rsidRDefault="003205B7">
            <w:pPr>
              <w:pStyle w:val="ConsPlusNormal"/>
            </w:pPr>
            <w:r>
              <w:t>резерв</w:t>
            </w:r>
          </w:p>
        </w:tc>
      </w:tr>
      <w:tr w:rsidR="003205B7">
        <w:tc>
          <w:tcPr>
            <w:tcW w:w="660" w:type="dxa"/>
          </w:tcPr>
          <w:p w:rsidR="003205B7" w:rsidRDefault="003205B7">
            <w:pPr>
              <w:pStyle w:val="ConsPlusNormal"/>
            </w:pPr>
            <w:r>
              <w:t>19</w:t>
            </w:r>
          </w:p>
        </w:tc>
        <w:tc>
          <w:tcPr>
            <w:tcW w:w="2475" w:type="dxa"/>
          </w:tcPr>
          <w:p w:rsidR="003205B7" w:rsidRDefault="003205B7">
            <w:pPr>
              <w:pStyle w:val="ConsPlusNormal"/>
            </w:pPr>
            <w:r>
              <w:t>18-1338</w:t>
            </w:r>
          </w:p>
        </w:tc>
        <w:tc>
          <w:tcPr>
            <w:tcW w:w="1320" w:type="dxa"/>
          </w:tcPr>
          <w:p w:rsidR="003205B7" w:rsidRDefault="003205B7">
            <w:pPr>
              <w:pStyle w:val="ConsPlusNormal"/>
            </w:pPr>
            <w:r>
              <w:t>1987</w:t>
            </w:r>
          </w:p>
        </w:tc>
        <w:tc>
          <w:tcPr>
            <w:tcW w:w="1320" w:type="dxa"/>
          </w:tcPr>
          <w:p w:rsidR="003205B7" w:rsidRDefault="003205B7">
            <w:pPr>
              <w:pStyle w:val="ConsPlusNormal"/>
              <w:jc w:val="right"/>
            </w:pPr>
            <w:r>
              <w:t>25,0</w:t>
            </w:r>
          </w:p>
        </w:tc>
        <w:tc>
          <w:tcPr>
            <w:tcW w:w="1155" w:type="dxa"/>
          </w:tcPr>
          <w:p w:rsidR="003205B7" w:rsidRDefault="003205B7">
            <w:pPr>
              <w:pStyle w:val="ConsPlusNormal"/>
              <w:jc w:val="right"/>
            </w:pPr>
            <w:r>
              <w:t>18,3</w:t>
            </w:r>
          </w:p>
        </w:tc>
        <w:tc>
          <w:tcPr>
            <w:tcW w:w="1155" w:type="dxa"/>
          </w:tcPr>
          <w:p w:rsidR="003205B7" w:rsidRDefault="003205B7">
            <w:pPr>
              <w:pStyle w:val="ConsPlusNormal"/>
              <w:jc w:val="right"/>
            </w:pPr>
            <w:r>
              <w:t>1581</w:t>
            </w:r>
          </w:p>
        </w:tc>
        <w:tc>
          <w:tcPr>
            <w:tcW w:w="1815" w:type="dxa"/>
          </w:tcPr>
          <w:p w:rsidR="003205B7" w:rsidRDefault="003205B7">
            <w:pPr>
              <w:pStyle w:val="ConsPlusNormal"/>
              <w:jc w:val="right"/>
            </w:pPr>
            <w:r>
              <w:t>2,2</w:t>
            </w:r>
          </w:p>
        </w:tc>
        <w:tc>
          <w:tcPr>
            <w:tcW w:w="2145" w:type="dxa"/>
          </w:tcPr>
          <w:p w:rsidR="003205B7" w:rsidRDefault="003205B7">
            <w:pPr>
              <w:pStyle w:val="ConsPlusNormal"/>
            </w:pPr>
            <w:r>
              <w:t>-</w:t>
            </w:r>
          </w:p>
        </w:tc>
        <w:tc>
          <w:tcPr>
            <w:tcW w:w="1650" w:type="dxa"/>
          </w:tcPr>
          <w:p w:rsidR="003205B7" w:rsidRDefault="003205B7">
            <w:pPr>
              <w:pStyle w:val="ConsPlusNormal"/>
            </w:pPr>
            <w:r>
              <w:t>ремонт</w:t>
            </w:r>
          </w:p>
        </w:tc>
      </w:tr>
      <w:tr w:rsidR="003205B7">
        <w:tc>
          <w:tcPr>
            <w:tcW w:w="660" w:type="dxa"/>
          </w:tcPr>
          <w:p w:rsidR="003205B7" w:rsidRDefault="003205B7">
            <w:pPr>
              <w:pStyle w:val="ConsPlusNormal"/>
            </w:pPr>
            <w:r>
              <w:t>20</w:t>
            </w:r>
          </w:p>
        </w:tc>
        <w:tc>
          <w:tcPr>
            <w:tcW w:w="2475" w:type="dxa"/>
          </w:tcPr>
          <w:p w:rsidR="003205B7" w:rsidRDefault="003205B7">
            <w:pPr>
              <w:pStyle w:val="ConsPlusNormal"/>
            </w:pPr>
            <w:r>
              <w:t>18-1337</w:t>
            </w:r>
          </w:p>
        </w:tc>
        <w:tc>
          <w:tcPr>
            <w:tcW w:w="1320" w:type="dxa"/>
          </w:tcPr>
          <w:p w:rsidR="003205B7" w:rsidRDefault="003205B7">
            <w:pPr>
              <w:pStyle w:val="ConsPlusNormal"/>
            </w:pPr>
            <w:r>
              <w:t>1987</w:t>
            </w:r>
          </w:p>
        </w:tc>
        <w:tc>
          <w:tcPr>
            <w:tcW w:w="1320" w:type="dxa"/>
          </w:tcPr>
          <w:p w:rsidR="003205B7" w:rsidRDefault="003205B7">
            <w:pPr>
              <w:pStyle w:val="ConsPlusNormal"/>
              <w:jc w:val="right"/>
            </w:pPr>
            <w:r>
              <w:t>25,0</w:t>
            </w:r>
          </w:p>
        </w:tc>
        <w:tc>
          <w:tcPr>
            <w:tcW w:w="1155" w:type="dxa"/>
          </w:tcPr>
          <w:p w:rsidR="003205B7" w:rsidRDefault="003205B7">
            <w:pPr>
              <w:pStyle w:val="ConsPlusNormal"/>
              <w:jc w:val="right"/>
            </w:pPr>
            <w:r>
              <w:t>17,2</w:t>
            </w:r>
          </w:p>
        </w:tc>
        <w:tc>
          <w:tcPr>
            <w:tcW w:w="1155" w:type="dxa"/>
          </w:tcPr>
          <w:p w:rsidR="003205B7" w:rsidRDefault="003205B7">
            <w:pPr>
              <w:pStyle w:val="ConsPlusNormal"/>
              <w:jc w:val="right"/>
            </w:pPr>
            <w:r>
              <w:t>1486</w:t>
            </w:r>
          </w:p>
        </w:tc>
        <w:tc>
          <w:tcPr>
            <w:tcW w:w="1815" w:type="dxa"/>
          </w:tcPr>
          <w:p w:rsidR="003205B7" w:rsidRDefault="003205B7">
            <w:pPr>
              <w:pStyle w:val="ConsPlusNormal"/>
              <w:jc w:val="right"/>
            </w:pPr>
            <w:r>
              <w:t>2,5</w:t>
            </w:r>
          </w:p>
        </w:tc>
        <w:tc>
          <w:tcPr>
            <w:tcW w:w="2145" w:type="dxa"/>
          </w:tcPr>
          <w:p w:rsidR="003205B7" w:rsidRDefault="003205B7">
            <w:pPr>
              <w:pStyle w:val="ConsPlusNormal"/>
            </w:pPr>
            <w:r>
              <w:t>-</w:t>
            </w:r>
          </w:p>
        </w:tc>
        <w:tc>
          <w:tcPr>
            <w:tcW w:w="1650" w:type="dxa"/>
          </w:tcPr>
          <w:p w:rsidR="003205B7" w:rsidRDefault="003205B7">
            <w:pPr>
              <w:pStyle w:val="ConsPlusNormal"/>
            </w:pPr>
            <w:r>
              <w:t>ремонт</w:t>
            </w:r>
          </w:p>
        </w:tc>
      </w:tr>
      <w:tr w:rsidR="003205B7">
        <w:tc>
          <w:tcPr>
            <w:tcW w:w="660" w:type="dxa"/>
          </w:tcPr>
          <w:p w:rsidR="003205B7" w:rsidRDefault="003205B7">
            <w:pPr>
              <w:pStyle w:val="ConsPlusNormal"/>
            </w:pPr>
            <w:r>
              <w:t>21</w:t>
            </w:r>
          </w:p>
        </w:tc>
        <w:tc>
          <w:tcPr>
            <w:tcW w:w="2475" w:type="dxa"/>
          </w:tcPr>
          <w:p w:rsidR="003205B7" w:rsidRDefault="003205B7">
            <w:pPr>
              <w:pStyle w:val="ConsPlusNormal"/>
            </w:pPr>
            <w:r>
              <w:t>18-883</w:t>
            </w:r>
          </w:p>
        </w:tc>
        <w:tc>
          <w:tcPr>
            <w:tcW w:w="1320" w:type="dxa"/>
          </w:tcPr>
          <w:p w:rsidR="003205B7" w:rsidRDefault="003205B7">
            <w:pPr>
              <w:pStyle w:val="ConsPlusNormal"/>
            </w:pPr>
            <w:r>
              <w:t>1984</w:t>
            </w:r>
          </w:p>
        </w:tc>
        <w:tc>
          <w:tcPr>
            <w:tcW w:w="1320" w:type="dxa"/>
          </w:tcPr>
          <w:p w:rsidR="003205B7" w:rsidRDefault="003205B7">
            <w:pPr>
              <w:pStyle w:val="ConsPlusNormal"/>
              <w:jc w:val="right"/>
            </w:pPr>
            <w:r>
              <w:t>30,0</w:t>
            </w:r>
          </w:p>
        </w:tc>
        <w:tc>
          <w:tcPr>
            <w:tcW w:w="1155" w:type="dxa"/>
          </w:tcPr>
          <w:p w:rsidR="003205B7" w:rsidRDefault="003205B7">
            <w:pPr>
              <w:pStyle w:val="ConsPlusNormal"/>
              <w:jc w:val="right"/>
            </w:pPr>
            <w:r>
              <w:t>7,8</w:t>
            </w:r>
          </w:p>
        </w:tc>
        <w:tc>
          <w:tcPr>
            <w:tcW w:w="1155" w:type="dxa"/>
          </w:tcPr>
          <w:p w:rsidR="003205B7" w:rsidRDefault="003205B7">
            <w:pPr>
              <w:pStyle w:val="ConsPlusNormal"/>
              <w:jc w:val="right"/>
            </w:pPr>
            <w:r>
              <w:t>674</w:t>
            </w:r>
          </w:p>
        </w:tc>
        <w:tc>
          <w:tcPr>
            <w:tcW w:w="1815" w:type="dxa"/>
          </w:tcPr>
          <w:p w:rsidR="003205B7" w:rsidRDefault="003205B7">
            <w:pPr>
              <w:pStyle w:val="ConsPlusNormal"/>
              <w:jc w:val="right"/>
            </w:pPr>
            <w:r>
              <w:t>0,6</w:t>
            </w:r>
          </w:p>
        </w:tc>
        <w:tc>
          <w:tcPr>
            <w:tcW w:w="2145" w:type="dxa"/>
          </w:tcPr>
          <w:p w:rsidR="003205B7" w:rsidRDefault="003205B7">
            <w:pPr>
              <w:pStyle w:val="ConsPlusNormal"/>
            </w:pPr>
            <w:r>
              <w:t>ЭЦВ10-63-65</w:t>
            </w:r>
          </w:p>
        </w:tc>
        <w:tc>
          <w:tcPr>
            <w:tcW w:w="1650" w:type="dxa"/>
          </w:tcPr>
          <w:p w:rsidR="003205B7" w:rsidRDefault="003205B7">
            <w:pPr>
              <w:pStyle w:val="ConsPlusNormal"/>
            </w:pPr>
            <w:r>
              <w:t>работает</w:t>
            </w:r>
          </w:p>
        </w:tc>
      </w:tr>
      <w:tr w:rsidR="003205B7">
        <w:tc>
          <w:tcPr>
            <w:tcW w:w="660" w:type="dxa"/>
          </w:tcPr>
          <w:p w:rsidR="003205B7" w:rsidRDefault="003205B7">
            <w:pPr>
              <w:pStyle w:val="ConsPlusNormal"/>
            </w:pPr>
            <w:r>
              <w:t>22</w:t>
            </w:r>
          </w:p>
        </w:tc>
        <w:tc>
          <w:tcPr>
            <w:tcW w:w="2475" w:type="dxa"/>
          </w:tcPr>
          <w:p w:rsidR="003205B7" w:rsidRDefault="003205B7">
            <w:pPr>
              <w:pStyle w:val="ConsPlusNormal"/>
            </w:pPr>
            <w:r>
              <w:t>ПР-597</w:t>
            </w:r>
          </w:p>
        </w:tc>
        <w:tc>
          <w:tcPr>
            <w:tcW w:w="1320" w:type="dxa"/>
          </w:tcPr>
          <w:p w:rsidR="003205B7" w:rsidRDefault="003205B7">
            <w:pPr>
              <w:pStyle w:val="ConsPlusNormal"/>
            </w:pPr>
            <w:r>
              <w:t>1992</w:t>
            </w:r>
          </w:p>
        </w:tc>
        <w:tc>
          <w:tcPr>
            <w:tcW w:w="1320" w:type="dxa"/>
          </w:tcPr>
          <w:p w:rsidR="003205B7" w:rsidRDefault="003205B7">
            <w:pPr>
              <w:pStyle w:val="ConsPlusNormal"/>
              <w:jc w:val="right"/>
            </w:pPr>
            <w:r>
              <w:t>28,0</w:t>
            </w:r>
          </w:p>
        </w:tc>
        <w:tc>
          <w:tcPr>
            <w:tcW w:w="1155" w:type="dxa"/>
          </w:tcPr>
          <w:p w:rsidR="003205B7" w:rsidRDefault="003205B7">
            <w:pPr>
              <w:pStyle w:val="ConsPlusNormal"/>
              <w:jc w:val="right"/>
            </w:pPr>
            <w:r>
              <w:t>13,0</w:t>
            </w:r>
          </w:p>
        </w:tc>
        <w:tc>
          <w:tcPr>
            <w:tcW w:w="1155" w:type="dxa"/>
          </w:tcPr>
          <w:p w:rsidR="003205B7" w:rsidRDefault="003205B7">
            <w:pPr>
              <w:pStyle w:val="ConsPlusNormal"/>
              <w:jc w:val="right"/>
            </w:pPr>
            <w:r>
              <w:t>1123</w:t>
            </w:r>
          </w:p>
        </w:tc>
        <w:tc>
          <w:tcPr>
            <w:tcW w:w="1815" w:type="dxa"/>
          </w:tcPr>
          <w:p w:rsidR="003205B7" w:rsidRDefault="003205B7">
            <w:pPr>
              <w:pStyle w:val="ConsPlusNormal"/>
              <w:jc w:val="right"/>
            </w:pPr>
            <w:r>
              <w:t>6,0</w:t>
            </w:r>
          </w:p>
        </w:tc>
        <w:tc>
          <w:tcPr>
            <w:tcW w:w="2145" w:type="dxa"/>
          </w:tcPr>
          <w:p w:rsidR="003205B7" w:rsidRDefault="003205B7">
            <w:pPr>
              <w:pStyle w:val="ConsPlusNormal"/>
            </w:pPr>
            <w:r>
              <w:t>ЭЦВ8-40-90</w:t>
            </w:r>
          </w:p>
        </w:tc>
        <w:tc>
          <w:tcPr>
            <w:tcW w:w="1650" w:type="dxa"/>
          </w:tcPr>
          <w:p w:rsidR="003205B7" w:rsidRDefault="003205B7">
            <w:pPr>
              <w:pStyle w:val="ConsPlusNormal"/>
            </w:pPr>
            <w:r>
              <w:t>работает</w:t>
            </w:r>
          </w:p>
        </w:tc>
      </w:tr>
      <w:tr w:rsidR="003205B7">
        <w:tc>
          <w:tcPr>
            <w:tcW w:w="660" w:type="dxa"/>
          </w:tcPr>
          <w:p w:rsidR="003205B7" w:rsidRDefault="003205B7">
            <w:pPr>
              <w:pStyle w:val="ConsPlusNormal"/>
            </w:pPr>
            <w:r>
              <w:lastRenderedPageBreak/>
              <w:t>23</w:t>
            </w:r>
          </w:p>
        </w:tc>
        <w:tc>
          <w:tcPr>
            <w:tcW w:w="2475" w:type="dxa"/>
          </w:tcPr>
          <w:p w:rsidR="003205B7" w:rsidRDefault="003205B7">
            <w:pPr>
              <w:pStyle w:val="ConsPlusNormal"/>
            </w:pPr>
            <w:r>
              <w:t>ПР-695</w:t>
            </w:r>
          </w:p>
        </w:tc>
        <w:tc>
          <w:tcPr>
            <w:tcW w:w="1320" w:type="dxa"/>
          </w:tcPr>
          <w:p w:rsidR="003205B7" w:rsidRDefault="003205B7">
            <w:pPr>
              <w:pStyle w:val="ConsPlusNormal"/>
            </w:pPr>
            <w:r>
              <w:t>1992</w:t>
            </w:r>
          </w:p>
        </w:tc>
        <w:tc>
          <w:tcPr>
            <w:tcW w:w="1320" w:type="dxa"/>
          </w:tcPr>
          <w:p w:rsidR="003205B7" w:rsidRDefault="003205B7">
            <w:pPr>
              <w:pStyle w:val="ConsPlusNormal"/>
              <w:jc w:val="right"/>
            </w:pPr>
            <w:r>
              <w:t>20,0</w:t>
            </w:r>
          </w:p>
        </w:tc>
        <w:tc>
          <w:tcPr>
            <w:tcW w:w="1155" w:type="dxa"/>
          </w:tcPr>
          <w:p w:rsidR="003205B7" w:rsidRDefault="003205B7">
            <w:pPr>
              <w:pStyle w:val="ConsPlusNormal"/>
              <w:jc w:val="right"/>
            </w:pPr>
            <w:r>
              <w:t>6,6</w:t>
            </w:r>
          </w:p>
        </w:tc>
        <w:tc>
          <w:tcPr>
            <w:tcW w:w="1155" w:type="dxa"/>
          </w:tcPr>
          <w:p w:rsidR="003205B7" w:rsidRDefault="003205B7">
            <w:pPr>
              <w:pStyle w:val="ConsPlusNormal"/>
              <w:jc w:val="right"/>
            </w:pPr>
            <w:r>
              <w:t>570</w:t>
            </w:r>
          </w:p>
        </w:tc>
        <w:tc>
          <w:tcPr>
            <w:tcW w:w="1815" w:type="dxa"/>
          </w:tcPr>
          <w:p w:rsidR="003205B7" w:rsidRDefault="003205B7">
            <w:pPr>
              <w:pStyle w:val="ConsPlusNormal"/>
              <w:jc w:val="right"/>
            </w:pPr>
            <w:r>
              <w:t>4,2</w:t>
            </w:r>
          </w:p>
        </w:tc>
        <w:tc>
          <w:tcPr>
            <w:tcW w:w="2145" w:type="dxa"/>
          </w:tcPr>
          <w:p w:rsidR="003205B7" w:rsidRDefault="003205B7">
            <w:pPr>
              <w:pStyle w:val="ConsPlusNormal"/>
            </w:pPr>
            <w:r>
              <w:t>-</w:t>
            </w:r>
          </w:p>
        </w:tc>
        <w:tc>
          <w:tcPr>
            <w:tcW w:w="1650" w:type="dxa"/>
          </w:tcPr>
          <w:p w:rsidR="003205B7" w:rsidRDefault="003205B7">
            <w:pPr>
              <w:pStyle w:val="ConsPlusNormal"/>
            </w:pPr>
            <w:r>
              <w:t>резерв</w:t>
            </w:r>
          </w:p>
        </w:tc>
      </w:tr>
      <w:tr w:rsidR="003205B7">
        <w:tc>
          <w:tcPr>
            <w:tcW w:w="660" w:type="dxa"/>
          </w:tcPr>
          <w:p w:rsidR="003205B7" w:rsidRDefault="003205B7">
            <w:pPr>
              <w:pStyle w:val="ConsPlusNormal"/>
            </w:pPr>
            <w:r>
              <w:t>24</w:t>
            </w:r>
          </w:p>
        </w:tc>
        <w:tc>
          <w:tcPr>
            <w:tcW w:w="2475" w:type="dxa"/>
          </w:tcPr>
          <w:p w:rsidR="003205B7" w:rsidRDefault="003205B7">
            <w:pPr>
              <w:pStyle w:val="ConsPlusNormal"/>
            </w:pPr>
            <w:r>
              <w:t>ПР-598</w:t>
            </w:r>
          </w:p>
        </w:tc>
        <w:tc>
          <w:tcPr>
            <w:tcW w:w="1320" w:type="dxa"/>
          </w:tcPr>
          <w:p w:rsidR="003205B7" w:rsidRDefault="003205B7">
            <w:pPr>
              <w:pStyle w:val="ConsPlusNormal"/>
            </w:pPr>
            <w:r>
              <w:t>1992</w:t>
            </w:r>
          </w:p>
        </w:tc>
        <w:tc>
          <w:tcPr>
            <w:tcW w:w="1320" w:type="dxa"/>
          </w:tcPr>
          <w:p w:rsidR="003205B7" w:rsidRDefault="003205B7">
            <w:pPr>
              <w:pStyle w:val="ConsPlusNormal"/>
              <w:jc w:val="right"/>
            </w:pPr>
            <w:r>
              <w:t>25,0</w:t>
            </w:r>
          </w:p>
        </w:tc>
        <w:tc>
          <w:tcPr>
            <w:tcW w:w="1155" w:type="dxa"/>
          </w:tcPr>
          <w:p w:rsidR="003205B7" w:rsidRDefault="003205B7">
            <w:pPr>
              <w:pStyle w:val="ConsPlusNormal"/>
              <w:jc w:val="right"/>
            </w:pPr>
            <w:r>
              <w:t>21,6</w:t>
            </w:r>
          </w:p>
        </w:tc>
        <w:tc>
          <w:tcPr>
            <w:tcW w:w="1155" w:type="dxa"/>
          </w:tcPr>
          <w:p w:rsidR="003205B7" w:rsidRDefault="003205B7">
            <w:pPr>
              <w:pStyle w:val="ConsPlusNormal"/>
              <w:jc w:val="right"/>
            </w:pPr>
            <w:r>
              <w:t>1866</w:t>
            </w:r>
          </w:p>
        </w:tc>
        <w:tc>
          <w:tcPr>
            <w:tcW w:w="1815" w:type="dxa"/>
          </w:tcPr>
          <w:p w:rsidR="003205B7" w:rsidRDefault="003205B7">
            <w:pPr>
              <w:pStyle w:val="ConsPlusNormal"/>
              <w:jc w:val="right"/>
            </w:pPr>
            <w:r>
              <w:t>2,2</w:t>
            </w:r>
          </w:p>
        </w:tc>
        <w:tc>
          <w:tcPr>
            <w:tcW w:w="2145" w:type="dxa"/>
          </w:tcPr>
          <w:p w:rsidR="003205B7" w:rsidRDefault="003205B7">
            <w:pPr>
              <w:pStyle w:val="ConsPlusNormal"/>
            </w:pPr>
            <w:r>
              <w:t>ЭЦВ10-63-65</w:t>
            </w:r>
          </w:p>
        </w:tc>
        <w:tc>
          <w:tcPr>
            <w:tcW w:w="1650" w:type="dxa"/>
          </w:tcPr>
          <w:p w:rsidR="003205B7" w:rsidRDefault="003205B7">
            <w:pPr>
              <w:pStyle w:val="ConsPlusNormal"/>
            </w:pPr>
            <w:r>
              <w:t>работает</w:t>
            </w:r>
          </w:p>
        </w:tc>
      </w:tr>
      <w:tr w:rsidR="003205B7">
        <w:tc>
          <w:tcPr>
            <w:tcW w:w="660" w:type="dxa"/>
          </w:tcPr>
          <w:p w:rsidR="003205B7" w:rsidRDefault="003205B7">
            <w:pPr>
              <w:pStyle w:val="ConsPlusNormal"/>
            </w:pPr>
            <w:r>
              <w:t>25</w:t>
            </w:r>
          </w:p>
        </w:tc>
        <w:tc>
          <w:tcPr>
            <w:tcW w:w="2475" w:type="dxa"/>
          </w:tcPr>
          <w:p w:rsidR="003205B7" w:rsidRDefault="003205B7">
            <w:pPr>
              <w:pStyle w:val="ConsPlusNormal"/>
            </w:pPr>
            <w:r>
              <w:t>18-1335</w:t>
            </w:r>
          </w:p>
        </w:tc>
        <w:tc>
          <w:tcPr>
            <w:tcW w:w="1320" w:type="dxa"/>
          </w:tcPr>
          <w:p w:rsidR="003205B7" w:rsidRDefault="003205B7">
            <w:pPr>
              <w:pStyle w:val="ConsPlusNormal"/>
            </w:pPr>
            <w:r>
              <w:t>1988</w:t>
            </w:r>
          </w:p>
        </w:tc>
        <w:tc>
          <w:tcPr>
            <w:tcW w:w="1320" w:type="dxa"/>
          </w:tcPr>
          <w:p w:rsidR="003205B7" w:rsidRDefault="003205B7">
            <w:pPr>
              <w:pStyle w:val="ConsPlusNormal"/>
              <w:jc w:val="right"/>
            </w:pPr>
            <w:r>
              <w:t>25,0</w:t>
            </w:r>
          </w:p>
        </w:tc>
        <w:tc>
          <w:tcPr>
            <w:tcW w:w="1155" w:type="dxa"/>
          </w:tcPr>
          <w:p w:rsidR="003205B7" w:rsidRDefault="003205B7">
            <w:pPr>
              <w:pStyle w:val="ConsPlusNormal"/>
              <w:jc w:val="right"/>
            </w:pPr>
            <w:r>
              <w:t>19,4</w:t>
            </w:r>
          </w:p>
        </w:tc>
        <w:tc>
          <w:tcPr>
            <w:tcW w:w="1155" w:type="dxa"/>
          </w:tcPr>
          <w:p w:rsidR="003205B7" w:rsidRDefault="003205B7">
            <w:pPr>
              <w:pStyle w:val="ConsPlusNormal"/>
              <w:jc w:val="right"/>
            </w:pPr>
            <w:r>
              <w:t>1676</w:t>
            </w:r>
          </w:p>
        </w:tc>
        <w:tc>
          <w:tcPr>
            <w:tcW w:w="1815" w:type="dxa"/>
          </w:tcPr>
          <w:p w:rsidR="003205B7" w:rsidRDefault="003205B7">
            <w:pPr>
              <w:pStyle w:val="ConsPlusNormal"/>
              <w:jc w:val="right"/>
            </w:pPr>
            <w:r>
              <w:t>7,35</w:t>
            </w:r>
          </w:p>
        </w:tc>
        <w:tc>
          <w:tcPr>
            <w:tcW w:w="2145" w:type="dxa"/>
          </w:tcPr>
          <w:p w:rsidR="003205B7" w:rsidRDefault="003205B7">
            <w:pPr>
              <w:pStyle w:val="ConsPlusNormal"/>
            </w:pPr>
            <w:r>
              <w:t>ЭЦВ10-120-60</w:t>
            </w:r>
          </w:p>
        </w:tc>
        <w:tc>
          <w:tcPr>
            <w:tcW w:w="1650" w:type="dxa"/>
          </w:tcPr>
          <w:p w:rsidR="003205B7" w:rsidRDefault="003205B7">
            <w:pPr>
              <w:pStyle w:val="ConsPlusNormal"/>
            </w:pPr>
            <w:r>
              <w:t>работает</w:t>
            </w:r>
          </w:p>
        </w:tc>
      </w:tr>
      <w:tr w:rsidR="003205B7">
        <w:tc>
          <w:tcPr>
            <w:tcW w:w="660" w:type="dxa"/>
          </w:tcPr>
          <w:p w:rsidR="003205B7" w:rsidRDefault="003205B7">
            <w:pPr>
              <w:pStyle w:val="ConsPlusNormal"/>
            </w:pPr>
            <w:r>
              <w:t>26</w:t>
            </w:r>
          </w:p>
        </w:tc>
        <w:tc>
          <w:tcPr>
            <w:tcW w:w="2475" w:type="dxa"/>
          </w:tcPr>
          <w:p w:rsidR="003205B7" w:rsidRDefault="003205B7">
            <w:pPr>
              <w:pStyle w:val="ConsPlusNormal"/>
            </w:pPr>
            <w:r>
              <w:t>18-561</w:t>
            </w:r>
          </w:p>
        </w:tc>
        <w:tc>
          <w:tcPr>
            <w:tcW w:w="1320" w:type="dxa"/>
          </w:tcPr>
          <w:p w:rsidR="003205B7" w:rsidRDefault="003205B7">
            <w:pPr>
              <w:pStyle w:val="ConsPlusNormal"/>
            </w:pPr>
            <w:r>
              <w:t>1981</w:t>
            </w:r>
          </w:p>
        </w:tc>
        <w:tc>
          <w:tcPr>
            <w:tcW w:w="1320" w:type="dxa"/>
          </w:tcPr>
          <w:p w:rsidR="003205B7" w:rsidRDefault="003205B7">
            <w:pPr>
              <w:pStyle w:val="ConsPlusNormal"/>
              <w:jc w:val="right"/>
            </w:pPr>
            <w:r>
              <w:t>20,0</w:t>
            </w:r>
          </w:p>
        </w:tc>
        <w:tc>
          <w:tcPr>
            <w:tcW w:w="1155" w:type="dxa"/>
          </w:tcPr>
          <w:p w:rsidR="003205B7" w:rsidRDefault="003205B7">
            <w:pPr>
              <w:pStyle w:val="ConsPlusNormal"/>
              <w:jc w:val="right"/>
            </w:pPr>
            <w:r>
              <w:t>13,9</w:t>
            </w:r>
          </w:p>
        </w:tc>
        <w:tc>
          <w:tcPr>
            <w:tcW w:w="1155" w:type="dxa"/>
          </w:tcPr>
          <w:p w:rsidR="003205B7" w:rsidRDefault="003205B7">
            <w:pPr>
              <w:pStyle w:val="ConsPlusNormal"/>
              <w:jc w:val="right"/>
            </w:pPr>
            <w:r>
              <w:t>1201</w:t>
            </w:r>
          </w:p>
        </w:tc>
        <w:tc>
          <w:tcPr>
            <w:tcW w:w="1815" w:type="dxa"/>
          </w:tcPr>
          <w:p w:rsidR="003205B7" w:rsidRDefault="003205B7">
            <w:pPr>
              <w:pStyle w:val="ConsPlusNormal"/>
              <w:jc w:val="right"/>
            </w:pPr>
            <w:r>
              <w:t>1,8</w:t>
            </w:r>
          </w:p>
        </w:tc>
        <w:tc>
          <w:tcPr>
            <w:tcW w:w="2145" w:type="dxa"/>
          </w:tcPr>
          <w:p w:rsidR="003205B7" w:rsidRDefault="003205B7">
            <w:pPr>
              <w:pStyle w:val="ConsPlusNormal"/>
            </w:pPr>
            <w:r>
              <w:t>ЭЦВ10-120-60</w:t>
            </w:r>
          </w:p>
        </w:tc>
        <w:tc>
          <w:tcPr>
            <w:tcW w:w="1650" w:type="dxa"/>
          </w:tcPr>
          <w:p w:rsidR="003205B7" w:rsidRDefault="003205B7">
            <w:pPr>
              <w:pStyle w:val="ConsPlusNormal"/>
            </w:pPr>
            <w:r>
              <w:t>работает</w:t>
            </w:r>
          </w:p>
        </w:tc>
      </w:tr>
      <w:tr w:rsidR="003205B7">
        <w:tc>
          <w:tcPr>
            <w:tcW w:w="660" w:type="dxa"/>
          </w:tcPr>
          <w:p w:rsidR="003205B7" w:rsidRDefault="003205B7">
            <w:pPr>
              <w:pStyle w:val="ConsPlusNormal"/>
            </w:pPr>
            <w:r>
              <w:t>27</w:t>
            </w:r>
          </w:p>
        </w:tc>
        <w:tc>
          <w:tcPr>
            <w:tcW w:w="2475" w:type="dxa"/>
          </w:tcPr>
          <w:p w:rsidR="003205B7" w:rsidRDefault="003205B7">
            <w:pPr>
              <w:pStyle w:val="ConsPlusNormal"/>
            </w:pPr>
            <w:r>
              <w:t>6427</w:t>
            </w:r>
          </w:p>
        </w:tc>
        <w:tc>
          <w:tcPr>
            <w:tcW w:w="1320" w:type="dxa"/>
          </w:tcPr>
          <w:p w:rsidR="003205B7" w:rsidRDefault="003205B7">
            <w:pPr>
              <w:pStyle w:val="ConsPlusNormal"/>
            </w:pPr>
            <w:r>
              <w:t>1967</w:t>
            </w:r>
          </w:p>
        </w:tc>
        <w:tc>
          <w:tcPr>
            <w:tcW w:w="1320" w:type="dxa"/>
          </w:tcPr>
          <w:p w:rsidR="003205B7" w:rsidRDefault="003205B7">
            <w:pPr>
              <w:pStyle w:val="ConsPlusNormal"/>
              <w:jc w:val="right"/>
            </w:pPr>
            <w:r>
              <w:t>20,0</w:t>
            </w:r>
          </w:p>
        </w:tc>
        <w:tc>
          <w:tcPr>
            <w:tcW w:w="1155" w:type="dxa"/>
          </w:tcPr>
          <w:p w:rsidR="003205B7" w:rsidRDefault="003205B7">
            <w:pPr>
              <w:pStyle w:val="ConsPlusNormal"/>
              <w:jc w:val="right"/>
            </w:pPr>
            <w:r>
              <w:t>21,2</w:t>
            </w:r>
          </w:p>
        </w:tc>
        <w:tc>
          <w:tcPr>
            <w:tcW w:w="1155" w:type="dxa"/>
          </w:tcPr>
          <w:p w:rsidR="003205B7" w:rsidRDefault="003205B7">
            <w:pPr>
              <w:pStyle w:val="ConsPlusNormal"/>
              <w:jc w:val="right"/>
            </w:pPr>
            <w:r>
              <w:t>1832</w:t>
            </w:r>
          </w:p>
        </w:tc>
        <w:tc>
          <w:tcPr>
            <w:tcW w:w="1815" w:type="dxa"/>
          </w:tcPr>
          <w:p w:rsidR="003205B7" w:rsidRDefault="003205B7">
            <w:pPr>
              <w:pStyle w:val="ConsPlusNormal"/>
              <w:jc w:val="right"/>
            </w:pPr>
            <w:r>
              <w:t>0,65</w:t>
            </w:r>
          </w:p>
        </w:tc>
        <w:tc>
          <w:tcPr>
            <w:tcW w:w="2145" w:type="dxa"/>
          </w:tcPr>
          <w:p w:rsidR="003205B7" w:rsidRDefault="003205B7">
            <w:pPr>
              <w:pStyle w:val="ConsPlusNormal"/>
            </w:pPr>
            <w:r>
              <w:t>ЭЦВ12-160-65</w:t>
            </w:r>
          </w:p>
        </w:tc>
        <w:tc>
          <w:tcPr>
            <w:tcW w:w="1650" w:type="dxa"/>
          </w:tcPr>
          <w:p w:rsidR="003205B7" w:rsidRDefault="003205B7">
            <w:pPr>
              <w:pStyle w:val="ConsPlusNormal"/>
            </w:pPr>
            <w:r>
              <w:t>работает</w:t>
            </w:r>
          </w:p>
        </w:tc>
      </w:tr>
      <w:tr w:rsidR="003205B7">
        <w:tc>
          <w:tcPr>
            <w:tcW w:w="660" w:type="dxa"/>
          </w:tcPr>
          <w:p w:rsidR="003205B7" w:rsidRDefault="003205B7">
            <w:pPr>
              <w:pStyle w:val="ConsPlusNormal"/>
            </w:pPr>
            <w:r>
              <w:t>28</w:t>
            </w:r>
          </w:p>
        </w:tc>
        <w:tc>
          <w:tcPr>
            <w:tcW w:w="2475" w:type="dxa"/>
          </w:tcPr>
          <w:p w:rsidR="003205B7" w:rsidRDefault="003205B7">
            <w:pPr>
              <w:pStyle w:val="ConsPlusNormal"/>
            </w:pPr>
            <w:r>
              <w:t>18-1343</w:t>
            </w:r>
          </w:p>
        </w:tc>
        <w:tc>
          <w:tcPr>
            <w:tcW w:w="1320" w:type="dxa"/>
          </w:tcPr>
          <w:p w:rsidR="003205B7" w:rsidRDefault="003205B7">
            <w:pPr>
              <w:pStyle w:val="ConsPlusNormal"/>
            </w:pPr>
            <w:r>
              <w:t>1988</w:t>
            </w:r>
          </w:p>
        </w:tc>
        <w:tc>
          <w:tcPr>
            <w:tcW w:w="1320" w:type="dxa"/>
          </w:tcPr>
          <w:p w:rsidR="003205B7" w:rsidRDefault="003205B7">
            <w:pPr>
              <w:pStyle w:val="ConsPlusNormal"/>
              <w:jc w:val="right"/>
            </w:pPr>
            <w:r>
              <w:t>25,0</w:t>
            </w:r>
          </w:p>
        </w:tc>
        <w:tc>
          <w:tcPr>
            <w:tcW w:w="1155" w:type="dxa"/>
          </w:tcPr>
          <w:p w:rsidR="003205B7" w:rsidRDefault="003205B7">
            <w:pPr>
              <w:pStyle w:val="ConsPlusNormal"/>
              <w:jc w:val="right"/>
            </w:pPr>
            <w:r>
              <w:t>20,0</w:t>
            </w:r>
          </w:p>
        </w:tc>
        <w:tc>
          <w:tcPr>
            <w:tcW w:w="1155" w:type="dxa"/>
          </w:tcPr>
          <w:p w:rsidR="003205B7" w:rsidRDefault="003205B7">
            <w:pPr>
              <w:pStyle w:val="ConsPlusNormal"/>
              <w:jc w:val="right"/>
            </w:pPr>
            <w:r>
              <w:t>1728</w:t>
            </w:r>
          </w:p>
        </w:tc>
        <w:tc>
          <w:tcPr>
            <w:tcW w:w="1815" w:type="dxa"/>
          </w:tcPr>
          <w:p w:rsidR="003205B7" w:rsidRDefault="003205B7">
            <w:pPr>
              <w:pStyle w:val="ConsPlusNormal"/>
              <w:jc w:val="right"/>
            </w:pPr>
            <w:r>
              <w:t>2,35</w:t>
            </w:r>
          </w:p>
        </w:tc>
        <w:tc>
          <w:tcPr>
            <w:tcW w:w="2145" w:type="dxa"/>
          </w:tcPr>
          <w:p w:rsidR="003205B7" w:rsidRDefault="003205B7">
            <w:pPr>
              <w:pStyle w:val="ConsPlusNormal"/>
            </w:pPr>
            <w:r>
              <w:t>ЭЦВ10-63-65</w:t>
            </w:r>
          </w:p>
        </w:tc>
        <w:tc>
          <w:tcPr>
            <w:tcW w:w="1650" w:type="dxa"/>
          </w:tcPr>
          <w:p w:rsidR="003205B7" w:rsidRDefault="003205B7">
            <w:pPr>
              <w:pStyle w:val="ConsPlusNormal"/>
            </w:pPr>
            <w:r>
              <w:t>работает</w:t>
            </w:r>
          </w:p>
        </w:tc>
      </w:tr>
      <w:tr w:rsidR="003205B7">
        <w:tc>
          <w:tcPr>
            <w:tcW w:w="660" w:type="dxa"/>
          </w:tcPr>
          <w:p w:rsidR="003205B7" w:rsidRDefault="003205B7">
            <w:pPr>
              <w:pStyle w:val="ConsPlusNormal"/>
            </w:pPr>
            <w:r>
              <w:t>29</w:t>
            </w:r>
          </w:p>
        </w:tc>
        <w:tc>
          <w:tcPr>
            <w:tcW w:w="2475" w:type="dxa"/>
          </w:tcPr>
          <w:p w:rsidR="003205B7" w:rsidRDefault="003205B7">
            <w:pPr>
              <w:pStyle w:val="ConsPlusNormal"/>
            </w:pPr>
            <w:r>
              <w:t>18-1349</w:t>
            </w:r>
          </w:p>
        </w:tc>
        <w:tc>
          <w:tcPr>
            <w:tcW w:w="1320" w:type="dxa"/>
          </w:tcPr>
          <w:p w:rsidR="003205B7" w:rsidRDefault="003205B7">
            <w:pPr>
              <w:pStyle w:val="ConsPlusNormal"/>
            </w:pPr>
            <w:r>
              <w:t>1988</w:t>
            </w:r>
          </w:p>
        </w:tc>
        <w:tc>
          <w:tcPr>
            <w:tcW w:w="1320" w:type="dxa"/>
          </w:tcPr>
          <w:p w:rsidR="003205B7" w:rsidRDefault="003205B7">
            <w:pPr>
              <w:pStyle w:val="ConsPlusNormal"/>
              <w:jc w:val="right"/>
            </w:pPr>
            <w:r>
              <w:t>25,0</w:t>
            </w:r>
          </w:p>
        </w:tc>
        <w:tc>
          <w:tcPr>
            <w:tcW w:w="1155" w:type="dxa"/>
          </w:tcPr>
          <w:p w:rsidR="003205B7" w:rsidRDefault="003205B7">
            <w:pPr>
              <w:pStyle w:val="ConsPlusNormal"/>
              <w:jc w:val="right"/>
            </w:pPr>
            <w:r>
              <w:t>19,2</w:t>
            </w:r>
          </w:p>
        </w:tc>
        <w:tc>
          <w:tcPr>
            <w:tcW w:w="1155" w:type="dxa"/>
          </w:tcPr>
          <w:p w:rsidR="003205B7" w:rsidRDefault="003205B7">
            <w:pPr>
              <w:pStyle w:val="ConsPlusNormal"/>
              <w:jc w:val="right"/>
            </w:pPr>
            <w:r>
              <w:t>1659</w:t>
            </w:r>
          </w:p>
        </w:tc>
        <w:tc>
          <w:tcPr>
            <w:tcW w:w="1815" w:type="dxa"/>
          </w:tcPr>
          <w:p w:rsidR="003205B7" w:rsidRDefault="003205B7">
            <w:pPr>
              <w:pStyle w:val="ConsPlusNormal"/>
              <w:jc w:val="right"/>
            </w:pPr>
            <w:r>
              <w:t>2,3</w:t>
            </w:r>
          </w:p>
        </w:tc>
        <w:tc>
          <w:tcPr>
            <w:tcW w:w="2145" w:type="dxa"/>
          </w:tcPr>
          <w:p w:rsidR="003205B7" w:rsidRDefault="003205B7">
            <w:pPr>
              <w:pStyle w:val="ConsPlusNormal"/>
            </w:pPr>
            <w:r>
              <w:t>ЭЦВ10-63-65</w:t>
            </w:r>
          </w:p>
        </w:tc>
        <w:tc>
          <w:tcPr>
            <w:tcW w:w="1650" w:type="dxa"/>
          </w:tcPr>
          <w:p w:rsidR="003205B7" w:rsidRDefault="003205B7">
            <w:pPr>
              <w:pStyle w:val="ConsPlusNormal"/>
            </w:pPr>
            <w:r>
              <w:t>работает</w:t>
            </w:r>
          </w:p>
        </w:tc>
      </w:tr>
      <w:tr w:rsidR="003205B7">
        <w:tc>
          <w:tcPr>
            <w:tcW w:w="660" w:type="dxa"/>
          </w:tcPr>
          <w:p w:rsidR="003205B7" w:rsidRDefault="003205B7">
            <w:pPr>
              <w:pStyle w:val="ConsPlusNormal"/>
            </w:pPr>
            <w:r>
              <w:t>30</w:t>
            </w:r>
          </w:p>
        </w:tc>
        <w:tc>
          <w:tcPr>
            <w:tcW w:w="2475" w:type="dxa"/>
          </w:tcPr>
          <w:p w:rsidR="003205B7" w:rsidRDefault="003205B7">
            <w:pPr>
              <w:pStyle w:val="ConsPlusNormal"/>
            </w:pPr>
            <w:r>
              <w:t>6429</w:t>
            </w:r>
          </w:p>
        </w:tc>
        <w:tc>
          <w:tcPr>
            <w:tcW w:w="1320" w:type="dxa"/>
          </w:tcPr>
          <w:p w:rsidR="003205B7" w:rsidRDefault="003205B7">
            <w:pPr>
              <w:pStyle w:val="ConsPlusNormal"/>
            </w:pPr>
            <w:r>
              <w:t>1966</w:t>
            </w:r>
          </w:p>
        </w:tc>
        <w:tc>
          <w:tcPr>
            <w:tcW w:w="1320" w:type="dxa"/>
          </w:tcPr>
          <w:p w:rsidR="003205B7" w:rsidRDefault="003205B7">
            <w:pPr>
              <w:pStyle w:val="ConsPlusNormal"/>
              <w:jc w:val="right"/>
            </w:pPr>
            <w:r>
              <w:t>20,0</w:t>
            </w:r>
          </w:p>
        </w:tc>
        <w:tc>
          <w:tcPr>
            <w:tcW w:w="1155" w:type="dxa"/>
          </w:tcPr>
          <w:p w:rsidR="003205B7" w:rsidRDefault="003205B7">
            <w:pPr>
              <w:pStyle w:val="ConsPlusNormal"/>
              <w:jc w:val="right"/>
            </w:pPr>
            <w:r>
              <w:t>17,2</w:t>
            </w:r>
          </w:p>
        </w:tc>
        <w:tc>
          <w:tcPr>
            <w:tcW w:w="1155" w:type="dxa"/>
          </w:tcPr>
          <w:p w:rsidR="003205B7" w:rsidRDefault="003205B7">
            <w:pPr>
              <w:pStyle w:val="ConsPlusNormal"/>
              <w:jc w:val="right"/>
            </w:pPr>
            <w:r>
              <w:t>1486</w:t>
            </w:r>
          </w:p>
        </w:tc>
        <w:tc>
          <w:tcPr>
            <w:tcW w:w="1815" w:type="dxa"/>
          </w:tcPr>
          <w:p w:rsidR="003205B7" w:rsidRDefault="003205B7">
            <w:pPr>
              <w:pStyle w:val="ConsPlusNormal"/>
              <w:jc w:val="right"/>
            </w:pPr>
            <w:r>
              <w:t>1,7</w:t>
            </w:r>
          </w:p>
        </w:tc>
        <w:tc>
          <w:tcPr>
            <w:tcW w:w="2145" w:type="dxa"/>
          </w:tcPr>
          <w:p w:rsidR="003205B7" w:rsidRDefault="003205B7">
            <w:pPr>
              <w:pStyle w:val="ConsPlusNormal"/>
            </w:pPr>
            <w:r>
              <w:t>-</w:t>
            </w:r>
          </w:p>
        </w:tc>
        <w:tc>
          <w:tcPr>
            <w:tcW w:w="1650" w:type="dxa"/>
          </w:tcPr>
          <w:p w:rsidR="003205B7" w:rsidRDefault="003205B7">
            <w:pPr>
              <w:pStyle w:val="ConsPlusNormal"/>
            </w:pPr>
            <w:r>
              <w:t>ремонт</w:t>
            </w:r>
          </w:p>
        </w:tc>
      </w:tr>
      <w:tr w:rsidR="003205B7">
        <w:tc>
          <w:tcPr>
            <w:tcW w:w="660" w:type="dxa"/>
          </w:tcPr>
          <w:p w:rsidR="003205B7" w:rsidRDefault="003205B7">
            <w:pPr>
              <w:pStyle w:val="ConsPlusNormal"/>
            </w:pPr>
            <w:r>
              <w:t>31</w:t>
            </w:r>
          </w:p>
        </w:tc>
        <w:tc>
          <w:tcPr>
            <w:tcW w:w="2475" w:type="dxa"/>
          </w:tcPr>
          <w:p w:rsidR="003205B7" w:rsidRDefault="003205B7">
            <w:pPr>
              <w:pStyle w:val="ConsPlusNormal"/>
            </w:pPr>
            <w:r>
              <w:t>ПР-600</w:t>
            </w:r>
          </w:p>
        </w:tc>
        <w:tc>
          <w:tcPr>
            <w:tcW w:w="1320" w:type="dxa"/>
          </w:tcPr>
          <w:p w:rsidR="003205B7" w:rsidRDefault="003205B7">
            <w:pPr>
              <w:pStyle w:val="ConsPlusNormal"/>
            </w:pPr>
            <w:r>
              <w:t>1992</w:t>
            </w:r>
          </w:p>
        </w:tc>
        <w:tc>
          <w:tcPr>
            <w:tcW w:w="1320" w:type="dxa"/>
          </w:tcPr>
          <w:p w:rsidR="003205B7" w:rsidRDefault="003205B7">
            <w:pPr>
              <w:pStyle w:val="ConsPlusNormal"/>
              <w:jc w:val="right"/>
            </w:pPr>
            <w:r>
              <w:t>24,0</w:t>
            </w:r>
          </w:p>
        </w:tc>
        <w:tc>
          <w:tcPr>
            <w:tcW w:w="1155" w:type="dxa"/>
          </w:tcPr>
          <w:p w:rsidR="003205B7" w:rsidRDefault="003205B7">
            <w:pPr>
              <w:pStyle w:val="ConsPlusNormal"/>
              <w:jc w:val="right"/>
            </w:pPr>
            <w:r>
              <w:t>7,2</w:t>
            </w:r>
          </w:p>
        </w:tc>
        <w:tc>
          <w:tcPr>
            <w:tcW w:w="1155" w:type="dxa"/>
          </w:tcPr>
          <w:p w:rsidR="003205B7" w:rsidRDefault="003205B7">
            <w:pPr>
              <w:pStyle w:val="ConsPlusNormal"/>
              <w:jc w:val="right"/>
            </w:pPr>
            <w:r>
              <w:t>622</w:t>
            </w:r>
          </w:p>
        </w:tc>
        <w:tc>
          <w:tcPr>
            <w:tcW w:w="1815" w:type="dxa"/>
          </w:tcPr>
          <w:p w:rsidR="003205B7" w:rsidRDefault="003205B7">
            <w:pPr>
              <w:pStyle w:val="ConsPlusNormal"/>
              <w:jc w:val="right"/>
            </w:pPr>
            <w:r>
              <w:t>5,3</w:t>
            </w:r>
          </w:p>
        </w:tc>
        <w:tc>
          <w:tcPr>
            <w:tcW w:w="2145" w:type="dxa"/>
          </w:tcPr>
          <w:p w:rsidR="003205B7" w:rsidRDefault="003205B7">
            <w:pPr>
              <w:pStyle w:val="ConsPlusNormal"/>
            </w:pPr>
            <w:r>
              <w:t>ЭЦВ6-40-65</w:t>
            </w:r>
          </w:p>
        </w:tc>
        <w:tc>
          <w:tcPr>
            <w:tcW w:w="1650" w:type="dxa"/>
          </w:tcPr>
          <w:p w:rsidR="003205B7" w:rsidRDefault="003205B7">
            <w:pPr>
              <w:pStyle w:val="ConsPlusNormal"/>
            </w:pPr>
            <w:r>
              <w:t>резерв</w:t>
            </w:r>
          </w:p>
        </w:tc>
      </w:tr>
      <w:tr w:rsidR="003205B7">
        <w:tc>
          <w:tcPr>
            <w:tcW w:w="660" w:type="dxa"/>
          </w:tcPr>
          <w:p w:rsidR="003205B7" w:rsidRDefault="003205B7">
            <w:pPr>
              <w:pStyle w:val="ConsPlusNormal"/>
            </w:pPr>
            <w:r>
              <w:t>32</w:t>
            </w:r>
          </w:p>
        </w:tc>
        <w:tc>
          <w:tcPr>
            <w:tcW w:w="2475" w:type="dxa"/>
          </w:tcPr>
          <w:p w:rsidR="003205B7" w:rsidRDefault="003205B7">
            <w:pPr>
              <w:pStyle w:val="ConsPlusNormal"/>
            </w:pPr>
            <w:r>
              <w:t>18-562</w:t>
            </w:r>
          </w:p>
        </w:tc>
        <w:tc>
          <w:tcPr>
            <w:tcW w:w="1320" w:type="dxa"/>
          </w:tcPr>
          <w:p w:rsidR="003205B7" w:rsidRDefault="003205B7">
            <w:pPr>
              <w:pStyle w:val="ConsPlusNormal"/>
            </w:pPr>
            <w:r>
              <w:t>1981</w:t>
            </w:r>
          </w:p>
        </w:tc>
        <w:tc>
          <w:tcPr>
            <w:tcW w:w="1320" w:type="dxa"/>
          </w:tcPr>
          <w:p w:rsidR="003205B7" w:rsidRDefault="003205B7">
            <w:pPr>
              <w:pStyle w:val="ConsPlusNormal"/>
              <w:jc w:val="right"/>
            </w:pPr>
            <w:r>
              <w:t>35,0</w:t>
            </w:r>
          </w:p>
        </w:tc>
        <w:tc>
          <w:tcPr>
            <w:tcW w:w="1155" w:type="dxa"/>
          </w:tcPr>
          <w:p w:rsidR="003205B7" w:rsidRDefault="003205B7">
            <w:pPr>
              <w:pStyle w:val="ConsPlusNormal"/>
              <w:jc w:val="right"/>
            </w:pPr>
            <w:r>
              <w:t>16,6</w:t>
            </w:r>
          </w:p>
        </w:tc>
        <w:tc>
          <w:tcPr>
            <w:tcW w:w="1155" w:type="dxa"/>
          </w:tcPr>
          <w:p w:rsidR="003205B7" w:rsidRDefault="003205B7">
            <w:pPr>
              <w:pStyle w:val="ConsPlusNormal"/>
              <w:jc w:val="right"/>
            </w:pPr>
            <w:r>
              <w:t>1434</w:t>
            </w:r>
          </w:p>
        </w:tc>
        <w:tc>
          <w:tcPr>
            <w:tcW w:w="1815" w:type="dxa"/>
          </w:tcPr>
          <w:p w:rsidR="003205B7" w:rsidRDefault="003205B7">
            <w:pPr>
              <w:pStyle w:val="ConsPlusNormal"/>
              <w:jc w:val="right"/>
            </w:pPr>
            <w:r>
              <w:t>1,7</w:t>
            </w:r>
          </w:p>
        </w:tc>
        <w:tc>
          <w:tcPr>
            <w:tcW w:w="2145" w:type="dxa"/>
          </w:tcPr>
          <w:p w:rsidR="003205B7" w:rsidRDefault="003205B7">
            <w:pPr>
              <w:pStyle w:val="ConsPlusNormal"/>
            </w:pPr>
            <w:r>
              <w:t>ЭЦВ8-40-60</w:t>
            </w:r>
          </w:p>
        </w:tc>
        <w:tc>
          <w:tcPr>
            <w:tcW w:w="1650" w:type="dxa"/>
          </w:tcPr>
          <w:p w:rsidR="003205B7" w:rsidRDefault="003205B7">
            <w:pPr>
              <w:pStyle w:val="ConsPlusNormal"/>
            </w:pPr>
            <w:r>
              <w:t>работает</w:t>
            </w:r>
          </w:p>
        </w:tc>
      </w:tr>
      <w:tr w:rsidR="003205B7">
        <w:tc>
          <w:tcPr>
            <w:tcW w:w="660" w:type="dxa"/>
          </w:tcPr>
          <w:p w:rsidR="003205B7" w:rsidRDefault="003205B7">
            <w:pPr>
              <w:pStyle w:val="ConsPlusNormal"/>
            </w:pPr>
            <w:r>
              <w:t>33</w:t>
            </w:r>
          </w:p>
        </w:tc>
        <w:tc>
          <w:tcPr>
            <w:tcW w:w="2475" w:type="dxa"/>
          </w:tcPr>
          <w:p w:rsidR="003205B7" w:rsidRDefault="003205B7">
            <w:pPr>
              <w:pStyle w:val="ConsPlusNormal"/>
            </w:pPr>
            <w:r>
              <w:t>18-1336</w:t>
            </w:r>
          </w:p>
        </w:tc>
        <w:tc>
          <w:tcPr>
            <w:tcW w:w="1320" w:type="dxa"/>
          </w:tcPr>
          <w:p w:rsidR="003205B7" w:rsidRDefault="003205B7">
            <w:pPr>
              <w:pStyle w:val="ConsPlusNormal"/>
            </w:pPr>
            <w:r>
              <w:t>1987</w:t>
            </w:r>
          </w:p>
        </w:tc>
        <w:tc>
          <w:tcPr>
            <w:tcW w:w="1320" w:type="dxa"/>
          </w:tcPr>
          <w:p w:rsidR="003205B7" w:rsidRDefault="003205B7">
            <w:pPr>
              <w:pStyle w:val="ConsPlusNormal"/>
              <w:jc w:val="right"/>
            </w:pPr>
            <w:r>
              <w:t>25,0</w:t>
            </w:r>
          </w:p>
        </w:tc>
        <w:tc>
          <w:tcPr>
            <w:tcW w:w="1155" w:type="dxa"/>
          </w:tcPr>
          <w:p w:rsidR="003205B7" w:rsidRDefault="003205B7">
            <w:pPr>
              <w:pStyle w:val="ConsPlusNormal"/>
              <w:jc w:val="right"/>
            </w:pPr>
            <w:r>
              <w:t>20,0</w:t>
            </w:r>
          </w:p>
        </w:tc>
        <w:tc>
          <w:tcPr>
            <w:tcW w:w="1155" w:type="dxa"/>
          </w:tcPr>
          <w:p w:rsidR="003205B7" w:rsidRDefault="003205B7">
            <w:pPr>
              <w:pStyle w:val="ConsPlusNormal"/>
              <w:jc w:val="right"/>
            </w:pPr>
            <w:r>
              <w:t>1728</w:t>
            </w:r>
          </w:p>
        </w:tc>
        <w:tc>
          <w:tcPr>
            <w:tcW w:w="1815" w:type="dxa"/>
          </w:tcPr>
          <w:p w:rsidR="003205B7" w:rsidRDefault="003205B7">
            <w:pPr>
              <w:pStyle w:val="ConsPlusNormal"/>
              <w:jc w:val="right"/>
            </w:pPr>
            <w:r>
              <w:t>5,5</w:t>
            </w:r>
          </w:p>
        </w:tc>
        <w:tc>
          <w:tcPr>
            <w:tcW w:w="2145" w:type="dxa"/>
          </w:tcPr>
          <w:p w:rsidR="003205B7" w:rsidRDefault="003205B7">
            <w:pPr>
              <w:pStyle w:val="ConsPlusNormal"/>
            </w:pPr>
            <w:r>
              <w:t>ЭЦВ10-63-65</w:t>
            </w:r>
          </w:p>
        </w:tc>
        <w:tc>
          <w:tcPr>
            <w:tcW w:w="1650" w:type="dxa"/>
          </w:tcPr>
          <w:p w:rsidR="003205B7" w:rsidRDefault="003205B7">
            <w:pPr>
              <w:pStyle w:val="ConsPlusNormal"/>
            </w:pPr>
            <w:r>
              <w:t>работает</w:t>
            </w:r>
          </w:p>
        </w:tc>
      </w:tr>
      <w:tr w:rsidR="003205B7">
        <w:tc>
          <w:tcPr>
            <w:tcW w:w="660" w:type="dxa"/>
          </w:tcPr>
          <w:p w:rsidR="003205B7" w:rsidRDefault="003205B7">
            <w:pPr>
              <w:pStyle w:val="ConsPlusNormal"/>
            </w:pPr>
            <w:r>
              <w:t>34</w:t>
            </w:r>
          </w:p>
        </w:tc>
        <w:tc>
          <w:tcPr>
            <w:tcW w:w="2475" w:type="dxa"/>
          </w:tcPr>
          <w:p w:rsidR="003205B7" w:rsidRDefault="003205B7">
            <w:pPr>
              <w:pStyle w:val="ConsPlusNormal"/>
            </w:pPr>
            <w:r>
              <w:t>18-1209</w:t>
            </w:r>
          </w:p>
        </w:tc>
        <w:tc>
          <w:tcPr>
            <w:tcW w:w="1320" w:type="dxa"/>
          </w:tcPr>
          <w:p w:rsidR="003205B7" w:rsidRDefault="003205B7">
            <w:pPr>
              <w:pStyle w:val="ConsPlusNormal"/>
            </w:pPr>
            <w:r>
              <w:t>1986</w:t>
            </w:r>
          </w:p>
        </w:tc>
        <w:tc>
          <w:tcPr>
            <w:tcW w:w="1320" w:type="dxa"/>
          </w:tcPr>
          <w:p w:rsidR="003205B7" w:rsidRDefault="003205B7">
            <w:pPr>
              <w:pStyle w:val="ConsPlusNormal"/>
              <w:jc w:val="right"/>
            </w:pPr>
            <w:r>
              <w:t>25,0</w:t>
            </w:r>
          </w:p>
        </w:tc>
        <w:tc>
          <w:tcPr>
            <w:tcW w:w="1155" w:type="dxa"/>
          </w:tcPr>
          <w:p w:rsidR="003205B7" w:rsidRDefault="003205B7">
            <w:pPr>
              <w:pStyle w:val="ConsPlusNormal"/>
              <w:jc w:val="right"/>
            </w:pPr>
            <w:r>
              <w:t>25,0</w:t>
            </w:r>
          </w:p>
        </w:tc>
        <w:tc>
          <w:tcPr>
            <w:tcW w:w="1155" w:type="dxa"/>
          </w:tcPr>
          <w:p w:rsidR="003205B7" w:rsidRDefault="003205B7">
            <w:pPr>
              <w:pStyle w:val="ConsPlusNormal"/>
              <w:jc w:val="right"/>
            </w:pPr>
            <w:r>
              <w:t>2160</w:t>
            </w:r>
          </w:p>
        </w:tc>
        <w:tc>
          <w:tcPr>
            <w:tcW w:w="1815" w:type="dxa"/>
          </w:tcPr>
          <w:p w:rsidR="003205B7" w:rsidRDefault="003205B7">
            <w:pPr>
              <w:pStyle w:val="ConsPlusNormal"/>
              <w:jc w:val="right"/>
            </w:pPr>
            <w:r>
              <w:t>3,8</w:t>
            </w:r>
          </w:p>
        </w:tc>
        <w:tc>
          <w:tcPr>
            <w:tcW w:w="2145" w:type="dxa"/>
          </w:tcPr>
          <w:p w:rsidR="003205B7" w:rsidRDefault="003205B7">
            <w:pPr>
              <w:pStyle w:val="ConsPlusNormal"/>
            </w:pPr>
            <w:r>
              <w:t>ЭЦВ10-63-65</w:t>
            </w:r>
          </w:p>
        </w:tc>
        <w:tc>
          <w:tcPr>
            <w:tcW w:w="1650" w:type="dxa"/>
          </w:tcPr>
          <w:p w:rsidR="003205B7" w:rsidRDefault="003205B7">
            <w:pPr>
              <w:pStyle w:val="ConsPlusNormal"/>
            </w:pPr>
            <w:r>
              <w:t>работает</w:t>
            </w:r>
          </w:p>
        </w:tc>
      </w:tr>
      <w:tr w:rsidR="003205B7">
        <w:tc>
          <w:tcPr>
            <w:tcW w:w="660" w:type="dxa"/>
          </w:tcPr>
          <w:p w:rsidR="003205B7" w:rsidRDefault="003205B7">
            <w:pPr>
              <w:pStyle w:val="ConsPlusNormal"/>
            </w:pPr>
            <w:r>
              <w:t>35</w:t>
            </w:r>
          </w:p>
        </w:tc>
        <w:tc>
          <w:tcPr>
            <w:tcW w:w="2475" w:type="dxa"/>
          </w:tcPr>
          <w:p w:rsidR="003205B7" w:rsidRDefault="003205B7">
            <w:pPr>
              <w:pStyle w:val="ConsPlusNormal"/>
            </w:pPr>
            <w:r>
              <w:t>18-560</w:t>
            </w:r>
          </w:p>
        </w:tc>
        <w:tc>
          <w:tcPr>
            <w:tcW w:w="1320" w:type="dxa"/>
          </w:tcPr>
          <w:p w:rsidR="003205B7" w:rsidRDefault="003205B7">
            <w:pPr>
              <w:pStyle w:val="ConsPlusNormal"/>
            </w:pPr>
            <w:r>
              <w:t>1981</w:t>
            </w:r>
          </w:p>
        </w:tc>
        <w:tc>
          <w:tcPr>
            <w:tcW w:w="1320" w:type="dxa"/>
          </w:tcPr>
          <w:p w:rsidR="003205B7" w:rsidRDefault="003205B7">
            <w:pPr>
              <w:pStyle w:val="ConsPlusNormal"/>
              <w:jc w:val="right"/>
            </w:pPr>
            <w:r>
              <w:t>35,0</w:t>
            </w:r>
          </w:p>
        </w:tc>
        <w:tc>
          <w:tcPr>
            <w:tcW w:w="1155" w:type="dxa"/>
          </w:tcPr>
          <w:p w:rsidR="003205B7" w:rsidRDefault="003205B7">
            <w:pPr>
              <w:pStyle w:val="ConsPlusNormal"/>
              <w:jc w:val="right"/>
            </w:pPr>
            <w:r>
              <w:t>12,4</w:t>
            </w:r>
          </w:p>
        </w:tc>
        <w:tc>
          <w:tcPr>
            <w:tcW w:w="1155" w:type="dxa"/>
          </w:tcPr>
          <w:p w:rsidR="003205B7" w:rsidRDefault="003205B7">
            <w:pPr>
              <w:pStyle w:val="ConsPlusNormal"/>
              <w:jc w:val="right"/>
            </w:pPr>
            <w:r>
              <w:t>1071</w:t>
            </w:r>
          </w:p>
        </w:tc>
        <w:tc>
          <w:tcPr>
            <w:tcW w:w="1815" w:type="dxa"/>
          </w:tcPr>
          <w:p w:rsidR="003205B7" w:rsidRDefault="003205B7">
            <w:pPr>
              <w:pStyle w:val="ConsPlusNormal"/>
              <w:jc w:val="right"/>
            </w:pPr>
            <w:r>
              <w:t>2,5</w:t>
            </w:r>
          </w:p>
        </w:tc>
        <w:tc>
          <w:tcPr>
            <w:tcW w:w="2145" w:type="dxa"/>
          </w:tcPr>
          <w:p w:rsidR="003205B7" w:rsidRDefault="003205B7">
            <w:pPr>
              <w:pStyle w:val="ConsPlusNormal"/>
            </w:pPr>
            <w:r>
              <w:t>ЭЦВ10-120-60</w:t>
            </w:r>
          </w:p>
        </w:tc>
        <w:tc>
          <w:tcPr>
            <w:tcW w:w="1650" w:type="dxa"/>
          </w:tcPr>
          <w:p w:rsidR="003205B7" w:rsidRDefault="003205B7">
            <w:pPr>
              <w:pStyle w:val="ConsPlusNormal"/>
            </w:pPr>
            <w:r>
              <w:t>работает</w:t>
            </w:r>
          </w:p>
        </w:tc>
      </w:tr>
      <w:tr w:rsidR="003205B7">
        <w:tc>
          <w:tcPr>
            <w:tcW w:w="660" w:type="dxa"/>
          </w:tcPr>
          <w:p w:rsidR="003205B7" w:rsidRDefault="003205B7">
            <w:pPr>
              <w:pStyle w:val="ConsPlusNormal"/>
            </w:pPr>
            <w:r>
              <w:t>36</w:t>
            </w:r>
          </w:p>
        </w:tc>
        <w:tc>
          <w:tcPr>
            <w:tcW w:w="2475" w:type="dxa"/>
          </w:tcPr>
          <w:p w:rsidR="003205B7" w:rsidRDefault="003205B7">
            <w:pPr>
              <w:pStyle w:val="ConsPlusNormal"/>
            </w:pPr>
            <w:r>
              <w:t>18-1340</w:t>
            </w:r>
          </w:p>
        </w:tc>
        <w:tc>
          <w:tcPr>
            <w:tcW w:w="1320" w:type="dxa"/>
          </w:tcPr>
          <w:p w:rsidR="003205B7" w:rsidRDefault="003205B7">
            <w:pPr>
              <w:pStyle w:val="ConsPlusNormal"/>
            </w:pPr>
            <w:r>
              <w:t>1987</w:t>
            </w:r>
          </w:p>
        </w:tc>
        <w:tc>
          <w:tcPr>
            <w:tcW w:w="1320" w:type="dxa"/>
          </w:tcPr>
          <w:p w:rsidR="003205B7" w:rsidRDefault="003205B7">
            <w:pPr>
              <w:pStyle w:val="ConsPlusNormal"/>
              <w:jc w:val="right"/>
            </w:pPr>
            <w:r>
              <w:t>25,0</w:t>
            </w:r>
          </w:p>
        </w:tc>
        <w:tc>
          <w:tcPr>
            <w:tcW w:w="1155" w:type="dxa"/>
          </w:tcPr>
          <w:p w:rsidR="003205B7" w:rsidRDefault="003205B7">
            <w:pPr>
              <w:pStyle w:val="ConsPlusNormal"/>
              <w:jc w:val="right"/>
            </w:pPr>
            <w:r>
              <w:t>19,1</w:t>
            </w:r>
          </w:p>
        </w:tc>
        <w:tc>
          <w:tcPr>
            <w:tcW w:w="1155" w:type="dxa"/>
          </w:tcPr>
          <w:p w:rsidR="003205B7" w:rsidRDefault="003205B7">
            <w:pPr>
              <w:pStyle w:val="ConsPlusNormal"/>
              <w:jc w:val="right"/>
            </w:pPr>
            <w:r>
              <w:t>1650</w:t>
            </w:r>
          </w:p>
        </w:tc>
        <w:tc>
          <w:tcPr>
            <w:tcW w:w="1815" w:type="dxa"/>
          </w:tcPr>
          <w:p w:rsidR="003205B7" w:rsidRDefault="003205B7">
            <w:pPr>
              <w:pStyle w:val="ConsPlusNormal"/>
              <w:jc w:val="right"/>
            </w:pPr>
            <w:r>
              <w:t>2,3</w:t>
            </w:r>
          </w:p>
        </w:tc>
        <w:tc>
          <w:tcPr>
            <w:tcW w:w="2145" w:type="dxa"/>
          </w:tcPr>
          <w:p w:rsidR="003205B7" w:rsidRDefault="003205B7">
            <w:pPr>
              <w:pStyle w:val="ConsPlusNormal"/>
            </w:pPr>
            <w:r>
              <w:t>ЭЦВ10-120-60</w:t>
            </w:r>
          </w:p>
        </w:tc>
        <w:tc>
          <w:tcPr>
            <w:tcW w:w="1650" w:type="dxa"/>
          </w:tcPr>
          <w:p w:rsidR="003205B7" w:rsidRDefault="003205B7">
            <w:pPr>
              <w:pStyle w:val="ConsPlusNormal"/>
            </w:pPr>
            <w:r>
              <w:t>работает</w:t>
            </w:r>
          </w:p>
        </w:tc>
      </w:tr>
      <w:tr w:rsidR="003205B7">
        <w:tc>
          <w:tcPr>
            <w:tcW w:w="660" w:type="dxa"/>
          </w:tcPr>
          <w:p w:rsidR="003205B7" w:rsidRDefault="003205B7">
            <w:pPr>
              <w:pStyle w:val="ConsPlusNormal"/>
            </w:pPr>
            <w:r>
              <w:t>37</w:t>
            </w:r>
          </w:p>
        </w:tc>
        <w:tc>
          <w:tcPr>
            <w:tcW w:w="2475" w:type="dxa"/>
          </w:tcPr>
          <w:p w:rsidR="003205B7" w:rsidRDefault="003205B7">
            <w:pPr>
              <w:pStyle w:val="ConsPlusNormal"/>
            </w:pPr>
            <w:r>
              <w:t>18-803</w:t>
            </w:r>
          </w:p>
        </w:tc>
        <w:tc>
          <w:tcPr>
            <w:tcW w:w="1320" w:type="dxa"/>
          </w:tcPr>
          <w:p w:rsidR="003205B7" w:rsidRDefault="003205B7">
            <w:pPr>
              <w:pStyle w:val="ConsPlusNormal"/>
            </w:pPr>
            <w:r>
              <w:t>1983</w:t>
            </w:r>
          </w:p>
        </w:tc>
        <w:tc>
          <w:tcPr>
            <w:tcW w:w="1320" w:type="dxa"/>
          </w:tcPr>
          <w:p w:rsidR="003205B7" w:rsidRDefault="003205B7">
            <w:pPr>
              <w:pStyle w:val="ConsPlusNormal"/>
              <w:jc w:val="right"/>
            </w:pPr>
            <w:r>
              <w:t>30,0</w:t>
            </w:r>
          </w:p>
        </w:tc>
        <w:tc>
          <w:tcPr>
            <w:tcW w:w="1155" w:type="dxa"/>
          </w:tcPr>
          <w:p w:rsidR="003205B7" w:rsidRDefault="003205B7">
            <w:pPr>
              <w:pStyle w:val="ConsPlusNormal"/>
              <w:jc w:val="right"/>
            </w:pPr>
            <w:r>
              <w:t>26,0</w:t>
            </w:r>
          </w:p>
        </w:tc>
        <w:tc>
          <w:tcPr>
            <w:tcW w:w="1155" w:type="dxa"/>
          </w:tcPr>
          <w:p w:rsidR="003205B7" w:rsidRDefault="003205B7">
            <w:pPr>
              <w:pStyle w:val="ConsPlusNormal"/>
              <w:jc w:val="right"/>
            </w:pPr>
            <w:r>
              <w:t>2246</w:t>
            </w:r>
          </w:p>
        </w:tc>
        <w:tc>
          <w:tcPr>
            <w:tcW w:w="1815" w:type="dxa"/>
          </w:tcPr>
          <w:p w:rsidR="003205B7" w:rsidRDefault="003205B7">
            <w:pPr>
              <w:pStyle w:val="ConsPlusNormal"/>
              <w:jc w:val="right"/>
            </w:pPr>
            <w:r>
              <w:t>0,0</w:t>
            </w:r>
          </w:p>
        </w:tc>
        <w:tc>
          <w:tcPr>
            <w:tcW w:w="2145" w:type="dxa"/>
          </w:tcPr>
          <w:p w:rsidR="003205B7" w:rsidRDefault="003205B7">
            <w:pPr>
              <w:pStyle w:val="ConsPlusNormal"/>
            </w:pPr>
            <w:r>
              <w:t>ЭЦВ10-63-65</w:t>
            </w:r>
          </w:p>
        </w:tc>
        <w:tc>
          <w:tcPr>
            <w:tcW w:w="1650" w:type="dxa"/>
          </w:tcPr>
          <w:p w:rsidR="003205B7" w:rsidRDefault="003205B7">
            <w:pPr>
              <w:pStyle w:val="ConsPlusNormal"/>
            </w:pPr>
            <w:r>
              <w:t>работает</w:t>
            </w:r>
          </w:p>
        </w:tc>
      </w:tr>
      <w:tr w:rsidR="003205B7">
        <w:tc>
          <w:tcPr>
            <w:tcW w:w="660" w:type="dxa"/>
          </w:tcPr>
          <w:p w:rsidR="003205B7" w:rsidRDefault="003205B7">
            <w:pPr>
              <w:pStyle w:val="ConsPlusNormal"/>
            </w:pPr>
            <w:r>
              <w:t>38</w:t>
            </w:r>
          </w:p>
        </w:tc>
        <w:tc>
          <w:tcPr>
            <w:tcW w:w="2475" w:type="dxa"/>
          </w:tcPr>
          <w:p w:rsidR="003205B7" w:rsidRDefault="003205B7">
            <w:pPr>
              <w:pStyle w:val="ConsPlusNormal"/>
            </w:pPr>
            <w:r>
              <w:t>18-803</w:t>
            </w:r>
          </w:p>
        </w:tc>
        <w:tc>
          <w:tcPr>
            <w:tcW w:w="1320" w:type="dxa"/>
          </w:tcPr>
          <w:p w:rsidR="003205B7" w:rsidRDefault="003205B7">
            <w:pPr>
              <w:pStyle w:val="ConsPlusNormal"/>
            </w:pPr>
            <w:r>
              <w:t>1993</w:t>
            </w:r>
          </w:p>
        </w:tc>
        <w:tc>
          <w:tcPr>
            <w:tcW w:w="1320" w:type="dxa"/>
          </w:tcPr>
          <w:p w:rsidR="003205B7" w:rsidRDefault="003205B7">
            <w:pPr>
              <w:pStyle w:val="ConsPlusNormal"/>
              <w:jc w:val="right"/>
            </w:pPr>
            <w:r>
              <w:t>25,0</w:t>
            </w:r>
          </w:p>
        </w:tc>
        <w:tc>
          <w:tcPr>
            <w:tcW w:w="1155" w:type="dxa"/>
          </w:tcPr>
          <w:p w:rsidR="003205B7" w:rsidRDefault="003205B7">
            <w:pPr>
              <w:pStyle w:val="ConsPlusNormal"/>
              <w:jc w:val="right"/>
            </w:pPr>
            <w:r>
              <w:t>8,0</w:t>
            </w:r>
          </w:p>
        </w:tc>
        <w:tc>
          <w:tcPr>
            <w:tcW w:w="1155" w:type="dxa"/>
          </w:tcPr>
          <w:p w:rsidR="003205B7" w:rsidRDefault="003205B7">
            <w:pPr>
              <w:pStyle w:val="ConsPlusNormal"/>
              <w:jc w:val="right"/>
            </w:pPr>
            <w:r>
              <w:t>691</w:t>
            </w:r>
          </w:p>
        </w:tc>
        <w:tc>
          <w:tcPr>
            <w:tcW w:w="1815" w:type="dxa"/>
          </w:tcPr>
          <w:p w:rsidR="003205B7" w:rsidRDefault="003205B7">
            <w:pPr>
              <w:pStyle w:val="ConsPlusNormal"/>
              <w:jc w:val="right"/>
            </w:pPr>
            <w:r>
              <w:t>0,3</w:t>
            </w:r>
          </w:p>
        </w:tc>
        <w:tc>
          <w:tcPr>
            <w:tcW w:w="2145" w:type="dxa"/>
          </w:tcPr>
          <w:p w:rsidR="003205B7" w:rsidRDefault="003205B7">
            <w:pPr>
              <w:pStyle w:val="ConsPlusNormal"/>
            </w:pPr>
            <w:r>
              <w:t>ЭЦВ10-63-65</w:t>
            </w:r>
          </w:p>
        </w:tc>
        <w:tc>
          <w:tcPr>
            <w:tcW w:w="1650" w:type="dxa"/>
          </w:tcPr>
          <w:p w:rsidR="003205B7" w:rsidRDefault="003205B7">
            <w:pPr>
              <w:pStyle w:val="ConsPlusNormal"/>
            </w:pPr>
            <w:r>
              <w:t>работает</w:t>
            </w:r>
          </w:p>
        </w:tc>
      </w:tr>
      <w:tr w:rsidR="003205B7">
        <w:tc>
          <w:tcPr>
            <w:tcW w:w="660" w:type="dxa"/>
          </w:tcPr>
          <w:p w:rsidR="003205B7" w:rsidRDefault="003205B7">
            <w:pPr>
              <w:pStyle w:val="ConsPlusNormal"/>
            </w:pPr>
            <w:r>
              <w:t>39</w:t>
            </w:r>
          </w:p>
        </w:tc>
        <w:tc>
          <w:tcPr>
            <w:tcW w:w="2475" w:type="dxa"/>
          </w:tcPr>
          <w:p w:rsidR="003205B7" w:rsidRDefault="003205B7">
            <w:pPr>
              <w:pStyle w:val="ConsPlusNormal"/>
            </w:pPr>
            <w:r>
              <w:t>1830</w:t>
            </w:r>
          </w:p>
        </w:tc>
        <w:tc>
          <w:tcPr>
            <w:tcW w:w="1320" w:type="dxa"/>
          </w:tcPr>
          <w:p w:rsidR="003205B7" w:rsidRDefault="003205B7">
            <w:pPr>
              <w:pStyle w:val="ConsPlusNormal"/>
            </w:pPr>
            <w:r>
              <w:t>1976</w:t>
            </w:r>
          </w:p>
        </w:tc>
        <w:tc>
          <w:tcPr>
            <w:tcW w:w="1320" w:type="dxa"/>
          </w:tcPr>
          <w:p w:rsidR="003205B7" w:rsidRDefault="003205B7">
            <w:pPr>
              <w:pStyle w:val="ConsPlusNormal"/>
              <w:jc w:val="right"/>
            </w:pPr>
            <w:r>
              <w:t>20,0</w:t>
            </w:r>
          </w:p>
        </w:tc>
        <w:tc>
          <w:tcPr>
            <w:tcW w:w="1155" w:type="dxa"/>
          </w:tcPr>
          <w:p w:rsidR="003205B7" w:rsidRDefault="003205B7">
            <w:pPr>
              <w:pStyle w:val="ConsPlusNormal"/>
              <w:jc w:val="right"/>
            </w:pPr>
            <w:r>
              <w:t>11,0</w:t>
            </w:r>
          </w:p>
        </w:tc>
        <w:tc>
          <w:tcPr>
            <w:tcW w:w="1155" w:type="dxa"/>
          </w:tcPr>
          <w:p w:rsidR="003205B7" w:rsidRDefault="003205B7">
            <w:pPr>
              <w:pStyle w:val="ConsPlusNormal"/>
              <w:jc w:val="right"/>
            </w:pPr>
            <w:r>
              <w:t>950</w:t>
            </w:r>
          </w:p>
        </w:tc>
        <w:tc>
          <w:tcPr>
            <w:tcW w:w="1815" w:type="dxa"/>
          </w:tcPr>
          <w:p w:rsidR="003205B7" w:rsidRDefault="003205B7">
            <w:pPr>
              <w:pStyle w:val="ConsPlusNormal"/>
              <w:jc w:val="right"/>
            </w:pPr>
            <w:r>
              <w:t>0,1</w:t>
            </w:r>
          </w:p>
        </w:tc>
        <w:tc>
          <w:tcPr>
            <w:tcW w:w="2145" w:type="dxa"/>
          </w:tcPr>
          <w:p w:rsidR="003205B7" w:rsidRDefault="003205B7">
            <w:pPr>
              <w:pStyle w:val="ConsPlusNormal"/>
            </w:pPr>
            <w:r>
              <w:t>ЭЦВ10-63-65</w:t>
            </w:r>
          </w:p>
        </w:tc>
        <w:tc>
          <w:tcPr>
            <w:tcW w:w="1650" w:type="dxa"/>
          </w:tcPr>
          <w:p w:rsidR="003205B7" w:rsidRDefault="003205B7">
            <w:pPr>
              <w:pStyle w:val="ConsPlusNormal"/>
            </w:pPr>
            <w:r>
              <w:t>работает</w:t>
            </w:r>
          </w:p>
        </w:tc>
      </w:tr>
      <w:tr w:rsidR="003205B7">
        <w:tc>
          <w:tcPr>
            <w:tcW w:w="660" w:type="dxa"/>
          </w:tcPr>
          <w:p w:rsidR="003205B7" w:rsidRDefault="003205B7">
            <w:pPr>
              <w:pStyle w:val="ConsPlusNormal"/>
            </w:pPr>
            <w:r>
              <w:t>40</w:t>
            </w:r>
          </w:p>
        </w:tc>
        <w:tc>
          <w:tcPr>
            <w:tcW w:w="2475" w:type="dxa"/>
          </w:tcPr>
          <w:p w:rsidR="003205B7" w:rsidRDefault="003205B7">
            <w:pPr>
              <w:pStyle w:val="ConsPlusNormal"/>
            </w:pPr>
            <w:r>
              <w:t>1829</w:t>
            </w:r>
          </w:p>
        </w:tc>
        <w:tc>
          <w:tcPr>
            <w:tcW w:w="1320" w:type="dxa"/>
          </w:tcPr>
          <w:p w:rsidR="003205B7" w:rsidRDefault="003205B7">
            <w:pPr>
              <w:pStyle w:val="ConsPlusNormal"/>
            </w:pPr>
            <w:r>
              <w:t>1976</w:t>
            </w:r>
          </w:p>
        </w:tc>
        <w:tc>
          <w:tcPr>
            <w:tcW w:w="1320" w:type="dxa"/>
          </w:tcPr>
          <w:p w:rsidR="003205B7" w:rsidRDefault="003205B7">
            <w:pPr>
              <w:pStyle w:val="ConsPlusNormal"/>
              <w:jc w:val="right"/>
            </w:pPr>
            <w:r>
              <w:t>20,0</w:t>
            </w:r>
          </w:p>
        </w:tc>
        <w:tc>
          <w:tcPr>
            <w:tcW w:w="1155" w:type="dxa"/>
          </w:tcPr>
          <w:p w:rsidR="003205B7" w:rsidRDefault="003205B7">
            <w:pPr>
              <w:pStyle w:val="ConsPlusNormal"/>
              <w:jc w:val="right"/>
            </w:pPr>
            <w:r>
              <w:t>10,3</w:t>
            </w:r>
          </w:p>
        </w:tc>
        <w:tc>
          <w:tcPr>
            <w:tcW w:w="1155" w:type="dxa"/>
          </w:tcPr>
          <w:p w:rsidR="003205B7" w:rsidRDefault="003205B7">
            <w:pPr>
              <w:pStyle w:val="ConsPlusNormal"/>
              <w:jc w:val="right"/>
            </w:pPr>
            <w:r>
              <w:t>890</w:t>
            </w:r>
          </w:p>
        </w:tc>
        <w:tc>
          <w:tcPr>
            <w:tcW w:w="1815" w:type="dxa"/>
          </w:tcPr>
          <w:p w:rsidR="003205B7" w:rsidRDefault="003205B7">
            <w:pPr>
              <w:pStyle w:val="ConsPlusNormal"/>
              <w:jc w:val="right"/>
            </w:pPr>
            <w:r>
              <w:t>0,1</w:t>
            </w:r>
          </w:p>
        </w:tc>
        <w:tc>
          <w:tcPr>
            <w:tcW w:w="2145" w:type="dxa"/>
          </w:tcPr>
          <w:p w:rsidR="003205B7" w:rsidRDefault="003205B7">
            <w:pPr>
              <w:pStyle w:val="ConsPlusNormal"/>
            </w:pPr>
            <w:r>
              <w:t>ЭЦВ10-63-65</w:t>
            </w:r>
          </w:p>
        </w:tc>
        <w:tc>
          <w:tcPr>
            <w:tcW w:w="1650" w:type="dxa"/>
          </w:tcPr>
          <w:p w:rsidR="003205B7" w:rsidRDefault="003205B7">
            <w:pPr>
              <w:pStyle w:val="ConsPlusNormal"/>
            </w:pPr>
            <w:r>
              <w:t>работает</w:t>
            </w:r>
          </w:p>
        </w:tc>
      </w:tr>
      <w:tr w:rsidR="003205B7">
        <w:tc>
          <w:tcPr>
            <w:tcW w:w="660" w:type="dxa"/>
          </w:tcPr>
          <w:p w:rsidR="003205B7" w:rsidRDefault="003205B7">
            <w:pPr>
              <w:pStyle w:val="ConsPlusNormal"/>
            </w:pPr>
            <w:r>
              <w:t>41</w:t>
            </w:r>
          </w:p>
        </w:tc>
        <w:tc>
          <w:tcPr>
            <w:tcW w:w="2475" w:type="dxa"/>
          </w:tcPr>
          <w:p w:rsidR="003205B7" w:rsidRDefault="003205B7">
            <w:pPr>
              <w:pStyle w:val="ConsPlusNormal"/>
            </w:pPr>
            <w:r>
              <w:t>ПР-692</w:t>
            </w:r>
          </w:p>
        </w:tc>
        <w:tc>
          <w:tcPr>
            <w:tcW w:w="1320" w:type="dxa"/>
          </w:tcPr>
          <w:p w:rsidR="003205B7" w:rsidRDefault="003205B7">
            <w:pPr>
              <w:pStyle w:val="ConsPlusNormal"/>
            </w:pPr>
            <w:r>
              <w:t>1992</w:t>
            </w:r>
          </w:p>
        </w:tc>
        <w:tc>
          <w:tcPr>
            <w:tcW w:w="1320" w:type="dxa"/>
          </w:tcPr>
          <w:p w:rsidR="003205B7" w:rsidRDefault="003205B7">
            <w:pPr>
              <w:pStyle w:val="ConsPlusNormal"/>
              <w:jc w:val="right"/>
            </w:pPr>
            <w:r>
              <w:t>25,0</w:t>
            </w:r>
          </w:p>
        </w:tc>
        <w:tc>
          <w:tcPr>
            <w:tcW w:w="1155" w:type="dxa"/>
          </w:tcPr>
          <w:p w:rsidR="003205B7" w:rsidRDefault="003205B7">
            <w:pPr>
              <w:pStyle w:val="ConsPlusNormal"/>
              <w:jc w:val="right"/>
            </w:pPr>
            <w:r>
              <w:t>20,0</w:t>
            </w:r>
          </w:p>
        </w:tc>
        <w:tc>
          <w:tcPr>
            <w:tcW w:w="1155" w:type="dxa"/>
          </w:tcPr>
          <w:p w:rsidR="003205B7" w:rsidRDefault="003205B7">
            <w:pPr>
              <w:pStyle w:val="ConsPlusNormal"/>
              <w:jc w:val="right"/>
            </w:pPr>
            <w:r>
              <w:t>1728</w:t>
            </w:r>
          </w:p>
        </w:tc>
        <w:tc>
          <w:tcPr>
            <w:tcW w:w="1815" w:type="dxa"/>
          </w:tcPr>
          <w:p w:rsidR="003205B7" w:rsidRDefault="003205B7">
            <w:pPr>
              <w:pStyle w:val="ConsPlusNormal"/>
              <w:jc w:val="right"/>
            </w:pPr>
            <w:r>
              <w:t>1,9</w:t>
            </w:r>
          </w:p>
        </w:tc>
        <w:tc>
          <w:tcPr>
            <w:tcW w:w="2145" w:type="dxa"/>
          </w:tcPr>
          <w:p w:rsidR="003205B7" w:rsidRDefault="003205B7">
            <w:pPr>
              <w:pStyle w:val="ConsPlusNormal"/>
            </w:pPr>
            <w:r>
              <w:t>ЭЦВ10-63-65</w:t>
            </w:r>
          </w:p>
        </w:tc>
        <w:tc>
          <w:tcPr>
            <w:tcW w:w="1650" w:type="dxa"/>
          </w:tcPr>
          <w:p w:rsidR="003205B7" w:rsidRDefault="003205B7">
            <w:pPr>
              <w:pStyle w:val="ConsPlusNormal"/>
            </w:pPr>
            <w:r>
              <w:t>работает</w:t>
            </w:r>
          </w:p>
        </w:tc>
      </w:tr>
      <w:tr w:rsidR="003205B7">
        <w:tc>
          <w:tcPr>
            <w:tcW w:w="660" w:type="dxa"/>
          </w:tcPr>
          <w:p w:rsidR="003205B7" w:rsidRDefault="003205B7">
            <w:pPr>
              <w:pStyle w:val="ConsPlusNormal"/>
            </w:pPr>
            <w:r>
              <w:lastRenderedPageBreak/>
              <w:t>42</w:t>
            </w:r>
          </w:p>
        </w:tc>
        <w:tc>
          <w:tcPr>
            <w:tcW w:w="2475" w:type="dxa"/>
          </w:tcPr>
          <w:p w:rsidR="003205B7" w:rsidRDefault="003205B7">
            <w:pPr>
              <w:pStyle w:val="ConsPlusNormal"/>
            </w:pPr>
            <w:r>
              <w:t>ПР-691</w:t>
            </w:r>
          </w:p>
        </w:tc>
        <w:tc>
          <w:tcPr>
            <w:tcW w:w="1320" w:type="dxa"/>
          </w:tcPr>
          <w:p w:rsidR="003205B7" w:rsidRDefault="003205B7">
            <w:pPr>
              <w:pStyle w:val="ConsPlusNormal"/>
            </w:pPr>
            <w:r>
              <w:t>1992</w:t>
            </w:r>
          </w:p>
        </w:tc>
        <w:tc>
          <w:tcPr>
            <w:tcW w:w="1320" w:type="dxa"/>
          </w:tcPr>
          <w:p w:rsidR="003205B7" w:rsidRDefault="003205B7">
            <w:pPr>
              <w:pStyle w:val="ConsPlusNormal"/>
              <w:jc w:val="right"/>
            </w:pPr>
            <w:r>
              <w:t>24,0</w:t>
            </w:r>
          </w:p>
        </w:tc>
        <w:tc>
          <w:tcPr>
            <w:tcW w:w="1155" w:type="dxa"/>
          </w:tcPr>
          <w:p w:rsidR="003205B7" w:rsidRDefault="003205B7">
            <w:pPr>
              <w:pStyle w:val="ConsPlusNormal"/>
              <w:jc w:val="right"/>
            </w:pPr>
            <w:r>
              <w:t>20,0</w:t>
            </w:r>
          </w:p>
        </w:tc>
        <w:tc>
          <w:tcPr>
            <w:tcW w:w="1155" w:type="dxa"/>
          </w:tcPr>
          <w:p w:rsidR="003205B7" w:rsidRDefault="003205B7">
            <w:pPr>
              <w:pStyle w:val="ConsPlusNormal"/>
              <w:jc w:val="right"/>
            </w:pPr>
            <w:r>
              <w:t>1728</w:t>
            </w:r>
          </w:p>
        </w:tc>
        <w:tc>
          <w:tcPr>
            <w:tcW w:w="1815" w:type="dxa"/>
          </w:tcPr>
          <w:p w:rsidR="003205B7" w:rsidRDefault="003205B7">
            <w:pPr>
              <w:pStyle w:val="ConsPlusNormal"/>
              <w:jc w:val="right"/>
            </w:pPr>
            <w:r>
              <w:t>1,9</w:t>
            </w:r>
          </w:p>
        </w:tc>
        <w:tc>
          <w:tcPr>
            <w:tcW w:w="2145" w:type="dxa"/>
          </w:tcPr>
          <w:p w:rsidR="003205B7" w:rsidRDefault="003205B7">
            <w:pPr>
              <w:pStyle w:val="ConsPlusNormal"/>
            </w:pPr>
            <w:r>
              <w:t>ЭЦВ10-63-65</w:t>
            </w:r>
          </w:p>
        </w:tc>
        <w:tc>
          <w:tcPr>
            <w:tcW w:w="1650" w:type="dxa"/>
          </w:tcPr>
          <w:p w:rsidR="003205B7" w:rsidRDefault="003205B7">
            <w:pPr>
              <w:pStyle w:val="ConsPlusNormal"/>
            </w:pPr>
            <w:r>
              <w:t>работает</w:t>
            </w:r>
          </w:p>
        </w:tc>
      </w:tr>
      <w:tr w:rsidR="003205B7">
        <w:tc>
          <w:tcPr>
            <w:tcW w:w="660" w:type="dxa"/>
          </w:tcPr>
          <w:p w:rsidR="003205B7" w:rsidRDefault="003205B7">
            <w:pPr>
              <w:pStyle w:val="ConsPlusNormal"/>
            </w:pPr>
            <w:r>
              <w:t>43</w:t>
            </w:r>
          </w:p>
        </w:tc>
        <w:tc>
          <w:tcPr>
            <w:tcW w:w="2475" w:type="dxa"/>
          </w:tcPr>
          <w:p w:rsidR="003205B7" w:rsidRDefault="003205B7">
            <w:pPr>
              <w:pStyle w:val="ConsPlusNormal"/>
            </w:pPr>
            <w:r>
              <w:t>18-1320</w:t>
            </w:r>
          </w:p>
        </w:tc>
        <w:tc>
          <w:tcPr>
            <w:tcW w:w="1320" w:type="dxa"/>
          </w:tcPr>
          <w:p w:rsidR="003205B7" w:rsidRDefault="003205B7">
            <w:pPr>
              <w:pStyle w:val="ConsPlusNormal"/>
            </w:pPr>
            <w:r>
              <w:t>1986</w:t>
            </w:r>
          </w:p>
        </w:tc>
        <w:tc>
          <w:tcPr>
            <w:tcW w:w="1320" w:type="dxa"/>
          </w:tcPr>
          <w:p w:rsidR="003205B7" w:rsidRDefault="003205B7">
            <w:pPr>
              <w:pStyle w:val="ConsPlusNormal"/>
              <w:jc w:val="right"/>
            </w:pPr>
            <w:r>
              <w:t>25,0</w:t>
            </w:r>
          </w:p>
        </w:tc>
        <w:tc>
          <w:tcPr>
            <w:tcW w:w="1155" w:type="dxa"/>
          </w:tcPr>
          <w:p w:rsidR="003205B7" w:rsidRDefault="003205B7">
            <w:pPr>
              <w:pStyle w:val="ConsPlusNormal"/>
              <w:jc w:val="right"/>
            </w:pPr>
            <w:r>
              <w:t>25,0</w:t>
            </w:r>
          </w:p>
        </w:tc>
        <w:tc>
          <w:tcPr>
            <w:tcW w:w="1155" w:type="dxa"/>
          </w:tcPr>
          <w:p w:rsidR="003205B7" w:rsidRDefault="003205B7">
            <w:pPr>
              <w:pStyle w:val="ConsPlusNormal"/>
              <w:jc w:val="right"/>
            </w:pPr>
            <w:r>
              <w:t>2160</w:t>
            </w:r>
          </w:p>
        </w:tc>
        <w:tc>
          <w:tcPr>
            <w:tcW w:w="1815" w:type="dxa"/>
          </w:tcPr>
          <w:p w:rsidR="003205B7" w:rsidRDefault="003205B7">
            <w:pPr>
              <w:pStyle w:val="ConsPlusNormal"/>
              <w:jc w:val="right"/>
            </w:pPr>
            <w:r>
              <w:t>3,4</w:t>
            </w:r>
          </w:p>
        </w:tc>
        <w:tc>
          <w:tcPr>
            <w:tcW w:w="2145" w:type="dxa"/>
          </w:tcPr>
          <w:p w:rsidR="003205B7" w:rsidRDefault="003205B7">
            <w:pPr>
              <w:pStyle w:val="ConsPlusNormal"/>
            </w:pPr>
            <w:r>
              <w:t>ЭЦВ10-63-65</w:t>
            </w:r>
          </w:p>
        </w:tc>
        <w:tc>
          <w:tcPr>
            <w:tcW w:w="1650" w:type="dxa"/>
          </w:tcPr>
          <w:p w:rsidR="003205B7" w:rsidRDefault="003205B7">
            <w:pPr>
              <w:pStyle w:val="ConsPlusNormal"/>
            </w:pPr>
            <w:r>
              <w:t>работает</w:t>
            </w:r>
          </w:p>
        </w:tc>
      </w:tr>
      <w:tr w:rsidR="003205B7">
        <w:tc>
          <w:tcPr>
            <w:tcW w:w="660" w:type="dxa"/>
          </w:tcPr>
          <w:p w:rsidR="003205B7" w:rsidRDefault="003205B7">
            <w:pPr>
              <w:pStyle w:val="ConsPlusNormal"/>
            </w:pPr>
            <w:r>
              <w:t>44</w:t>
            </w:r>
          </w:p>
        </w:tc>
        <w:tc>
          <w:tcPr>
            <w:tcW w:w="2475" w:type="dxa"/>
          </w:tcPr>
          <w:p w:rsidR="003205B7" w:rsidRDefault="003205B7">
            <w:pPr>
              <w:pStyle w:val="ConsPlusNormal"/>
            </w:pPr>
            <w:r>
              <w:t>1164</w:t>
            </w:r>
          </w:p>
        </w:tc>
        <w:tc>
          <w:tcPr>
            <w:tcW w:w="1320" w:type="dxa"/>
          </w:tcPr>
          <w:p w:rsidR="003205B7" w:rsidRDefault="003205B7">
            <w:pPr>
              <w:pStyle w:val="ConsPlusNormal"/>
            </w:pPr>
            <w:r>
              <w:t>1971</w:t>
            </w:r>
          </w:p>
        </w:tc>
        <w:tc>
          <w:tcPr>
            <w:tcW w:w="1320" w:type="dxa"/>
          </w:tcPr>
          <w:p w:rsidR="003205B7" w:rsidRDefault="003205B7">
            <w:pPr>
              <w:pStyle w:val="ConsPlusNormal"/>
              <w:jc w:val="right"/>
            </w:pPr>
            <w:r>
              <w:t>20,0</w:t>
            </w:r>
          </w:p>
        </w:tc>
        <w:tc>
          <w:tcPr>
            <w:tcW w:w="1155" w:type="dxa"/>
          </w:tcPr>
          <w:p w:rsidR="003205B7" w:rsidRDefault="003205B7">
            <w:pPr>
              <w:pStyle w:val="ConsPlusNormal"/>
              <w:jc w:val="right"/>
            </w:pPr>
            <w:r>
              <w:t>6,3</w:t>
            </w:r>
          </w:p>
        </w:tc>
        <w:tc>
          <w:tcPr>
            <w:tcW w:w="1155" w:type="dxa"/>
          </w:tcPr>
          <w:p w:rsidR="003205B7" w:rsidRDefault="003205B7">
            <w:pPr>
              <w:pStyle w:val="ConsPlusNormal"/>
              <w:jc w:val="right"/>
            </w:pPr>
            <w:r>
              <w:t>544</w:t>
            </w:r>
          </w:p>
        </w:tc>
        <w:tc>
          <w:tcPr>
            <w:tcW w:w="1815" w:type="dxa"/>
          </w:tcPr>
          <w:p w:rsidR="003205B7" w:rsidRDefault="003205B7">
            <w:pPr>
              <w:pStyle w:val="ConsPlusNormal"/>
              <w:jc w:val="right"/>
            </w:pPr>
            <w:r>
              <w:t>1,3</w:t>
            </w:r>
          </w:p>
        </w:tc>
        <w:tc>
          <w:tcPr>
            <w:tcW w:w="2145" w:type="dxa"/>
          </w:tcPr>
          <w:p w:rsidR="003205B7" w:rsidRDefault="003205B7">
            <w:pPr>
              <w:pStyle w:val="ConsPlusNormal"/>
            </w:pPr>
            <w:r>
              <w:t>ЭЦВ10-120-60</w:t>
            </w:r>
          </w:p>
        </w:tc>
        <w:tc>
          <w:tcPr>
            <w:tcW w:w="1650" w:type="dxa"/>
          </w:tcPr>
          <w:p w:rsidR="003205B7" w:rsidRDefault="003205B7">
            <w:pPr>
              <w:pStyle w:val="ConsPlusNormal"/>
            </w:pPr>
            <w:r>
              <w:t>работает</w:t>
            </w:r>
          </w:p>
        </w:tc>
      </w:tr>
      <w:tr w:rsidR="003205B7">
        <w:tc>
          <w:tcPr>
            <w:tcW w:w="660" w:type="dxa"/>
          </w:tcPr>
          <w:p w:rsidR="003205B7" w:rsidRDefault="003205B7">
            <w:pPr>
              <w:pStyle w:val="ConsPlusNormal"/>
            </w:pPr>
            <w:r>
              <w:t>45</w:t>
            </w:r>
          </w:p>
        </w:tc>
        <w:tc>
          <w:tcPr>
            <w:tcW w:w="2475" w:type="dxa"/>
          </w:tcPr>
          <w:p w:rsidR="003205B7" w:rsidRDefault="003205B7">
            <w:pPr>
              <w:pStyle w:val="ConsPlusNormal"/>
            </w:pPr>
            <w:r>
              <w:t>18-801</w:t>
            </w:r>
          </w:p>
        </w:tc>
        <w:tc>
          <w:tcPr>
            <w:tcW w:w="1320" w:type="dxa"/>
          </w:tcPr>
          <w:p w:rsidR="003205B7" w:rsidRDefault="003205B7">
            <w:pPr>
              <w:pStyle w:val="ConsPlusNormal"/>
            </w:pPr>
            <w:r>
              <w:t>1983</w:t>
            </w:r>
          </w:p>
        </w:tc>
        <w:tc>
          <w:tcPr>
            <w:tcW w:w="1320" w:type="dxa"/>
          </w:tcPr>
          <w:p w:rsidR="003205B7" w:rsidRDefault="003205B7">
            <w:pPr>
              <w:pStyle w:val="ConsPlusNormal"/>
              <w:jc w:val="right"/>
            </w:pPr>
            <w:r>
              <w:t>30,0</w:t>
            </w:r>
          </w:p>
        </w:tc>
        <w:tc>
          <w:tcPr>
            <w:tcW w:w="1155" w:type="dxa"/>
          </w:tcPr>
          <w:p w:rsidR="003205B7" w:rsidRDefault="003205B7">
            <w:pPr>
              <w:pStyle w:val="ConsPlusNormal"/>
              <w:jc w:val="right"/>
            </w:pPr>
            <w:r>
              <w:t>30,0</w:t>
            </w:r>
          </w:p>
        </w:tc>
        <w:tc>
          <w:tcPr>
            <w:tcW w:w="1155" w:type="dxa"/>
          </w:tcPr>
          <w:p w:rsidR="003205B7" w:rsidRDefault="003205B7">
            <w:pPr>
              <w:pStyle w:val="ConsPlusNormal"/>
              <w:jc w:val="right"/>
            </w:pPr>
            <w:r>
              <w:t>2592</w:t>
            </w:r>
          </w:p>
        </w:tc>
        <w:tc>
          <w:tcPr>
            <w:tcW w:w="1815" w:type="dxa"/>
          </w:tcPr>
          <w:p w:rsidR="003205B7" w:rsidRDefault="003205B7">
            <w:pPr>
              <w:pStyle w:val="ConsPlusNormal"/>
              <w:jc w:val="right"/>
            </w:pPr>
            <w:r>
              <w:t>0</w:t>
            </w:r>
          </w:p>
        </w:tc>
        <w:tc>
          <w:tcPr>
            <w:tcW w:w="2145" w:type="dxa"/>
          </w:tcPr>
          <w:p w:rsidR="003205B7" w:rsidRDefault="003205B7">
            <w:pPr>
              <w:pStyle w:val="ConsPlusNormal"/>
            </w:pPr>
            <w:r>
              <w:t>ЭЦВ10-120-60</w:t>
            </w:r>
          </w:p>
        </w:tc>
        <w:tc>
          <w:tcPr>
            <w:tcW w:w="1650" w:type="dxa"/>
          </w:tcPr>
          <w:p w:rsidR="003205B7" w:rsidRDefault="003205B7">
            <w:pPr>
              <w:pStyle w:val="ConsPlusNormal"/>
            </w:pPr>
            <w:r>
              <w:t>работает</w:t>
            </w:r>
          </w:p>
        </w:tc>
      </w:tr>
      <w:tr w:rsidR="003205B7">
        <w:tc>
          <w:tcPr>
            <w:tcW w:w="660" w:type="dxa"/>
          </w:tcPr>
          <w:p w:rsidR="003205B7" w:rsidRDefault="003205B7">
            <w:pPr>
              <w:pStyle w:val="ConsPlusNormal"/>
            </w:pPr>
            <w:r>
              <w:t>46</w:t>
            </w:r>
          </w:p>
        </w:tc>
        <w:tc>
          <w:tcPr>
            <w:tcW w:w="2475" w:type="dxa"/>
          </w:tcPr>
          <w:p w:rsidR="003205B7" w:rsidRDefault="003205B7">
            <w:pPr>
              <w:pStyle w:val="ConsPlusNormal"/>
            </w:pPr>
            <w:r>
              <w:t>1832</w:t>
            </w:r>
          </w:p>
        </w:tc>
        <w:tc>
          <w:tcPr>
            <w:tcW w:w="1320" w:type="dxa"/>
          </w:tcPr>
          <w:p w:rsidR="003205B7" w:rsidRDefault="003205B7">
            <w:pPr>
              <w:pStyle w:val="ConsPlusNormal"/>
            </w:pPr>
            <w:r>
              <w:t>1976</w:t>
            </w:r>
          </w:p>
        </w:tc>
        <w:tc>
          <w:tcPr>
            <w:tcW w:w="1320" w:type="dxa"/>
          </w:tcPr>
          <w:p w:rsidR="003205B7" w:rsidRDefault="003205B7">
            <w:pPr>
              <w:pStyle w:val="ConsPlusNormal"/>
              <w:jc w:val="right"/>
            </w:pPr>
            <w:r>
              <w:t>24,0</w:t>
            </w:r>
          </w:p>
        </w:tc>
        <w:tc>
          <w:tcPr>
            <w:tcW w:w="1155" w:type="dxa"/>
          </w:tcPr>
          <w:p w:rsidR="003205B7" w:rsidRDefault="003205B7">
            <w:pPr>
              <w:pStyle w:val="ConsPlusNormal"/>
              <w:jc w:val="right"/>
            </w:pPr>
            <w:r>
              <w:t>6,0</w:t>
            </w:r>
          </w:p>
        </w:tc>
        <w:tc>
          <w:tcPr>
            <w:tcW w:w="1155" w:type="dxa"/>
          </w:tcPr>
          <w:p w:rsidR="003205B7" w:rsidRDefault="003205B7">
            <w:pPr>
              <w:pStyle w:val="ConsPlusNormal"/>
              <w:jc w:val="right"/>
            </w:pPr>
            <w:r>
              <w:t>518</w:t>
            </w:r>
          </w:p>
        </w:tc>
        <w:tc>
          <w:tcPr>
            <w:tcW w:w="1815" w:type="dxa"/>
          </w:tcPr>
          <w:p w:rsidR="003205B7" w:rsidRDefault="003205B7">
            <w:pPr>
              <w:pStyle w:val="ConsPlusNormal"/>
              <w:jc w:val="right"/>
            </w:pPr>
            <w:r>
              <w:t>1,11</w:t>
            </w:r>
          </w:p>
        </w:tc>
        <w:tc>
          <w:tcPr>
            <w:tcW w:w="2145" w:type="dxa"/>
          </w:tcPr>
          <w:p w:rsidR="003205B7" w:rsidRDefault="003205B7">
            <w:pPr>
              <w:pStyle w:val="ConsPlusNormal"/>
            </w:pPr>
            <w:r>
              <w:t>ЭЦВ10-120-60</w:t>
            </w:r>
          </w:p>
        </w:tc>
        <w:tc>
          <w:tcPr>
            <w:tcW w:w="1650" w:type="dxa"/>
          </w:tcPr>
          <w:p w:rsidR="003205B7" w:rsidRDefault="003205B7">
            <w:pPr>
              <w:pStyle w:val="ConsPlusNormal"/>
            </w:pPr>
            <w:r>
              <w:t>работает</w:t>
            </w:r>
          </w:p>
        </w:tc>
      </w:tr>
      <w:tr w:rsidR="003205B7">
        <w:tc>
          <w:tcPr>
            <w:tcW w:w="660" w:type="dxa"/>
          </w:tcPr>
          <w:p w:rsidR="003205B7" w:rsidRDefault="003205B7">
            <w:pPr>
              <w:pStyle w:val="ConsPlusNormal"/>
            </w:pPr>
            <w:r>
              <w:t>47</w:t>
            </w:r>
          </w:p>
        </w:tc>
        <w:tc>
          <w:tcPr>
            <w:tcW w:w="2475" w:type="dxa"/>
          </w:tcPr>
          <w:p w:rsidR="003205B7" w:rsidRDefault="003205B7">
            <w:pPr>
              <w:pStyle w:val="ConsPlusNormal"/>
            </w:pPr>
            <w:r>
              <w:t>18-1210</w:t>
            </w:r>
          </w:p>
        </w:tc>
        <w:tc>
          <w:tcPr>
            <w:tcW w:w="1320" w:type="dxa"/>
          </w:tcPr>
          <w:p w:rsidR="003205B7" w:rsidRDefault="003205B7">
            <w:pPr>
              <w:pStyle w:val="ConsPlusNormal"/>
            </w:pPr>
            <w:r>
              <w:t>1986</w:t>
            </w:r>
          </w:p>
        </w:tc>
        <w:tc>
          <w:tcPr>
            <w:tcW w:w="1320" w:type="dxa"/>
          </w:tcPr>
          <w:p w:rsidR="003205B7" w:rsidRDefault="003205B7">
            <w:pPr>
              <w:pStyle w:val="ConsPlusNormal"/>
              <w:jc w:val="right"/>
            </w:pPr>
            <w:r>
              <w:t>25,0</w:t>
            </w:r>
          </w:p>
        </w:tc>
        <w:tc>
          <w:tcPr>
            <w:tcW w:w="1155" w:type="dxa"/>
          </w:tcPr>
          <w:p w:rsidR="003205B7" w:rsidRDefault="003205B7">
            <w:pPr>
              <w:pStyle w:val="ConsPlusNormal"/>
              <w:jc w:val="right"/>
            </w:pPr>
            <w:r>
              <w:t>25,0</w:t>
            </w:r>
          </w:p>
        </w:tc>
        <w:tc>
          <w:tcPr>
            <w:tcW w:w="1155" w:type="dxa"/>
          </w:tcPr>
          <w:p w:rsidR="003205B7" w:rsidRDefault="003205B7">
            <w:pPr>
              <w:pStyle w:val="ConsPlusNormal"/>
              <w:jc w:val="right"/>
            </w:pPr>
            <w:r>
              <w:t>2160</w:t>
            </w:r>
          </w:p>
        </w:tc>
        <w:tc>
          <w:tcPr>
            <w:tcW w:w="1815" w:type="dxa"/>
          </w:tcPr>
          <w:p w:rsidR="003205B7" w:rsidRDefault="003205B7">
            <w:pPr>
              <w:pStyle w:val="ConsPlusNormal"/>
              <w:jc w:val="right"/>
            </w:pPr>
            <w:r>
              <w:t>2,8</w:t>
            </w:r>
          </w:p>
        </w:tc>
        <w:tc>
          <w:tcPr>
            <w:tcW w:w="2145" w:type="dxa"/>
          </w:tcPr>
          <w:p w:rsidR="003205B7" w:rsidRDefault="003205B7">
            <w:pPr>
              <w:pStyle w:val="ConsPlusNormal"/>
            </w:pPr>
            <w:r>
              <w:t>ЭЦВ10-120-60</w:t>
            </w:r>
          </w:p>
        </w:tc>
        <w:tc>
          <w:tcPr>
            <w:tcW w:w="1650" w:type="dxa"/>
          </w:tcPr>
          <w:p w:rsidR="003205B7" w:rsidRDefault="003205B7">
            <w:pPr>
              <w:pStyle w:val="ConsPlusNormal"/>
            </w:pPr>
            <w:r>
              <w:t>работает</w:t>
            </w:r>
          </w:p>
        </w:tc>
      </w:tr>
      <w:tr w:rsidR="003205B7">
        <w:tc>
          <w:tcPr>
            <w:tcW w:w="660" w:type="dxa"/>
          </w:tcPr>
          <w:p w:rsidR="003205B7" w:rsidRDefault="003205B7">
            <w:pPr>
              <w:pStyle w:val="ConsPlusNormal"/>
            </w:pPr>
            <w:r>
              <w:t>48</w:t>
            </w:r>
          </w:p>
        </w:tc>
        <w:tc>
          <w:tcPr>
            <w:tcW w:w="2475" w:type="dxa"/>
          </w:tcPr>
          <w:p w:rsidR="003205B7" w:rsidRDefault="003205B7">
            <w:pPr>
              <w:pStyle w:val="ConsPlusNormal"/>
            </w:pPr>
            <w:r>
              <w:t>18-1211</w:t>
            </w:r>
          </w:p>
        </w:tc>
        <w:tc>
          <w:tcPr>
            <w:tcW w:w="1320" w:type="dxa"/>
          </w:tcPr>
          <w:p w:rsidR="003205B7" w:rsidRDefault="003205B7">
            <w:pPr>
              <w:pStyle w:val="ConsPlusNormal"/>
            </w:pPr>
            <w:r>
              <w:t>1986</w:t>
            </w:r>
          </w:p>
        </w:tc>
        <w:tc>
          <w:tcPr>
            <w:tcW w:w="1320" w:type="dxa"/>
          </w:tcPr>
          <w:p w:rsidR="003205B7" w:rsidRDefault="003205B7">
            <w:pPr>
              <w:pStyle w:val="ConsPlusNormal"/>
              <w:jc w:val="right"/>
            </w:pPr>
            <w:r>
              <w:t>25,0</w:t>
            </w:r>
          </w:p>
        </w:tc>
        <w:tc>
          <w:tcPr>
            <w:tcW w:w="1155" w:type="dxa"/>
          </w:tcPr>
          <w:p w:rsidR="003205B7" w:rsidRDefault="003205B7">
            <w:pPr>
              <w:pStyle w:val="ConsPlusNormal"/>
              <w:jc w:val="right"/>
            </w:pPr>
            <w:r>
              <w:t>25,0</w:t>
            </w:r>
          </w:p>
        </w:tc>
        <w:tc>
          <w:tcPr>
            <w:tcW w:w="1155" w:type="dxa"/>
          </w:tcPr>
          <w:p w:rsidR="003205B7" w:rsidRDefault="003205B7">
            <w:pPr>
              <w:pStyle w:val="ConsPlusNormal"/>
              <w:jc w:val="right"/>
            </w:pPr>
            <w:r>
              <w:t>2160</w:t>
            </w:r>
          </w:p>
        </w:tc>
        <w:tc>
          <w:tcPr>
            <w:tcW w:w="1815" w:type="dxa"/>
          </w:tcPr>
          <w:p w:rsidR="003205B7" w:rsidRDefault="003205B7">
            <w:pPr>
              <w:pStyle w:val="ConsPlusNormal"/>
              <w:jc w:val="right"/>
            </w:pPr>
            <w:r>
              <w:t>0,9</w:t>
            </w:r>
          </w:p>
        </w:tc>
        <w:tc>
          <w:tcPr>
            <w:tcW w:w="2145" w:type="dxa"/>
          </w:tcPr>
          <w:p w:rsidR="003205B7" w:rsidRDefault="003205B7">
            <w:pPr>
              <w:pStyle w:val="ConsPlusNormal"/>
            </w:pPr>
            <w:r>
              <w:t>ЭЦВ10-63-65</w:t>
            </w:r>
          </w:p>
        </w:tc>
        <w:tc>
          <w:tcPr>
            <w:tcW w:w="1650" w:type="dxa"/>
          </w:tcPr>
          <w:p w:rsidR="003205B7" w:rsidRDefault="003205B7">
            <w:pPr>
              <w:pStyle w:val="ConsPlusNormal"/>
            </w:pPr>
            <w:r>
              <w:t>работает</w:t>
            </w:r>
          </w:p>
        </w:tc>
      </w:tr>
      <w:tr w:rsidR="003205B7">
        <w:tc>
          <w:tcPr>
            <w:tcW w:w="660" w:type="dxa"/>
          </w:tcPr>
          <w:p w:rsidR="003205B7" w:rsidRDefault="003205B7">
            <w:pPr>
              <w:pStyle w:val="ConsPlusNormal"/>
            </w:pPr>
            <w:r>
              <w:t>49</w:t>
            </w:r>
          </w:p>
        </w:tc>
        <w:tc>
          <w:tcPr>
            <w:tcW w:w="2475" w:type="dxa"/>
          </w:tcPr>
          <w:p w:rsidR="003205B7" w:rsidRDefault="003205B7">
            <w:pPr>
              <w:pStyle w:val="ConsPlusNormal"/>
            </w:pPr>
            <w:r>
              <w:t>18-1212</w:t>
            </w:r>
          </w:p>
        </w:tc>
        <w:tc>
          <w:tcPr>
            <w:tcW w:w="1320" w:type="dxa"/>
          </w:tcPr>
          <w:p w:rsidR="003205B7" w:rsidRDefault="003205B7">
            <w:pPr>
              <w:pStyle w:val="ConsPlusNormal"/>
            </w:pPr>
            <w:r>
              <w:t>1986</w:t>
            </w:r>
          </w:p>
        </w:tc>
        <w:tc>
          <w:tcPr>
            <w:tcW w:w="1320" w:type="dxa"/>
          </w:tcPr>
          <w:p w:rsidR="003205B7" w:rsidRDefault="003205B7">
            <w:pPr>
              <w:pStyle w:val="ConsPlusNormal"/>
              <w:jc w:val="right"/>
            </w:pPr>
            <w:r>
              <w:t>25,0</w:t>
            </w:r>
          </w:p>
        </w:tc>
        <w:tc>
          <w:tcPr>
            <w:tcW w:w="1155" w:type="dxa"/>
          </w:tcPr>
          <w:p w:rsidR="003205B7" w:rsidRDefault="003205B7">
            <w:pPr>
              <w:pStyle w:val="ConsPlusNormal"/>
              <w:jc w:val="right"/>
            </w:pPr>
            <w:r>
              <w:t>23,06</w:t>
            </w:r>
          </w:p>
        </w:tc>
        <w:tc>
          <w:tcPr>
            <w:tcW w:w="1155" w:type="dxa"/>
          </w:tcPr>
          <w:p w:rsidR="003205B7" w:rsidRDefault="003205B7">
            <w:pPr>
              <w:pStyle w:val="ConsPlusNormal"/>
              <w:jc w:val="right"/>
            </w:pPr>
            <w:r>
              <w:t>1992</w:t>
            </w:r>
          </w:p>
        </w:tc>
        <w:tc>
          <w:tcPr>
            <w:tcW w:w="1815" w:type="dxa"/>
          </w:tcPr>
          <w:p w:rsidR="003205B7" w:rsidRDefault="003205B7">
            <w:pPr>
              <w:pStyle w:val="ConsPlusNormal"/>
              <w:jc w:val="right"/>
            </w:pPr>
            <w:r>
              <w:t>2,4</w:t>
            </w:r>
          </w:p>
        </w:tc>
        <w:tc>
          <w:tcPr>
            <w:tcW w:w="2145" w:type="dxa"/>
          </w:tcPr>
          <w:p w:rsidR="003205B7" w:rsidRDefault="003205B7">
            <w:pPr>
              <w:pStyle w:val="ConsPlusNormal"/>
            </w:pPr>
            <w:r>
              <w:t>ЭЦВ10-63-65</w:t>
            </w:r>
          </w:p>
        </w:tc>
        <w:tc>
          <w:tcPr>
            <w:tcW w:w="1650" w:type="dxa"/>
          </w:tcPr>
          <w:p w:rsidR="003205B7" w:rsidRDefault="003205B7">
            <w:pPr>
              <w:pStyle w:val="ConsPlusNormal"/>
            </w:pPr>
            <w:r>
              <w:t>работает</w:t>
            </w:r>
          </w:p>
        </w:tc>
      </w:tr>
      <w:tr w:rsidR="003205B7">
        <w:tc>
          <w:tcPr>
            <w:tcW w:w="660" w:type="dxa"/>
          </w:tcPr>
          <w:p w:rsidR="003205B7" w:rsidRDefault="003205B7">
            <w:pPr>
              <w:pStyle w:val="ConsPlusNormal"/>
            </w:pPr>
            <w:r>
              <w:t>50</w:t>
            </w:r>
          </w:p>
        </w:tc>
        <w:tc>
          <w:tcPr>
            <w:tcW w:w="2475" w:type="dxa"/>
          </w:tcPr>
          <w:p w:rsidR="003205B7" w:rsidRDefault="003205B7">
            <w:pPr>
              <w:pStyle w:val="ConsPlusNormal"/>
            </w:pPr>
            <w:r>
              <w:t>18-1213</w:t>
            </w:r>
          </w:p>
        </w:tc>
        <w:tc>
          <w:tcPr>
            <w:tcW w:w="1320" w:type="dxa"/>
          </w:tcPr>
          <w:p w:rsidR="003205B7" w:rsidRDefault="003205B7">
            <w:pPr>
              <w:pStyle w:val="ConsPlusNormal"/>
            </w:pPr>
            <w:r>
              <w:t>1986</w:t>
            </w:r>
          </w:p>
        </w:tc>
        <w:tc>
          <w:tcPr>
            <w:tcW w:w="1320" w:type="dxa"/>
          </w:tcPr>
          <w:p w:rsidR="003205B7" w:rsidRDefault="003205B7">
            <w:pPr>
              <w:pStyle w:val="ConsPlusNormal"/>
              <w:jc w:val="right"/>
            </w:pPr>
            <w:r>
              <w:t>25,0</w:t>
            </w:r>
          </w:p>
        </w:tc>
        <w:tc>
          <w:tcPr>
            <w:tcW w:w="1155" w:type="dxa"/>
          </w:tcPr>
          <w:p w:rsidR="003205B7" w:rsidRDefault="003205B7">
            <w:pPr>
              <w:pStyle w:val="ConsPlusNormal"/>
              <w:jc w:val="right"/>
            </w:pPr>
            <w:r>
              <w:t>26,32</w:t>
            </w:r>
          </w:p>
        </w:tc>
        <w:tc>
          <w:tcPr>
            <w:tcW w:w="1155" w:type="dxa"/>
          </w:tcPr>
          <w:p w:rsidR="003205B7" w:rsidRDefault="003205B7">
            <w:pPr>
              <w:pStyle w:val="ConsPlusNormal"/>
              <w:jc w:val="right"/>
            </w:pPr>
            <w:r>
              <w:t>2274</w:t>
            </w:r>
          </w:p>
        </w:tc>
        <w:tc>
          <w:tcPr>
            <w:tcW w:w="1815" w:type="dxa"/>
          </w:tcPr>
          <w:p w:rsidR="003205B7" w:rsidRDefault="003205B7">
            <w:pPr>
              <w:pStyle w:val="ConsPlusNormal"/>
              <w:jc w:val="right"/>
            </w:pPr>
            <w:r>
              <w:t>1,6</w:t>
            </w:r>
          </w:p>
        </w:tc>
        <w:tc>
          <w:tcPr>
            <w:tcW w:w="2145" w:type="dxa"/>
          </w:tcPr>
          <w:p w:rsidR="003205B7" w:rsidRDefault="003205B7">
            <w:pPr>
              <w:pStyle w:val="ConsPlusNormal"/>
            </w:pPr>
            <w:r>
              <w:t>ЭЦВ8-40-60</w:t>
            </w:r>
          </w:p>
        </w:tc>
        <w:tc>
          <w:tcPr>
            <w:tcW w:w="1650" w:type="dxa"/>
          </w:tcPr>
          <w:p w:rsidR="003205B7" w:rsidRDefault="003205B7">
            <w:pPr>
              <w:pStyle w:val="ConsPlusNormal"/>
            </w:pPr>
            <w:r>
              <w:t>работает</w:t>
            </w:r>
          </w:p>
        </w:tc>
      </w:tr>
      <w:tr w:rsidR="003205B7">
        <w:tc>
          <w:tcPr>
            <w:tcW w:w="660" w:type="dxa"/>
          </w:tcPr>
          <w:p w:rsidR="003205B7" w:rsidRDefault="003205B7">
            <w:pPr>
              <w:pStyle w:val="ConsPlusNormal"/>
            </w:pPr>
            <w:r>
              <w:t>51</w:t>
            </w:r>
          </w:p>
        </w:tc>
        <w:tc>
          <w:tcPr>
            <w:tcW w:w="2475" w:type="dxa"/>
          </w:tcPr>
          <w:p w:rsidR="003205B7" w:rsidRDefault="003205B7">
            <w:pPr>
              <w:pStyle w:val="ConsPlusNormal"/>
            </w:pPr>
            <w:r>
              <w:t>18-1214</w:t>
            </w:r>
          </w:p>
        </w:tc>
        <w:tc>
          <w:tcPr>
            <w:tcW w:w="1320" w:type="dxa"/>
          </w:tcPr>
          <w:p w:rsidR="003205B7" w:rsidRDefault="003205B7">
            <w:pPr>
              <w:pStyle w:val="ConsPlusNormal"/>
            </w:pPr>
            <w:r>
              <w:t>1986</w:t>
            </w:r>
          </w:p>
        </w:tc>
        <w:tc>
          <w:tcPr>
            <w:tcW w:w="1320" w:type="dxa"/>
          </w:tcPr>
          <w:p w:rsidR="003205B7" w:rsidRDefault="003205B7">
            <w:pPr>
              <w:pStyle w:val="ConsPlusNormal"/>
              <w:jc w:val="right"/>
            </w:pPr>
            <w:r>
              <w:t>25,0</w:t>
            </w:r>
          </w:p>
        </w:tc>
        <w:tc>
          <w:tcPr>
            <w:tcW w:w="1155" w:type="dxa"/>
          </w:tcPr>
          <w:p w:rsidR="003205B7" w:rsidRDefault="003205B7">
            <w:pPr>
              <w:pStyle w:val="ConsPlusNormal"/>
              <w:jc w:val="right"/>
            </w:pPr>
            <w:r>
              <w:t>10,69</w:t>
            </w:r>
          </w:p>
        </w:tc>
        <w:tc>
          <w:tcPr>
            <w:tcW w:w="1155" w:type="dxa"/>
          </w:tcPr>
          <w:p w:rsidR="003205B7" w:rsidRDefault="003205B7">
            <w:pPr>
              <w:pStyle w:val="ConsPlusNormal"/>
              <w:jc w:val="right"/>
            </w:pPr>
            <w:r>
              <w:t>924</w:t>
            </w:r>
          </w:p>
        </w:tc>
        <w:tc>
          <w:tcPr>
            <w:tcW w:w="1815" w:type="dxa"/>
          </w:tcPr>
          <w:p w:rsidR="003205B7" w:rsidRDefault="003205B7">
            <w:pPr>
              <w:pStyle w:val="ConsPlusNormal"/>
              <w:jc w:val="right"/>
            </w:pPr>
            <w:r>
              <w:t>6,6</w:t>
            </w:r>
          </w:p>
        </w:tc>
        <w:tc>
          <w:tcPr>
            <w:tcW w:w="2145" w:type="dxa"/>
          </w:tcPr>
          <w:p w:rsidR="003205B7" w:rsidRDefault="003205B7">
            <w:pPr>
              <w:pStyle w:val="ConsPlusNormal"/>
            </w:pPr>
            <w:r>
              <w:t>ЭЦВ8-40-60</w:t>
            </w:r>
          </w:p>
        </w:tc>
        <w:tc>
          <w:tcPr>
            <w:tcW w:w="1650" w:type="dxa"/>
          </w:tcPr>
          <w:p w:rsidR="003205B7" w:rsidRDefault="003205B7">
            <w:pPr>
              <w:pStyle w:val="ConsPlusNormal"/>
            </w:pPr>
            <w:r>
              <w:t>работает</w:t>
            </w:r>
          </w:p>
        </w:tc>
      </w:tr>
      <w:tr w:rsidR="003205B7">
        <w:tc>
          <w:tcPr>
            <w:tcW w:w="660" w:type="dxa"/>
          </w:tcPr>
          <w:p w:rsidR="003205B7" w:rsidRDefault="003205B7">
            <w:pPr>
              <w:pStyle w:val="ConsPlusNormal"/>
            </w:pPr>
            <w:r>
              <w:t>52</w:t>
            </w:r>
          </w:p>
        </w:tc>
        <w:tc>
          <w:tcPr>
            <w:tcW w:w="2475" w:type="dxa"/>
          </w:tcPr>
          <w:p w:rsidR="003205B7" w:rsidRDefault="003205B7">
            <w:pPr>
              <w:pStyle w:val="ConsPlusNormal"/>
            </w:pPr>
            <w:r>
              <w:t>18-1215</w:t>
            </w:r>
          </w:p>
        </w:tc>
        <w:tc>
          <w:tcPr>
            <w:tcW w:w="1320" w:type="dxa"/>
          </w:tcPr>
          <w:p w:rsidR="003205B7" w:rsidRDefault="003205B7">
            <w:pPr>
              <w:pStyle w:val="ConsPlusNormal"/>
            </w:pPr>
            <w:r>
              <w:t>1986</w:t>
            </w:r>
          </w:p>
        </w:tc>
        <w:tc>
          <w:tcPr>
            <w:tcW w:w="1320" w:type="dxa"/>
          </w:tcPr>
          <w:p w:rsidR="003205B7" w:rsidRDefault="003205B7">
            <w:pPr>
              <w:pStyle w:val="ConsPlusNormal"/>
              <w:jc w:val="right"/>
            </w:pPr>
            <w:r>
              <w:t>25,0</w:t>
            </w:r>
          </w:p>
        </w:tc>
        <w:tc>
          <w:tcPr>
            <w:tcW w:w="1155" w:type="dxa"/>
          </w:tcPr>
          <w:p w:rsidR="003205B7" w:rsidRDefault="003205B7">
            <w:pPr>
              <w:pStyle w:val="ConsPlusNormal"/>
              <w:jc w:val="right"/>
            </w:pPr>
            <w:r>
              <w:t>27,26</w:t>
            </w:r>
          </w:p>
        </w:tc>
        <w:tc>
          <w:tcPr>
            <w:tcW w:w="1155" w:type="dxa"/>
          </w:tcPr>
          <w:p w:rsidR="003205B7" w:rsidRDefault="003205B7">
            <w:pPr>
              <w:pStyle w:val="ConsPlusNormal"/>
              <w:jc w:val="right"/>
            </w:pPr>
            <w:r>
              <w:t>2355</w:t>
            </w:r>
          </w:p>
        </w:tc>
        <w:tc>
          <w:tcPr>
            <w:tcW w:w="1815" w:type="dxa"/>
          </w:tcPr>
          <w:p w:rsidR="003205B7" w:rsidRDefault="003205B7">
            <w:pPr>
              <w:pStyle w:val="ConsPlusNormal"/>
              <w:jc w:val="right"/>
            </w:pPr>
            <w:r>
              <w:t>2</w:t>
            </w:r>
          </w:p>
        </w:tc>
        <w:tc>
          <w:tcPr>
            <w:tcW w:w="2145" w:type="dxa"/>
          </w:tcPr>
          <w:p w:rsidR="003205B7" w:rsidRDefault="003205B7">
            <w:pPr>
              <w:pStyle w:val="ConsPlusNormal"/>
            </w:pPr>
            <w:r>
              <w:t>ЭЦВ10-120-60</w:t>
            </w:r>
          </w:p>
        </w:tc>
        <w:tc>
          <w:tcPr>
            <w:tcW w:w="1650" w:type="dxa"/>
          </w:tcPr>
          <w:p w:rsidR="003205B7" w:rsidRDefault="003205B7">
            <w:pPr>
              <w:pStyle w:val="ConsPlusNormal"/>
            </w:pPr>
            <w:r>
              <w:t>работает</w:t>
            </w:r>
          </w:p>
        </w:tc>
      </w:tr>
      <w:tr w:rsidR="003205B7">
        <w:tc>
          <w:tcPr>
            <w:tcW w:w="660" w:type="dxa"/>
          </w:tcPr>
          <w:p w:rsidR="003205B7" w:rsidRDefault="003205B7">
            <w:pPr>
              <w:pStyle w:val="ConsPlusNormal"/>
            </w:pPr>
            <w:r>
              <w:t>53</w:t>
            </w:r>
          </w:p>
        </w:tc>
        <w:tc>
          <w:tcPr>
            <w:tcW w:w="2475" w:type="dxa"/>
          </w:tcPr>
          <w:p w:rsidR="003205B7" w:rsidRDefault="003205B7">
            <w:pPr>
              <w:pStyle w:val="ConsPlusNormal"/>
            </w:pPr>
            <w:r>
              <w:t>18-801</w:t>
            </w:r>
          </w:p>
        </w:tc>
        <w:tc>
          <w:tcPr>
            <w:tcW w:w="1320" w:type="dxa"/>
          </w:tcPr>
          <w:p w:rsidR="003205B7" w:rsidRDefault="003205B7">
            <w:pPr>
              <w:pStyle w:val="ConsPlusNormal"/>
            </w:pPr>
            <w:r>
              <w:t>1993</w:t>
            </w:r>
          </w:p>
        </w:tc>
        <w:tc>
          <w:tcPr>
            <w:tcW w:w="1320" w:type="dxa"/>
          </w:tcPr>
          <w:p w:rsidR="003205B7" w:rsidRDefault="003205B7">
            <w:pPr>
              <w:pStyle w:val="ConsPlusNormal"/>
              <w:jc w:val="right"/>
            </w:pPr>
            <w:r>
              <w:t>25,0</w:t>
            </w:r>
          </w:p>
        </w:tc>
        <w:tc>
          <w:tcPr>
            <w:tcW w:w="1155" w:type="dxa"/>
          </w:tcPr>
          <w:p w:rsidR="003205B7" w:rsidRDefault="003205B7">
            <w:pPr>
              <w:pStyle w:val="ConsPlusNormal"/>
              <w:jc w:val="right"/>
            </w:pPr>
            <w:r>
              <w:t>3,3</w:t>
            </w:r>
          </w:p>
        </w:tc>
        <w:tc>
          <w:tcPr>
            <w:tcW w:w="1155" w:type="dxa"/>
          </w:tcPr>
          <w:p w:rsidR="003205B7" w:rsidRDefault="003205B7">
            <w:pPr>
              <w:pStyle w:val="ConsPlusNormal"/>
              <w:jc w:val="right"/>
            </w:pPr>
            <w:r>
              <w:t>285</w:t>
            </w:r>
          </w:p>
        </w:tc>
        <w:tc>
          <w:tcPr>
            <w:tcW w:w="1815" w:type="dxa"/>
          </w:tcPr>
          <w:p w:rsidR="003205B7" w:rsidRDefault="003205B7">
            <w:pPr>
              <w:pStyle w:val="ConsPlusNormal"/>
              <w:jc w:val="right"/>
            </w:pPr>
            <w:r>
              <w:t>0,4</w:t>
            </w:r>
          </w:p>
        </w:tc>
        <w:tc>
          <w:tcPr>
            <w:tcW w:w="2145" w:type="dxa"/>
          </w:tcPr>
          <w:p w:rsidR="003205B7" w:rsidRDefault="003205B7">
            <w:pPr>
              <w:pStyle w:val="ConsPlusNormal"/>
            </w:pPr>
            <w:r>
              <w:t>ЭЦВ10-63-65</w:t>
            </w:r>
          </w:p>
        </w:tc>
        <w:tc>
          <w:tcPr>
            <w:tcW w:w="1650" w:type="dxa"/>
          </w:tcPr>
          <w:p w:rsidR="003205B7" w:rsidRDefault="003205B7">
            <w:pPr>
              <w:pStyle w:val="ConsPlusNormal"/>
            </w:pPr>
            <w:r>
              <w:t>работает</w:t>
            </w:r>
          </w:p>
        </w:tc>
      </w:tr>
      <w:tr w:rsidR="003205B7">
        <w:tc>
          <w:tcPr>
            <w:tcW w:w="660" w:type="dxa"/>
          </w:tcPr>
          <w:p w:rsidR="003205B7" w:rsidRDefault="003205B7">
            <w:pPr>
              <w:pStyle w:val="ConsPlusNormal"/>
            </w:pPr>
            <w:r>
              <w:t>54</w:t>
            </w:r>
          </w:p>
        </w:tc>
        <w:tc>
          <w:tcPr>
            <w:tcW w:w="2475" w:type="dxa"/>
          </w:tcPr>
          <w:p w:rsidR="003205B7" w:rsidRDefault="003205B7">
            <w:pPr>
              <w:pStyle w:val="ConsPlusNormal"/>
            </w:pPr>
            <w:r>
              <w:t>1672-03</w:t>
            </w:r>
          </w:p>
        </w:tc>
        <w:tc>
          <w:tcPr>
            <w:tcW w:w="1320" w:type="dxa"/>
          </w:tcPr>
          <w:p w:rsidR="003205B7" w:rsidRDefault="003205B7">
            <w:pPr>
              <w:pStyle w:val="ConsPlusNormal"/>
            </w:pPr>
            <w:r>
              <w:t>1994</w:t>
            </w:r>
          </w:p>
        </w:tc>
        <w:tc>
          <w:tcPr>
            <w:tcW w:w="1320" w:type="dxa"/>
          </w:tcPr>
          <w:p w:rsidR="003205B7" w:rsidRDefault="003205B7">
            <w:pPr>
              <w:pStyle w:val="ConsPlusNormal"/>
              <w:jc w:val="right"/>
            </w:pPr>
            <w:r>
              <w:t>25,0</w:t>
            </w:r>
          </w:p>
        </w:tc>
        <w:tc>
          <w:tcPr>
            <w:tcW w:w="1155" w:type="dxa"/>
          </w:tcPr>
          <w:p w:rsidR="003205B7" w:rsidRDefault="003205B7">
            <w:pPr>
              <w:pStyle w:val="ConsPlusNormal"/>
              <w:jc w:val="right"/>
            </w:pPr>
            <w:r>
              <w:t>13,3</w:t>
            </w:r>
          </w:p>
        </w:tc>
        <w:tc>
          <w:tcPr>
            <w:tcW w:w="1155" w:type="dxa"/>
          </w:tcPr>
          <w:p w:rsidR="003205B7" w:rsidRDefault="003205B7">
            <w:pPr>
              <w:pStyle w:val="ConsPlusNormal"/>
              <w:jc w:val="right"/>
            </w:pPr>
            <w:r>
              <w:t>1149</w:t>
            </w:r>
          </w:p>
        </w:tc>
        <w:tc>
          <w:tcPr>
            <w:tcW w:w="1815" w:type="dxa"/>
          </w:tcPr>
          <w:p w:rsidR="003205B7" w:rsidRDefault="003205B7">
            <w:pPr>
              <w:pStyle w:val="ConsPlusNormal"/>
              <w:jc w:val="right"/>
            </w:pPr>
            <w:r>
              <w:t>2,1</w:t>
            </w:r>
          </w:p>
        </w:tc>
        <w:tc>
          <w:tcPr>
            <w:tcW w:w="2145" w:type="dxa"/>
          </w:tcPr>
          <w:p w:rsidR="003205B7" w:rsidRDefault="003205B7">
            <w:pPr>
              <w:pStyle w:val="ConsPlusNormal"/>
            </w:pPr>
            <w:r>
              <w:t>ЭЦВ10-63-65</w:t>
            </w:r>
          </w:p>
        </w:tc>
        <w:tc>
          <w:tcPr>
            <w:tcW w:w="1650" w:type="dxa"/>
          </w:tcPr>
          <w:p w:rsidR="003205B7" w:rsidRDefault="003205B7">
            <w:pPr>
              <w:pStyle w:val="ConsPlusNormal"/>
            </w:pPr>
            <w:r>
              <w:t>работает</w:t>
            </w:r>
          </w:p>
        </w:tc>
      </w:tr>
      <w:tr w:rsidR="003205B7">
        <w:tc>
          <w:tcPr>
            <w:tcW w:w="660" w:type="dxa"/>
          </w:tcPr>
          <w:p w:rsidR="003205B7" w:rsidRDefault="003205B7">
            <w:pPr>
              <w:pStyle w:val="ConsPlusNormal"/>
            </w:pPr>
            <w:r>
              <w:t>55</w:t>
            </w:r>
          </w:p>
        </w:tc>
        <w:tc>
          <w:tcPr>
            <w:tcW w:w="2475" w:type="dxa"/>
          </w:tcPr>
          <w:p w:rsidR="003205B7" w:rsidRDefault="003205B7">
            <w:pPr>
              <w:pStyle w:val="ConsPlusNormal"/>
            </w:pPr>
            <w:r>
              <w:t>2</w:t>
            </w:r>
          </w:p>
        </w:tc>
        <w:tc>
          <w:tcPr>
            <w:tcW w:w="1320" w:type="dxa"/>
          </w:tcPr>
          <w:p w:rsidR="003205B7" w:rsidRDefault="003205B7">
            <w:pPr>
              <w:pStyle w:val="ConsPlusNormal"/>
            </w:pPr>
            <w:r>
              <w:t>1995</w:t>
            </w:r>
          </w:p>
        </w:tc>
        <w:tc>
          <w:tcPr>
            <w:tcW w:w="1320" w:type="dxa"/>
          </w:tcPr>
          <w:p w:rsidR="003205B7" w:rsidRDefault="003205B7">
            <w:pPr>
              <w:pStyle w:val="ConsPlusNormal"/>
              <w:jc w:val="right"/>
            </w:pPr>
            <w:r>
              <w:t>25,0</w:t>
            </w:r>
          </w:p>
        </w:tc>
        <w:tc>
          <w:tcPr>
            <w:tcW w:w="1155" w:type="dxa"/>
          </w:tcPr>
          <w:p w:rsidR="003205B7" w:rsidRDefault="003205B7">
            <w:pPr>
              <w:pStyle w:val="ConsPlusNormal"/>
              <w:jc w:val="right"/>
            </w:pPr>
            <w:r>
              <w:t>16,7</w:t>
            </w:r>
          </w:p>
        </w:tc>
        <w:tc>
          <w:tcPr>
            <w:tcW w:w="1155" w:type="dxa"/>
          </w:tcPr>
          <w:p w:rsidR="003205B7" w:rsidRDefault="003205B7">
            <w:pPr>
              <w:pStyle w:val="ConsPlusNormal"/>
              <w:jc w:val="right"/>
            </w:pPr>
            <w:r>
              <w:t>1443</w:t>
            </w:r>
          </w:p>
        </w:tc>
        <w:tc>
          <w:tcPr>
            <w:tcW w:w="1815" w:type="dxa"/>
          </w:tcPr>
          <w:p w:rsidR="003205B7" w:rsidRDefault="003205B7">
            <w:pPr>
              <w:pStyle w:val="ConsPlusNormal"/>
              <w:jc w:val="right"/>
            </w:pPr>
            <w:r>
              <w:t>1</w:t>
            </w:r>
          </w:p>
        </w:tc>
        <w:tc>
          <w:tcPr>
            <w:tcW w:w="2145" w:type="dxa"/>
          </w:tcPr>
          <w:p w:rsidR="003205B7" w:rsidRDefault="003205B7">
            <w:pPr>
              <w:pStyle w:val="ConsPlusNormal"/>
            </w:pPr>
            <w:r>
              <w:t>ЭЦВ10-120-60</w:t>
            </w:r>
          </w:p>
        </w:tc>
        <w:tc>
          <w:tcPr>
            <w:tcW w:w="1650" w:type="dxa"/>
          </w:tcPr>
          <w:p w:rsidR="003205B7" w:rsidRDefault="003205B7">
            <w:pPr>
              <w:pStyle w:val="ConsPlusNormal"/>
            </w:pPr>
            <w:r>
              <w:t>работает</w:t>
            </w:r>
          </w:p>
        </w:tc>
      </w:tr>
      <w:tr w:rsidR="003205B7">
        <w:tc>
          <w:tcPr>
            <w:tcW w:w="660" w:type="dxa"/>
          </w:tcPr>
          <w:p w:rsidR="003205B7" w:rsidRDefault="003205B7">
            <w:pPr>
              <w:pStyle w:val="ConsPlusNormal"/>
            </w:pPr>
            <w:r>
              <w:t>56</w:t>
            </w:r>
          </w:p>
        </w:tc>
        <w:tc>
          <w:tcPr>
            <w:tcW w:w="2475" w:type="dxa"/>
          </w:tcPr>
          <w:p w:rsidR="003205B7" w:rsidRDefault="003205B7">
            <w:pPr>
              <w:pStyle w:val="ConsPlusNormal"/>
            </w:pPr>
            <w:r>
              <w:t>3</w:t>
            </w:r>
          </w:p>
        </w:tc>
        <w:tc>
          <w:tcPr>
            <w:tcW w:w="1320" w:type="dxa"/>
          </w:tcPr>
          <w:p w:rsidR="003205B7" w:rsidRDefault="003205B7">
            <w:pPr>
              <w:pStyle w:val="ConsPlusNormal"/>
            </w:pPr>
            <w:r>
              <w:t>1994</w:t>
            </w:r>
          </w:p>
        </w:tc>
        <w:tc>
          <w:tcPr>
            <w:tcW w:w="1320" w:type="dxa"/>
          </w:tcPr>
          <w:p w:rsidR="003205B7" w:rsidRDefault="003205B7">
            <w:pPr>
              <w:pStyle w:val="ConsPlusNormal"/>
              <w:jc w:val="right"/>
            </w:pPr>
            <w:r>
              <w:t>25,0</w:t>
            </w:r>
          </w:p>
        </w:tc>
        <w:tc>
          <w:tcPr>
            <w:tcW w:w="1155" w:type="dxa"/>
          </w:tcPr>
          <w:p w:rsidR="003205B7" w:rsidRDefault="003205B7">
            <w:pPr>
              <w:pStyle w:val="ConsPlusNormal"/>
              <w:jc w:val="right"/>
            </w:pPr>
            <w:r>
              <w:t>16,6</w:t>
            </w:r>
          </w:p>
        </w:tc>
        <w:tc>
          <w:tcPr>
            <w:tcW w:w="1155" w:type="dxa"/>
          </w:tcPr>
          <w:p w:rsidR="003205B7" w:rsidRDefault="003205B7">
            <w:pPr>
              <w:pStyle w:val="ConsPlusNormal"/>
              <w:jc w:val="right"/>
            </w:pPr>
            <w:r>
              <w:t>1434</w:t>
            </w:r>
          </w:p>
        </w:tc>
        <w:tc>
          <w:tcPr>
            <w:tcW w:w="1815" w:type="dxa"/>
          </w:tcPr>
          <w:p w:rsidR="003205B7" w:rsidRDefault="003205B7">
            <w:pPr>
              <w:pStyle w:val="ConsPlusNormal"/>
              <w:jc w:val="right"/>
            </w:pPr>
            <w:r>
              <w:t>4</w:t>
            </w:r>
          </w:p>
        </w:tc>
        <w:tc>
          <w:tcPr>
            <w:tcW w:w="2145" w:type="dxa"/>
          </w:tcPr>
          <w:p w:rsidR="003205B7" w:rsidRDefault="003205B7">
            <w:pPr>
              <w:pStyle w:val="ConsPlusNormal"/>
            </w:pPr>
            <w:r>
              <w:t>-</w:t>
            </w:r>
          </w:p>
        </w:tc>
        <w:tc>
          <w:tcPr>
            <w:tcW w:w="1650" w:type="dxa"/>
          </w:tcPr>
          <w:p w:rsidR="003205B7" w:rsidRDefault="003205B7">
            <w:pPr>
              <w:pStyle w:val="ConsPlusNormal"/>
            </w:pPr>
            <w:r>
              <w:t>резерв</w:t>
            </w:r>
          </w:p>
        </w:tc>
      </w:tr>
      <w:tr w:rsidR="003205B7">
        <w:tc>
          <w:tcPr>
            <w:tcW w:w="660" w:type="dxa"/>
          </w:tcPr>
          <w:p w:rsidR="003205B7" w:rsidRDefault="003205B7">
            <w:pPr>
              <w:pStyle w:val="ConsPlusNormal"/>
            </w:pPr>
            <w:r>
              <w:t>57</w:t>
            </w:r>
          </w:p>
        </w:tc>
        <w:tc>
          <w:tcPr>
            <w:tcW w:w="2475" w:type="dxa"/>
          </w:tcPr>
          <w:p w:rsidR="003205B7" w:rsidRDefault="003205B7">
            <w:pPr>
              <w:pStyle w:val="ConsPlusNormal"/>
            </w:pPr>
            <w:r>
              <w:t>4</w:t>
            </w:r>
          </w:p>
        </w:tc>
        <w:tc>
          <w:tcPr>
            <w:tcW w:w="1320" w:type="dxa"/>
          </w:tcPr>
          <w:p w:rsidR="003205B7" w:rsidRDefault="003205B7">
            <w:pPr>
              <w:pStyle w:val="ConsPlusNormal"/>
            </w:pPr>
            <w:r>
              <w:t>1994</w:t>
            </w:r>
          </w:p>
        </w:tc>
        <w:tc>
          <w:tcPr>
            <w:tcW w:w="1320" w:type="dxa"/>
          </w:tcPr>
          <w:p w:rsidR="003205B7" w:rsidRDefault="003205B7">
            <w:pPr>
              <w:pStyle w:val="ConsPlusNormal"/>
              <w:jc w:val="right"/>
            </w:pPr>
            <w:r>
              <w:t>25,0</w:t>
            </w:r>
          </w:p>
        </w:tc>
        <w:tc>
          <w:tcPr>
            <w:tcW w:w="1155" w:type="dxa"/>
          </w:tcPr>
          <w:p w:rsidR="003205B7" w:rsidRDefault="003205B7">
            <w:pPr>
              <w:pStyle w:val="ConsPlusNormal"/>
              <w:jc w:val="right"/>
            </w:pPr>
            <w:r>
              <w:t>14,3</w:t>
            </w:r>
          </w:p>
        </w:tc>
        <w:tc>
          <w:tcPr>
            <w:tcW w:w="1155" w:type="dxa"/>
          </w:tcPr>
          <w:p w:rsidR="003205B7" w:rsidRDefault="003205B7">
            <w:pPr>
              <w:pStyle w:val="ConsPlusNormal"/>
              <w:jc w:val="right"/>
            </w:pPr>
            <w:r>
              <w:t>1236</w:t>
            </w:r>
          </w:p>
        </w:tc>
        <w:tc>
          <w:tcPr>
            <w:tcW w:w="1815" w:type="dxa"/>
          </w:tcPr>
          <w:p w:rsidR="003205B7" w:rsidRDefault="003205B7">
            <w:pPr>
              <w:pStyle w:val="ConsPlusNormal"/>
              <w:jc w:val="right"/>
            </w:pPr>
            <w:r>
              <w:t>0,8</w:t>
            </w:r>
          </w:p>
        </w:tc>
        <w:tc>
          <w:tcPr>
            <w:tcW w:w="2145" w:type="dxa"/>
          </w:tcPr>
          <w:p w:rsidR="003205B7" w:rsidRDefault="003205B7">
            <w:pPr>
              <w:pStyle w:val="ConsPlusNormal"/>
            </w:pPr>
            <w:r>
              <w:t>ЭЦВ10-120-60</w:t>
            </w:r>
          </w:p>
        </w:tc>
        <w:tc>
          <w:tcPr>
            <w:tcW w:w="1650" w:type="dxa"/>
          </w:tcPr>
          <w:p w:rsidR="003205B7" w:rsidRDefault="003205B7">
            <w:pPr>
              <w:pStyle w:val="ConsPlusNormal"/>
            </w:pPr>
            <w:r>
              <w:t>работает</w:t>
            </w:r>
          </w:p>
        </w:tc>
      </w:tr>
      <w:tr w:rsidR="003205B7">
        <w:tc>
          <w:tcPr>
            <w:tcW w:w="660" w:type="dxa"/>
          </w:tcPr>
          <w:p w:rsidR="003205B7" w:rsidRDefault="003205B7">
            <w:pPr>
              <w:pStyle w:val="ConsPlusNormal"/>
            </w:pPr>
            <w:r>
              <w:t>58</w:t>
            </w:r>
          </w:p>
        </w:tc>
        <w:tc>
          <w:tcPr>
            <w:tcW w:w="2475" w:type="dxa"/>
          </w:tcPr>
          <w:p w:rsidR="003205B7" w:rsidRDefault="003205B7">
            <w:pPr>
              <w:pStyle w:val="ConsPlusNormal"/>
            </w:pPr>
            <w:r>
              <w:t>5</w:t>
            </w:r>
          </w:p>
        </w:tc>
        <w:tc>
          <w:tcPr>
            <w:tcW w:w="1320" w:type="dxa"/>
          </w:tcPr>
          <w:p w:rsidR="003205B7" w:rsidRDefault="003205B7">
            <w:pPr>
              <w:pStyle w:val="ConsPlusNormal"/>
            </w:pPr>
            <w:r>
              <w:t>1995</w:t>
            </w:r>
          </w:p>
        </w:tc>
        <w:tc>
          <w:tcPr>
            <w:tcW w:w="1320" w:type="dxa"/>
          </w:tcPr>
          <w:p w:rsidR="003205B7" w:rsidRDefault="003205B7">
            <w:pPr>
              <w:pStyle w:val="ConsPlusNormal"/>
              <w:jc w:val="right"/>
            </w:pPr>
            <w:r>
              <w:t>25,0</w:t>
            </w:r>
          </w:p>
        </w:tc>
        <w:tc>
          <w:tcPr>
            <w:tcW w:w="1155" w:type="dxa"/>
          </w:tcPr>
          <w:p w:rsidR="003205B7" w:rsidRDefault="003205B7">
            <w:pPr>
              <w:pStyle w:val="ConsPlusNormal"/>
              <w:jc w:val="right"/>
            </w:pPr>
            <w:r>
              <w:t>40</w:t>
            </w:r>
          </w:p>
        </w:tc>
        <w:tc>
          <w:tcPr>
            <w:tcW w:w="1155" w:type="dxa"/>
          </w:tcPr>
          <w:p w:rsidR="003205B7" w:rsidRDefault="003205B7">
            <w:pPr>
              <w:pStyle w:val="ConsPlusNormal"/>
              <w:jc w:val="right"/>
            </w:pPr>
            <w:r>
              <w:t>3456</w:t>
            </w:r>
          </w:p>
        </w:tc>
        <w:tc>
          <w:tcPr>
            <w:tcW w:w="1815" w:type="dxa"/>
          </w:tcPr>
          <w:p w:rsidR="003205B7" w:rsidRDefault="003205B7">
            <w:pPr>
              <w:pStyle w:val="ConsPlusNormal"/>
              <w:jc w:val="right"/>
            </w:pPr>
            <w:r>
              <w:t>0,65</w:t>
            </w:r>
          </w:p>
        </w:tc>
        <w:tc>
          <w:tcPr>
            <w:tcW w:w="2145" w:type="dxa"/>
          </w:tcPr>
          <w:p w:rsidR="003205B7" w:rsidRDefault="003205B7">
            <w:pPr>
              <w:pStyle w:val="ConsPlusNormal"/>
            </w:pPr>
            <w:r>
              <w:t>ЭЦВ10-120-60</w:t>
            </w:r>
          </w:p>
        </w:tc>
        <w:tc>
          <w:tcPr>
            <w:tcW w:w="1650" w:type="dxa"/>
          </w:tcPr>
          <w:p w:rsidR="003205B7" w:rsidRDefault="003205B7">
            <w:pPr>
              <w:pStyle w:val="ConsPlusNormal"/>
            </w:pPr>
            <w:r>
              <w:t>работает</w:t>
            </w:r>
          </w:p>
        </w:tc>
      </w:tr>
      <w:tr w:rsidR="003205B7">
        <w:tc>
          <w:tcPr>
            <w:tcW w:w="660" w:type="dxa"/>
          </w:tcPr>
          <w:p w:rsidR="003205B7" w:rsidRDefault="003205B7">
            <w:pPr>
              <w:pStyle w:val="ConsPlusNormal"/>
            </w:pPr>
            <w:r>
              <w:t>59</w:t>
            </w:r>
          </w:p>
        </w:tc>
        <w:tc>
          <w:tcPr>
            <w:tcW w:w="2475" w:type="dxa"/>
          </w:tcPr>
          <w:p w:rsidR="003205B7" w:rsidRDefault="003205B7">
            <w:pPr>
              <w:pStyle w:val="ConsPlusNormal"/>
            </w:pPr>
            <w:r>
              <w:t>6</w:t>
            </w:r>
          </w:p>
        </w:tc>
        <w:tc>
          <w:tcPr>
            <w:tcW w:w="1320" w:type="dxa"/>
          </w:tcPr>
          <w:p w:rsidR="003205B7" w:rsidRDefault="003205B7">
            <w:pPr>
              <w:pStyle w:val="ConsPlusNormal"/>
            </w:pPr>
            <w:r>
              <w:t>1995</w:t>
            </w:r>
          </w:p>
        </w:tc>
        <w:tc>
          <w:tcPr>
            <w:tcW w:w="1320" w:type="dxa"/>
          </w:tcPr>
          <w:p w:rsidR="003205B7" w:rsidRDefault="003205B7">
            <w:pPr>
              <w:pStyle w:val="ConsPlusNormal"/>
              <w:jc w:val="right"/>
            </w:pPr>
            <w:r>
              <w:t>25,3</w:t>
            </w:r>
          </w:p>
        </w:tc>
        <w:tc>
          <w:tcPr>
            <w:tcW w:w="1155" w:type="dxa"/>
          </w:tcPr>
          <w:p w:rsidR="003205B7" w:rsidRDefault="003205B7">
            <w:pPr>
              <w:pStyle w:val="ConsPlusNormal"/>
              <w:jc w:val="right"/>
            </w:pPr>
            <w:r>
              <w:t>20</w:t>
            </w:r>
          </w:p>
        </w:tc>
        <w:tc>
          <w:tcPr>
            <w:tcW w:w="1155" w:type="dxa"/>
          </w:tcPr>
          <w:p w:rsidR="003205B7" w:rsidRDefault="003205B7">
            <w:pPr>
              <w:pStyle w:val="ConsPlusNormal"/>
              <w:jc w:val="right"/>
            </w:pPr>
            <w:r>
              <w:t>1728</w:t>
            </w:r>
          </w:p>
        </w:tc>
        <w:tc>
          <w:tcPr>
            <w:tcW w:w="1815" w:type="dxa"/>
          </w:tcPr>
          <w:p w:rsidR="003205B7" w:rsidRDefault="003205B7">
            <w:pPr>
              <w:pStyle w:val="ConsPlusNormal"/>
              <w:jc w:val="right"/>
            </w:pPr>
            <w:r>
              <w:t>1,1</w:t>
            </w:r>
          </w:p>
        </w:tc>
        <w:tc>
          <w:tcPr>
            <w:tcW w:w="2145" w:type="dxa"/>
          </w:tcPr>
          <w:p w:rsidR="003205B7" w:rsidRDefault="003205B7">
            <w:pPr>
              <w:pStyle w:val="ConsPlusNormal"/>
            </w:pPr>
            <w:r>
              <w:t>ЭЦВ10-120-60</w:t>
            </w:r>
          </w:p>
        </w:tc>
        <w:tc>
          <w:tcPr>
            <w:tcW w:w="1650" w:type="dxa"/>
          </w:tcPr>
          <w:p w:rsidR="003205B7" w:rsidRDefault="003205B7">
            <w:pPr>
              <w:pStyle w:val="ConsPlusNormal"/>
            </w:pPr>
            <w:r>
              <w:t>работает</w:t>
            </w:r>
          </w:p>
        </w:tc>
      </w:tr>
      <w:tr w:rsidR="003205B7">
        <w:tc>
          <w:tcPr>
            <w:tcW w:w="660" w:type="dxa"/>
          </w:tcPr>
          <w:p w:rsidR="003205B7" w:rsidRDefault="003205B7">
            <w:pPr>
              <w:pStyle w:val="ConsPlusNormal"/>
            </w:pPr>
            <w:r>
              <w:t>60</w:t>
            </w:r>
          </w:p>
        </w:tc>
        <w:tc>
          <w:tcPr>
            <w:tcW w:w="2475" w:type="dxa"/>
          </w:tcPr>
          <w:p w:rsidR="003205B7" w:rsidRDefault="003205B7">
            <w:pPr>
              <w:pStyle w:val="ConsPlusNormal"/>
            </w:pPr>
            <w:r>
              <w:t>7</w:t>
            </w:r>
          </w:p>
        </w:tc>
        <w:tc>
          <w:tcPr>
            <w:tcW w:w="1320" w:type="dxa"/>
          </w:tcPr>
          <w:p w:rsidR="003205B7" w:rsidRDefault="003205B7">
            <w:pPr>
              <w:pStyle w:val="ConsPlusNormal"/>
            </w:pPr>
            <w:r>
              <w:t>1995</w:t>
            </w:r>
          </w:p>
        </w:tc>
        <w:tc>
          <w:tcPr>
            <w:tcW w:w="1320" w:type="dxa"/>
          </w:tcPr>
          <w:p w:rsidR="003205B7" w:rsidRDefault="003205B7">
            <w:pPr>
              <w:pStyle w:val="ConsPlusNormal"/>
              <w:jc w:val="right"/>
            </w:pPr>
            <w:r>
              <w:t>25,0</w:t>
            </w:r>
          </w:p>
        </w:tc>
        <w:tc>
          <w:tcPr>
            <w:tcW w:w="1155" w:type="dxa"/>
          </w:tcPr>
          <w:p w:rsidR="003205B7" w:rsidRDefault="003205B7">
            <w:pPr>
              <w:pStyle w:val="ConsPlusNormal"/>
              <w:jc w:val="right"/>
            </w:pPr>
            <w:r>
              <w:t>25</w:t>
            </w:r>
          </w:p>
        </w:tc>
        <w:tc>
          <w:tcPr>
            <w:tcW w:w="1155" w:type="dxa"/>
          </w:tcPr>
          <w:p w:rsidR="003205B7" w:rsidRDefault="003205B7">
            <w:pPr>
              <w:pStyle w:val="ConsPlusNormal"/>
              <w:jc w:val="right"/>
            </w:pPr>
            <w:r>
              <w:t>2160</w:t>
            </w:r>
          </w:p>
        </w:tc>
        <w:tc>
          <w:tcPr>
            <w:tcW w:w="1815" w:type="dxa"/>
          </w:tcPr>
          <w:p w:rsidR="003205B7" w:rsidRDefault="003205B7">
            <w:pPr>
              <w:pStyle w:val="ConsPlusNormal"/>
              <w:jc w:val="right"/>
            </w:pPr>
            <w:r>
              <w:t>1,2</w:t>
            </w:r>
          </w:p>
        </w:tc>
        <w:tc>
          <w:tcPr>
            <w:tcW w:w="2145" w:type="dxa"/>
          </w:tcPr>
          <w:p w:rsidR="003205B7" w:rsidRDefault="003205B7">
            <w:pPr>
              <w:pStyle w:val="ConsPlusNormal"/>
            </w:pPr>
            <w:r>
              <w:t>ЭЦВ10-120-60</w:t>
            </w:r>
          </w:p>
        </w:tc>
        <w:tc>
          <w:tcPr>
            <w:tcW w:w="1650" w:type="dxa"/>
          </w:tcPr>
          <w:p w:rsidR="003205B7" w:rsidRDefault="003205B7">
            <w:pPr>
              <w:pStyle w:val="ConsPlusNormal"/>
            </w:pPr>
            <w:r>
              <w:t>работает</w:t>
            </w:r>
          </w:p>
        </w:tc>
      </w:tr>
      <w:tr w:rsidR="003205B7">
        <w:tc>
          <w:tcPr>
            <w:tcW w:w="660" w:type="dxa"/>
          </w:tcPr>
          <w:p w:rsidR="003205B7" w:rsidRDefault="003205B7">
            <w:pPr>
              <w:pStyle w:val="ConsPlusNormal"/>
            </w:pPr>
            <w:r>
              <w:lastRenderedPageBreak/>
              <w:t>61</w:t>
            </w:r>
          </w:p>
        </w:tc>
        <w:tc>
          <w:tcPr>
            <w:tcW w:w="2475" w:type="dxa"/>
          </w:tcPr>
          <w:p w:rsidR="003205B7" w:rsidRDefault="003205B7">
            <w:pPr>
              <w:pStyle w:val="ConsPlusNormal"/>
            </w:pPr>
            <w:r>
              <w:t>18-804</w:t>
            </w:r>
          </w:p>
        </w:tc>
        <w:tc>
          <w:tcPr>
            <w:tcW w:w="1320" w:type="dxa"/>
          </w:tcPr>
          <w:p w:rsidR="003205B7" w:rsidRDefault="003205B7">
            <w:pPr>
              <w:pStyle w:val="ConsPlusNormal"/>
            </w:pPr>
            <w:r>
              <w:t>1983</w:t>
            </w:r>
          </w:p>
        </w:tc>
        <w:tc>
          <w:tcPr>
            <w:tcW w:w="1320" w:type="dxa"/>
          </w:tcPr>
          <w:p w:rsidR="003205B7" w:rsidRDefault="003205B7">
            <w:pPr>
              <w:pStyle w:val="ConsPlusNormal"/>
              <w:jc w:val="right"/>
            </w:pPr>
            <w:r>
              <w:t>30,0</w:t>
            </w:r>
          </w:p>
        </w:tc>
        <w:tc>
          <w:tcPr>
            <w:tcW w:w="1155" w:type="dxa"/>
          </w:tcPr>
          <w:p w:rsidR="003205B7" w:rsidRDefault="003205B7">
            <w:pPr>
              <w:pStyle w:val="ConsPlusNormal"/>
              <w:jc w:val="right"/>
            </w:pPr>
            <w:r>
              <w:t>5,69</w:t>
            </w:r>
          </w:p>
        </w:tc>
        <w:tc>
          <w:tcPr>
            <w:tcW w:w="1155" w:type="dxa"/>
          </w:tcPr>
          <w:p w:rsidR="003205B7" w:rsidRDefault="003205B7">
            <w:pPr>
              <w:pStyle w:val="ConsPlusNormal"/>
              <w:jc w:val="right"/>
            </w:pPr>
            <w:r>
              <w:t>492</w:t>
            </w:r>
          </w:p>
        </w:tc>
        <w:tc>
          <w:tcPr>
            <w:tcW w:w="1815" w:type="dxa"/>
          </w:tcPr>
          <w:p w:rsidR="003205B7" w:rsidRDefault="003205B7">
            <w:pPr>
              <w:pStyle w:val="ConsPlusNormal"/>
              <w:jc w:val="right"/>
            </w:pPr>
            <w:r>
              <w:t>5,4</w:t>
            </w:r>
          </w:p>
        </w:tc>
        <w:tc>
          <w:tcPr>
            <w:tcW w:w="2145" w:type="dxa"/>
          </w:tcPr>
          <w:p w:rsidR="003205B7" w:rsidRDefault="003205B7">
            <w:pPr>
              <w:pStyle w:val="ConsPlusNormal"/>
            </w:pPr>
            <w:r>
              <w:t>-</w:t>
            </w:r>
          </w:p>
        </w:tc>
        <w:tc>
          <w:tcPr>
            <w:tcW w:w="1650" w:type="dxa"/>
          </w:tcPr>
          <w:p w:rsidR="003205B7" w:rsidRDefault="003205B7">
            <w:pPr>
              <w:pStyle w:val="ConsPlusNormal"/>
            </w:pPr>
            <w:proofErr w:type="spellStart"/>
            <w:proofErr w:type="gramStart"/>
            <w:r>
              <w:t>законсер-вирована</w:t>
            </w:r>
            <w:proofErr w:type="spellEnd"/>
            <w:proofErr w:type="gramEnd"/>
          </w:p>
        </w:tc>
      </w:tr>
    </w:tbl>
    <w:p w:rsidR="003205B7" w:rsidRDefault="003205B7">
      <w:pPr>
        <w:sectPr w:rsidR="003205B7">
          <w:pgSz w:w="16838" w:h="11905" w:orient="landscape"/>
          <w:pgMar w:top="1701" w:right="1134" w:bottom="850" w:left="1134" w:header="0" w:footer="0" w:gutter="0"/>
          <w:cols w:space="720"/>
        </w:sectPr>
      </w:pPr>
    </w:p>
    <w:p w:rsidR="003205B7" w:rsidRDefault="003205B7">
      <w:pPr>
        <w:pStyle w:val="ConsPlusNormal"/>
        <w:jc w:val="both"/>
      </w:pPr>
    </w:p>
    <w:p w:rsidR="003205B7" w:rsidRDefault="003205B7">
      <w:pPr>
        <w:pStyle w:val="ConsPlusNormal"/>
        <w:ind w:firstLine="540"/>
        <w:jc w:val="both"/>
      </w:pPr>
      <w:r>
        <w:t xml:space="preserve">Наблюдения за </w:t>
      </w:r>
      <w:proofErr w:type="spellStart"/>
      <w:r>
        <w:t>водоотбором</w:t>
      </w:r>
      <w:proofErr w:type="spellEnd"/>
      <w:r>
        <w:t xml:space="preserve"> ведутся специализированной службой эксплуатирующей организации. В первые годы работы водозабора общая производительность не превышала 15 тыс. куб. м/сутки (5 работающих скважин), в 1975 г. среднегодовая подача воды составила 39,9 тыс. куб. м/сутки (35 скважин), в 1993 году увеличилась до 87 тыс. куб. м/сутки (53 скважины). Максимальная производительность - 105,4 тыс. куб. м/сутки за все время эксплуатации наблюдалась в декабре 1992 года. Начиная с 2000 г., производительность снижалась в связи с уменьшением потребности в воде. В течение года </w:t>
      </w:r>
      <w:proofErr w:type="gramStart"/>
      <w:r>
        <w:t>максимальный</w:t>
      </w:r>
      <w:proofErr w:type="gramEnd"/>
      <w:r>
        <w:t xml:space="preserve"> </w:t>
      </w:r>
      <w:proofErr w:type="spellStart"/>
      <w:r>
        <w:t>водоотбор</w:t>
      </w:r>
      <w:proofErr w:type="spellEnd"/>
      <w:r>
        <w:t xml:space="preserve"> приходится на зимние месяцы. Количество работающих скважин меняется в зависимости от времени года и технического состояния скважины. В последние годы водозабор работает в стабильном режиме с производительностью порядка 35 тыс. куб. м/сутки.</w:t>
      </w:r>
    </w:p>
    <w:p w:rsidR="003205B7" w:rsidRDefault="003205B7">
      <w:pPr>
        <w:pStyle w:val="ConsPlusNormal"/>
        <w:jc w:val="both"/>
      </w:pPr>
    </w:p>
    <w:p w:rsidR="003205B7" w:rsidRDefault="003205B7">
      <w:pPr>
        <w:pStyle w:val="ConsPlusNormal"/>
        <w:jc w:val="center"/>
        <w:outlineLvl w:val="3"/>
      </w:pPr>
      <w:r>
        <w:t>Качество подземных вод Находкинского водозабора</w:t>
      </w:r>
    </w:p>
    <w:p w:rsidR="003205B7" w:rsidRDefault="003205B7">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205B7">
        <w:trPr>
          <w:jc w:val="center"/>
        </w:trPr>
        <w:tc>
          <w:tcPr>
            <w:tcW w:w="9294" w:type="dxa"/>
            <w:tcBorders>
              <w:top w:val="nil"/>
              <w:left w:val="single" w:sz="24" w:space="0" w:color="CED3F1"/>
              <w:bottom w:val="nil"/>
              <w:right w:val="single" w:sz="24" w:space="0" w:color="F4F3F8"/>
            </w:tcBorders>
            <w:shd w:val="clear" w:color="auto" w:fill="F4F3F8"/>
          </w:tcPr>
          <w:p w:rsidR="003205B7" w:rsidRDefault="003205B7">
            <w:pPr>
              <w:pStyle w:val="ConsPlusNormal"/>
              <w:jc w:val="both"/>
            </w:pPr>
            <w:proofErr w:type="spellStart"/>
            <w:r>
              <w:rPr>
                <w:color w:val="392C69"/>
              </w:rPr>
              <w:t>КонсультантПлюс</w:t>
            </w:r>
            <w:proofErr w:type="spellEnd"/>
            <w:r>
              <w:rPr>
                <w:color w:val="392C69"/>
              </w:rPr>
              <w:t>: примечание.</w:t>
            </w:r>
          </w:p>
          <w:p w:rsidR="003205B7" w:rsidRDefault="003205B7">
            <w:pPr>
              <w:pStyle w:val="ConsPlusNormal"/>
              <w:jc w:val="both"/>
            </w:pPr>
            <w:r>
              <w:rPr>
                <w:color w:val="392C69"/>
              </w:rPr>
              <w:t xml:space="preserve">В официальном </w:t>
            </w:r>
            <w:proofErr w:type="gramStart"/>
            <w:r>
              <w:rPr>
                <w:color w:val="392C69"/>
              </w:rPr>
              <w:t>тексте</w:t>
            </w:r>
            <w:proofErr w:type="gramEnd"/>
            <w:r>
              <w:rPr>
                <w:color w:val="392C69"/>
              </w:rPr>
              <w:t xml:space="preserve"> документа, видимо, допущена опечатка: в СанПиН 2.1.4.1074-01 пункт 5.5 отсутствует.</w:t>
            </w:r>
          </w:p>
        </w:tc>
      </w:tr>
    </w:tbl>
    <w:p w:rsidR="003205B7" w:rsidRDefault="003205B7">
      <w:pPr>
        <w:pStyle w:val="ConsPlusNormal"/>
        <w:spacing w:before="280"/>
        <w:ind w:firstLine="540"/>
        <w:jc w:val="both"/>
      </w:pPr>
      <w:r>
        <w:t xml:space="preserve">Качество подземных вод изучается на всем протяжении работы водозабора (более 50 лет). Производственная лаборатория МУП "Находка-Водоканал" контролирует качество воды на основании </w:t>
      </w:r>
      <w:hyperlink r:id="rId50" w:history="1">
        <w:r>
          <w:rPr>
            <w:color w:val="0000FF"/>
          </w:rPr>
          <w:t>п. 5.5</w:t>
        </w:r>
      </w:hyperlink>
      <w:r>
        <w:t xml:space="preserve"> СанПиН 2.1.4.1074-01 "Вода питьевая. Гигиенические требования к качеству воды централизованных систем водоснабжения. Контроль качества по химическим, микробиологическим и органолептическим показателям". Имеется рабочая программа лабораторно-производственного контроля качества питьевой воды Находкинского водозабора на 2012 - 2016 годы. Контроль качества питьевой воды в разводящей сети осуществляется по аттестованным и стандартизованным методикам. Контролируемые показатели включены в программу по результатам базовых данных и расширенных исследований качества воды.</w:t>
      </w:r>
    </w:p>
    <w:p w:rsidR="003205B7" w:rsidRDefault="003205B7">
      <w:pPr>
        <w:pStyle w:val="ConsPlusNormal"/>
        <w:spacing w:before="220"/>
        <w:ind w:firstLine="540"/>
        <w:jc w:val="both"/>
      </w:pPr>
      <w:r>
        <w:t xml:space="preserve">Рабочая программа производственного лабораторного контроля согласована с ТО Управления </w:t>
      </w:r>
      <w:proofErr w:type="spellStart"/>
      <w:r>
        <w:t>Роспотребнадзора</w:t>
      </w:r>
      <w:proofErr w:type="spellEnd"/>
      <w:r>
        <w:t xml:space="preserve"> Приморского края. В программу </w:t>
      </w:r>
      <w:proofErr w:type="gramStart"/>
      <w:r>
        <w:t>включены</w:t>
      </w:r>
      <w:proofErr w:type="gramEnd"/>
      <w:r>
        <w:t>:</w:t>
      </w:r>
    </w:p>
    <w:p w:rsidR="003205B7" w:rsidRDefault="003205B7">
      <w:pPr>
        <w:pStyle w:val="ConsPlusNormal"/>
        <w:spacing w:before="220"/>
        <w:ind w:firstLine="540"/>
        <w:jc w:val="both"/>
      </w:pPr>
      <w:r>
        <w:t xml:space="preserve">- микробиологические показатели: общие </w:t>
      </w:r>
      <w:proofErr w:type="spellStart"/>
      <w:r>
        <w:t>колиформные</w:t>
      </w:r>
      <w:proofErr w:type="spellEnd"/>
      <w:r>
        <w:t xml:space="preserve"> бактерии ОКБ, ТКБ </w:t>
      </w:r>
      <w:proofErr w:type="spellStart"/>
      <w:r>
        <w:t>термотолерантные</w:t>
      </w:r>
      <w:proofErr w:type="spellEnd"/>
      <w:r>
        <w:t xml:space="preserve"> бактерии ТКБ, ОМЧ общее микробное число ОМЧ;</w:t>
      </w:r>
    </w:p>
    <w:p w:rsidR="003205B7" w:rsidRDefault="003205B7">
      <w:pPr>
        <w:pStyle w:val="ConsPlusNormal"/>
        <w:spacing w:before="220"/>
        <w:ind w:firstLine="540"/>
        <w:jc w:val="both"/>
      </w:pPr>
      <w:r>
        <w:t xml:space="preserve">- </w:t>
      </w:r>
      <w:proofErr w:type="gramStart"/>
      <w:r>
        <w:t>радиологические</w:t>
      </w:r>
      <w:proofErr w:type="gramEnd"/>
      <w:r>
        <w:t>: альфа и бета-активности, активность радона 222;</w:t>
      </w:r>
    </w:p>
    <w:p w:rsidR="003205B7" w:rsidRDefault="003205B7">
      <w:pPr>
        <w:pStyle w:val="ConsPlusNormal"/>
        <w:spacing w:before="220"/>
        <w:ind w:firstLine="540"/>
        <w:jc w:val="both"/>
      </w:pPr>
      <w:r>
        <w:t xml:space="preserve">- обобщенные: водородный показатель, общая минерализация, жесткость, окисляемость </w:t>
      </w:r>
      <w:proofErr w:type="spellStart"/>
      <w:r>
        <w:t>перманганатная</w:t>
      </w:r>
      <w:proofErr w:type="spellEnd"/>
      <w:r>
        <w:t xml:space="preserve">, нефтепродукты, фенольный индекс, </w:t>
      </w:r>
      <w:proofErr w:type="spellStart"/>
      <w:r>
        <w:t>анеоноактивные</w:t>
      </w:r>
      <w:proofErr w:type="spellEnd"/>
      <w:r>
        <w:t xml:space="preserve"> поверхностно активные вещества АПАВ;</w:t>
      </w:r>
    </w:p>
    <w:p w:rsidR="003205B7" w:rsidRDefault="003205B7">
      <w:pPr>
        <w:pStyle w:val="ConsPlusNormal"/>
        <w:spacing w:before="220"/>
        <w:ind w:firstLine="540"/>
        <w:jc w:val="both"/>
      </w:pPr>
      <w:r>
        <w:t>- органические вещества: у-ГХЦГ (</w:t>
      </w:r>
      <w:proofErr w:type="spellStart"/>
      <w:r>
        <w:t>линдан</w:t>
      </w:r>
      <w:proofErr w:type="spellEnd"/>
      <w:r>
        <w:t>), ДДТ, 2,4-Д;</w:t>
      </w:r>
    </w:p>
    <w:p w:rsidR="003205B7" w:rsidRDefault="003205B7">
      <w:pPr>
        <w:pStyle w:val="ConsPlusNormal"/>
        <w:spacing w:before="220"/>
        <w:ind w:firstLine="540"/>
        <w:jc w:val="both"/>
      </w:pPr>
      <w:r>
        <w:t>- неорганические: железо, нитриты, нитраты, соли аммония, хлориды, сульфаты, медь.</w:t>
      </w:r>
    </w:p>
    <w:p w:rsidR="003205B7" w:rsidRDefault="003205B7">
      <w:pPr>
        <w:pStyle w:val="ConsPlusNormal"/>
        <w:spacing w:before="220"/>
        <w:ind w:firstLine="540"/>
        <w:jc w:val="both"/>
      </w:pPr>
      <w:r>
        <w:t xml:space="preserve">Дополнительно в программу включен </w:t>
      </w:r>
      <w:proofErr w:type="gramStart"/>
      <w:r>
        <w:t>контроль за</w:t>
      </w:r>
      <w:proofErr w:type="gramEnd"/>
      <w:r>
        <w:t xml:space="preserve"> содержанием в воде кремния, марганца, бериллия и фтора.</w:t>
      </w:r>
    </w:p>
    <w:p w:rsidR="003205B7" w:rsidRDefault="003205B7">
      <w:pPr>
        <w:pStyle w:val="ConsPlusNormal"/>
        <w:spacing w:before="220"/>
        <w:ind w:firstLine="540"/>
        <w:jc w:val="both"/>
      </w:pPr>
      <w:r>
        <w:t>При разработке рабочей программы учитывалась базовая информация, имеющаяся у контролирующей организации по качеству воды источника водоснабжения. В настоящее время на основании анализа результатов химических показателей водных проб, получаемых на Находкинском водозаборе, Приморским территориальным центром Государственного мониторинга геологической среды (ПТЦ ГМГС) рекомендовано исключить определение следующих микрокомпонентов: медь, цинк, мышьяк, бериллий, молибден, стронций, селен, уран, свинец, барий, бор - так как их содержание намного ниже ПДК.</w:t>
      </w:r>
    </w:p>
    <w:p w:rsidR="003205B7" w:rsidRDefault="003205B7">
      <w:pPr>
        <w:pStyle w:val="ConsPlusNormal"/>
        <w:spacing w:before="220"/>
        <w:ind w:firstLine="540"/>
        <w:jc w:val="both"/>
      </w:pPr>
      <w:r>
        <w:lastRenderedPageBreak/>
        <w:t>Ежеквартально пробы воды анализируются на обобщенные, неорганические и органолептические показатели, раз в месяц - на микробиологические показатели и раз в год на радиологические показатели и органические вещества. Контроль качества воды из общей системы ведется ежесуточно до и после очистки на скорых фильтрах и обеззараживания жидким хлором. Определение обобщенных, органолептических, микробиологических, радиологических показателей, неорганических и органических веще</w:t>
      </w:r>
      <w:proofErr w:type="gramStart"/>
      <w:r>
        <w:t>ств пр</w:t>
      </w:r>
      <w:proofErr w:type="gramEnd"/>
      <w:r>
        <w:t>оводятся сертифицированными лабораториями МУП "Находка-Водоканал", ФГУЗ "ЦГСЭН" в г. Находка и ИЦК ОАО "НБАМР".</w:t>
      </w:r>
    </w:p>
    <w:p w:rsidR="003205B7" w:rsidRDefault="003205B7">
      <w:pPr>
        <w:pStyle w:val="ConsPlusNormal"/>
        <w:jc w:val="both"/>
      </w:pPr>
    </w:p>
    <w:p w:rsidR="003205B7" w:rsidRDefault="003205B7">
      <w:pPr>
        <w:sectPr w:rsidR="003205B7">
          <w:pgSz w:w="11905" w:h="16838"/>
          <w:pgMar w:top="1134" w:right="850" w:bottom="1134" w:left="1701" w:header="0" w:footer="0" w:gutter="0"/>
          <w:cols w:space="720"/>
        </w:sectPr>
      </w:pPr>
    </w:p>
    <w:p w:rsidR="003205B7" w:rsidRDefault="003205B7">
      <w:pPr>
        <w:pStyle w:val="ConsPlusNormal"/>
        <w:jc w:val="right"/>
        <w:outlineLvl w:val="4"/>
      </w:pPr>
      <w:r>
        <w:lastRenderedPageBreak/>
        <w:t>Таблица N 38</w:t>
      </w:r>
    </w:p>
    <w:p w:rsidR="003205B7" w:rsidRDefault="003205B7">
      <w:pPr>
        <w:pStyle w:val="ConsPlusNormal"/>
        <w:jc w:val="both"/>
      </w:pPr>
    </w:p>
    <w:p w:rsidR="003205B7" w:rsidRDefault="003205B7">
      <w:pPr>
        <w:pStyle w:val="ConsPlusNormal"/>
        <w:jc w:val="center"/>
      </w:pPr>
      <w:r>
        <w:t>Качество сырой (исходной) воды</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05"/>
        <w:gridCol w:w="1650"/>
        <w:gridCol w:w="2310"/>
        <w:gridCol w:w="1155"/>
        <w:gridCol w:w="1320"/>
        <w:gridCol w:w="1155"/>
        <w:gridCol w:w="1155"/>
        <w:gridCol w:w="2640"/>
      </w:tblGrid>
      <w:tr w:rsidR="003205B7">
        <w:tc>
          <w:tcPr>
            <w:tcW w:w="2805" w:type="dxa"/>
            <w:vMerge w:val="restart"/>
          </w:tcPr>
          <w:p w:rsidR="003205B7" w:rsidRDefault="003205B7">
            <w:pPr>
              <w:pStyle w:val="ConsPlusNormal"/>
              <w:jc w:val="center"/>
            </w:pPr>
            <w:r>
              <w:t>Наименование показателей</w:t>
            </w:r>
          </w:p>
        </w:tc>
        <w:tc>
          <w:tcPr>
            <w:tcW w:w="1650" w:type="dxa"/>
            <w:vMerge w:val="restart"/>
          </w:tcPr>
          <w:p w:rsidR="003205B7" w:rsidRDefault="003205B7">
            <w:pPr>
              <w:pStyle w:val="ConsPlusNormal"/>
              <w:jc w:val="center"/>
            </w:pPr>
            <w:r>
              <w:t>Единица измерения</w:t>
            </w:r>
          </w:p>
        </w:tc>
        <w:tc>
          <w:tcPr>
            <w:tcW w:w="2310" w:type="dxa"/>
            <w:vMerge w:val="restart"/>
          </w:tcPr>
          <w:p w:rsidR="003205B7" w:rsidRDefault="003205B7">
            <w:pPr>
              <w:pStyle w:val="ConsPlusNormal"/>
              <w:jc w:val="center"/>
            </w:pPr>
            <w:r>
              <w:t>Гигиенический норматив</w:t>
            </w:r>
          </w:p>
        </w:tc>
        <w:tc>
          <w:tcPr>
            <w:tcW w:w="4785" w:type="dxa"/>
            <w:gridSpan w:val="4"/>
          </w:tcPr>
          <w:p w:rsidR="003205B7" w:rsidRDefault="003205B7">
            <w:pPr>
              <w:pStyle w:val="ConsPlusNormal"/>
              <w:jc w:val="center"/>
            </w:pPr>
            <w:r>
              <w:t>Проба</w:t>
            </w:r>
          </w:p>
        </w:tc>
        <w:tc>
          <w:tcPr>
            <w:tcW w:w="2640" w:type="dxa"/>
            <w:vMerge w:val="restart"/>
          </w:tcPr>
          <w:p w:rsidR="003205B7" w:rsidRDefault="003205B7">
            <w:pPr>
              <w:pStyle w:val="ConsPlusNormal"/>
              <w:jc w:val="center"/>
            </w:pPr>
            <w:r>
              <w:t>НТД на методы исследования</w:t>
            </w:r>
          </w:p>
        </w:tc>
      </w:tr>
      <w:tr w:rsidR="003205B7">
        <w:tc>
          <w:tcPr>
            <w:tcW w:w="2805" w:type="dxa"/>
            <w:vMerge/>
          </w:tcPr>
          <w:p w:rsidR="003205B7" w:rsidRDefault="003205B7"/>
        </w:tc>
        <w:tc>
          <w:tcPr>
            <w:tcW w:w="1650" w:type="dxa"/>
            <w:vMerge/>
          </w:tcPr>
          <w:p w:rsidR="003205B7" w:rsidRDefault="003205B7"/>
        </w:tc>
        <w:tc>
          <w:tcPr>
            <w:tcW w:w="2310" w:type="dxa"/>
            <w:vMerge/>
          </w:tcPr>
          <w:p w:rsidR="003205B7" w:rsidRDefault="003205B7"/>
        </w:tc>
        <w:tc>
          <w:tcPr>
            <w:tcW w:w="1155" w:type="dxa"/>
          </w:tcPr>
          <w:p w:rsidR="003205B7" w:rsidRDefault="003205B7">
            <w:pPr>
              <w:pStyle w:val="ConsPlusNormal"/>
              <w:jc w:val="center"/>
            </w:pPr>
            <w:r>
              <w:t>Кол-во</w:t>
            </w:r>
          </w:p>
        </w:tc>
        <w:tc>
          <w:tcPr>
            <w:tcW w:w="1320" w:type="dxa"/>
          </w:tcPr>
          <w:p w:rsidR="003205B7" w:rsidRDefault="003205B7">
            <w:pPr>
              <w:pStyle w:val="ConsPlusNormal"/>
              <w:jc w:val="center"/>
            </w:pPr>
            <w:r>
              <w:t>Среднее</w:t>
            </w:r>
          </w:p>
        </w:tc>
        <w:tc>
          <w:tcPr>
            <w:tcW w:w="1155" w:type="dxa"/>
          </w:tcPr>
          <w:p w:rsidR="003205B7" w:rsidRDefault="003205B7">
            <w:pPr>
              <w:pStyle w:val="ConsPlusNormal"/>
              <w:jc w:val="center"/>
            </w:pPr>
            <w:proofErr w:type="spellStart"/>
            <w:r>
              <w:t>min</w:t>
            </w:r>
            <w:proofErr w:type="spellEnd"/>
          </w:p>
        </w:tc>
        <w:tc>
          <w:tcPr>
            <w:tcW w:w="1155" w:type="dxa"/>
          </w:tcPr>
          <w:p w:rsidR="003205B7" w:rsidRDefault="003205B7">
            <w:pPr>
              <w:pStyle w:val="ConsPlusNormal"/>
              <w:jc w:val="center"/>
            </w:pPr>
            <w:proofErr w:type="spellStart"/>
            <w:r>
              <w:t>max</w:t>
            </w:r>
            <w:proofErr w:type="spellEnd"/>
          </w:p>
        </w:tc>
        <w:tc>
          <w:tcPr>
            <w:tcW w:w="2640" w:type="dxa"/>
            <w:vMerge/>
          </w:tcPr>
          <w:p w:rsidR="003205B7" w:rsidRDefault="003205B7"/>
        </w:tc>
      </w:tr>
      <w:tr w:rsidR="003205B7">
        <w:tc>
          <w:tcPr>
            <w:tcW w:w="14190" w:type="dxa"/>
            <w:gridSpan w:val="8"/>
          </w:tcPr>
          <w:p w:rsidR="003205B7" w:rsidRDefault="003205B7">
            <w:pPr>
              <w:pStyle w:val="ConsPlusNormal"/>
              <w:outlineLvl w:val="5"/>
            </w:pPr>
            <w:r>
              <w:t>Микробиологические</w:t>
            </w:r>
          </w:p>
        </w:tc>
      </w:tr>
      <w:tr w:rsidR="003205B7">
        <w:tc>
          <w:tcPr>
            <w:tcW w:w="2805" w:type="dxa"/>
          </w:tcPr>
          <w:p w:rsidR="003205B7" w:rsidRDefault="003205B7">
            <w:pPr>
              <w:pStyle w:val="ConsPlusNormal"/>
            </w:pPr>
            <w:proofErr w:type="spellStart"/>
            <w:r>
              <w:t>Термотолерантные</w:t>
            </w:r>
            <w:proofErr w:type="spellEnd"/>
            <w:r>
              <w:t xml:space="preserve"> </w:t>
            </w:r>
            <w:proofErr w:type="spellStart"/>
            <w:r>
              <w:t>колиформные</w:t>
            </w:r>
            <w:proofErr w:type="spellEnd"/>
            <w:r>
              <w:t xml:space="preserve"> бактерии</w:t>
            </w:r>
          </w:p>
        </w:tc>
        <w:tc>
          <w:tcPr>
            <w:tcW w:w="1650" w:type="dxa"/>
          </w:tcPr>
          <w:p w:rsidR="003205B7" w:rsidRDefault="003205B7">
            <w:pPr>
              <w:pStyle w:val="ConsPlusNormal"/>
            </w:pPr>
            <w:r>
              <w:t>КОЕ в 100 мл</w:t>
            </w:r>
          </w:p>
        </w:tc>
        <w:tc>
          <w:tcPr>
            <w:tcW w:w="2310" w:type="dxa"/>
          </w:tcPr>
          <w:p w:rsidR="003205B7" w:rsidRDefault="003205B7">
            <w:pPr>
              <w:pStyle w:val="ConsPlusNormal"/>
            </w:pPr>
            <w:r>
              <w:t>отсутствие</w:t>
            </w:r>
          </w:p>
        </w:tc>
        <w:tc>
          <w:tcPr>
            <w:tcW w:w="1155" w:type="dxa"/>
          </w:tcPr>
          <w:p w:rsidR="003205B7" w:rsidRDefault="003205B7">
            <w:pPr>
              <w:pStyle w:val="ConsPlusNormal"/>
            </w:pPr>
          </w:p>
        </w:tc>
        <w:tc>
          <w:tcPr>
            <w:tcW w:w="1320" w:type="dxa"/>
          </w:tcPr>
          <w:p w:rsidR="003205B7" w:rsidRDefault="003205B7">
            <w:pPr>
              <w:pStyle w:val="ConsPlusNormal"/>
            </w:pPr>
          </w:p>
        </w:tc>
        <w:tc>
          <w:tcPr>
            <w:tcW w:w="1155" w:type="dxa"/>
          </w:tcPr>
          <w:p w:rsidR="003205B7" w:rsidRDefault="003205B7">
            <w:pPr>
              <w:pStyle w:val="ConsPlusNormal"/>
            </w:pPr>
          </w:p>
        </w:tc>
        <w:tc>
          <w:tcPr>
            <w:tcW w:w="1155" w:type="dxa"/>
          </w:tcPr>
          <w:p w:rsidR="003205B7" w:rsidRDefault="003205B7">
            <w:pPr>
              <w:pStyle w:val="ConsPlusNormal"/>
            </w:pPr>
          </w:p>
        </w:tc>
        <w:tc>
          <w:tcPr>
            <w:tcW w:w="2640" w:type="dxa"/>
          </w:tcPr>
          <w:p w:rsidR="003205B7" w:rsidRDefault="003205B7">
            <w:pPr>
              <w:pStyle w:val="ConsPlusNormal"/>
            </w:pPr>
            <w:r>
              <w:t>МУК 4.2.1018-01</w:t>
            </w:r>
          </w:p>
        </w:tc>
      </w:tr>
      <w:tr w:rsidR="003205B7">
        <w:tc>
          <w:tcPr>
            <w:tcW w:w="2805" w:type="dxa"/>
          </w:tcPr>
          <w:p w:rsidR="003205B7" w:rsidRDefault="003205B7">
            <w:pPr>
              <w:pStyle w:val="ConsPlusNormal"/>
            </w:pPr>
            <w:r>
              <w:t xml:space="preserve">Общие </w:t>
            </w:r>
            <w:proofErr w:type="spellStart"/>
            <w:r>
              <w:t>колиформные</w:t>
            </w:r>
            <w:proofErr w:type="spellEnd"/>
            <w:r>
              <w:t xml:space="preserve"> бактерии</w:t>
            </w:r>
          </w:p>
        </w:tc>
        <w:tc>
          <w:tcPr>
            <w:tcW w:w="1650" w:type="dxa"/>
          </w:tcPr>
          <w:p w:rsidR="003205B7" w:rsidRDefault="003205B7">
            <w:pPr>
              <w:pStyle w:val="ConsPlusNormal"/>
            </w:pPr>
            <w:r>
              <w:t>КОЕ в 100 мл</w:t>
            </w:r>
          </w:p>
        </w:tc>
        <w:tc>
          <w:tcPr>
            <w:tcW w:w="2310" w:type="dxa"/>
          </w:tcPr>
          <w:p w:rsidR="003205B7" w:rsidRDefault="003205B7">
            <w:pPr>
              <w:pStyle w:val="ConsPlusNormal"/>
            </w:pPr>
            <w:r>
              <w:t>отсутствие</w:t>
            </w:r>
          </w:p>
        </w:tc>
        <w:tc>
          <w:tcPr>
            <w:tcW w:w="1155" w:type="dxa"/>
          </w:tcPr>
          <w:p w:rsidR="003205B7" w:rsidRDefault="003205B7">
            <w:pPr>
              <w:pStyle w:val="ConsPlusNormal"/>
            </w:pPr>
          </w:p>
        </w:tc>
        <w:tc>
          <w:tcPr>
            <w:tcW w:w="1320" w:type="dxa"/>
          </w:tcPr>
          <w:p w:rsidR="003205B7" w:rsidRDefault="003205B7">
            <w:pPr>
              <w:pStyle w:val="ConsPlusNormal"/>
            </w:pPr>
          </w:p>
        </w:tc>
        <w:tc>
          <w:tcPr>
            <w:tcW w:w="1155" w:type="dxa"/>
          </w:tcPr>
          <w:p w:rsidR="003205B7" w:rsidRDefault="003205B7">
            <w:pPr>
              <w:pStyle w:val="ConsPlusNormal"/>
            </w:pPr>
          </w:p>
        </w:tc>
        <w:tc>
          <w:tcPr>
            <w:tcW w:w="1155" w:type="dxa"/>
          </w:tcPr>
          <w:p w:rsidR="003205B7" w:rsidRDefault="003205B7">
            <w:pPr>
              <w:pStyle w:val="ConsPlusNormal"/>
            </w:pPr>
          </w:p>
        </w:tc>
        <w:tc>
          <w:tcPr>
            <w:tcW w:w="2640" w:type="dxa"/>
          </w:tcPr>
          <w:p w:rsidR="003205B7" w:rsidRDefault="003205B7">
            <w:pPr>
              <w:pStyle w:val="ConsPlusNormal"/>
            </w:pPr>
            <w:r>
              <w:t>МУК 4.2.1018-01</w:t>
            </w:r>
          </w:p>
        </w:tc>
      </w:tr>
      <w:tr w:rsidR="003205B7">
        <w:tc>
          <w:tcPr>
            <w:tcW w:w="2805" w:type="dxa"/>
          </w:tcPr>
          <w:p w:rsidR="003205B7" w:rsidRDefault="003205B7">
            <w:pPr>
              <w:pStyle w:val="ConsPlusNormal"/>
            </w:pPr>
            <w:r>
              <w:t>Общее микробное число</w:t>
            </w:r>
          </w:p>
        </w:tc>
        <w:tc>
          <w:tcPr>
            <w:tcW w:w="1650" w:type="dxa"/>
          </w:tcPr>
          <w:p w:rsidR="003205B7" w:rsidRDefault="003205B7">
            <w:pPr>
              <w:pStyle w:val="ConsPlusNormal"/>
            </w:pPr>
            <w:r>
              <w:t>КОЕ в 1 мл</w:t>
            </w:r>
          </w:p>
        </w:tc>
        <w:tc>
          <w:tcPr>
            <w:tcW w:w="2310" w:type="dxa"/>
          </w:tcPr>
          <w:p w:rsidR="003205B7" w:rsidRDefault="003205B7">
            <w:pPr>
              <w:pStyle w:val="ConsPlusNormal"/>
              <w:jc w:val="right"/>
            </w:pPr>
            <w:r>
              <w:t>50</w:t>
            </w:r>
          </w:p>
        </w:tc>
        <w:tc>
          <w:tcPr>
            <w:tcW w:w="1155" w:type="dxa"/>
          </w:tcPr>
          <w:p w:rsidR="003205B7" w:rsidRDefault="003205B7">
            <w:pPr>
              <w:pStyle w:val="ConsPlusNormal"/>
              <w:jc w:val="right"/>
            </w:pPr>
            <w:r>
              <w:t>315</w:t>
            </w:r>
          </w:p>
        </w:tc>
        <w:tc>
          <w:tcPr>
            <w:tcW w:w="1320" w:type="dxa"/>
          </w:tcPr>
          <w:p w:rsidR="003205B7" w:rsidRDefault="003205B7">
            <w:pPr>
              <w:pStyle w:val="ConsPlusNormal"/>
              <w:jc w:val="right"/>
            </w:pPr>
            <w:r>
              <w:t>0,1</w:t>
            </w:r>
          </w:p>
        </w:tc>
        <w:tc>
          <w:tcPr>
            <w:tcW w:w="1155" w:type="dxa"/>
          </w:tcPr>
          <w:p w:rsidR="003205B7" w:rsidRDefault="003205B7">
            <w:pPr>
              <w:pStyle w:val="ConsPlusNormal"/>
              <w:jc w:val="right"/>
            </w:pPr>
            <w:r>
              <w:t>0</w:t>
            </w:r>
          </w:p>
        </w:tc>
        <w:tc>
          <w:tcPr>
            <w:tcW w:w="1155" w:type="dxa"/>
          </w:tcPr>
          <w:p w:rsidR="003205B7" w:rsidRDefault="003205B7">
            <w:pPr>
              <w:pStyle w:val="ConsPlusNormal"/>
              <w:jc w:val="right"/>
            </w:pPr>
            <w:r>
              <w:t>1</w:t>
            </w:r>
          </w:p>
        </w:tc>
        <w:tc>
          <w:tcPr>
            <w:tcW w:w="2640" w:type="dxa"/>
          </w:tcPr>
          <w:p w:rsidR="003205B7" w:rsidRDefault="003205B7">
            <w:pPr>
              <w:pStyle w:val="ConsPlusNormal"/>
            </w:pPr>
            <w:r>
              <w:t>МУК 4.2.1018-01</w:t>
            </w:r>
          </w:p>
        </w:tc>
      </w:tr>
      <w:tr w:rsidR="003205B7">
        <w:tc>
          <w:tcPr>
            <w:tcW w:w="2805" w:type="dxa"/>
          </w:tcPr>
          <w:p w:rsidR="003205B7" w:rsidRDefault="003205B7">
            <w:pPr>
              <w:pStyle w:val="ConsPlusNormal"/>
            </w:pPr>
            <w:proofErr w:type="spellStart"/>
            <w:r>
              <w:t>Колифаги</w:t>
            </w:r>
            <w:proofErr w:type="spellEnd"/>
          </w:p>
        </w:tc>
        <w:tc>
          <w:tcPr>
            <w:tcW w:w="1650" w:type="dxa"/>
          </w:tcPr>
          <w:p w:rsidR="003205B7" w:rsidRDefault="003205B7">
            <w:pPr>
              <w:pStyle w:val="ConsPlusNormal"/>
            </w:pPr>
            <w:r>
              <w:t>КОЕ в 100 мл</w:t>
            </w:r>
          </w:p>
        </w:tc>
        <w:tc>
          <w:tcPr>
            <w:tcW w:w="2310" w:type="dxa"/>
          </w:tcPr>
          <w:p w:rsidR="003205B7" w:rsidRDefault="003205B7">
            <w:pPr>
              <w:pStyle w:val="ConsPlusNormal"/>
            </w:pPr>
            <w:r>
              <w:t>отсутствие</w:t>
            </w:r>
          </w:p>
        </w:tc>
        <w:tc>
          <w:tcPr>
            <w:tcW w:w="1155" w:type="dxa"/>
          </w:tcPr>
          <w:p w:rsidR="003205B7" w:rsidRDefault="003205B7">
            <w:pPr>
              <w:pStyle w:val="ConsPlusNormal"/>
            </w:pPr>
          </w:p>
        </w:tc>
        <w:tc>
          <w:tcPr>
            <w:tcW w:w="1320" w:type="dxa"/>
          </w:tcPr>
          <w:p w:rsidR="003205B7" w:rsidRDefault="003205B7">
            <w:pPr>
              <w:pStyle w:val="ConsPlusNormal"/>
            </w:pPr>
          </w:p>
        </w:tc>
        <w:tc>
          <w:tcPr>
            <w:tcW w:w="1155" w:type="dxa"/>
          </w:tcPr>
          <w:p w:rsidR="003205B7" w:rsidRDefault="003205B7">
            <w:pPr>
              <w:pStyle w:val="ConsPlusNormal"/>
            </w:pPr>
          </w:p>
        </w:tc>
        <w:tc>
          <w:tcPr>
            <w:tcW w:w="1155" w:type="dxa"/>
          </w:tcPr>
          <w:p w:rsidR="003205B7" w:rsidRDefault="003205B7">
            <w:pPr>
              <w:pStyle w:val="ConsPlusNormal"/>
            </w:pPr>
          </w:p>
        </w:tc>
        <w:tc>
          <w:tcPr>
            <w:tcW w:w="2640" w:type="dxa"/>
          </w:tcPr>
          <w:p w:rsidR="003205B7" w:rsidRDefault="003205B7">
            <w:pPr>
              <w:pStyle w:val="ConsPlusNormal"/>
            </w:pPr>
            <w:r>
              <w:t>МУК 4.2.1018-01</w:t>
            </w:r>
          </w:p>
        </w:tc>
      </w:tr>
      <w:tr w:rsidR="003205B7">
        <w:tc>
          <w:tcPr>
            <w:tcW w:w="2805" w:type="dxa"/>
          </w:tcPr>
          <w:p w:rsidR="003205B7" w:rsidRDefault="003205B7">
            <w:pPr>
              <w:pStyle w:val="ConsPlusNormal"/>
            </w:pPr>
            <w:r>
              <w:t>БГКП</w:t>
            </w:r>
          </w:p>
        </w:tc>
        <w:tc>
          <w:tcPr>
            <w:tcW w:w="1650" w:type="dxa"/>
          </w:tcPr>
          <w:p w:rsidR="003205B7" w:rsidRDefault="003205B7">
            <w:pPr>
              <w:pStyle w:val="ConsPlusNormal"/>
            </w:pPr>
            <w:r>
              <w:t xml:space="preserve">в 1 куб. </w:t>
            </w:r>
            <w:proofErr w:type="spellStart"/>
            <w:r>
              <w:t>дм</w:t>
            </w:r>
            <w:proofErr w:type="spellEnd"/>
            <w:r>
              <w:t xml:space="preserve"> не более 100</w:t>
            </w:r>
          </w:p>
        </w:tc>
        <w:tc>
          <w:tcPr>
            <w:tcW w:w="2310" w:type="dxa"/>
          </w:tcPr>
          <w:p w:rsidR="003205B7" w:rsidRDefault="003205B7">
            <w:pPr>
              <w:pStyle w:val="ConsPlusNormal"/>
              <w:jc w:val="right"/>
            </w:pPr>
            <w:r>
              <w:t>100</w:t>
            </w:r>
          </w:p>
        </w:tc>
        <w:tc>
          <w:tcPr>
            <w:tcW w:w="1155" w:type="dxa"/>
          </w:tcPr>
          <w:p w:rsidR="003205B7" w:rsidRDefault="003205B7">
            <w:pPr>
              <w:pStyle w:val="ConsPlusNormal"/>
              <w:jc w:val="right"/>
            </w:pPr>
            <w:r>
              <w:t>315</w:t>
            </w:r>
          </w:p>
        </w:tc>
        <w:tc>
          <w:tcPr>
            <w:tcW w:w="1320" w:type="dxa"/>
          </w:tcPr>
          <w:p w:rsidR="003205B7" w:rsidRDefault="003205B7">
            <w:pPr>
              <w:pStyle w:val="ConsPlusNormal"/>
              <w:jc w:val="right"/>
            </w:pPr>
            <w:r>
              <w:t>&lt;3</w:t>
            </w:r>
          </w:p>
        </w:tc>
        <w:tc>
          <w:tcPr>
            <w:tcW w:w="1155" w:type="dxa"/>
          </w:tcPr>
          <w:p w:rsidR="003205B7" w:rsidRDefault="003205B7">
            <w:pPr>
              <w:pStyle w:val="ConsPlusNormal"/>
              <w:jc w:val="right"/>
            </w:pPr>
            <w:r>
              <w:t>&lt;3</w:t>
            </w:r>
          </w:p>
        </w:tc>
        <w:tc>
          <w:tcPr>
            <w:tcW w:w="1155" w:type="dxa"/>
          </w:tcPr>
          <w:p w:rsidR="003205B7" w:rsidRDefault="003205B7">
            <w:pPr>
              <w:pStyle w:val="ConsPlusNormal"/>
              <w:jc w:val="right"/>
            </w:pPr>
            <w:r>
              <w:t>&lt;3</w:t>
            </w:r>
          </w:p>
        </w:tc>
        <w:tc>
          <w:tcPr>
            <w:tcW w:w="2640" w:type="dxa"/>
          </w:tcPr>
          <w:p w:rsidR="003205B7" w:rsidRDefault="003205B7">
            <w:pPr>
              <w:pStyle w:val="ConsPlusNormal"/>
            </w:pPr>
            <w:r>
              <w:t>ГОСТ 18963-73</w:t>
            </w:r>
          </w:p>
        </w:tc>
      </w:tr>
      <w:tr w:rsidR="003205B7">
        <w:tc>
          <w:tcPr>
            <w:tcW w:w="14190" w:type="dxa"/>
            <w:gridSpan w:val="8"/>
          </w:tcPr>
          <w:p w:rsidR="003205B7" w:rsidRDefault="003205B7">
            <w:pPr>
              <w:pStyle w:val="ConsPlusNormal"/>
              <w:outlineLvl w:val="5"/>
            </w:pPr>
            <w:r>
              <w:t>Органолептические</w:t>
            </w:r>
          </w:p>
        </w:tc>
      </w:tr>
      <w:tr w:rsidR="003205B7">
        <w:tc>
          <w:tcPr>
            <w:tcW w:w="2805" w:type="dxa"/>
          </w:tcPr>
          <w:p w:rsidR="003205B7" w:rsidRDefault="003205B7">
            <w:pPr>
              <w:pStyle w:val="ConsPlusNormal"/>
            </w:pPr>
            <w:r>
              <w:t>Запах</w:t>
            </w:r>
          </w:p>
        </w:tc>
        <w:tc>
          <w:tcPr>
            <w:tcW w:w="1650" w:type="dxa"/>
          </w:tcPr>
          <w:p w:rsidR="003205B7" w:rsidRDefault="003205B7">
            <w:pPr>
              <w:pStyle w:val="ConsPlusNormal"/>
            </w:pPr>
            <w:r>
              <w:t>балл</w:t>
            </w:r>
          </w:p>
        </w:tc>
        <w:tc>
          <w:tcPr>
            <w:tcW w:w="2310" w:type="dxa"/>
          </w:tcPr>
          <w:p w:rsidR="003205B7" w:rsidRDefault="003205B7">
            <w:pPr>
              <w:pStyle w:val="ConsPlusNormal"/>
              <w:jc w:val="right"/>
            </w:pPr>
            <w:r>
              <w:t>2</w:t>
            </w:r>
          </w:p>
        </w:tc>
        <w:tc>
          <w:tcPr>
            <w:tcW w:w="1155" w:type="dxa"/>
          </w:tcPr>
          <w:p w:rsidR="003205B7" w:rsidRDefault="003205B7">
            <w:pPr>
              <w:pStyle w:val="ConsPlusNormal"/>
              <w:jc w:val="right"/>
            </w:pPr>
            <w:r>
              <w:t>315</w:t>
            </w:r>
          </w:p>
        </w:tc>
        <w:tc>
          <w:tcPr>
            <w:tcW w:w="1320" w:type="dxa"/>
          </w:tcPr>
          <w:p w:rsidR="003205B7" w:rsidRDefault="003205B7">
            <w:pPr>
              <w:pStyle w:val="ConsPlusNormal"/>
              <w:jc w:val="right"/>
            </w:pPr>
            <w:r>
              <w:t>0</w:t>
            </w:r>
          </w:p>
        </w:tc>
        <w:tc>
          <w:tcPr>
            <w:tcW w:w="1155" w:type="dxa"/>
          </w:tcPr>
          <w:p w:rsidR="003205B7" w:rsidRDefault="003205B7">
            <w:pPr>
              <w:pStyle w:val="ConsPlusNormal"/>
              <w:jc w:val="right"/>
            </w:pPr>
            <w:r>
              <w:t>0</w:t>
            </w:r>
          </w:p>
        </w:tc>
        <w:tc>
          <w:tcPr>
            <w:tcW w:w="1155" w:type="dxa"/>
          </w:tcPr>
          <w:p w:rsidR="003205B7" w:rsidRDefault="003205B7">
            <w:pPr>
              <w:pStyle w:val="ConsPlusNormal"/>
              <w:jc w:val="right"/>
            </w:pPr>
            <w:r>
              <w:t>0</w:t>
            </w:r>
          </w:p>
        </w:tc>
        <w:tc>
          <w:tcPr>
            <w:tcW w:w="2640" w:type="dxa"/>
          </w:tcPr>
          <w:p w:rsidR="003205B7" w:rsidRDefault="003205B7">
            <w:pPr>
              <w:pStyle w:val="ConsPlusNormal"/>
            </w:pPr>
            <w:r>
              <w:t>ГОСТ 3351-74</w:t>
            </w:r>
          </w:p>
        </w:tc>
      </w:tr>
      <w:tr w:rsidR="003205B7">
        <w:tc>
          <w:tcPr>
            <w:tcW w:w="2805" w:type="dxa"/>
          </w:tcPr>
          <w:p w:rsidR="003205B7" w:rsidRDefault="003205B7">
            <w:pPr>
              <w:pStyle w:val="ConsPlusNormal"/>
            </w:pPr>
            <w:r>
              <w:t>Привкус</w:t>
            </w:r>
          </w:p>
        </w:tc>
        <w:tc>
          <w:tcPr>
            <w:tcW w:w="1650" w:type="dxa"/>
          </w:tcPr>
          <w:p w:rsidR="003205B7" w:rsidRDefault="003205B7">
            <w:pPr>
              <w:pStyle w:val="ConsPlusNormal"/>
            </w:pPr>
            <w:r>
              <w:t>балл</w:t>
            </w:r>
          </w:p>
        </w:tc>
        <w:tc>
          <w:tcPr>
            <w:tcW w:w="2310" w:type="dxa"/>
          </w:tcPr>
          <w:p w:rsidR="003205B7" w:rsidRDefault="003205B7">
            <w:pPr>
              <w:pStyle w:val="ConsPlusNormal"/>
              <w:jc w:val="right"/>
            </w:pPr>
            <w:r>
              <w:t>2</w:t>
            </w:r>
          </w:p>
        </w:tc>
        <w:tc>
          <w:tcPr>
            <w:tcW w:w="1155" w:type="dxa"/>
          </w:tcPr>
          <w:p w:rsidR="003205B7" w:rsidRDefault="003205B7">
            <w:pPr>
              <w:pStyle w:val="ConsPlusNormal"/>
              <w:jc w:val="right"/>
            </w:pPr>
            <w:r>
              <w:t>315</w:t>
            </w:r>
          </w:p>
        </w:tc>
        <w:tc>
          <w:tcPr>
            <w:tcW w:w="1320" w:type="dxa"/>
          </w:tcPr>
          <w:p w:rsidR="003205B7" w:rsidRDefault="003205B7">
            <w:pPr>
              <w:pStyle w:val="ConsPlusNormal"/>
              <w:jc w:val="right"/>
            </w:pPr>
            <w:r>
              <w:t>0</w:t>
            </w:r>
          </w:p>
        </w:tc>
        <w:tc>
          <w:tcPr>
            <w:tcW w:w="1155" w:type="dxa"/>
          </w:tcPr>
          <w:p w:rsidR="003205B7" w:rsidRDefault="003205B7">
            <w:pPr>
              <w:pStyle w:val="ConsPlusNormal"/>
              <w:jc w:val="right"/>
            </w:pPr>
            <w:r>
              <w:t>0</w:t>
            </w:r>
          </w:p>
        </w:tc>
        <w:tc>
          <w:tcPr>
            <w:tcW w:w="1155" w:type="dxa"/>
          </w:tcPr>
          <w:p w:rsidR="003205B7" w:rsidRDefault="003205B7">
            <w:pPr>
              <w:pStyle w:val="ConsPlusNormal"/>
              <w:jc w:val="right"/>
            </w:pPr>
            <w:r>
              <w:t>0</w:t>
            </w:r>
          </w:p>
        </w:tc>
        <w:tc>
          <w:tcPr>
            <w:tcW w:w="2640" w:type="dxa"/>
          </w:tcPr>
          <w:p w:rsidR="003205B7" w:rsidRDefault="003205B7">
            <w:pPr>
              <w:pStyle w:val="ConsPlusNormal"/>
            </w:pPr>
            <w:r>
              <w:t>ГОСТ 3351-74</w:t>
            </w:r>
          </w:p>
        </w:tc>
      </w:tr>
      <w:tr w:rsidR="003205B7">
        <w:tc>
          <w:tcPr>
            <w:tcW w:w="2805" w:type="dxa"/>
          </w:tcPr>
          <w:p w:rsidR="003205B7" w:rsidRDefault="003205B7">
            <w:pPr>
              <w:pStyle w:val="ConsPlusNormal"/>
            </w:pPr>
            <w:r>
              <w:t>Цветность</w:t>
            </w:r>
          </w:p>
        </w:tc>
        <w:tc>
          <w:tcPr>
            <w:tcW w:w="1650" w:type="dxa"/>
          </w:tcPr>
          <w:p w:rsidR="003205B7" w:rsidRDefault="003205B7">
            <w:pPr>
              <w:pStyle w:val="ConsPlusNormal"/>
            </w:pPr>
            <w:r>
              <w:t>град</w:t>
            </w:r>
          </w:p>
        </w:tc>
        <w:tc>
          <w:tcPr>
            <w:tcW w:w="2310" w:type="dxa"/>
          </w:tcPr>
          <w:p w:rsidR="003205B7" w:rsidRDefault="003205B7">
            <w:pPr>
              <w:pStyle w:val="ConsPlusNormal"/>
              <w:jc w:val="right"/>
            </w:pPr>
            <w:r>
              <w:t>20</w:t>
            </w:r>
          </w:p>
        </w:tc>
        <w:tc>
          <w:tcPr>
            <w:tcW w:w="1155" w:type="dxa"/>
          </w:tcPr>
          <w:p w:rsidR="003205B7" w:rsidRDefault="003205B7">
            <w:pPr>
              <w:pStyle w:val="ConsPlusNormal"/>
              <w:jc w:val="right"/>
            </w:pPr>
            <w:r>
              <w:t>315</w:t>
            </w:r>
          </w:p>
        </w:tc>
        <w:tc>
          <w:tcPr>
            <w:tcW w:w="1320" w:type="dxa"/>
          </w:tcPr>
          <w:p w:rsidR="003205B7" w:rsidRDefault="003205B7">
            <w:pPr>
              <w:pStyle w:val="ConsPlusNormal"/>
              <w:jc w:val="right"/>
            </w:pPr>
            <w:r>
              <w:t>1,5</w:t>
            </w:r>
          </w:p>
        </w:tc>
        <w:tc>
          <w:tcPr>
            <w:tcW w:w="1155" w:type="dxa"/>
          </w:tcPr>
          <w:p w:rsidR="003205B7" w:rsidRDefault="003205B7">
            <w:pPr>
              <w:pStyle w:val="ConsPlusNormal"/>
              <w:jc w:val="right"/>
            </w:pPr>
            <w:r>
              <w:t>&lt;1,0</w:t>
            </w:r>
          </w:p>
        </w:tc>
        <w:tc>
          <w:tcPr>
            <w:tcW w:w="1155" w:type="dxa"/>
          </w:tcPr>
          <w:p w:rsidR="003205B7" w:rsidRDefault="003205B7">
            <w:pPr>
              <w:pStyle w:val="ConsPlusNormal"/>
              <w:jc w:val="right"/>
            </w:pPr>
            <w:r>
              <w:t>19,6</w:t>
            </w:r>
          </w:p>
        </w:tc>
        <w:tc>
          <w:tcPr>
            <w:tcW w:w="2640" w:type="dxa"/>
          </w:tcPr>
          <w:p w:rsidR="003205B7" w:rsidRDefault="003205B7">
            <w:pPr>
              <w:pStyle w:val="ConsPlusNormal"/>
            </w:pPr>
            <w:r>
              <w:t>ПНДФ 14.1.2.4.207-04</w:t>
            </w:r>
          </w:p>
        </w:tc>
      </w:tr>
      <w:tr w:rsidR="003205B7">
        <w:tc>
          <w:tcPr>
            <w:tcW w:w="2805" w:type="dxa"/>
          </w:tcPr>
          <w:p w:rsidR="003205B7" w:rsidRDefault="003205B7">
            <w:pPr>
              <w:pStyle w:val="ConsPlusNormal"/>
            </w:pPr>
            <w:r>
              <w:t>Мутность</w:t>
            </w:r>
          </w:p>
        </w:tc>
        <w:tc>
          <w:tcPr>
            <w:tcW w:w="1650" w:type="dxa"/>
          </w:tcPr>
          <w:p w:rsidR="003205B7" w:rsidRDefault="003205B7">
            <w:pPr>
              <w:pStyle w:val="ConsPlusNormal"/>
            </w:pPr>
            <w:r>
              <w:t xml:space="preserve">мг/куб. </w:t>
            </w:r>
            <w:proofErr w:type="spellStart"/>
            <w:r>
              <w:t>дм</w:t>
            </w:r>
            <w:proofErr w:type="spellEnd"/>
          </w:p>
        </w:tc>
        <w:tc>
          <w:tcPr>
            <w:tcW w:w="2310" w:type="dxa"/>
          </w:tcPr>
          <w:p w:rsidR="003205B7" w:rsidRDefault="003205B7">
            <w:pPr>
              <w:pStyle w:val="ConsPlusNormal"/>
              <w:jc w:val="right"/>
            </w:pPr>
            <w:r>
              <w:t>1,5</w:t>
            </w:r>
          </w:p>
        </w:tc>
        <w:tc>
          <w:tcPr>
            <w:tcW w:w="1155" w:type="dxa"/>
          </w:tcPr>
          <w:p w:rsidR="003205B7" w:rsidRDefault="003205B7">
            <w:pPr>
              <w:pStyle w:val="ConsPlusNormal"/>
              <w:jc w:val="right"/>
            </w:pPr>
            <w:r>
              <w:t>315</w:t>
            </w:r>
          </w:p>
        </w:tc>
        <w:tc>
          <w:tcPr>
            <w:tcW w:w="1320" w:type="dxa"/>
          </w:tcPr>
          <w:p w:rsidR="003205B7" w:rsidRDefault="003205B7">
            <w:pPr>
              <w:pStyle w:val="ConsPlusNormal"/>
              <w:jc w:val="right"/>
            </w:pPr>
            <w:r>
              <w:t>0,11</w:t>
            </w:r>
          </w:p>
        </w:tc>
        <w:tc>
          <w:tcPr>
            <w:tcW w:w="1155" w:type="dxa"/>
          </w:tcPr>
          <w:p w:rsidR="003205B7" w:rsidRDefault="003205B7">
            <w:pPr>
              <w:pStyle w:val="ConsPlusNormal"/>
              <w:jc w:val="right"/>
            </w:pPr>
            <w:r>
              <w:t>0,1</w:t>
            </w:r>
          </w:p>
        </w:tc>
        <w:tc>
          <w:tcPr>
            <w:tcW w:w="1155" w:type="dxa"/>
          </w:tcPr>
          <w:p w:rsidR="003205B7" w:rsidRDefault="003205B7">
            <w:pPr>
              <w:pStyle w:val="ConsPlusNormal"/>
              <w:jc w:val="right"/>
            </w:pPr>
            <w:r>
              <w:t>1,07</w:t>
            </w:r>
          </w:p>
        </w:tc>
        <w:tc>
          <w:tcPr>
            <w:tcW w:w="2640" w:type="dxa"/>
          </w:tcPr>
          <w:p w:rsidR="003205B7" w:rsidRDefault="003205B7">
            <w:pPr>
              <w:pStyle w:val="ConsPlusNormal"/>
            </w:pPr>
            <w:r>
              <w:t>ПНДФ 14.1:2:4.213-05</w:t>
            </w:r>
          </w:p>
        </w:tc>
      </w:tr>
      <w:tr w:rsidR="003205B7">
        <w:tc>
          <w:tcPr>
            <w:tcW w:w="14190" w:type="dxa"/>
            <w:gridSpan w:val="8"/>
          </w:tcPr>
          <w:p w:rsidR="003205B7" w:rsidRDefault="003205B7">
            <w:pPr>
              <w:pStyle w:val="ConsPlusNormal"/>
              <w:outlineLvl w:val="5"/>
            </w:pPr>
            <w:r>
              <w:t>Обобщенные</w:t>
            </w:r>
          </w:p>
        </w:tc>
      </w:tr>
      <w:tr w:rsidR="003205B7">
        <w:tc>
          <w:tcPr>
            <w:tcW w:w="2805" w:type="dxa"/>
          </w:tcPr>
          <w:p w:rsidR="003205B7" w:rsidRDefault="003205B7">
            <w:pPr>
              <w:pStyle w:val="ConsPlusNormal"/>
            </w:pPr>
            <w:r>
              <w:t>Водородный показатель</w:t>
            </w:r>
          </w:p>
        </w:tc>
        <w:tc>
          <w:tcPr>
            <w:tcW w:w="1650" w:type="dxa"/>
          </w:tcPr>
          <w:p w:rsidR="003205B7" w:rsidRDefault="003205B7">
            <w:pPr>
              <w:pStyle w:val="ConsPlusNormal"/>
            </w:pPr>
            <w:r>
              <w:t>ед. рН</w:t>
            </w:r>
          </w:p>
        </w:tc>
        <w:tc>
          <w:tcPr>
            <w:tcW w:w="2310" w:type="dxa"/>
          </w:tcPr>
          <w:p w:rsidR="003205B7" w:rsidRDefault="003205B7">
            <w:pPr>
              <w:pStyle w:val="ConsPlusNormal"/>
              <w:jc w:val="right"/>
            </w:pPr>
            <w:r>
              <w:t>6 - 9</w:t>
            </w:r>
          </w:p>
        </w:tc>
        <w:tc>
          <w:tcPr>
            <w:tcW w:w="1155" w:type="dxa"/>
          </w:tcPr>
          <w:p w:rsidR="003205B7" w:rsidRDefault="003205B7">
            <w:pPr>
              <w:pStyle w:val="ConsPlusNormal"/>
              <w:jc w:val="right"/>
            </w:pPr>
            <w:r>
              <w:t>9</w:t>
            </w:r>
          </w:p>
        </w:tc>
        <w:tc>
          <w:tcPr>
            <w:tcW w:w="1320" w:type="dxa"/>
          </w:tcPr>
          <w:p w:rsidR="003205B7" w:rsidRDefault="003205B7">
            <w:pPr>
              <w:pStyle w:val="ConsPlusNormal"/>
              <w:jc w:val="right"/>
            </w:pPr>
            <w:r>
              <w:t>6,84</w:t>
            </w:r>
          </w:p>
        </w:tc>
        <w:tc>
          <w:tcPr>
            <w:tcW w:w="1155" w:type="dxa"/>
          </w:tcPr>
          <w:p w:rsidR="003205B7" w:rsidRDefault="003205B7">
            <w:pPr>
              <w:pStyle w:val="ConsPlusNormal"/>
              <w:jc w:val="right"/>
            </w:pPr>
            <w:r>
              <w:t>6,6</w:t>
            </w:r>
          </w:p>
        </w:tc>
        <w:tc>
          <w:tcPr>
            <w:tcW w:w="1155" w:type="dxa"/>
          </w:tcPr>
          <w:p w:rsidR="003205B7" w:rsidRDefault="003205B7">
            <w:pPr>
              <w:pStyle w:val="ConsPlusNormal"/>
              <w:jc w:val="right"/>
            </w:pPr>
            <w:r>
              <w:t>7</w:t>
            </w:r>
          </w:p>
        </w:tc>
        <w:tc>
          <w:tcPr>
            <w:tcW w:w="2640" w:type="dxa"/>
          </w:tcPr>
          <w:p w:rsidR="003205B7" w:rsidRDefault="003205B7">
            <w:pPr>
              <w:pStyle w:val="ConsPlusNormal"/>
            </w:pPr>
            <w:r>
              <w:t>ПНДФ 1:2:3:4.121-97</w:t>
            </w:r>
          </w:p>
        </w:tc>
      </w:tr>
      <w:tr w:rsidR="003205B7">
        <w:tc>
          <w:tcPr>
            <w:tcW w:w="2805" w:type="dxa"/>
          </w:tcPr>
          <w:p w:rsidR="003205B7" w:rsidRDefault="003205B7">
            <w:pPr>
              <w:pStyle w:val="ConsPlusNormal"/>
            </w:pPr>
            <w:r>
              <w:lastRenderedPageBreak/>
              <w:t>Общая минерализация</w:t>
            </w:r>
          </w:p>
        </w:tc>
        <w:tc>
          <w:tcPr>
            <w:tcW w:w="1650" w:type="dxa"/>
          </w:tcPr>
          <w:p w:rsidR="003205B7" w:rsidRDefault="003205B7">
            <w:pPr>
              <w:pStyle w:val="ConsPlusNormal"/>
            </w:pPr>
            <w:r>
              <w:t xml:space="preserve">мг/куб. </w:t>
            </w:r>
            <w:proofErr w:type="spellStart"/>
            <w:r>
              <w:t>дм</w:t>
            </w:r>
            <w:proofErr w:type="spellEnd"/>
          </w:p>
        </w:tc>
        <w:tc>
          <w:tcPr>
            <w:tcW w:w="2310" w:type="dxa"/>
          </w:tcPr>
          <w:p w:rsidR="003205B7" w:rsidRDefault="003205B7">
            <w:pPr>
              <w:pStyle w:val="ConsPlusNormal"/>
              <w:jc w:val="center"/>
            </w:pPr>
            <w:r>
              <w:t>1000</w:t>
            </w:r>
          </w:p>
        </w:tc>
        <w:tc>
          <w:tcPr>
            <w:tcW w:w="1155" w:type="dxa"/>
          </w:tcPr>
          <w:p w:rsidR="003205B7" w:rsidRDefault="003205B7">
            <w:pPr>
              <w:pStyle w:val="ConsPlusNormal"/>
              <w:jc w:val="right"/>
            </w:pPr>
            <w:r>
              <w:t>9</w:t>
            </w:r>
          </w:p>
        </w:tc>
        <w:tc>
          <w:tcPr>
            <w:tcW w:w="1320" w:type="dxa"/>
          </w:tcPr>
          <w:p w:rsidR="003205B7" w:rsidRDefault="003205B7">
            <w:pPr>
              <w:pStyle w:val="ConsPlusNormal"/>
              <w:jc w:val="right"/>
            </w:pPr>
            <w:r>
              <w:t>98</w:t>
            </w:r>
          </w:p>
        </w:tc>
        <w:tc>
          <w:tcPr>
            <w:tcW w:w="1155" w:type="dxa"/>
          </w:tcPr>
          <w:p w:rsidR="003205B7" w:rsidRDefault="003205B7">
            <w:pPr>
              <w:pStyle w:val="ConsPlusNormal"/>
              <w:jc w:val="right"/>
            </w:pPr>
            <w:r>
              <w:t>92</w:t>
            </w:r>
          </w:p>
        </w:tc>
        <w:tc>
          <w:tcPr>
            <w:tcW w:w="1155" w:type="dxa"/>
          </w:tcPr>
          <w:p w:rsidR="003205B7" w:rsidRDefault="003205B7">
            <w:pPr>
              <w:pStyle w:val="ConsPlusNormal"/>
              <w:jc w:val="right"/>
            </w:pPr>
            <w:r>
              <w:t>111</w:t>
            </w:r>
          </w:p>
        </w:tc>
        <w:tc>
          <w:tcPr>
            <w:tcW w:w="2640" w:type="dxa"/>
          </w:tcPr>
          <w:p w:rsidR="003205B7" w:rsidRDefault="003205B7">
            <w:pPr>
              <w:pStyle w:val="ConsPlusNormal"/>
            </w:pPr>
            <w:r>
              <w:t>ПНДФ 14.1:2:4.114-97</w:t>
            </w:r>
          </w:p>
        </w:tc>
      </w:tr>
      <w:tr w:rsidR="003205B7">
        <w:tc>
          <w:tcPr>
            <w:tcW w:w="2805" w:type="dxa"/>
          </w:tcPr>
          <w:p w:rsidR="003205B7" w:rsidRDefault="003205B7">
            <w:pPr>
              <w:pStyle w:val="ConsPlusNormal"/>
            </w:pPr>
            <w:r>
              <w:t>Жесткость общая</w:t>
            </w:r>
          </w:p>
        </w:tc>
        <w:tc>
          <w:tcPr>
            <w:tcW w:w="1650" w:type="dxa"/>
          </w:tcPr>
          <w:p w:rsidR="003205B7" w:rsidRDefault="003205B7">
            <w:pPr>
              <w:pStyle w:val="ConsPlusNormal"/>
            </w:pPr>
            <w:r>
              <w:t>мг-</w:t>
            </w:r>
            <w:proofErr w:type="spellStart"/>
            <w:r>
              <w:t>экв</w:t>
            </w:r>
            <w:proofErr w:type="spellEnd"/>
            <w:r>
              <w:t xml:space="preserve">/ куб. </w:t>
            </w:r>
            <w:proofErr w:type="spellStart"/>
            <w:r>
              <w:t>дм</w:t>
            </w:r>
            <w:proofErr w:type="spellEnd"/>
          </w:p>
        </w:tc>
        <w:tc>
          <w:tcPr>
            <w:tcW w:w="2310" w:type="dxa"/>
          </w:tcPr>
          <w:p w:rsidR="003205B7" w:rsidRDefault="003205B7">
            <w:pPr>
              <w:pStyle w:val="ConsPlusNormal"/>
              <w:jc w:val="right"/>
            </w:pPr>
            <w:r>
              <w:t>7,0</w:t>
            </w:r>
          </w:p>
        </w:tc>
        <w:tc>
          <w:tcPr>
            <w:tcW w:w="1155" w:type="dxa"/>
          </w:tcPr>
          <w:p w:rsidR="003205B7" w:rsidRDefault="003205B7">
            <w:pPr>
              <w:pStyle w:val="ConsPlusNormal"/>
              <w:jc w:val="right"/>
            </w:pPr>
            <w:r>
              <w:t>9</w:t>
            </w:r>
          </w:p>
        </w:tc>
        <w:tc>
          <w:tcPr>
            <w:tcW w:w="1320" w:type="dxa"/>
          </w:tcPr>
          <w:p w:rsidR="003205B7" w:rsidRDefault="003205B7">
            <w:pPr>
              <w:pStyle w:val="ConsPlusNormal"/>
              <w:jc w:val="right"/>
            </w:pPr>
            <w:r>
              <w:t>1,15</w:t>
            </w:r>
          </w:p>
        </w:tc>
        <w:tc>
          <w:tcPr>
            <w:tcW w:w="1155" w:type="dxa"/>
          </w:tcPr>
          <w:p w:rsidR="003205B7" w:rsidRDefault="003205B7">
            <w:pPr>
              <w:pStyle w:val="ConsPlusNormal"/>
              <w:jc w:val="right"/>
            </w:pPr>
            <w:r>
              <w:t>1,64</w:t>
            </w:r>
          </w:p>
        </w:tc>
        <w:tc>
          <w:tcPr>
            <w:tcW w:w="1155" w:type="dxa"/>
          </w:tcPr>
          <w:p w:rsidR="003205B7" w:rsidRDefault="003205B7">
            <w:pPr>
              <w:pStyle w:val="ConsPlusNormal"/>
              <w:jc w:val="right"/>
            </w:pPr>
            <w:r>
              <w:t>1,24</w:t>
            </w:r>
          </w:p>
        </w:tc>
        <w:tc>
          <w:tcPr>
            <w:tcW w:w="2640" w:type="dxa"/>
          </w:tcPr>
          <w:p w:rsidR="003205B7" w:rsidRDefault="003205B7">
            <w:pPr>
              <w:pStyle w:val="ConsPlusNormal"/>
            </w:pPr>
            <w:r>
              <w:t>ГОСТ 52407-05</w:t>
            </w:r>
          </w:p>
        </w:tc>
      </w:tr>
      <w:tr w:rsidR="003205B7">
        <w:tc>
          <w:tcPr>
            <w:tcW w:w="2805" w:type="dxa"/>
          </w:tcPr>
          <w:p w:rsidR="003205B7" w:rsidRDefault="003205B7">
            <w:pPr>
              <w:pStyle w:val="ConsPlusNormal"/>
            </w:pPr>
            <w:r>
              <w:t xml:space="preserve">Окисляемость </w:t>
            </w:r>
            <w:proofErr w:type="spellStart"/>
            <w:r>
              <w:t>перм</w:t>
            </w:r>
            <w:proofErr w:type="spellEnd"/>
            <w:r>
              <w:t>.</w:t>
            </w:r>
          </w:p>
        </w:tc>
        <w:tc>
          <w:tcPr>
            <w:tcW w:w="1650" w:type="dxa"/>
          </w:tcPr>
          <w:p w:rsidR="003205B7" w:rsidRDefault="003205B7">
            <w:pPr>
              <w:pStyle w:val="ConsPlusNormal"/>
            </w:pPr>
            <w:r>
              <w:t xml:space="preserve">мг кв. О/ куб. </w:t>
            </w:r>
            <w:proofErr w:type="spellStart"/>
            <w:r>
              <w:t>дм</w:t>
            </w:r>
            <w:proofErr w:type="spellEnd"/>
          </w:p>
        </w:tc>
        <w:tc>
          <w:tcPr>
            <w:tcW w:w="2310" w:type="dxa"/>
          </w:tcPr>
          <w:p w:rsidR="003205B7" w:rsidRDefault="003205B7">
            <w:pPr>
              <w:pStyle w:val="ConsPlusNormal"/>
              <w:jc w:val="right"/>
            </w:pPr>
            <w:r>
              <w:t>5,0</w:t>
            </w:r>
          </w:p>
        </w:tc>
        <w:tc>
          <w:tcPr>
            <w:tcW w:w="1155" w:type="dxa"/>
          </w:tcPr>
          <w:p w:rsidR="003205B7" w:rsidRDefault="003205B7">
            <w:pPr>
              <w:pStyle w:val="ConsPlusNormal"/>
              <w:jc w:val="right"/>
            </w:pPr>
            <w:r>
              <w:t>9</w:t>
            </w:r>
          </w:p>
        </w:tc>
        <w:tc>
          <w:tcPr>
            <w:tcW w:w="1320" w:type="dxa"/>
          </w:tcPr>
          <w:p w:rsidR="003205B7" w:rsidRDefault="003205B7">
            <w:pPr>
              <w:pStyle w:val="ConsPlusNormal"/>
              <w:jc w:val="right"/>
            </w:pPr>
            <w:r>
              <w:t>0,51</w:t>
            </w:r>
          </w:p>
        </w:tc>
        <w:tc>
          <w:tcPr>
            <w:tcW w:w="1155" w:type="dxa"/>
          </w:tcPr>
          <w:p w:rsidR="003205B7" w:rsidRDefault="003205B7">
            <w:pPr>
              <w:pStyle w:val="ConsPlusNormal"/>
              <w:jc w:val="right"/>
            </w:pPr>
            <w:r>
              <w:t>0,4</w:t>
            </w:r>
          </w:p>
        </w:tc>
        <w:tc>
          <w:tcPr>
            <w:tcW w:w="1155" w:type="dxa"/>
          </w:tcPr>
          <w:p w:rsidR="003205B7" w:rsidRDefault="003205B7">
            <w:pPr>
              <w:pStyle w:val="ConsPlusNormal"/>
              <w:jc w:val="right"/>
            </w:pPr>
            <w:r>
              <w:t>0,65</w:t>
            </w:r>
          </w:p>
        </w:tc>
        <w:tc>
          <w:tcPr>
            <w:tcW w:w="2640" w:type="dxa"/>
          </w:tcPr>
          <w:p w:rsidR="003205B7" w:rsidRDefault="003205B7">
            <w:pPr>
              <w:pStyle w:val="ConsPlusNormal"/>
            </w:pPr>
            <w:r>
              <w:t>ПНДФ 14.1:2:4.154-99</w:t>
            </w:r>
          </w:p>
        </w:tc>
      </w:tr>
      <w:tr w:rsidR="003205B7">
        <w:tc>
          <w:tcPr>
            <w:tcW w:w="2805" w:type="dxa"/>
          </w:tcPr>
          <w:p w:rsidR="003205B7" w:rsidRDefault="003205B7">
            <w:pPr>
              <w:pStyle w:val="ConsPlusNormal"/>
            </w:pPr>
            <w:r>
              <w:t>Фенольный индекс</w:t>
            </w:r>
          </w:p>
        </w:tc>
        <w:tc>
          <w:tcPr>
            <w:tcW w:w="1650" w:type="dxa"/>
          </w:tcPr>
          <w:p w:rsidR="003205B7" w:rsidRDefault="003205B7">
            <w:pPr>
              <w:pStyle w:val="ConsPlusNormal"/>
            </w:pPr>
            <w:r>
              <w:t xml:space="preserve">мг/куб. </w:t>
            </w:r>
            <w:proofErr w:type="spellStart"/>
            <w:r>
              <w:t>дм</w:t>
            </w:r>
            <w:proofErr w:type="spellEnd"/>
          </w:p>
        </w:tc>
        <w:tc>
          <w:tcPr>
            <w:tcW w:w="2310" w:type="dxa"/>
          </w:tcPr>
          <w:p w:rsidR="003205B7" w:rsidRDefault="003205B7">
            <w:pPr>
              <w:pStyle w:val="ConsPlusNormal"/>
              <w:jc w:val="right"/>
            </w:pPr>
            <w:r>
              <w:t>0,25</w:t>
            </w:r>
          </w:p>
        </w:tc>
        <w:tc>
          <w:tcPr>
            <w:tcW w:w="1155" w:type="dxa"/>
          </w:tcPr>
          <w:p w:rsidR="003205B7" w:rsidRDefault="003205B7">
            <w:pPr>
              <w:pStyle w:val="ConsPlusNormal"/>
              <w:jc w:val="right"/>
            </w:pPr>
            <w:r>
              <w:t>9</w:t>
            </w:r>
          </w:p>
        </w:tc>
        <w:tc>
          <w:tcPr>
            <w:tcW w:w="1320" w:type="dxa"/>
          </w:tcPr>
          <w:p w:rsidR="003205B7" w:rsidRDefault="003205B7">
            <w:pPr>
              <w:pStyle w:val="ConsPlusNormal"/>
              <w:jc w:val="right"/>
            </w:pPr>
            <w:r>
              <w:t>&lt;0,002</w:t>
            </w:r>
          </w:p>
        </w:tc>
        <w:tc>
          <w:tcPr>
            <w:tcW w:w="1155" w:type="dxa"/>
          </w:tcPr>
          <w:p w:rsidR="003205B7" w:rsidRDefault="003205B7">
            <w:pPr>
              <w:pStyle w:val="ConsPlusNormal"/>
              <w:jc w:val="right"/>
            </w:pPr>
            <w:r>
              <w:t>&lt;0,002</w:t>
            </w:r>
          </w:p>
        </w:tc>
        <w:tc>
          <w:tcPr>
            <w:tcW w:w="1155" w:type="dxa"/>
          </w:tcPr>
          <w:p w:rsidR="003205B7" w:rsidRDefault="003205B7">
            <w:pPr>
              <w:pStyle w:val="ConsPlusNormal"/>
              <w:jc w:val="right"/>
            </w:pPr>
            <w:r>
              <w:t>&lt;0,002</w:t>
            </w:r>
          </w:p>
        </w:tc>
        <w:tc>
          <w:tcPr>
            <w:tcW w:w="2640" w:type="dxa"/>
          </w:tcPr>
          <w:p w:rsidR="003205B7" w:rsidRDefault="003205B7">
            <w:pPr>
              <w:pStyle w:val="ConsPlusNormal"/>
            </w:pPr>
            <w:r>
              <w:t>ПНДФ 14.1:2.105-95</w:t>
            </w:r>
          </w:p>
        </w:tc>
      </w:tr>
      <w:tr w:rsidR="003205B7">
        <w:tc>
          <w:tcPr>
            <w:tcW w:w="2805" w:type="dxa"/>
          </w:tcPr>
          <w:p w:rsidR="003205B7" w:rsidRDefault="003205B7">
            <w:pPr>
              <w:pStyle w:val="ConsPlusNormal"/>
            </w:pPr>
            <w:r>
              <w:t>Нефтепродукты</w:t>
            </w:r>
          </w:p>
        </w:tc>
        <w:tc>
          <w:tcPr>
            <w:tcW w:w="1650" w:type="dxa"/>
          </w:tcPr>
          <w:p w:rsidR="003205B7" w:rsidRDefault="003205B7">
            <w:pPr>
              <w:pStyle w:val="ConsPlusNormal"/>
            </w:pPr>
            <w:r>
              <w:t xml:space="preserve">мг/куб. </w:t>
            </w:r>
            <w:proofErr w:type="spellStart"/>
            <w:r>
              <w:t>дм</w:t>
            </w:r>
            <w:proofErr w:type="spellEnd"/>
          </w:p>
        </w:tc>
        <w:tc>
          <w:tcPr>
            <w:tcW w:w="2310" w:type="dxa"/>
          </w:tcPr>
          <w:p w:rsidR="003205B7" w:rsidRDefault="003205B7">
            <w:pPr>
              <w:pStyle w:val="ConsPlusNormal"/>
              <w:jc w:val="right"/>
            </w:pPr>
            <w:r>
              <w:t>0.1</w:t>
            </w:r>
          </w:p>
        </w:tc>
        <w:tc>
          <w:tcPr>
            <w:tcW w:w="1155" w:type="dxa"/>
          </w:tcPr>
          <w:p w:rsidR="003205B7" w:rsidRDefault="003205B7">
            <w:pPr>
              <w:pStyle w:val="ConsPlusNormal"/>
              <w:jc w:val="right"/>
            </w:pPr>
            <w:r>
              <w:t>9</w:t>
            </w:r>
          </w:p>
        </w:tc>
        <w:tc>
          <w:tcPr>
            <w:tcW w:w="1320" w:type="dxa"/>
          </w:tcPr>
          <w:p w:rsidR="003205B7" w:rsidRDefault="003205B7">
            <w:pPr>
              <w:pStyle w:val="ConsPlusNormal"/>
              <w:jc w:val="right"/>
            </w:pPr>
            <w:r>
              <w:t>&lt;0,1</w:t>
            </w:r>
          </w:p>
        </w:tc>
        <w:tc>
          <w:tcPr>
            <w:tcW w:w="1155" w:type="dxa"/>
          </w:tcPr>
          <w:p w:rsidR="003205B7" w:rsidRDefault="003205B7">
            <w:pPr>
              <w:pStyle w:val="ConsPlusNormal"/>
              <w:jc w:val="right"/>
            </w:pPr>
            <w:r>
              <w:t>&lt;0,1</w:t>
            </w:r>
          </w:p>
        </w:tc>
        <w:tc>
          <w:tcPr>
            <w:tcW w:w="1155" w:type="dxa"/>
          </w:tcPr>
          <w:p w:rsidR="003205B7" w:rsidRDefault="003205B7">
            <w:pPr>
              <w:pStyle w:val="ConsPlusNormal"/>
              <w:jc w:val="right"/>
            </w:pPr>
            <w:r>
              <w:t>&lt;0,1</w:t>
            </w:r>
          </w:p>
        </w:tc>
        <w:tc>
          <w:tcPr>
            <w:tcW w:w="2640" w:type="dxa"/>
          </w:tcPr>
          <w:p w:rsidR="003205B7" w:rsidRDefault="003205B7">
            <w:pPr>
              <w:pStyle w:val="ConsPlusNormal"/>
            </w:pPr>
            <w:r>
              <w:t>ПНДФ 14.1:2.116-97</w:t>
            </w:r>
          </w:p>
        </w:tc>
      </w:tr>
      <w:tr w:rsidR="003205B7">
        <w:tc>
          <w:tcPr>
            <w:tcW w:w="2805" w:type="dxa"/>
          </w:tcPr>
          <w:p w:rsidR="003205B7" w:rsidRDefault="003205B7">
            <w:pPr>
              <w:pStyle w:val="ConsPlusNormal"/>
            </w:pPr>
            <w:r>
              <w:t>АПАВ</w:t>
            </w:r>
          </w:p>
        </w:tc>
        <w:tc>
          <w:tcPr>
            <w:tcW w:w="1650" w:type="dxa"/>
          </w:tcPr>
          <w:p w:rsidR="003205B7" w:rsidRDefault="003205B7">
            <w:pPr>
              <w:pStyle w:val="ConsPlusNormal"/>
            </w:pPr>
            <w:r>
              <w:t xml:space="preserve">мг/куб. </w:t>
            </w:r>
            <w:proofErr w:type="spellStart"/>
            <w:r>
              <w:t>дм</w:t>
            </w:r>
            <w:proofErr w:type="spellEnd"/>
          </w:p>
        </w:tc>
        <w:tc>
          <w:tcPr>
            <w:tcW w:w="2310" w:type="dxa"/>
          </w:tcPr>
          <w:p w:rsidR="003205B7" w:rsidRDefault="003205B7">
            <w:pPr>
              <w:pStyle w:val="ConsPlusNormal"/>
              <w:jc w:val="right"/>
            </w:pPr>
            <w:r>
              <w:t>0,5</w:t>
            </w:r>
          </w:p>
        </w:tc>
        <w:tc>
          <w:tcPr>
            <w:tcW w:w="1155" w:type="dxa"/>
          </w:tcPr>
          <w:p w:rsidR="003205B7" w:rsidRDefault="003205B7">
            <w:pPr>
              <w:pStyle w:val="ConsPlusNormal"/>
              <w:jc w:val="right"/>
            </w:pPr>
            <w:r>
              <w:t>9</w:t>
            </w:r>
          </w:p>
        </w:tc>
        <w:tc>
          <w:tcPr>
            <w:tcW w:w="1320" w:type="dxa"/>
          </w:tcPr>
          <w:p w:rsidR="003205B7" w:rsidRDefault="003205B7">
            <w:pPr>
              <w:pStyle w:val="ConsPlusNormal"/>
              <w:jc w:val="right"/>
            </w:pPr>
            <w:r>
              <w:t>&lt;0,001</w:t>
            </w:r>
          </w:p>
        </w:tc>
        <w:tc>
          <w:tcPr>
            <w:tcW w:w="1155" w:type="dxa"/>
          </w:tcPr>
          <w:p w:rsidR="003205B7" w:rsidRDefault="003205B7">
            <w:pPr>
              <w:pStyle w:val="ConsPlusNormal"/>
              <w:jc w:val="right"/>
            </w:pPr>
            <w:r>
              <w:t>&lt;0,001</w:t>
            </w:r>
          </w:p>
        </w:tc>
        <w:tc>
          <w:tcPr>
            <w:tcW w:w="1155" w:type="dxa"/>
          </w:tcPr>
          <w:p w:rsidR="003205B7" w:rsidRDefault="003205B7">
            <w:pPr>
              <w:pStyle w:val="ConsPlusNormal"/>
              <w:jc w:val="right"/>
            </w:pPr>
            <w:r>
              <w:t>&lt;0,001</w:t>
            </w:r>
          </w:p>
        </w:tc>
        <w:tc>
          <w:tcPr>
            <w:tcW w:w="2640" w:type="dxa"/>
          </w:tcPr>
          <w:p w:rsidR="003205B7" w:rsidRDefault="003205B7">
            <w:pPr>
              <w:pStyle w:val="ConsPlusNormal"/>
            </w:pPr>
            <w:r>
              <w:t>ПНДФ 14.1:2:4.15-95</w:t>
            </w:r>
          </w:p>
        </w:tc>
      </w:tr>
      <w:tr w:rsidR="003205B7">
        <w:tc>
          <w:tcPr>
            <w:tcW w:w="14190" w:type="dxa"/>
            <w:gridSpan w:val="8"/>
          </w:tcPr>
          <w:p w:rsidR="003205B7" w:rsidRDefault="003205B7">
            <w:pPr>
              <w:pStyle w:val="ConsPlusNormal"/>
              <w:outlineLvl w:val="5"/>
            </w:pPr>
            <w:r>
              <w:t>Неорганические вещества</w:t>
            </w:r>
          </w:p>
        </w:tc>
      </w:tr>
      <w:tr w:rsidR="003205B7">
        <w:tc>
          <w:tcPr>
            <w:tcW w:w="2805" w:type="dxa"/>
          </w:tcPr>
          <w:p w:rsidR="003205B7" w:rsidRDefault="003205B7">
            <w:pPr>
              <w:pStyle w:val="ConsPlusNormal"/>
            </w:pPr>
            <w:r>
              <w:t>Железо</w:t>
            </w:r>
          </w:p>
        </w:tc>
        <w:tc>
          <w:tcPr>
            <w:tcW w:w="1650" w:type="dxa"/>
          </w:tcPr>
          <w:p w:rsidR="003205B7" w:rsidRDefault="003205B7">
            <w:pPr>
              <w:pStyle w:val="ConsPlusNormal"/>
            </w:pPr>
            <w:r>
              <w:t xml:space="preserve">мг/куб. </w:t>
            </w:r>
            <w:proofErr w:type="spellStart"/>
            <w:r>
              <w:t>дм</w:t>
            </w:r>
            <w:proofErr w:type="spellEnd"/>
          </w:p>
        </w:tc>
        <w:tc>
          <w:tcPr>
            <w:tcW w:w="2310" w:type="dxa"/>
          </w:tcPr>
          <w:p w:rsidR="003205B7" w:rsidRDefault="003205B7">
            <w:pPr>
              <w:pStyle w:val="ConsPlusNormal"/>
              <w:jc w:val="right"/>
            </w:pPr>
            <w:r>
              <w:t>10,0</w:t>
            </w:r>
          </w:p>
        </w:tc>
        <w:tc>
          <w:tcPr>
            <w:tcW w:w="1155" w:type="dxa"/>
          </w:tcPr>
          <w:p w:rsidR="003205B7" w:rsidRDefault="003205B7">
            <w:pPr>
              <w:pStyle w:val="ConsPlusNormal"/>
              <w:jc w:val="right"/>
            </w:pPr>
            <w:r>
              <w:t>315</w:t>
            </w:r>
          </w:p>
        </w:tc>
        <w:tc>
          <w:tcPr>
            <w:tcW w:w="1320" w:type="dxa"/>
          </w:tcPr>
          <w:p w:rsidR="003205B7" w:rsidRDefault="003205B7">
            <w:pPr>
              <w:pStyle w:val="ConsPlusNormal"/>
              <w:jc w:val="right"/>
            </w:pPr>
            <w:r>
              <w:t>0,07</w:t>
            </w:r>
          </w:p>
        </w:tc>
        <w:tc>
          <w:tcPr>
            <w:tcW w:w="1155" w:type="dxa"/>
          </w:tcPr>
          <w:p w:rsidR="003205B7" w:rsidRDefault="003205B7">
            <w:pPr>
              <w:pStyle w:val="ConsPlusNormal"/>
              <w:jc w:val="right"/>
            </w:pPr>
            <w:r>
              <w:t>&lt;0,05</w:t>
            </w:r>
          </w:p>
        </w:tc>
        <w:tc>
          <w:tcPr>
            <w:tcW w:w="1155" w:type="dxa"/>
          </w:tcPr>
          <w:p w:rsidR="003205B7" w:rsidRDefault="003205B7">
            <w:pPr>
              <w:pStyle w:val="ConsPlusNormal"/>
              <w:jc w:val="right"/>
            </w:pPr>
            <w:r>
              <w:t>0,19</w:t>
            </w:r>
          </w:p>
        </w:tc>
        <w:tc>
          <w:tcPr>
            <w:tcW w:w="2640" w:type="dxa"/>
          </w:tcPr>
          <w:p w:rsidR="003205B7" w:rsidRDefault="003205B7">
            <w:pPr>
              <w:pStyle w:val="ConsPlusNormal"/>
            </w:pPr>
            <w:r>
              <w:t>ПНДФ 14.1:2:4.50-96</w:t>
            </w:r>
          </w:p>
        </w:tc>
      </w:tr>
      <w:tr w:rsidR="003205B7">
        <w:tc>
          <w:tcPr>
            <w:tcW w:w="2805" w:type="dxa"/>
          </w:tcPr>
          <w:p w:rsidR="003205B7" w:rsidRDefault="003205B7">
            <w:pPr>
              <w:pStyle w:val="ConsPlusNormal"/>
            </w:pPr>
            <w:r>
              <w:t>Нитриты</w:t>
            </w:r>
          </w:p>
        </w:tc>
        <w:tc>
          <w:tcPr>
            <w:tcW w:w="1650" w:type="dxa"/>
          </w:tcPr>
          <w:p w:rsidR="003205B7" w:rsidRDefault="003205B7">
            <w:pPr>
              <w:pStyle w:val="ConsPlusNormal"/>
            </w:pPr>
            <w:r>
              <w:t xml:space="preserve">мг/куб. </w:t>
            </w:r>
            <w:proofErr w:type="spellStart"/>
            <w:r>
              <w:t>дм</w:t>
            </w:r>
            <w:proofErr w:type="spellEnd"/>
          </w:p>
        </w:tc>
        <w:tc>
          <w:tcPr>
            <w:tcW w:w="2310" w:type="dxa"/>
          </w:tcPr>
          <w:p w:rsidR="003205B7" w:rsidRDefault="003205B7">
            <w:pPr>
              <w:pStyle w:val="ConsPlusNormal"/>
              <w:jc w:val="right"/>
            </w:pPr>
            <w:r>
              <w:t>3,3</w:t>
            </w:r>
          </w:p>
        </w:tc>
        <w:tc>
          <w:tcPr>
            <w:tcW w:w="1155" w:type="dxa"/>
          </w:tcPr>
          <w:p w:rsidR="003205B7" w:rsidRDefault="003205B7">
            <w:pPr>
              <w:pStyle w:val="ConsPlusNormal"/>
              <w:jc w:val="right"/>
            </w:pPr>
            <w:r>
              <w:t>9</w:t>
            </w:r>
          </w:p>
        </w:tc>
        <w:tc>
          <w:tcPr>
            <w:tcW w:w="1320" w:type="dxa"/>
          </w:tcPr>
          <w:p w:rsidR="003205B7" w:rsidRDefault="003205B7">
            <w:pPr>
              <w:pStyle w:val="ConsPlusNormal"/>
              <w:jc w:val="right"/>
            </w:pPr>
            <w:r>
              <w:t>&lt;0,02</w:t>
            </w:r>
          </w:p>
        </w:tc>
        <w:tc>
          <w:tcPr>
            <w:tcW w:w="1155" w:type="dxa"/>
          </w:tcPr>
          <w:p w:rsidR="003205B7" w:rsidRDefault="003205B7">
            <w:pPr>
              <w:pStyle w:val="ConsPlusNormal"/>
              <w:jc w:val="right"/>
            </w:pPr>
            <w:r>
              <w:t>&lt;0,02</w:t>
            </w:r>
          </w:p>
        </w:tc>
        <w:tc>
          <w:tcPr>
            <w:tcW w:w="1155" w:type="dxa"/>
          </w:tcPr>
          <w:p w:rsidR="003205B7" w:rsidRDefault="003205B7">
            <w:pPr>
              <w:pStyle w:val="ConsPlusNormal"/>
              <w:jc w:val="right"/>
            </w:pPr>
            <w:r>
              <w:t>&lt;0,02</w:t>
            </w:r>
          </w:p>
        </w:tc>
        <w:tc>
          <w:tcPr>
            <w:tcW w:w="2640" w:type="dxa"/>
          </w:tcPr>
          <w:p w:rsidR="003205B7" w:rsidRDefault="003205B7">
            <w:pPr>
              <w:pStyle w:val="ConsPlusNormal"/>
            </w:pPr>
            <w:r>
              <w:t>ПНДФ 14.1:2:4.3-95</w:t>
            </w:r>
          </w:p>
        </w:tc>
      </w:tr>
      <w:tr w:rsidR="003205B7">
        <w:tc>
          <w:tcPr>
            <w:tcW w:w="2805" w:type="dxa"/>
          </w:tcPr>
          <w:p w:rsidR="003205B7" w:rsidRDefault="003205B7">
            <w:pPr>
              <w:pStyle w:val="ConsPlusNormal"/>
            </w:pPr>
            <w:r>
              <w:t>Нитраты</w:t>
            </w:r>
          </w:p>
        </w:tc>
        <w:tc>
          <w:tcPr>
            <w:tcW w:w="1650" w:type="dxa"/>
          </w:tcPr>
          <w:p w:rsidR="003205B7" w:rsidRDefault="003205B7">
            <w:pPr>
              <w:pStyle w:val="ConsPlusNormal"/>
            </w:pPr>
            <w:r>
              <w:t xml:space="preserve">мг/куб. </w:t>
            </w:r>
            <w:proofErr w:type="spellStart"/>
            <w:r>
              <w:t>дм</w:t>
            </w:r>
            <w:proofErr w:type="spellEnd"/>
          </w:p>
        </w:tc>
        <w:tc>
          <w:tcPr>
            <w:tcW w:w="2310" w:type="dxa"/>
          </w:tcPr>
          <w:p w:rsidR="003205B7" w:rsidRDefault="003205B7">
            <w:pPr>
              <w:pStyle w:val="ConsPlusNormal"/>
              <w:jc w:val="right"/>
            </w:pPr>
            <w:r>
              <w:t>45</w:t>
            </w:r>
          </w:p>
        </w:tc>
        <w:tc>
          <w:tcPr>
            <w:tcW w:w="1155" w:type="dxa"/>
          </w:tcPr>
          <w:p w:rsidR="003205B7" w:rsidRDefault="003205B7">
            <w:pPr>
              <w:pStyle w:val="ConsPlusNormal"/>
              <w:jc w:val="right"/>
            </w:pPr>
            <w:r>
              <w:t>9</w:t>
            </w:r>
          </w:p>
        </w:tc>
        <w:tc>
          <w:tcPr>
            <w:tcW w:w="1320" w:type="dxa"/>
          </w:tcPr>
          <w:p w:rsidR="003205B7" w:rsidRDefault="003205B7">
            <w:pPr>
              <w:pStyle w:val="ConsPlusNormal"/>
              <w:jc w:val="right"/>
            </w:pPr>
            <w:r>
              <w:t>2,05</w:t>
            </w:r>
          </w:p>
        </w:tc>
        <w:tc>
          <w:tcPr>
            <w:tcW w:w="1155" w:type="dxa"/>
          </w:tcPr>
          <w:p w:rsidR="003205B7" w:rsidRDefault="003205B7">
            <w:pPr>
              <w:pStyle w:val="ConsPlusNormal"/>
              <w:jc w:val="right"/>
            </w:pPr>
            <w:r>
              <w:t>1,26</w:t>
            </w:r>
          </w:p>
        </w:tc>
        <w:tc>
          <w:tcPr>
            <w:tcW w:w="1155" w:type="dxa"/>
          </w:tcPr>
          <w:p w:rsidR="003205B7" w:rsidRDefault="003205B7">
            <w:pPr>
              <w:pStyle w:val="ConsPlusNormal"/>
              <w:jc w:val="right"/>
            </w:pPr>
            <w:r>
              <w:t>3,10</w:t>
            </w:r>
          </w:p>
        </w:tc>
        <w:tc>
          <w:tcPr>
            <w:tcW w:w="2640" w:type="dxa"/>
          </w:tcPr>
          <w:p w:rsidR="003205B7" w:rsidRDefault="003205B7">
            <w:pPr>
              <w:pStyle w:val="ConsPlusNormal"/>
            </w:pPr>
            <w:r>
              <w:t>ПНДФ 14.1:2:4.4-95</w:t>
            </w:r>
          </w:p>
        </w:tc>
      </w:tr>
      <w:tr w:rsidR="003205B7">
        <w:tc>
          <w:tcPr>
            <w:tcW w:w="2805" w:type="dxa"/>
          </w:tcPr>
          <w:p w:rsidR="003205B7" w:rsidRDefault="003205B7">
            <w:pPr>
              <w:pStyle w:val="ConsPlusNormal"/>
            </w:pPr>
            <w:r>
              <w:t>Соли аммония</w:t>
            </w:r>
          </w:p>
        </w:tc>
        <w:tc>
          <w:tcPr>
            <w:tcW w:w="1650" w:type="dxa"/>
          </w:tcPr>
          <w:p w:rsidR="003205B7" w:rsidRDefault="003205B7">
            <w:pPr>
              <w:pStyle w:val="ConsPlusNormal"/>
            </w:pPr>
            <w:r>
              <w:t xml:space="preserve">мг/куб. </w:t>
            </w:r>
            <w:proofErr w:type="spellStart"/>
            <w:r>
              <w:t>дм</w:t>
            </w:r>
            <w:proofErr w:type="spellEnd"/>
          </w:p>
        </w:tc>
        <w:tc>
          <w:tcPr>
            <w:tcW w:w="2310" w:type="dxa"/>
          </w:tcPr>
          <w:p w:rsidR="003205B7" w:rsidRDefault="003205B7">
            <w:pPr>
              <w:pStyle w:val="ConsPlusNormal"/>
              <w:jc w:val="right"/>
            </w:pPr>
            <w:r>
              <w:t>2,0</w:t>
            </w:r>
          </w:p>
        </w:tc>
        <w:tc>
          <w:tcPr>
            <w:tcW w:w="1155" w:type="dxa"/>
          </w:tcPr>
          <w:p w:rsidR="003205B7" w:rsidRDefault="003205B7">
            <w:pPr>
              <w:pStyle w:val="ConsPlusNormal"/>
              <w:jc w:val="right"/>
            </w:pPr>
            <w:r>
              <w:t>9</w:t>
            </w:r>
          </w:p>
        </w:tc>
        <w:tc>
          <w:tcPr>
            <w:tcW w:w="1320" w:type="dxa"/>
          </w:tcPr>
          <w:p w:rsidR="003205B7" w:rsidRDefault="003205B7">
            <w:pPr>
              <w:pStyle w:val="ConsPlusNormal"/>
              <w:jc w:val="right"/>
            </w:pPr>
            <w:r>
              <w:t>&lt;0,05</w:t>
            </w:r>
          </w:p>
        </w:tc>
        <w:tc>
          <w:tcPr>
            <w:tcW w:w="1155" w:type="dxa"/>
          </w:tcPr>
          <w:p w:rsidR="003205B7" w:rsidRDefault="003205B7">
            <w:pPr>
              <w:pStyle w:val="ConsPlusNormal"/>
              <w:jc w:val="right"/>
            </w:pPr>
            <w:r>
              <w:t>&lt;0,05</w:t>
            </w:r>
          </w:p>
        </w:tc>
        <w:tc>
          <w:tcPr>
            <w:tcW w:w="1155" w:type="dxa"/>
          </w:tcPr>
          <w:p w:rsidR="003205B7" w:rsidRDefault="003205B7">
            <w:pPr>
              <w:pStyle w:val="ConsPlusNormal"/>
              <w:jc w:val="right"/>
            </w:pPr>
            <w:r>
              <w:t>&lt;0,05</w:t>
            </w:r>
          </w:p>
        </w:tc>
        <w:tc>
          <w:tcPr>
            <w:tcW w:w="2640" w:type="dxa"/>
          </w:tcPr>
          <w:p w:rsidR="003205B7" w:rsidRDefault="003205B7">
            <w:pPr>
              <w:pStyle w:val="ConsPlusNormal"/>
            </w:pPr>
            <w:r>
              <w:t>ПНДФ 14.1:2:4.262-10</w:t>
            </w:r>
          </w:p>
        </w:tc>
      </w:tr>
      <w:tr w:rsidR="003205B7">
        <w:tc>
          <w:tcPr>
            <w:tcW w:w="2805" w:type="dxa"/>
          </w:tcPr>
          <w:p w:rsidR="003205B7" w:rsidRDefault="003205B7">
            <w:pPr>
              <w:pStyle w:val="ConsPlusNormal"/>
            </w:pPr>
            <w:r>
              <w:t>Хлориды</w:t>
            </w:r>
          </w:p>
        </w:tc>
        <w:tc>
          <w:tcPr>
            <w:tcW w:w="1650" w:type="dxa"/>
          </w:tcPr>
          <w:p w:rsidR="003205B7" w:rsidRDefault="003205B7">
            <w:pPr>
              <w:pStyle w:val="ConsPlusNormal"/>
            </w:pPr>
            <w:r>
              <w:t xml:space="preserve">мг/куб. </w:t>
            </w:r>
            <w:proofErr w:type="spellStart"/>
            <w:r>
              <w:t>дм</w:t>
            </w:r>
            <w:proofErr w:type="spellEnd"/>
          </w:p>
        </w:tc>
        <w:tc>
          <w:tcPr>
            <w:tcW w:w="2310" w:type="dxa"/>
          </w:tcPr>
          <w:p w:rsidR="003205B7" w:rsidRDefault="003205B7">
            <w:pPr>
              <w:pStyle w:val="ConsPlusNormal"/>
              <w:jc w:val="center"/>
            </w:pPr>
            <w:r>
              <w:t>350</w:t>
            </w:r>
          </w:p>
        </w:tc>
        <w:tc>
          <w:tcPr>
            <w:tcW w:w="1155" w:type="dxa"/>
          </w:tcPr>
          <w:p w:rsidR="003205B7" w:rsidRDefault="003205B7">
            <w:pPr>
              <w:pStyle w:val="ConsPlusNormal"/>
              <w:jc w:val="right"/>
            </w:pPr>
            <w:r>
              <w:t>9</w:t>
            </w:r>
          </w:p>
        </w:tc>
        <w:tc>
          <w:tcPr>
            <w:tcW w:w="1320" w:type="dxa"/>
          </w:tcPr>
          <w:p w:rsidR="003205B7" w:rsidRDefault="003205B7">
            <w:pPr>
              <w:pStyle w:val="ConsPlusNormal"/>
              <w:jc w:val="right"/>
            </w:pPr>
            <w:r>
              <w:t>5,41</w:t>
            </w:r>
          </w:p>
        </w:tc>
        <w:tc>
          <w:tcPr>
            <w:tcW w:w="1155" w:type="dxa"/>
          </w:tcPr>
          <w:p w:rsidR="003205B7" w:rsidRDefault="003205B7">
            <w:pPr>
              <w:pStyle w:val="ConsPlusNormal"/>
              <w:jc w:val="right"/>
            </w:pPr>
            <w:r>
              <w:t>4,82</w:t>
            </w:r>
          </w:p>
        </w:tc>
        <w:tc>
          <w:tcPr>
            <w:tcW w:w="1155" w:type="dxa"/>
          </w:tcPr>
          <w:p w:rsidR="003205B7" w:rsidRDefault="003205B7">
            <w:pPr>
              <w:pStyle w:val="ConsPlusNormal"/>
              <w:jc w:val="right"/>
            </w:pPr>
            <w:r>
              <w:t>5,98</w:t>
            </w:r>
          </w:p>
        </w:tc>
        <w:tc>
          <w:tcPr>
            <w:tcW w:w="2640" w:type="dxa"/>
          </w:tcPr>
          <w:p w:rsidR="003205B7" w:rsidRDefault="003205B7">
            <w:pPr>
              <w:pStyle w:val="ConsPlusNormal"/>
            </w:pPr>
            <w:r>
              <w:t>ГОСТ 4245-72</w:t>
            </w:r>
          </w:p>
        </w:tc>
      </w:tr>
      <w:tr w:rsidR="003205B7">
        <w:tc>
          <w:tcPr>
            <w:tcW w:w="2805" w:type="dxa"/>
          </w:tcPr>
          <w:p w:rsidR="003205B7" w:rsidRDefault="003205B7">
            <w:pPr>
              <w:pStyle w:val="ConsPlusNormal"/>
            </w:pPr>
            <w:r>
              <w:t>Сульфаты</w:t>
            </w:r>
          </w:p>
        </w:tc>
        <w:tc>
          <w:tcPr>
            <w:tcW w:w="1650" w:type="dxa"/>
          </w:tcPr>
          <w:p w:rsidR="003205B7" w:rsidRDefault="003205B7">
            <w:pPr>
              <w:pStyle w:val="ConsPlusNormal"/>
            </w:pPr>
            <w:r>
              <w:t xml:space="preserve">мг/куб. </w:t>
            </w:r>
            <w:proofErr w:type="spellStart"/>
            <w:r>
              <w:t>дм</w:t>
            </w:r>
            <w:proofErr w:type="spellEnd"/>
          </w:p>
        </w:tc>
        <w:tc>
          <w:tcPr>
            <w:tcW w:w="2310" w:type="dxa"/>
          </w:tcPr>
          <w:p w:rsidR="003205B7" w:rsidRDefault="003205B7">
            <w:pPr>
              <w:pStyle w:val="ConsPlusNormal"/>
              <w:jc w:val="center"/>
            </w:pPr>
            <w:r>
              <w:t>500</w:t>
            </w:r>
          </w:p>
        </w:tc>
        <w:tc>
          <w:tcPr>
            <w:tcW w:w="1155" w:type="dxa"/>
          </w:tcPr>
          <w:p w:rsidR="003205B7" w:rsidRDefault="003205B7">
            <w:pPr>
              <w:pStyle w:val="ConsPlusNormal"/>
              <w:jc w:val="right"/>
            </w:pPr>
            <w:r>
              <w:t>9</w:t>
            </w:r>
          </w:p>
        </w:tc>
        <w:tc>
          <w:tcPr>
            <w:tcW w:w="1320" w:type="dxa"/>
          </w:tcPr>
          <w:p w:rsidR="003205B7" w:rsidRDefault="003205B7">
            <w:pPr>
              <w:pStyle w:val="ConsPlusNormal"/>
              <w:jc w:val="right"/>
            </w:pPr>
            <w:r>
              <w:t>9,72</w:t>
            </w:r>
          </w:p>
        </w:tc>
        <w:tc>
          <w:tcPr>
            <w:tcW w:w="1155" w:type="dxa"/>
          </w:tcPr>
          <w:p w:rsidR="003205B7" w:rsidRDefault="003205B7">
            <w:pPr>
              <w:pStyle w:val="ConsPlusNormal"/>
              <w:jc w:val="right"/>
            </w:pPr>
            <w:r>
              <w:t>6,72</w:t>
            </w:r>
          </w:p>
        </w:tc>
        <w:tc>
          <w:tcPr>
            <w:tcW w:w="1155" w:type="dxa"/>
          </w:tcPr>
          <w:p w:rsidR="003205B7" w:rsidRDefault="003205B7">
            <w:pPr>
              <w:pStyle w:val="ConsPlusNormal"/>
              <w:jc w:val="right"/>
            </w:pPr>
            <w:r>
              <w:t>11,4</w:t>
            </w:r>
          </w:p>
        </w:tc>
        <w:tc>
          <w:tcPr>
            <w:tcW w:w="2640" w:type="dxa"/>
          </w:tcPr>
          <w:p w:rsidR="003205B7" w:rsidRDefault="003205B7">
            <w:pPr>
              <w:pStyle w:val="ConsPlusNormal"/>
            </w:pPr>
            <w:r>
              <w:t>ГОСТ 4389-72</w:t>
            </w:r>
          </w:p>
        </w:tc>
      </w:tr>
      <w:tr w:rsidR="003205B7">
        <w:tc>
          <w:tcPr>
            <w:tcW w:w="2805" w:type="dxa"/>
          </w:tcPr>
          <w:p w:rsidR="003205B7" w:rsidRDefault="003205B7">
            <w:pPr>
              <w:pStyle w:val="ConsPlusNormal"/>
            </w:pPr>
            <w:r>
              <w:t>Кальций</w:t>
            </w:r>
          </w:p>
        </w:tc>
        <w:tc>
          <w:tcPr>
            <w:tcW w:w="1650" w:type="dxa"/>
          </w:tcPr>
          <w:p w:rsidR="003205B7" w:rsidRDefault="003205B7">
            <w:pPr>
              <w:pStyle w:val="ConsPlusNormal"/>
            </w:pPr>
            <w:r>
              <w:t xml:space="preserve">мг/куб. </w:t>
            </w:r>
            <w:proofErr w:type="spellStart"/>
            <w:r>
              <w:t>дм</w:t>
            </w:r>
            <w:proofErr w:type="spellEnd"/>
          </w:p>
        </w:tc>
        <w:tc>
          <w:tcPr>
            <w:tcW w:w="2310" w:type="dxa"/>
          </w:tcPr>
          <w:p w:rsidR="003205B7" w:rsidRDefault="003205B7">
            <w:pPr>
              <w:pStyle w:val="ConsPlusNormal"/>
            </w:pPr>
          </w:p>
        </w:tc>
        <w:tc>
          <w:tcPr>
            <w:tcW w:w="1155" w:type="dxa"/>
          </w:tcPr>
          <w:p w:rsidR="003205B7" w:rsidRDefault="003205B7">
            <w:pPr>
              <w:pStyle w:val="ConsPlusNormal"/>
              <w:jc w:val="right"/>
            </w:pPr>
            <w:r>
              <w:t>9</w:t>
            </w:r>
          </w:p>
        </w:tc>
        <w:tc>
          <w:tcPr>
            <w:tcW w:w="1320" w:type="dxa"/>
          </w:tcPr>
          <w:p w:rsidR="003205B7" w:rsidRDefault="003205B7">
            <w:pPr>
              <w:pStyle w:val="ConsPlusNormal"/>
              <w:jc w:val="right"/>
            </w:pPr>
            <w:r>
              <w:t>16,7</w:t>
            </w:r>
          </w:p>
        </w:tc>
        <w:tc>
          <w:tcPr>
            <w:tcW w:w="1155" w:type="dxa"/>
          </w:tcPr>
          <w:p w:rsidR="003205B7" w:rsidRDefault="003205B7">
            <w:pPr>
              <w:pStyle w:val="ConsPlusNormal"/>
              <w:jc w:val="right"/>
            </w:pPr>
            <w:r>
              <w:t>14,2</w:t>
            </w:r>
          </w:p>
        </w:tc>
        <w:tc>
          <w:tcPr>
            <w:tcW w:w="1155" w:type="dxa"/>
          </w:tcPr>
          <w:p w:rsidR="003205B7" w:rsidRDefault="003205B7">
            <w:pPr>
              <w:pStyle w:val="ConsPlusNormal"/>
              <w:jc w:val="right"/>
            </w:pPr>
            <w:r>
              <w:t>17,8</w:t>
            </w:r>
          </w:p>
        </w:tc>
        <w:tc>
          <w:tcPr>
            <w:tcW w:w="2640" w:type="dxa"/>
          </w:tcPr>
          <w:p w:rsidR="003205B7" w:rsidRDefault="003205B7">
            <w:pPr>
              <w:pStyle w:val="ConsPlusNormal"/>
            </w:pPr>
            <w:r>
              <w:t>ПНДФ 14.1:2.95-97</w:t>
            </w:r>
          </w:p>
        </w:tc>
      </w:tr>
      <w:tr w:rsidR="003205B7">
        <w:tc>
          <w:tcPr>
            <w:tcW w:w="2805" w:type="dxa"/>
          </w:tcPr>
          <w:p w:rsidR="003205B7" w:rsidRDefault="003205B7">
            <w:pPr>
              <w:pStyle w:val="ConsPlusNormal"/>
            </w:pPr>
            <w:r>
              <w:t>Магний</w:t>
            </w:r>
          </w:p>
        </w:tc>
        <w:tc>
          <w:tcPr>
            <w:tcW w:w="1650" w:type="dxa"/>
          </w:tcPr>
          <w:p w:rsidR="003205B7" w:rsidRDefault="003205B7">
            <w:pPr>
              <w:pStyle w:val="ConsPlusNormal"/>
            </w:pPr>
            <w:r>
              <w:t xml:space="preserve">мг/куб. </w:t>
            </w:r>
            <w:proofErr w:type="spellStart"/>
            <w:r>
              <w:t>дм</w:t>
            </w:r>
            <w:proofErr w:type="spellEnd"/>
          </w:p>
        </w:tc>
        <w:tc>
          <w:tcPr>
            <w:tcW w:w="2310" w:type="dxa"/>
          </w:tcPr>
          <w:p w:rsidR="003205B7" w:rsidRDefault="003205B7">
            <w:pPr>
              <w:pStyle w:val="ConsPlusNormal"/>
              <w:jc w:val="right"/>
            </w:pPr>
            <w:r>
              <w:t>50</w:t>
            </w:r>
          </w:p>
        </w:tc>
        <w:tc>
          <w:tcPr>
            <w:tcW w:w="1155" w:type="dxa"/>
          </w:tcPr>
          <w:p w:rsidR="003205B7" w:rsidRDefault="003205B7">
            <w:pPr>
              <w:pStyle w:val="ConsPlusNormal"/>
              <w:jc w:val="right"/>
            </w:pPr>
            <w:r>
              <w:t>9</w:t>
            </w:r>
          </w:p>
        </w:tc>
        <w:tc>
          <w:tcPr>
            <w:tcW w:w="1320" w:type="dxa"/>
          </w:tcPr>
          <w:p w:rsidR="003205B7" w:rsidRDefault="003205B7">
            <w:pPr>
              <w:pStyle w:val="ConsPlusNormal"/>
              <w:jc w:val="right"/>
            </w:pPr>
            <w:r>
              <w:t>4,74</w:t>
            </w:r>
          </w:p>
        </w:tc>
        <w:tc>
          <w:tcPr>
            <w:tcW w:w="1155" w:type="dxa"/>
          </w:tcPr>
          <w:p w:rsidR="003205B7" w:rsidRDefault="003205B7">
            <w:pPr>
              <w:pStyle w:val="ConsPlusNormal"/>
              <w:jc w:val="right"/>
            </w:pPr>
            <w:r>
              <w:t>2,55</w:t>
            </w:r>
          </w:p>
        </w:tc>
        <w:tc>
          <w:tcPr>
            <w:tcW w:w="1155" w:type="dxa"/>
          </w:tcPr>
          <w:p w:rsidR="003205B7" w:rsidRDefault="003205B7">
            <w:pPr>
              <w:pStyle w:val="ConsPlusNormal"/>
              <w:jc w:val="right"/>
            </w:pPr>
            <w:r>
              <w:t>6,44</w:t>
            </w:r>
          </w:p>
        </w:tc>
        <w:tc>
          <w:tcPr>
            <w:tcW w:w="2640" w:type="dxa"/>
          </w:tcPr>
          <w:p w:rsidR="003205B7" w:rsidRDefault="003205B7">
            <w:pPr>
              <w:pStyle w:val="ConsPlusNormal"/>
            </w:pPr>
            <w:r>
              <w:t>Инструкция по определению физико-химических показателей качества воды Москва 1973 г.</w:t>
            </w:r>
          </w:p>
        </w:tc>
      </w:tr>
      <w:tr w:rsidR="003205B7">
        <w:tc>
          <w:tcPr>
            <w:tcW w:w="2805" w:type="dxa"/>
          </w:tcPr>
          <w:p w:rsidR="003205B7" w:rsidRDefault="003205B7">
            <w:pPr>
              <w:pStyle w:val="ConsPlusNormal"/>
            </w:pPr>
            <w:r>
              <w:t>Медь</w:t>
            </w:r>
          </w:p>
        </w:tc>
        <w:tc>
          <w:tcPr>
            <w:tcW w:w="1650" w:type="dxa"/>
          </w:tcPr>
          <w:p w:rsidR="003205B7" w:rsidRDefault="003205B7">
            <w:pPr>
              <w:pStyle w:val="ConsPlusNormal"/>
            </w:pPr>
            <w:r>
              <w:t xml:space="preserve">мг/куб. </w:t>
            </w:r>
            <w:proofErr w:type="spellStart"/>
            <w:r>
              <w:t>дм</w:t>
            </w:r>
            <w:proofErr w:type="spellEnd"/>
          </w:p>
        </w:tc>
        <w:tc>
          <w:tcPr>
            <w:tcW w:w="2310" w:type="dxa"/>
          </w:tcPr>
          <w:p w:rsidR="003205B7" w:rsidRDefault="003205B7">
            <w:pPr>
              <w:pStyle w:val="ConsPlusNormal"/>
              <w:jc w:val="right"/>
            </w:pPr>
            <w:r>
              <w:t>1,0</w:t>
            </w:r>
          </w:p>
        </w:tc>
        <w:tc>
          <w:tcPr>
            <w:tcW w:w="1155" w:type="dxa"/>
          </w:tcPr>
          <w:p w:rsidR="003205B7" w:rsidRDefault="003205B7">
            <w:pPr>
              <w:pStyle w:val="ConsPlusNormal"/>
              <w:jc w:val="right"/>
            </w:pPr>
            <w:r>
              <w:t>9</w:t>
            </w:r>
          </w:p>
        </w:tc>
        <w:tc>
          <w:tcPr>
            <w:tcW w:w="1320" w:type="dxa"/>
          </w:tcPr>
          <w:p w:rsidR="003205B7" w:rsidRDefault="003205B7">
            <w:pPr>
              <w:pStyle w:val="ConsPlusNormal"/>
              <w:jc w:val="right"/>
            </w:pPr>
            <w:r>
              <w:t>&lt;0,001</w:t>
            </w:r>
          </w:p>
        </w:tc>
        <w:tc>
          <w:tcPr>
            <w:tcW w:w="1155" w:type="dxa"/>
          </w:tcPr>
          <w:p w:rsidR="003205B7" w:rsidRDefault="003205B7">
            <w:pPr>
              <w:pStyle w:val="ConsPlusNormal"/>
              <w:jc w:val="right"/>
            </w:pPr>
            <w:r>
              <w:t>&lt;0,001</w:t>
            </w:r>
          </w:p>
        </w:tc>
        <w:tc>
          <w:tcPr>
            <w:tcW w:w="1155" w:type="dxa"/>
          </w:tcPr>
          <w:p w:rsidR="003205B7" w:rsidRDefault="003205B7">
            <w:pPr>
              <w:pStyle w:val="ConsPlusNormal"/>
              <w:jc w:val="right"/>
            </w:pPr>
            <w:r>
              <w:t>&lt;0,001</w:t>
            </w:r>
          </w:p>
        </w:tc>
        <w:tc>
          <w:tcPr>
            <w:tcW w:w="2640" w:type="dxa"/>
          </w:tcPr>
          <w:p w:rsidR="003205B7" w:rsidRDefault="003205B7">
            <w:pPr>
              <w:pStyle w:val="ConsPlusNormal"/>
            </w:pPr>
            <w:r>
              <w:t>ПНДФ 14.1:2:4.48-96</w:t>
            </w:r>
          </w:p>
        </w:tc>
      </w:tr>
      <w:tr w:rsidR="003205B7">
        <w:tc>
          <w:tcPr>
            <w:tcW w:w="2805" w:type="dxa"/>
          </w:tcPr>
          <w:p w:rsidR="003205B7" w:rsidRDefault="003205B7">
            <w:pPr>
              <w:pStyle w:val="ConsPlusNormal"/>
            </w:pPr>
            <w:r>
              <w:lastRenderedPageBreak/>
              <w:t>Кремний</w:t>
            </w:r>
          </w:p>
        </w:tc>
        <w:tc>
          <w:tcPr>
            <w:tcW w:w="1650" w:type="dxa"/>
          </w:tcPr>
          <w:p w:rsidR="003205B7" w:rsidRDefault="003205B7">
            <w:pPr>
              <w:pStyle w:val="ConsPlusNormal"/>
            </w:pPr>
            <w:r>
              <w:t xml:space="preserve">мг/куб. </w:t>
            </w:r>
            <w:proofErr w:type="spellStart"/>
            <w:r>
              <w:t>дм</w:t>
            </w:r>
            <w:proofErr w:type="spellEnd"/>
          </w:p>
        </w:tc>
        <w:tc>
          <w:tcPr>
            <w:tcW w:w="2310" w:type="dxa"/>
          </w:tcPr>
          <w:p w:rsidR="003205B7" w:rsidRDefault="003205B7">
            <w:pPr>
              <w:pStyle w:val="ConsPlusNormal"/>
              <w:jc w:val="right"/>
            </w:pPr>
            <w:r>
              <w:t>10,0</w:t>
            </w:r>
          </w:p>
        </w:tc>
        <w:tc>
          <w:tcPr>
            <w:tcW w:w="1155" w:type="dxa"/>
          </w:tcPr>
          <w:p w:rsidR="003205B7" w:rsidRDefault="003205B7">
            <w:pPr>
              <w:pStyle w:val="ConsPlusNormal"/>
              <w:jc w:val="right"/>
            </w:pPr>
            <w:r>
              <w:t>9</w:t>
            </w:r>
          </w:p>
        </w:tc>
        <w:tc>
          <w:tcPr>
            <w:tcW w:w="1320" w:type="dxa"/>
          </w:tcPr>
          <w:p w:rsidR="003205B7" w:rsidRDefault="003205B7">
            <w:pPr>
              <w:pStyle w:val="ConsPlusNormal"/>
              <w:jc w:val="right"/>
            </w:pPr>
            <w:r>
              <w:t>6,10</w:t>
            </w:r>
          </w:p>
        </w:tc>
        <w:tc>
          <w:tcPr>
            <w:tcW w:w="1155" w:type="dxa"/>
          </w:tcPr>
          <w:p w:rsidR="003205B7" w:rsidRDefault="003205B7">
            <w:pPr>
              <w:pStyle w:val="ConsPlusNormal"/>
              <w:jc w:val="right"/>
            </w:pPr>
            <w:r>
              <w:t>5,16</w:t>
            </w:r>
          </w:p>
        </w:tc>
        <w:tc>
          <w:tcPr>
            <w:tcW w:w="1155" w:type="dxa"/>
          </w:tcPr>
          <w:p w:rsidR="003205B7" w:rsidRDefault="003205B7">
            <w:pPr>
              <w:pStyle w:val="ConsPlusNormal"/>
              <w:jc w:val="right"/>
            </w:pPr>
            <w:r>
              <w:t>6,94</w:t>
            </w:r>
          </w:p>
        </w:tc>
        <w:tc>
          <w:tcPr>
            <w:tcW w:w="2640" w:type="dxa"/>
          </w:tcPr>
          <w:p w:rsidR="003205B7" w:rsidRDefault="003205B7">
            <w:pPr>
              <w:pStyle w:val="ConsPlusNormal"/>
            </w:pPr>
            <w:r>
              <w:t>ПНДФ 14.1:2:4.215-06</w:t>
            </w:r>
          </w:p>
        </w:tc>
      </w:tr>
      <w:tr w:rsidR="003205B7">
        <w:tc>
          <w:tcPr>
            <w:tcW w:w="14190" w:type="dxa"/>
            <w:gridSpan w:val="8"/>
          </w:tcPr>
          <w:p w:rsidR="003205B7" w:rsidRDefault="003205B7">
            <w:pPr>
              <w:pStyle w:val="ConsPlusNormal"/>
              <w:outlineLvl w:val="5"/>
            </w:pPr>
            <w:r>
              <w:t>Радиологические</w:t>
            </w:r>
          </w:p>
        </w:tc>
      </w:tr>
      <w:tr w:rsidR="003205B7">
        <w:tc>
          <w:tcPr>
            <w:tcW w:w="2805" w:type="dxa"/>
          </w:tcPr>
          <w:p w:rsidR="003205B7" w:rsidRDefault="003205B7">
            <w:pPr>
              <w:pStyle w:val="ConsPlusNormal"/>
            </w:pPr>
            <w:r>
              <w:t>Удельная суммарная альфа-активность</w:t>
            </w:r>
          </w:p>
        </w:tc>
        <w:tc>
          <w:tcPr>
            <w:tcW w:w="1650" w:type="dxa"/>
          </w:tcPr>
          <w:p w:rsidR="003205B7" w:rsidRDefault="003205B7">
            <w:pPr>
              <w:pStyle w:val="ConsPlusNormal"/>
            </w:pPr>
            <w:r>
              <w:t>Бк/л</w:t>
            </w:r>
          </w:p>
        </w:tc>
        <w:tc>
          <w:tcPr>
            <w:tcW w:w="2310" w:type="dxa"/>
          </w:tcPr>
          <w:p w:rsidR="003205B7" w:rsidRDefault="003205B7">
            <w:pPr>
              <w:pStyle w:val="ConsPlusNormal"/>
              <w:jc w:val="right"/>
            </w:pPr>
            <w:r>
              <w:t>0,2</w:t>
            </w:r>
          </w:p>
        </w:tc>
        <w:tc>
          <w:tcPr>
            <w:tcW w:w="1155" w:type="dxa"/>
          </w:tcPr>
          <w:p w:rsidR="003205B7" w:rsidRDefault="003205B7">
            <w:pPr>
              <w:pStyle w:val="ConsPlusNormal"/>
              <w:jc w:val="right"/>
            </w:pPr>
            <w:r>
              <w:t>1</w:t>
            </w:r>
          </w:p>
        </w:tc>
        <w:tc>
          <w:tcPr>
            <w:tcW w:w="1320" w:type="dxa"/>
          </w:tcPr>
          <w:p w:rsidR="003205B7" w:rsidRDefault="003205B7">
            <w:pPr>
              <w:pStyle w:val="ConsPlusNormal"/>
              <w:jc w:val="right"/>
            </w:pPr>
            <w:r>
              <w:t>&lt;0,3</w:t>
            </w:r>
          </w:p>
        </w:tc>
        <w:tc>
          <w:tcPr>
            <w:tcW w:w="1155" w:type="dxa"/>
          </w:tcPr>
          <w:p w:rsidR="003205B7" w:rsidRDefault="003205B7">
            <w:pPr>
              <w:pStyle w:val="ConsPlusNormal"/>
            </w:pPr>
          </w:p>
        </w:tc>
        <w:tc>
          <w:tcPr>
            <w:tcW w:w="1155" w:type="dxa"/>
          </w:tcPr>
          <w:p w:rsidR="003205B7" w:rsidRDefault="003205B7">
            <w:pPr>
              <w:pStyle w:val="ConsPlusNormal"/>
            </w:pPr>
          </w:p>
        </w:tc>
        <w:tc>
          <w:tcPr>
            <w:tcW w:w="2640" w:type="dxa"/>
          </w:tcPr>
          <w:p w:rsidR="003205B7" w:rsidRDefault="003205B7">
            <w:pPr>
              <w:pStyle w:val="ConsPlusNormal"/>
            </w:pPr>
          </w:p>
        </w:tc>
      </w:tr>
      <w:tr w:rsidR="003205B7">
        <w:tc>
          <w:tcPr>
            <w:tcW w:w="2805" w:type="dxa"/>
          </w:tcPr>
          <w:p w:rsidR="003205B7" w:rsidRDefault="003205B7">
            <w:pPr>
              <w:pStyle w:val="ConsPlusNormal"/>
            </w:pPr>
            <w:r>
              <w:t xml:space="preserve">Удельная суммарная </w:t>
            </w:r>
            <w:proofErr w:type="spellStart"/>
            <w:r>
              <w:t>бэта</w:t>
            </w:r>
            <w:proofErr w:type="spellEnd"/>
            <w:r>
              <w:t>-активность</w:t>
            </w:r>
          </w:p>
        </w:tc>
        <w:tc>
          <w:tcPr>
            <w:tcW w:w="1650" w:type="dxa"/>
          </w:tcPr>
          <w:p w:rsidR="003205B7" w:rsidRDefault="003205B7">
            <w:pPr>
              <w:pStyle w:val="ConsPlusNormal"/>
            </w:pPr>
            <w:r>
              <w:t>Бк/л</w:t>
            </w:r>
          </w:p>
        </w:tc>
        <w:tc>
          <w:tcPr>
            <w:tcW w:w="2310" w:type="dxa"/>
          </w:tcPr>
          <w:p w:rsidR="003205B7" w:rsidRDefault="003205B7">
            <w:pPr>
              <w:pStyle w:val="ConsPlusNormal"/>
              <w:jc w:val="right"/>
            </w:pPr>
            <w:r>
              <w:t>1</w:t>
            </w:r>
          </w:p>
        </w:tc>
        <w:tc>
          <w:tcPr>
            <w:tcW w:w="1155" w:type="dxa"/>
          </w:tcPr>
          <w:p w:rsidR="003205B7" w:rsidRDefault="003205B7">
            <w:pPr>
              <w:pStyle w:val="ConsPlusNormal"/>
              <w:jc w:val="right"/>
            </w:pPr>
            <w:r>
              <w:t>1</w:t>
            </w:r>
          </w:p>
        </w:tc>
        <w:tc>
          <w:tcPr>
            <w:tcW w:w="1320" w:type="dxa"/>
          </w:tcPr>
          <w:p w:rsidR="003205B7" w:rsidRDefault="003205B7">
            <w:pPr>
              <w:pStyle w:val="ConsPlusNormal"/>
              <w:jc w:val="right"/>
            </w:pPr>
            <w:r>
              <w:t>&lt;0,87</w:t>
            </w:r>
          </w:p>
        </w:tc>
        <w:tc>
          <w:tcPr>
            <w:tcW w:w="1155" w:type="dxa"/>
          </w:tcPr>
          <w:p w:rsidR="003205B7" w:rsidRDefault="003205B7">
            <w:pPr>
              <w:pStyle w:val="ConsPlusNormal"/>
            </w:pPr>
          </w:p>
        </w:tc>
        <w:tc>
          <w:tcPr>
            <w:tcW w:w="1155" w:type="dxa"/>
          </w:tcPr>
          <w:p w:rsidR="003205B7" w:rsidRDefault="003205B7">
            <w:pPr>
              <w:pStyle w:val="ConsPlusNormal"/>
            </w:pPr>
          </w:p>
        </w:tc>
        <w:tc>
          <w:tcPr>
            <w:tcW w:w="2640" w:type="dxa"/>
          </w:tcPr>
          <w:p w:rsidR="003205B7" w:rsidRDefault="003205B7">
            <w:pPr>
              <w:pStyle w:val="ConsPlusNormal"/>
            </w:pPr>
          </w:p>
        </w:tc>
      </w:tr>
      <w:tr w:rsidR="003205B7">
        <w:tc>
          <w:tcPr>
            <w:tcW w:w="2805" w:type="dxa"/>
          </w:tcPr>
          <w:p w:rsidR="003205B7" w:rsidRDefault="003205B7">
            <w:pPr>
              <w:pStyle w:val="ConsPlusNormal"/>
            </w:pPr>
            <w:r>
              <w:t>Радон 222</w:t>
            </w:r>
          </w:p>
        </w:tc>
        <w:tc>
          <w:tcPr>
            <w:tcW w:w="1650" w:type="dxa"/>
          </w:tcPr>
          <w:p w:rsidR="003205B7" w:rsidRDefault="003205B7">
            <w:pPr>
              <w:pStyle w:val="ConsPlusNormal"/>
            </w:pPr>
            <w:r>
              <w:t>Бк/л</w:t>
            </w:r>
          </w:p>
        </w:tc>
        <w:tc>
          <w:tcPr>
            <w:tcW w:w="2310" w:type="dxa"/>
          </w:tcPr>
          <w:p w:rsidR="003205B7" w:rsidRDefault="003205B7">
            <w:pPr>
              <w:pStyle w:val="ConsPlusNormal"/>
              <w:jc w:val="right"/>
            </w:pPr>
            <w:r>
              <w:t>60</w:t>
            </w:r>
          </w:p>
        </w:tc>
        <w:tc>
          <w:tcPr>
            <w:tcW w:w="1155" w:type="dxa"/>
          </w:tcPr>
          <w:p w:rsidR="003205B7" w:rsidRDefault="003205B7">
            <w:pPr>
              <w:pStyle w:val="ConsPlusNormal"/>
              <w:jc w:val="right"/>
            </w:pPr>
            <w:r>
              <w:t>1</w:t>
            </w:r>
          </w:p>
        </w:tc>
        <w:tc>
          <w:tcPr>
            <w:tcW w:w="1320" w:type="dxa"/>
          </w:tcPr>
          <w:p w:rsidR="003205B7" w:rsidRDefault="003205B7">
            <w:pPr>
              <w:pStyle w:val="ConsPlusNormal"/>
              <w:jc w:val="right"/>
            </w:pPr>
            <w:r>
              <w:t>13+/-3</w:t>
            </w:r>
          </w:p>
        </w:tc>
        <w:tc>
          <w:tcPr>
            <w:tcW w:w="1155" w:type="dxa"/>
          </w:tcPr>
          <w:p w:rsidR="003205B7" w:rsidRDefault="003205B7">
            <w:pPr>
              <w:pStyle w:val="ConsPlusNormal"/>
            </w:pPr>
          </w:p>
        </w:tc>
        <w:tc>
          <w:tcPr>
            <w:tcW w:w="1155" w:type="dxa"/>
          </w:tcPr>
          <w:p w:rsidR="003205B7" w:rsidRDefault="003205B7">
            <w:pPr>
              <w:pStyle w:val="ConsPlusNormal"/>
            </w:pPr>
          </w:p>
        </w:tc>
        <w:tc>
          <w:tcPr>
            <w:tcW w:w="2640" w:type="dxa"/>
          </w:tcPr>
          <w:p w:rsidR="003205B7" w:rsidRDefault="003205B7">
            <w:pPr>
              <w:pStyle w:val="ConsPlusNormal"/>
            </w:pPr>
          </w:p>
        </w:tc>
      </w:tr>
    </w:tbl>
    <w:p w:rsidR="003205B7" w:rsidRDefault="003205B7">
      <w:pPr>
        <w:sectPr w:rsidR="003205B7">
          <w:pgSz w:w="16838" w:h="11905" w:orient="landscape"/>
          <w:pgMar w:top="1701" w:right="1134" w:bottom="850" w:left="1134" w:header="0" w:footer="0" w:gutter="0"/>
          <w:cols w:space="720"/>
        </w:sectPr>
      </w:pPr>
    </w:p>
    <w:p w:rsidR="003205B7" w:rsidRDefault="003205B7">
      <w:pPr>
        <w:pStyle w:val="ConsPlusNormal"/>
        <w:jc w:val="both"/>
      </w:pPr>
    </w:p>
    <w:p w:rsidR="003205B7" w:rsidRDefault="003205B7">
      <w:pPr>
        <w:pStyle w:val="ConsPlusNormal"/>
        <w:ind w:firstLine="540"/>
        <w:jc w:val="both"/>
      </w:pPr>
      <w:r>
        <w:t>Примечание:</w:t>
      </w:r>
    </w:p>
    <w:p w:rsidR="003205B7" w:rsidRDefault="003205B7">
      <w:pPr>
        <w:pStyle w:val="ConsPlusNormal"/>
        <w:spacing w:before="220"/>
        <w:ind w:firstLine="540"/>
        <w:jc w:val="both"/>
      </w:pPr>
      <w:r>
        <w:t xml:space="preserve">КОЕ - </w:t>
      </w:r>
      <w:proofErr w:type="spellStart"/>
      <w:r>
        <w:t>колонеобразующие</w:t>
      </w:r>
      <w:proofErr w:type="spellEnd"/>
      <w:r>
        <w:t xml:space="preserve"> единицы или число бактерий;</w:t>
      </w:r>
    </w:p>
    <w:p w:rsidR="003205B7" w:rsidRDefault="003205B7">
      <w:pPr>
        <w:pStyle w:val="ConsPlusNormal"/>
        <w:spacing w:before="220"/>
        <w:ind w:firstLine="540"/>
        <w:jc w:val="both"/>
      </w:pPr>
      <w:r>
        <w:t>БГКП - бактерии группы кишечной палочки;</w:t>
      </w:r>
    </w:p>
    <w:p w:rsidR="003205B7" w:rsidRDefault="003205B7">
      <w:pPr>
        <w:pStyle w:val="ConsPlusNormal"/>
        <w:spacing w:before="220"/>
        <w:ind w:firstLine="540"/>
        <w:jc w:val="both"/>
      </w:pPr>
      <w:r>
        <w:t>Бк/кг - беккерель/кг.</w:t>
      </w:r>
    </w:p>
    <w:p w:rsidR="003205B7" w:rsidRDefault="003205B7">
      <w:pPr>
        <w:pStyle w:val="ConsPlusNormal"/>
        <w:spacing w:before="220"/>
        <w:ind w:firstLine="540"/>
        <w:jc w:val="both"/>
      </w:pPr>
      <w:r>
        <w:t xml:space="preserve">По химическому составу подземные воды гидрокарбонатные магниево-кальциевые с минерализацией до 0,22 г/куб. </w:t>
      </w:r>
      <w:proofErr w:type="spellStart"/>
      <w:r>
        <w:t>дм</w:t>
      </w:r>
      <w:proofErr w:type="spellEnd"/>
      <w:r>
        <w:t xml:space="preserve">, сухой остаток изменяется в пределах от 0,076 до 0,125 г/куб. </w:t>
      </w:r>
      <w:proofErr w:type="spellStart"/>
      <w:r>
        <w:t>дм</w:t>
      </w:r>
      <w:proofErr w:type="spellEnd"/>
      <w:r>
        <w:t>, очень мягкие (жесткость не превышает 2,14 мг-</w:t>
      </w:r>
      <w:proofErr w:type="spellStart"/>
      <w:r>
        <w:t>экв</w:t>
      </w:r>
      <w:proofErr w:type="spellEnd"/>
      <w:r>
        <w:t xml:space="preserve">/куб. </w:t>
      </w:r>
      <w:proofErr w:type="spellStart"/>
      <w:r>
        <w:t>дм</w:t>
      </w:r>
      <w:proofErr w:type="spellEnd"/>
      <w:r>
        <w:t xml:space="preserve">), нейтральные (рН 6,44 - 7,79). Содержание макрокомпонентов и микрокомпонентов в подземных водах находится в пределах действующих нормативов </w:t>
      </w:r>
      <w:hyperlink r:id="rId51" w:history="1">
        <w:r>
          <w:rPr>
            <w:color w:val="0000FF"/>
          </w:rPr>
          <w:t>СанПиН 2.1.4.1074-01</w:t>
        </w:r>
      </w:hyperlink>
      <w:r>
        <w:t xml:space="preserve"> "Вода питьевая. Гигиенические требования к качеству воды централизованных систем водоснабжения" за исключением повышенного содержания железа до 4,3 мг/куб. </w:t>
      </w:r>
      <w:proofErr w:type="spellStart"/>
      <w:r>
        <w:t>дм</w:t>
      </w:r>
      <w:proofErr w:type="spellEnd"/>
      <w:r>
        <w:t xml:space="preserve"> в скважинах, расположенных в нижней части водозабора (скважины NN 1 - 28), в остальных скважинах содержание железа не превышает 0,3 мг/куб. </w:t>
      </w:r>
      <w:proofErr w:type="spellStart"/>
      <w:r>
        <w:t>дм</w:t>
      </w:r>
      <w:proofErr w:type="spellEnd"/>
      <w:r>
        <w:t xml:space="preserve">. В последние годы содержание железа по скважинам Находкинского водозабора не превышает 0,2 мг/куб. </w:t>
      </w:r>
      <w:proofErr w:type="spellStart"/>
      <w:r>
        <w:t>дм</w:t>
      </w:r>
      <w:proofErr w:type="spellEnd"/>
      <w:r>
        <w:t xml:space="preserve">, за исключением скважины N 27 (расположенной в нижней части водозабора), где содержание железа составляет 0,63 мг/куб. </w:t>
      </w:r>
      <w:proofErr w:type="spellStart"/>
      <w:r>
        <w:t>дм</w:t>
      </w:r>
      <w:proofErr w:type="spellEnd"/>
      <w:r>
        <w:t xml:space="preserve"> (2 ПДК).</w:t>
      </w:r>
    </w:p>
    <w:p w:rsidR="003205B7" w:rsidRDefault="003205B7">
      <w:pPr>
        <w:pStyle w:val="ConsPlusNormal"/>
        <w:spacing w:before="220"/>
        <w:ind w:firstLine="540"/>
        <w:jc w:val="both"/>
      </w:pPr>
      <w:r>
        <w:t xml:space="preserve">По органолептическим показателям подземные воды соответствуют гигиеническим нормативам </w:t>
      </w:r>
      <w:hyperlink r:id="rId52" w:history="1">
        <w:r>
          <w:rPr>
            <w:color w:val="0000FF"/>
          </w:rPr>
          <w:t>СанПиН 2.1.4.1074-01</w:t>
        </w:r>
      </w:hyperlink>
      <w:r>
        <w:t xml:space="preserve">. Мутность составляет 0 мг/куб. </w:t>
      </w:r>
      <w:proofErr w:type="spellStart"/>
      <w:r>
        <w:t>дм</w:t>
      </w:r>
      <w:proofErr w:type="spellEnd"/>
      <w:r>
        <w:t xml:space="preserve"> (ПДК - 1,5 мг/куб. </w:t>
      </w:r>
      <w:proofErr w:type="spellStart"/>
      <w:r>
        <w:t>дм</w:t>
      </w:r>
      <w:proofErr w:type="spellEnd"/>
      <w:r>
        <w:t>), цветность от 0 до 4 градусов (ПДК - 20 градусов).</w:t>
      </w:r>
    </w:p>
    <w:p w:rsidR="003205B7" w:rsidRDefault="003205B7">
      <w:pPr>
        <w:pStyle w:val="ConsPlusNormal"/>
        <w:spacing w:before="220"/>
        <w:ind w:firstLine="540"/>
        <w:jc w:val="both"/>
      </w:pPr>
      <w:proofErr w:type="gramStart"/>
      <w:r>
        <w:t xml:space="preserve">По микробиологическим показателям вода также соответствует гигиеническим нормативам </w:t>
      </w:r>
      <w:hyperlink r:id="rId53" w:history="1">
        <w:r>
          <w:rPr>
            <w:color w:val="0000FF"/>
          </w:rPr>
          <w:t>СанПиН 2.1.4.1074-01</w:t>
        </w:r>
      </w:hyperlink>
      <w:r>
        <w:t xml:space="preserve"> - ОМЧ = 0, </w:t>
      </w:r>
      <w:proofErr w:type="spellStart"/>
      <w:r>
        <w:t>термотолерантные</w:t>
      </w:r>
      <w:proofErr w:type="spellEnd"/>
      <w:r>
        <w:t xml:space="preserve"> </w:t>
      </w:r>
      <w:proofErr w:type="spellStart"/>
      <w:r>
        <w:t>колиформные</w:t>
      </w:r>
      <w:proofErr w:type="spellEnd"/>
      <w:r>
        <w:t xml:space="preserve"> и общие </w:t>
      </w:r>
      <w:proofErr w:type="spellStart"/>
      <w:r>
        <w:t>колиформные</w:t>
      </w:r>
      <w:proofErr w:type="spellEnd"/>
      <w:r>
        <w:t xml:space="preserve"> бактерии отсутствуют, радиологический анализ свидетельствует о радиационной безопасности воды - общая а-радиоактивность составляет &lt;0,005 - &lt;0,007 (при норме 0,1) Бк/л, общая b-радиоактивность - &lt;0,245 - &lt;0,312 (при норме 1,0) Бк/л, активность радона 8 Бк/л при норме Бк/кг.</w:t>
      </w:r>
      <w:proofErr w:type="gramEnd"/>
    </w:p>
    <w:p w:rsidR="003205B7" w:rsidRDefault="003205B7">
      <w:pPr>
        <w:pStyle w:val="ConsPlusNormal"/>
        <w:spacing w:before="220"/>
        <w:ind w:firstLine="540"/>
        <w:jc w:val="both"/>
      </w:pPr>
      <w:r>
        <w:t>Пестициды (2,4-Д кислота, J-ГХЦГ, ДДТ, ДДЕ, ДЦД) в воде не обнаружены.</w:t>
      </w:r>
    </w:p>
    <w:p w:rsidR="003205B7" w:rsidRDefault="003205B7">
      <w:pPr>
        <w:pStyle w:val="ConsPlusNormal"/>
        <w:jc w:val="both"/>
      </w:pPr>
    </w:p>
    <w:p w:rsidR="003205B7" w:rsidRDefault="003205B7">
      <w:pPr>
        <w:pStyle w:val="ConsPlusNormal"/>
        <w:jc w:val="center"/>
        <w:outlineLvl w:val="3"/>
      </w:pPr>
      <w:r>
        <w:t>Станция обезжелезивания воды</w:t>
      </w:r>
    </w:p>
    <w:p w:rsidR="003205B7" w:rsidRDefault="003205B7">
      <w:pPr>
        <w:pStyle w:val="ConsPlusNormal"/>
        <w:jc w:val="both"/>
      </w:pPr>
    </w:p>
    <w:p w:rsidR="003205B7" w:rsidRDefault="003205B7">
      <w:pPr>
        <w:pStyle w:val="ConsPlusNormal"/>
        <w:ind w:firstLine="540"/>
        <w:jc w:val="both"/>
      </w:pPr>
      <w:r>
        <w:t xml:space="preserve">Станция обезжелезивания воды, проектной производительностью 49,5 тыс. куб. м/сутки предназначена для удаления из воды железа методом упрощенной аэрации с последующим фильтрованием, сущность которого заключается в </w:t>
      </w:r>
      <w:proofErr w:type="spellStart"/>
      <w:r>
        <w:t>изливе</w:t>
      </w:r>
      <w:proofErr w:type="spellEnd"/>
      <w:r>
        <w:t xml:space="preserve"> воды с высоты 0,6 м непосредственно на фильтрующую загрузку.</w:t>
      </w:r>
    </w:p>
    <w:p w:rsidR="003205B7" w:rsidRDefault="003205B7">
      <w:pPr>
        <w:pStyle w:val="ConsPlusNormal"/>
        <w:spacing w:before="220"/>
        <w:ind w:firstLine="540"/>
        <w:jc w:val="both"/>
      </w:pPr>
      <w:r>
        <w:t xml:space="preserve">Равномерное распределение воды между фильтрами достигается с помощью водосливных воронок, выведенных на 0,6 м над уровнем воды в фильтрах на одинаковую отметку. За счет высоты </w:t>
      </w:r>
      <w:proofErr w:type="spellStart"/>
      <w:r>
        <w:t>излива</w:t>
      </w:r>
      <w:proofErr w:type="spellEnd"/>
      <w:r>
        <w:t xml:space="preserve"> вода обогащается кислородом (концентрация растворенного в воде кислорода достигает до 4,0 - 6,0 мг/куб. </w:t>
      </w:r>
      <w:proofErr w:type="spellStart"/>
      <w:r>
        <w:t>дм</w:t>
      </w:r>
      <w:proofErr w:type="spellEnd"/>
      <w:r>
        <w:t>, приблизительно 50% от насыщающего значения), при котором происходит окисление растворенных соединений железа, растворенное железо переходит в нерастворимую форму и образовавшийся осадок гидроокисей задерживается в толще фильтрующей среды.</w:t>
      </w:r>
    </w:p>
    <w:p w:rsidR="003205B7" w:rsidRDefault="003205B7">
      <w:pPr>
        <w:pStyle w:val="ConsPlusNormal"/>
        <w:spacing w:before="220"/>
        <w:ind w:firstLine="540"/>
        <w:jc w:val="both"/>
      </w:pPr>
      <w:r>
        <w:t xml:space="preserve">Фильтры приняты открытые, скорые, с центральным каналом, из железобетона, прямоугольной формы, размером 7,2 x 6,0 м (в осях). В </w:t>
      </w:r>
      <w:proofErr w:type="gramStart"/>
      <w:r>
        <w:t>качестве</w:t>
      </w:r>
      <w:proofErr w:type="gramEnd"/>
      <w:r>
        <w:t xml:space="preserve"> фильтрующей загрузки - </w:t>
      </w:r>
      <w:proofErr w:type="spellStart"/>
      <w:r>
        <w:t>гранодиорит</w:t>
      </w:r>
      <w:proofErr w:type="spellEnd"/>
      <w:r>
        <w:t>, с крупностью зерен 0,8 - 2,0 мм при высоте слоя 1 м 20 см; 2,0 - 5,0 мм при высоте слоя 20 см; 5,0 - 10,0 мм при высоте слоя 20 см. В качестве поддерживающего слоя - щебень фракции 10 - 20 мм и 20 - 40 мм с высотой слоя каждый по 10 см. Полезная площадь фильтрации 32,5 кв. м</w:t>
      </w:r>
      <w:proofErr w:type="gramStart"/>
      <w:r>
        <w:t xml:space="preserve"> В</w:t>
      </w:r>
      <w:proofErr w:type="gramEnd"/>
      <w:r>
        <w:t xml:space="preserve">сего 8 фильтров, с общей площадью 260 кв. м Скорость фильтрации: при нормальном режиме - 8,65 м/сек.; при форсированном режиме - 10,4 м/сек. Уровни воды на </w:t>
      </w:r>
      <w:proofErr w:type="gramStart"/>
      <w:r>
        <w:t>фильтрах</w:t>
      </w:r>
      <w:proofErr w:type="gramEnd"/>
      <w:r>
        <w:t xml:space="preserve"> </w:t>
      </w:r>
      <w:r>
        <w:lastRenderedPageBreak/>
        <w:t xml:space="preserve">поддерживаются в заданных пределах при помощи поплавкового устройства, механически связанного с регулирующей поворотной заслонкой на </w:t>
      </w:r>
      <w:proofErr w:type="spellStart"/>
      <w:r>
        <w:t>фильтратной</w:t>
      </w:r>
      <w:proofErr w:type="spellEnd"/>
      <w:r>
        <w:t xml:space="preserve"> линии.</w:t>
      </w:r>
    </w:p>
    <w:p w:rsidR="003205B7" w:rsidRDefault="003205B7">
      <w:pPr>
        <w:pStyle w:val="ConsPlusNormal"/>
        <w:spacing w:before="220"/>
        <w:ind w:firstLine="540"/>
        <w:jc w:val="both"/>
      </w:pPr>
      <w:proofErr w:type="gramStart"/>
      <w:r>
        <w:t>Для равномерного отвода фильтруемой воды, предотвращения уноса зерен фильтрующего материала, равномерного распределения по всей площади фильтра промывной воды, используется дренажная или распределительная система большого сопротивления, которая состоит наполовину из трубчатого дренажа, представляющего собой систему стальных труб, с круглыми отверстиями диаметром около 12 мм и щелевого трубчатого дренажа, с устройством в стенках труб щелей шириной около 0,6 мм.</w:t>
      </w:r>
      <w:proofErr w:type="gramEnd"/>
    </w:p>
    <w:p w:rsidR="003205B7" w:rsidRDefault="003205B7">
      <w:pPr>
        <w:pStyle w:val="ConsPlusNormal"/>
        <w:spacing w:before="220"/>
        <w:ind w:firstLine="540"/>
        <w:jc w:val="both"/>
      </w:pPr>
      <w:r>
        <w:t xml:space="preserve">Удаление загрязнений и восстановление фильтрующей способности зернистой загрузки проводится в восходящем потоке воды. Вода, подаваемая для промывки, идет по распределительной системе и проходит через отверстия в дренажных устройствах последовательно сквозь поддерживающий слой и слой фильтрующего материала. В </w:t>
      </w:r>
      <w:proofErr w:type="gramStart"/>
      <w:r>
        <w:t>качестве</w:t>
      </w:r>
      <w:proofErr w:type="gramEnd"/>
      <w:r>
        <w:t xml:space="preserve"> промывной воды используется очищенная вода из накопительного резервуара, подаваемая промывным насосом. Расчетная интенсивность промывки - 16 л/с на кв. м площади фильтра. Время промывки фильтра - 6 минут. Объем воды на одну промывку - 187,0 куб. м.</w:t>
      </w:r>
    </w:p>
    <w:p w:rsidR="003205B7" w:rsidRDefault="003205B7">
      <w:pPr>
        <w:pStyle w:val="ConsPlusNormal"/>
        <w:jc w:val="both"/>
      </w:pPr>
    </w:p>
    <w:p w:rsidR="003205B7" w:rsidRDefault="003205B7">
      <w:pPr>
        <w:pStyle w:val="ConsPlusNormal"/>
        <w:jc w:val="center"/>
        <w:outlineLvl w:val="3"/>
      </w:pPr>
      <w:r>
        <w:t>Сооружения по обработке промывных вод и осадка</w:t>
      </w:r>
    </w:p>
    <w:p w:rsidR="003205B7" w:rsidRDefault="003205B7">
      <w:pPr>
        <w:pStyle w:val="ConsPlusNormal"/>
        <w:jc w:val="both"/>
      </w:pPr>
    </w:p>
    <w:p w:rsidR="003205B7" w:rsidRDefault="003205B7">
      <w:pPr>
        <w:pStyle w:val="ConsPlusNormal"/>
        <w:ind w:firstLine="540"/>
        <w:jc w:val="both"/>
      </w:pPr>
      <w:r>
        <w:t xml:space="preserve">В </w:t>
      </w:r>
      <w:proofErr w:type="gramStart"/>
      <w:r>
        <w:t>целях</w:t>
      </w:r>
      <w:proofErr w:type="gramEnd"/>
      <w:r>
        <w:t xml:space="preserve"> снижения расхода воды на собственные нужды и предотвращения возможного загрязнения водоемов стоками, содержащими большое количество соединений железа, на станции обезжелезивания предусмотрены сооружения по обработке промывных вод:</w:t>
      </w:r>
    </w:p>
    <w:p w:rsidR="003205B7" w:rsidRDefault="003205B7">
      <w:pPr>
        <w:pStyle w:val="ConsPlusNormal"/>
        <w:spacing w:before="220"/>
        <w:ind w:firstLine="540"/>
        <w:jc w:val="both"/>
      </w:pPr>
      <w:r>
        <w:t>- 4 резервуара-отстойника, из железобетона, размером 24,2 x 6,0 м каждый, для приема периодически поступающих промывных вод, отстаивания и равномерного перекачивания осветленной воды в приемную камеру станции обезжелезивания, для повторного использования;</w:t>
      </w:r>
    </w:p>
    <w:p w:rsidR="003205B7" w:rsidRDefault="003205B7">
      <w:pPr>
        <w:pStyle w:val="ConsPlusNormal"/>
        <w:spacing w:before="220"/>
        <w:ind w:firstLine="540"/>
        <w:jc w:val="both"/>
      </w:pPr>
      <w:r>
        <w:t xml:space="preserve">- для обезвоживания и складирования осадка предусмотрены обвалованные грунтом, высотой около 2 м спланированные площадки на естественном основании, размером 120 x 80 м. Промывная вода с фильтров поступает в отстойники, где отстаивается около 3-х суток. </w:t>
      </w:r>
      <w:proofErr w:type="gramStart"/>
      <w:r>
        <w:t>Осветленная вода насосами (Д 200/60, мощностью 45 кВт/час - 2 шт. (один в работе, другой в резерве) подается в приемную камеру станции обезжелезивания, где повторно проходит очистку.</w:t>
      </w:r>
      <w:proofErr w:type="gramEnd"/>
      <w:r>
        <w:t xml:space="preserve"> </w:t>
      </w:r>
      <w:proofErr w:type="gramStart"/>
      <w:r>
        <w:t>Образовавшийся осадок откачивается насосами (К 90/110, мощностью 22 кВт/час - 2 шт. (один в работе, другой в резерве) на площадки для обезвоживания.</w:t>
      </w:r>
      <w:proofErr w:type="gramEnd"/>
    </w:p>
    <w:p w:rsidR="003205B7" w:rsidRDefault="003205B7">
      <w:pPr>
        <w:pStyle w:val="ConsPlusNormal"/>
        <w:jc w:val="both"/>
      </w:pPr>
    </w:p>
    <w:p w:rsidR="003205B7" w:rsidRDefault="003205B7">
      <w:pPr>
        <w:pStyle w:val="ConsPlusNormal"/>
        <w:jc w:val="center"/>
        <w:outlineLvl w:val="3"/>
      </w:pPr>
      <w:r>
        <w:t>Резервуар чистой воды</w:t>
      </w:r>
    </w:p>
    <w:p w:rsidR="003205B7" w:rsidRDefault="003205B7">
      <w:pPr>
        <w:pStyle w:val="ConsPlusNormal"/>
        <w:jc w:val="both"/>
      </w:pPr>
    </w:p>
    <w:p w:rsidR="003205B7" w:rsidRDefault="003205B7">
      <w:pPr>
        <w:pStyle w:val="ConsPlusNormal"/>
        <w:ind w:firstLine="540"/>
        <w:jc w:val="both"/>
      </w:pPr>
      <w:r>
        <w:t>Вода из скважин NN 1 - 28, отличающихся повышенным содержанием железа, вначале поступает на станцию обезжелезивания для очистки, а потом в резервуар чистой воды. Вода из скважин NN 29 - 61, в которых количество железа не превышает ПДК, минуя станцию обезжелезивания, поступает в резервуар чистой воды. На водозаборе установлено два резервуара чистой воды по 500 куб. м каждый, где вода на входе обрабатывается жидким хлором, путем впрыскивания его в водовод в точке перед резервуарами.</w:t>
      </w:r>
    </w:p>
    <w:p w:rsidR="003205B7" w:rsidRDefault="003205B7">
      <w:pPr>
        <w:pStyle w:val="ConsPlusNormal"/>
        <w:jc w:val="both"/>
      </w:pPr>
    </w:p>
    <w:p w:rsidR="003205B7" w:rsidRDefault="003205B7">
      <w:pPr>
        <w:pStyle w:val="ConsPlusNormal"/>
        <w:jc w:val="center"/>
        <w:outlineLvl w:val="3"/>
      </w:pPr>
      <w:r>
        <w:t>Хлораторы</w:t>
      </w:r>
    </w:p>
    <w:p w:rsidR="003205B7" w:rsidRDefault="003205B7">
      <w:pPr>
        <w:pStyle w:val="ConsPlusNormal"/>
        <w:jc w:val="both"/>
      </w:pPr>
    </w:p>
    <w:p w:rsidR="003205B7" w:rsidRDefault="003205B7">
      <w:pPr>
        <w:pStyle w:val="ConsPlusNormal"/>
        <w:ind w:firstLine="540"/>
        <w:jc w:val="both"/>
      </w:pPr>
      <w:r>
        <w:t>Для обеззараживания питьевой воды установлены два хлоратора ADVANCE 200, производительностью по хлору 4 кг/час (один находится постоянно в работе, другой в резерве).</w:t>
      </w:r>
    </w:p>
    <w:p w:rsidR="003205B7" w:rsidRDefault="003205B7">
      <w:pPr>
        <w:pStyle w:val="ConsPlusNormal"/>
        <w:spacing w:before="220"/>
        <w:ind w:firstLine="540"/>
        <w:jc w:val="both"/>
      </w:pPr>
      <w:r>
        <w:t>Хлор поступает на очистные сооружения в металлических баллонах в сжиженном состоянии. Из баллонов хлор подается в воду через хлоратор, в котором осуществляется его дозирование и смешивание с определенным количеством воды. Получаемая "хлорная вода" поступает в обрабатываемую воду.</w:t>
      </w:r>
    </w:p>
    <w:p w:rsidR="003205B7" w:rsidRDefault="003205B7">
      <w:pPr>
        <w:pStyle w:val="ConsPlusNormal"/>
        <w:spacing w:before="220"/>
        <w:ind w:firstLine="540"/>
        <w:jc w:val="both"/>
      </w:pPr>
      <w:r>
        <w:lastRenderedPageBreak/>
        <w:t>Согласно требованиям ГОСТ 2874-73, концентрация остаточного хлора в воде (остающегося в воде от введенной дозы после окисления находящихся в воде веществ) перед поступлением ее в сеть должна находиться в пределах 0,3 - 0,5 мг/л.</w:t>
      </w:r>
    </w:p>
    <w:p w:rsidR="003205B7" w:rsidRDefault="003205B7">
      <w:pPr>
        <w:pStyle w:val="ConsPlusNormal"/>
        <w:jc w:val="both"/>
      </w:pPr>
    </w:p>
    <w:p w:rsidR="003205B7" w:rsidRDefault="003205B7">
      <w:pPr>
        <w:pStyle w:val="ConsPlusNormal"/>
        <w:jc w:val="center"/>
        <w:outlineLvl w:val="3"/>
      </w:pPr>
      <w:r>
        <w:t>Насосная станция 2-го подъема</w:t>
      </w:r>
    </w:p>
    <w:p w:rsidR="003205B7" w:rsidRDefault="003205B7">
      <w:pPr>
        <w:pStyle w:val="ConsPlusNormal"/>
        <w:jc w:val="both"/>
      </w:pPr>
    </w:p>
    <w:p w:rsidR="003205B7" w:rsidRDefault="003205B7">
      <w:pPr>
        <w:pStyle w:val="ConsPlusNormal"/>
        <w:ind w:firstLine="540"/>
        <w:jc w:val="both"/>
      </w:pPr>
      <w:r>
        <w:t>Насосная станция 2-го подъема оборудована 5 насосами. В зависимости от объема подачи воды в работе 1 или 2 насоса, остальные находятся в резерве.</w:t>
      </w:r>
    </w:p>
    <w:p w:rsidR="003205B7" w:rsidRDefault="003205B7">
      <w:pPr>
        <w:pStyle w:val="ConsPlusNormal"/>
        <w:spacing w:before="220"/>
        <w:ind w:firstLine="540"/>
        <w:jc w:val="both"/>
      </w:pPr>
      <w:r>
        <w:t>После обезжелезивания и хлорирования вода из резервуаров чистой воды насосной станцией второго подъема подается в город по двум напорным водоводам диаметром 700 мм и 1200 мм. Объем подаваемой воды учитывается электронным счетчиком UFM-005.</w:t>
      </w:r>
    </w:p>
    <w:p w:rsidR="003205B7" w:rsidRDefault="003205B7">
      <w:pPr>
        <w:pStyle w:val="ConsPlusNormal"/>
        <w:jc w:val="both"/>
      </w:pPr>
    </w:p>
    <w:p w:rsidR="003205B7" w:rsidRDefault="003205B7">
      <w:pPr>
        <w:sectPr w:rsidR="003205B7">
          <w:pgSz w:w="11905" w:h="16838"/>
          <w:pgMar w:top="1134" w:right="850" w:bottom="1134" w:left="1701" w:header="0" w:footer="0" w:gutter="0"/>
          <w:cols w:space="720"/>
        </w:sectPr>
      </w:pPr>
    </w:p>
    <w:p w:rsidR="003205B7" w:rsidRDefault="003205B7">
      <w:pPr>
        <w:pStyle w:val="ConsPlusNormal"/>
        <w:jc w:val="right"/>
        <w:outlineLvl w:val="4"/>
      </w:pPr>
      <w:r>
        <w:lastRenderedPageBreak/>
        <w:t>Таблица N 39</w:t>
      </w:r>
    </w:p>
    <w:p w:rsidR="003205B7" w:rsidRDefault="003205B7">
      <w:pPr>
        <w:pStyle w:val="ConsPlusNormal"/>
        <w:jc w:val="both"/>
      </w:pPr>
    </w:p>
    <w:p w:rsidR="003205B7" w:rsidRDefault="003205B7">
      <w:pPr>
        <w:pStyle w:val="ConsPlusNormal"/>
        <w:jc w:val="center"/>
      </w:pPr>
      <w:r>
        <w:t>Установленное оборудование на насосной станции 2-го подъема</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65"/>
        <w:gridCol w:w="2640"/>
        <w:gridCol w:w="2145"/>
        <w:gridCol w:w="1980"/>
      </w:tblGrid>
      <w:tr w:rsidR="003205B7">
        <w:tc>
          <w:tcPr>
            <w:tcW w:w="2665" w:type="dxa"/>
          </w:tcPr>
          <w:p w:rsidR="003205B7" w:rsidRDefault="003205B7">
            <w:pPr>
              <w:pStyle w:val="ConsPlusNormal"/>
            </w:pPr>
          </w:p>
        </w:tc>
        <w:tc>
          <w:tcPr>
            <w:tcW w:w="2640" w:type="dxa"/>
          </w:tcPr>
          <w:p w:rsidR="003205B7" w:rsidRDefault="003205B7">
            <w:pPr>
              <w:pStyle w:val="ConsPlusNormal"/>
              <w:jc w:val="center"/>
            </w:pPr>
            <w:r>
              <w:t>Марка оборудования</w:t>
            </w:r>
          </w:p>
        </w:tc>
        <w:tc>
          <w:tcPr>
            <w:tcW w:w="2145" w:type="dxa"/>
          </w:tcPr>
          <w:p w:rsidR="003205B7" w:rsidRDefault="003205B7">
            <w:pPr>
              <w:pStyle w:val="ConsPlusNormal"/>
              <w:jc w:val="center"/>
            </w:pPr>
            <w:r>
              <w:t>Мощность, кВт</w:t>
            </w:r>
          </w:p>
        </w:tc>
        <w:tc>
          <w:tcPr>
            <w:tcW w:w="1980" w:type="dxa"/>
          </w:tcPr>
          <w:p w:rsidR="003205B7" w:rsidRDefault="003205B7">
            <w:pPr>
              <w:pStyle w:val="ConsPlusNormal"/>
              <w:jc w:val="center"/>
            </w:pPr>
            <w:r>
              <w:t>Подача, куб. м/</w:t>
            </w:r>
            <w:proofErr w:type="gramStart"/>
            <w:r>
              <w:t>ч</w:t>
            </w:r>
            <w:proofErr w:type="gramEnd"/>
          </w:p>
        </w:tc>
      </w:tr>
      <w:tr w:rsidR="003205B7">
        <w:tc>
          <w:tcPr>
            <w:tcW w:w="2665" w:type="dxa"/>
            <w:vMerge w:val="restart"/>
          </w:tcPr>
          <w:p w:rsidR="003205B7" w:rsidRDefault="003205B7">
            <w:pPr>
              <w:pStyle w:val="ConsPlusNormal"/>
            </w:pPr>
            <w:r>
              <w:t>ВНС 2-го подъема</w:t>
            </w:r>
          </w:p>
        </w:tc>
        <w:tc>
          <w:tcPr>
            <w:tcW w:w="2640" w:type="dxa"/>
          </w:tcPr>
          <w:p w:rsidR="003205B7" w:rsidRDefault="003205B7">
            <w:pPr>
              <w:pStyle w:val="ConsPlusNormal"/>
            </w:pPr>
            <w:r>
              <w:t>Д 2000-100</w:t>
            </w:r>
          </w:p>
        </w:tc>
        <w:tc>
          <w:tcPr>
            <w:tcW w:w="2145" w:type="dxa"/>
          </w:tcPr>
          <w:p w:rsidR="003205B7" w:rsidRDefault="003205B7">
            <w:pPr>
              <w:pStyle w:val="ConsPlusNormal"/>
              <w:jc w:val="right"/>
            </w:pPr>
            <w:r>
              <w:t>630</w:t>
            </w:r>
          </w:p>
        </w:tc>
        <w:tc>
          <w:tcPr>
            <w:tcW w:w="1980" w:type="dxa"/>
          </w:tcPr>
          <w:p w:rsidR="003205B7" w:rsidRDefault="003205B7">
            <w:pPr>
              <w:pStyle w:val="ConsPlusNormal"/>
              <w:jc w:val="right"/>
            </w:pPr>
            <w:r>
              <w:t>2000</w:t>
            </w:r>
          </w:p>
        </w:tc>
      </w:tr>
      <w:tr w:rsidR="003205B7">
        <w:tc>
          <w:tcPr>
            <w:tcW w:w="2665" w:type="dxa"/>
            <w:vMerge/>
          </w:tcPr>
          <w:p w:rsidR="003205B7" w:rsidRDefault="003205B7"/>
        </w:tc>
        <w:tc>
          <w:tcPr>
            <w:tcW w:w="2640" w:type="dxa"/>
          </w:tcPr>
          <w:p w:rsidR="003205B7" w:rsidRDefault="003205B7">
            <w:pPr>
              <w:pStyle w:val="ConsPlusNormal"/>
            </w:pPr>
            <w:r>
              <w:t>Д 2000-100</w:t>
            </w:r>
          </w:p>
        </w:tc>
        <w:tc>
          <w:tcPr>
            <w:tcW w:w="2145" w:type="dxa"/>
          </w:tcPr>
          <w:p w:rsidR="003205B7" w:rsidRDefault="003205B7">
            <w:pPr>
              <w:pStyle w:val="ConsPlusNormal"/>
              <w:jc w:val="right"/>
            </w:pPr>
            <w:r>
              <w:t>800</w:t>
            </w:r>
          </w:p>
        </w:tc>
        <w:tc>
          <w:tcPr>
            <w:tcW w:w="1980" w:type="dxa"/>
          </w:tcPr>
          <w:p w:rsidR="003205B7" w:rsidRDefault="003205B7">
            <w:pPr>
              <w:pStyle w:val="ConsPlusNormal"/>
              <w:jc w:val="right"/>
            </w:pPr>
            <w:r>
              <w:t>2400</w:t>
            </w:r>
          </w:p>
        </w:tc>
      </w:tr>
      <w:tr w:rsidR="003205B7">
        <w:tc>
          <w:tcPr>
            <w:tcW w:w="2665" w:type="dxa"/>
            <w:vMerge/>
          </w:tcPr>
          <w:p w:rsidR="003205B7" w:rsidRDefault="003205B7"/>
        </w:tc>
        <w:tc>
          <w:tcPr>
            <w:tcW w:w="2640" w:type="dxa"/>
          </w:tcPr>
          <w:p w:rsidR="003205B7" w:rsidRDefault="003205B7">
            <w:pPr>
              <w:pStyle w:val="ConsPlusNormal"/>
            </w:pPr>
            <w:r>
              <w:t>Д 3250-70</w:t>
            </w:r>
          </w:p>
        </w:tc>
        <w:tc>
          <w:tcPr>
            <w:tcW w:w="2145" w:type="dxa"/>
          </w:tcPr>
          <w:p w:rsidR="003205B7" w:rsidRDefault="003205B7">
            <w:pPr>
              <w:pStyle w:val="ConsPlusNormal"/>
              <w:jc w:val="right"/>
            </w:pPr>
            <w:r>
              <w:t>800</w:t>
            </w:r>
          </w:p>
        </w:tc>
        <w:tc>
          <w:tcPr>
            <w:tcW w:w="1980" w:type="dxa"/>
          </w:tcPr>
          <w:p w:rsidR="003205B7" w:rsidRDefault="003205B7">
            <w:pPr>
              <w:pStyle w:val="ConsPlusNormal"/>
              <w:jc w:val="right"/>
            </w:pPr>
            <w:r>
              <w:t>2800</w:t>
            </w:r>
          </w:p>
        </w:tc>
      </w:tr>
      <w:tr w:rsidR="003205B7">
        <w:tc>
          <w:tcPr>
            <w:tcW w:w="2665" w:type="dxa"/>
            <w:vMerge/>
          </w:tcPr>
          <w:p w:rsidR="003205B7" w:rsidRDefault="003205B7"/>
        </w:tc>
        <w:tc>
          <w:tcPr>
            <w:tcW w:w="2640" w:type="dxa"/>
          </w:tcPr>
          <w:p w:rsidR="003205B7" w:rsidRDefault="003205B7">
            <w:pPr>
              <w:pStyle w:val="ConsPlusNormal"/>
            </w:pPr>
            <w:r>
              <w:t>Д 3250-70</w:t>
            </w:r>
          </w:p>
        </w:tc>
        <w:tc>
          <w:tcPr>
            <w:tcW w:w="2145" w:type="dxa"/>
          </w:tcPr>
          <w:p w:rsidR="003205B7" w:rsidRDefault="003205B7">
            <w:pPr>
              <w:pStyle w:val="ConsPlusNormal"/>
              <w:jc w:val="right"/>
            </w:pPr>
            <w:r>
              <w:t>800</w:t>
            </w:r>
          </w:p>
        </w:tc>
        <w:tc>
          <w:tcPr>
            <w:tcW w:w="1980" w:type="dxa"/>
          </w:tcPr>
          <w:p w:rsidR="003205B7" w:rsidRDefault="003205B7">
            <w:pPr>
              <w:pStyle w:val="ConsPlusNormal"/>
              <w:jc w:val="right"/>
            </w:pPr>
            <w:r>
              <w:t>2800</w:t>
            </w:r>
          </w:p>
        </w:tc>
      </w:tr>
      <w:tr w:rsidR="003205B7">
        <w:tc>
          <w:tcPr>
            <w:tcW w:w="2665" w:type="dxa"/>
            <w:vMerge/>
          </w:tcPr>
          <w:p w:rsidR="003205B7" w:rsidRDefault="003205B7"/>
        </w:tc>
        <w:tc>
          <w:tcPr>
            <w:tcW w:w="2640" w:type="dxa"/>
          </w:tcPr>
          <w:p w:rsidR="003205B7" w:rsidRDefault="003205B7">
            <w:pPr>
              <w:pStyle w:val="ConsPlusNormal"/>
            </w:pPr>
            <w:r>
              <w:t>Д 1250-125</w:t>
            </w:r>
          </w:p>
        </w:tc>
        <w:tc>
          <w:tcPr>
            <w:tcW w:w="2145" w:type="dxa"/>
          </w:tcPr>
          <w:p w:rsidR="003205B7" w:rsidRDefault="003205B7">
            <w:pPr>
              <w:pStyle w:val="ConsPlusNormal"/>
              <w:jc w:val="right"/>
            </w:pPr>
            <w:r>
              <w:t>500</w:t>
            </w:r>
          </w:p>
        </w:tc>
        <w:tc>
          <w:tcPr>
            <w:tcW w:w="1980" w:type="dxa"/>
          </w:tcPr>
          <w:p w:rsidR="003205B7" w:rsidRDefault="003205B7">
            <w:pPr>
              <w:pStyle w:val="ConsPlusNormal"/>
              <w:jc w:val="right"/>
            </w:pPr>
            <w:r>
              <w:t>1400</w:t>
            </w:r>
          </w:p>
        </w:tc>
      </w:tr>
    </w:tbl>
    <w:p w:rsidR="003205B7" w:rsidRDefault="003205B7">
      <w:pPr>
        <w:pStyle w:val="ConsPlusNormal"/>
        <w:jc w:val="both"/>
      </w:pPr>
    </w:p>
    <w:p w:rsidR="003205B7" w:rsidRDefault="003205B7">
      <w:pPr>
        <w:pStyle w:val="ConsPlusNormal"/>
        <w:jc w:val="center"/>
        <w:outlineLvl w:val="3"/>
      </w:pPr>
      <w:r>
        <w:t>Водозабор "Приморский"</w:t>
      </w:r>
    </w:p>
    <w:p w:rsidR="003205B7" w:rsidRDefault="003205B7">
      <w:pPr>
        <w:pStyle w:val="ConsPlusNormal"/>
        <w:jc w:val="both"/>
      </w:pPr>
    </w:p>
    <w:p w:rsidR="003205B7" w:rsidRDefault="003205B7">
      <w:pPr>
        <w:pStyle w:val="ConsPlusNormal"/>
        <w:ind w:firstLine="540"/>
        <w:jc w:val="both"/>
      </w:pPr>
      <w:r>
        <w:t xml:space="preserve">Водозабор "Приморский" расположен в пади </w:t>
      </w:r>
      <w:proofErr w:type="spellStart"/>
      <w:r>
        <w:t>Увальной</w:t>
      </w:r>
      <w:proofErr w:type="spellEnd"/>
      <w:r>
        <w:t xml:space="preserve">, в 1 км от побережья бухты </w:t>
      </w:r>
      <w:proofErr w:type="gramStart"/>
      <w:r>
        <w:t>Прозрачная</w:t>
      </w:r>
      <w:proofErr w:type="gramEnd"/>
      <w:r>
        <w:t xml:space="preserve">. Вода используется для снабжения населения и предприятий. Водозабор состоит из 5 скважин, проектной мощностью 3,74 тыс. куб. м в сутки </w:t>
      </w:r>
      <w:hyperlink w:anchor="P7404" w:history="1">
        <w:r>
          <w:rPr>
            <w:color w:val="0000FF"/>
          </w:rPr>
          <w:t>(таблица N 8)</w:t>
        </w:r>
      </w:hyperlink>
      <w:r>
        <w:t xml:space="preserve">. Скважины работают на единую водопроводную систему. Вода из скважин подается в резервуар объемом 100 куб. м, где хлорируется. Насосной станцией 2-го подъема по водоводам подается в противотуберкулезный диспансер и во 2-й резервуар, объемом 1000 куб. м, откуда самотеком поступает в разводящую сеть для водоснабжения жилого микрорайона "Южный". Насосная станция оборудована прибором учета воды СТВ-100. Качество воды соответствует требованиям ГОСТа 2874-82 "Вода питьевая" и </w:t>
      </w:r>
      <w:hyperlink r:id="rId54" w:history="1">
        <w:r>
          <w:rPr>
            <w:color w:val="0000FF"/>
          </w:rPr>
          <w:t>СанПиНа 2.1.1074-01</w:t>
        </w:r>
      </w:hyperlink>
      <w:r>
        <w:t xml:space="preserve"> "Питьевая вода. Гигиенические требования к качеству воды централизованных систем питьевого водоснабжения. Контроль качества". В </w:t>
      </w:r>
      <w:proofErr w:type="gramStart"/>
      <w:r>
        <w:t>соответствии</w:t>
      </w:r>
      <w:proofErr w:type="gramEnd"/>
      <w:r>
        <w:t xml:space="preserve"> с ГОСТ 2761-84 данная вода не требует специальной подготовки, но для централизованного водоснабжения обязательно подвергается обработке по обеззараживанию (хлорированию).</w:t>
      </w:r>
    </w:p>
    <w:p w:rsidR="003205B7" w:rsidRDefault="003205B7">
      <w:pPr>
        <w:pStyle w:val="ConsPlusNormal"/>
        <w:jc w:val="both"/>
      </w:pPr>
    </w:p>
    <w:p w:rsidR="003205B7" w:rsidRDefault="003205B7">
      <w:pPr>
        <w:pStyle w:val="ConsPlusNormal"/>
        <w:jc w:val="right"/>
        <w:outlineLvl w:val="4"/>
      </w:pPr>
      <w:r>
        <w:t>Таблица N 40</w:t>
      </w:r>
    </w:p>
    <w:p w:rsidR="003205B7" w:rsidRDefault="003205B7">
      <w:pPr>
        <w:pStyle w:val="ConsPlusNormal"/>
        <w:jc w:val="both"/>
      </w:pPr>
    </w:p>
    <w:p w:rsidR="003205B7" w:rsidRDefault="003205B7">
      <w:pPr>
        <w:pStyle w:val="ConsPlusNormal"/>
        <w:jc w:val="center"/>
      </w:pPr>
      <w:r>
        <w:t>Данные по скважинам водозабора "Приморский"</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2211"/>
        <w:gridCol w:w="2268"/>
        <w:gridCol w:w="2721"/>
      </w:tblGrid>
      <w:tr w:rsidR="003205B7">
        <w:tc>
          <w:tcPr>
            <w:tcW w:w="2310" w:type="dxa"/>
          </w:tcPr>
          <w:p w:rsidR="003205B7" w:rsidRDefault="003205B7">
            <w:pPr>
              <w:pStyle w:val="ConsPlusNormal"/>
              <w:jc w:val="center"/>
            </w:pPr>
            <w:r>
              <w:t>Номер скважины</w:t>
            </w:r>
          </w:p>
        </w:tc>
        <w:tc>
          <w:tcPr>
            <w:tcW w:w="2211" w:type="dxa"/>
          </w:tcPr>
          <w:p w:rsidR="003205B7" w:rsidRDefault="003205B7">
            <w:pPr>
              <w:pStyle w:val="ConsPlusNormal"/>
              <w:jc w:val="center"/>
            </w:pPr>
            <w:r>
              <w:t xml:space="preserve">Глубина скважины, </w:t>
            </w:r>
            <w:proofErr w:type="gramStart"/>
            <w:r>
              <w:t>м</w:t>
            </w:r>
            <w:proofErr w:type="gramEnd"/>
          </w:p>
        </w:tc>
        <w:tc>
          <w:tcPr>
            <w:tcW w:w="2268" w:type="dxa"/>
          </w:tcPr>
          <w:p w:rsidR="003205B7" w:rsidRDefault="003205B7">
            <w:pPr>
              <w:pStyle w:val="ConsPlusNormal"/>
              <w:jc w:val="center"/>
            </w:pPr>
            <w:r>
              <w:t>Год сооружения</w:t>
            </w:r>
          </w:p>
        </w:tc>
        <w:tc>
          <w:tcPr>
            <w:tcW w:w="2721" w:type="dxa"/>
          </w:tcPr>
          <w:p w:rsidR="003205B7" w:rsidRDefault="003205B7">
            <w:pPr>
              <w:pStyle w:val="ConsPlusNormal"/>
              <w:jc w:val="center"/>
            </w:pPr>
            <w:r>
              <w:t>Максимальный дебет, куб. м/сутки</w:t>
            </w:r>
          </w:p>
        </w:tc>
      </w:tr>
      <w:tr w:rsidR="003205B7">
        <w:tc>
          <w:tcPr>
            <w:tcW w:w="2310" w:type="dxa"/>
          </w:tcPr>
          <w:p w:rsidR="003205B7" w:rsidRDefault="003205B7">
            <w:pPr>
              <w:pStyle w:val="ConsPlusNormal"/>
            </w:pPr>
            <w:r>
              <w:lastRenderedPageBreak/>
              <w:t>6284(1)</w:t>
            </w:r>
          </w:p>
        </w:tc>
        <w:tc>
          <w:tcPr>
            <w:tcW w:w="2211" w:type="dxa"/>
          </w:tcPr>
          <w:p w:rsidR="003205B7" w:rsidRDefault="003205B7">
            <w:pPr>
              <w:pStyle w:val="ConsPlusNormal"/>
              <w:jc w:val="right"/>
            </w:pPr>
            <w:r>
              <w:t>80,0</w:t>
            </w:r>
          </w:p>
        </w:tc>
        <w:tc>
          <w:tcPr>
            <w:tcW w:w="2268" w:type="dxa"/>
          </w:tcPr>
          <w:p w:rsidR="003205B7" w:rsidRDefault="003205B7">
            <w:pPr>
              <w:pStyle w:val="ConsPlusNormal"/>
            </w:pPr>
            <w:r>
              <w:t>1966</w:t>
            </w:r>
          </w:p>
        </w:tc>
        <w:tc>
          <w:tcPr>
            <w:tcW w:w="2721" w:type="dxa"/>
          </w:tcPr>
          <w:p w:rsidR="003205B7" w:rsidRDefault="003205B7">
            <w:pPr>
              <w:pStyle w:val="ConsPlusNormal"/>
              <w:jc w:val="right"/>
            </w:pPr>
            <w:r>
              <w:t>1184</w:t>
            </w:r>
          </w:p>
        </w:tc>
      </w:tr>
      <w:tr w:rsidR="003205B7">
        <w:tc>
          <w:tcPr>
            <w:tcW w:w="2310" w:type="dxa"/>
          </w:tcPr>
          <w:p w:rsidR="003205B7" w:rsidRDefault="003205B7">
            <w:pPr>
              <w:pStyle w:val="ConsPlusNormal"/>
            </w:pPr>
            <w:r>
              <w:t>1609(2)</w:t>
            </w:r>
          </w:p>
        </w:tc>
        <w:tc>
          <w:tcPr>
            <w:tcW w:w="2211" w:type="dxa"/>
          </w:tcPr>
          <w:p w:rsidR="003205B7" w:rsidRDefault="003205B7">
            <w:pPr>
              <w:pStyle w:val="ConsPlusNormal"/>
              <w:jc w:val="right"/>
            </w:pPr>
            <w:r>
              <w:t>75,0</w:t>
            </w:r>
          </w:p>
        </w:tc>
        <w:tc>
          <w:tcPr>
            <w:tcW w:w="2268" w:type="dxa"/>
          </w:tcPr>
          <w:p w:rsidR="003205B7" w:rsidRDefault="003205B7">
            <w:pPr>
              <w:pStyle w:val="ConsPlusNormal"/>
            </w:pPr>
            <w:r>
              <w:t>1975</w:t>
            </w:r>
          </w:p>
        </w:tc>
        <w:tc>
          <w:tcPr>
            <w:tcW w:w="2721" w:type="dxa"/>
          </w:tcPr>
          <w:p w:rsidR="003205B7" w:rsidRDefault="003205B7">
            <w:pPr>
              <w:pStyle w:val="ConsPlusNormal"/>
              <w:jc w:val="right"/>
            </w:pPr>
            <w:r>
              <w:t>1028</w:t>
            </w:r>
          </w:p>
        </w:tc>
      </w:tr>
      <w:tr w:rsidR="003205B7">
        <w:tc>
          <w:tcPr>
            <w:tcW w:w="2310" w:type="dxa"/>
          </w:tcPr>
          <w:p w:rsidR="003205B7" w:rsidRDefault="003205B7">
            <w:pPr>
              <w:pStyle w:val="ConsPlusNormal"/>
            </w:pPr>
            <w:r>
              <w:t>1615(3)</w:t>
            </w:r>
          </w:p>
        </w:tc>
        <w:tc>
          <w:tcPr>
            <w:tcW w:w="2211" w:type="dxa"/>
          </w:tcPr>
          <w:p w:rsidR="003205B7" w:rsidRDefault="003205B7">
            <w:pPr>
              <w:pStyle w:val="ConsPlusNormal"/>
              <w:jc w:val="right"/>
            </w:pPr>
            <w:r>
              <w:t>75,0</w:t>
            </w:r>
          </w:p>
        </w:tc>
        <w:tc>
          <w:tcPr>
            <w:tcW w:w="2268" w:type="dxa"/>
          </w:tcPr>
          <w:p w:rsidR="003205B7" w:rsidRDefault="003205B7">
            <w:pPr>
              <w:pStyle w:val="ConsPlusNormal"/>
            </w:pPr>
            <w:r>
              <w:t>1975</w:t>
            </w:r>
          </w:p>
        </w:tc>
        <w:tc>
          <w:tcPr>
            <w:tcW w:w="2721" w:type="dxa"/>
          </w:tcPr>
          <w:p w:rsidR="003205B7" w:rsidRDefault="003205B7">
            <w:pPr>
              <w:pStyle w:val="ConsPlusNormal"/>
              <w:jc w:val="right"/>
            </w:pPr>
            <w:r>
              <w:t>849</w:t>
            </w:r>
          </w:p>
        </w:tc>
      </w:tr>
      <w:tr w:rsidR="003205B7">
        <w:tc>
          <w:tcPr>
            <w:tcW w:w="2310" w:type="dxa"/>
          </w:tcPr>
          <w:p w:rsidR="003205B7" w:rsidRDefault="003205B7">
            <w:pPr>
              <w:pStyle w:val="ConsPlusNormal"/>
            </w:pPr>
            <w:r>
              <w:t>292(4)</w:t>
            </w:r>
          </w:p>
        </w:tc>
        <w:tc>
          <w:tcPr>
            <w:tcW w:w="2211" w:type="dxa"/>
          </w:tcPr>
          <w:p w:rsidR="003205B7" w:rsidRDefault="003205B7">
            <w:pPr>
              <w:pStyle w:val="ConsPlusNormal"/>
              <w:jc w:val="right"/>
            </w:pPr>
            <w:r>
              <w:t>90,0</w:t>
            </w:r>
          </w:p>
        </w:tc>
        <w:tc>
          <w:tcPr>
            <w:tcW w:w="2268" w:type="dxa"/>
          </w:tcPr>
          <w:p w:rsidR="003205B7" w:rsidRDefault="003205B7">
            <w:pPr>
              <w:pStyle w:val="ConsPlusNormal"/>
            </w:pPr>
            <w:r>
              <w:t>1965</w:t>
            </w:r>
          </w:p>
        </w:tc>
        <w:tc>
          <w:tcPr>
            <w:tcW w:w="2721" w:type="dxa"/>
          </w:tcPr>
          <w:p w:rsidR="003205B7" w:rsidRDefault="003205B7">
            <w:pPr>
              <w:pStyle w:val="ConsPlusNormal"/>
              <w:jc w:val="right"/>
            </w:pPr>
            <w:r>
              <w:t>467</w:t>
            </w:r>
          </w:p>
        </w:tc>
      </w:tr>
      <w:tr w:rsidR="003205B7">
        <w:tc>
          <w:tcPr>
            <w:tcW w:w="2310" w:type="dxa"/>
          </w:tcPr>
          <w:p w:rsidR="003205B7" w:rsidRDefault="003205B7">
            <w:pPr>
              <w:pStyle w:val="ConsPlusNormal"/>
            </w:pPr>
            <w:r>
              <w:t>293(5)</w:t>
            </w:r>
          </w:p>
        </w:tc>
        <w:tc>
          <w:tcPr>
            <w:tcW w:w="2211" w:type="dxa"/>
          </w:tcPr>
          <w:p w:rsidR="003205B7" w:rsidRDefault="003205B7">
            <w:pPr>
              <w:pStyle w:val="ConsPlusNormal"/>
              <w:jc w:val="right"/>
            </w:pPr>
            <w:r>
              <w:t>90,0</w:t>
            </w:r>
          </w:p>
        </w:tc>
        <w:tc>
          <w:tcPr>
            <w:tcW w:w="2268" w:type="dxa"/>
          </w:tcPr>
          <w:p w:rsidR="003205B7" w:rsidRDefault="003205B7">
            <w:pPr>
              <w:pStyle w:val="ConsPlusNormal"/>
            </w:pPr>
            <w:r>
              <w:t>1964</w:t>
            </w:r>
          </w:p>
        </w:tc>
        <w:tc>
          <w:tcPr>
            <w:tcW w:w="2721" w:type="dxa"/>
          </w:tcPr>
          <w:p w:rsidR="003205B7" w:rsidRDefault="003205B7">
            <w:pPr>
              <w:pStyle w:val="ConsPlusNormal"/>
              <w:jc w:val="right"/>
            </w:pPr>
            <w:r>
              <w:t>212</w:t>
            </w:r>
          </w:p>
        </w:tc>
      </w:tr>
      <w:tr w:rsidR="003205B7">
        <w:tc>
          <w:tcPr>
            <w:tcW w:w="2310" w:type="dxa"/>
          </w:tcPr>
          <w:p w:rsidR="003205B7" w:rsidRDefault="003205B7">
            <w:pPr>
              <w:pStyle w:val="ConsPlusNormal"/>
            </w:pPr>
            <w:r>
              <w:t>Итого</w:t>
            </w:r>
          </w:p>
        </w:tc>
        <w:tc>
          <w:tcPr>
            <w:tcW w:w="2211" w:type="dxa"/>
          </w:tcPr>
          <w:p w:rsidR="003205B7" w:rsidRDefault="003205B7">
            <w:pPr>
              <w:pStyle w:val="ConsPlusNormal"/>
            </w:pPr>
          </w:p>
        </w:tc>
        <w:tc>
          <w:tcPr>
            <w:tcW w:w="2268" w:type="dxa"/>
          </w:tcPr>
          <w:p w:rsidR="003205B7" w:rsidRDefault="003205B7">
            <w:pPr>
              <w:pStyle w:val="ConsPlusNormal"/>
            </w:pPr>
          </w:p>
        </w:tc>
        <w:tc>
          <w:tcPr>
            <w:tcW w:w="2721" w:type="dxa"/>
          </w:tcPr>
          <w:p w:rsidR="003205B7" w:rsidRDefault="003205B7">
            <w:pPr>
              <w:pStyle w:val="ConsPlusNormal"/>
              <w:jc w:val="right"/>
            </w:pPr>
            <w:r>
              <w:t>3740</w:t>
            </w:r>
          </w:p>
        </w:tc>
      </w:tr>
    </w:tbl>
    <w:p w:rsidR="003205B7" w:rsidRDefault="003205B7">
      <w:pPr>
        <w:pStyle w:val="ConsPlusNormal"/>
        <w:jc w:val="both"/>
      </w:pPr>
    </w:p>
    <w:p w:rsidR="003205B7" w:rsidRDefault="003205B7">
      <w:pPr>
        <w:pStyle w:val="ConsPlusNormal"/>
        <w:jc w:val="right"/>
        <w:outlineLvl w:val="4"/>
      </w:pPr>
      <w:r>
        <w:t>Таблица N 41</w:t>
      </w:r>
    </w:p>
    <w:p w:rsidR="003205B7" w:rsidRDefault="003205B7">
      <w:pPr>
        <w:pStyle w:val="ConsPlusNormal"/>
        <w:jc w:val="both"/>
      </w:pPr>
    </w:p>
    <w:p w:rsidR="003205B7" w:rsidRDefault="003205B7">
      <w:pPr>
        <w:pStyle w:val="ConsPlusNormal"/>
        <w:jc w:val="center"/>
      </w:pPr>
      <w:r>
        <w:t>Установленное оборудование на насосной станции 2-го подъема</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28"/>
        <w:gridCol w:w="2891"/>
        <w:gridCol w:w="3005"/>
      </w:tblGrid>
      <w:tr w:rsidR="003205B7">
        <w:tc>
          <w:tcPr>
            <w:tcW w:w="3628" w:type="dxa"/>
          </w:tcPr>
          <w:p w:rsidR="003205B7" w:rsidRDefault="003205B7">
            <w:pPr>
              <w:pStyle w:val="ConsPlusNormal"/>
              <w:jc w:val="center"/>
            </w:pPr>
            <w:r>
              <w:t>Насосный агрегат</w:t>
            </w:r>
          </w:p>
        </w:tc>
        <w:tc>
          <w:tcPr>
            <w:tcW w:w="2891" w:type="dxa"/>
          </w:tcPr>
          <w:p w:rsidR="003205B7" w:rsidRDefault="003205B7">
            <w:pPr>
              <w:pStyle w:val="ConsPlusNormal"/>
              <w:jc w:val="center"/>
            </w:pPr>
            <w:r>
              <w:t>Мощность, кВт</w:t>
            </w:r>
          </w:p>
        </w:tc>
        <w:tc>
          <w:tcPr>
            <w:tcW w:w="3005" w:type="dxa"/>
          </w:tcPr>
          <w:p w:rsidR="003205B7" w:rsidRDefault="003205B7">
            <w:pPr>
              <w:pStyle w:val="ConsPlusNormal"/>
              <w:jc w:val="center"/>
            </w:pPr>
            <w:r>
              <w:t>Подача, куб. м/</w:t>
            </w:r>
            <w:proofErr w:type="gramStart"/>
            <w:r>
              <w:t>ч</w:t>
            </w:r>
            <w:proofErr w:type="gramEnd"/>
          </w:p>
        </w:tc>
      </w:tr>
      <w:tr w:rsidR="003205B7">
        <w:tc>
          <w:tcPr>
            <w:tcW w:w="3628" w:type="dxa"/>
          </w:tcPr>
          <w:p w:rsidR="003205B7" w:rsidRDefault="003205B7">
            <w:pPr>
              <w:pStyle w:val="ConsPlusNormal"/>
            </w:pPr>
            <w:r>
              <w:t>ЭЦВ 8-40-90</w:t>
            </w:r>
          </w:p>
        </w:tc>
        <w:tc>
          <w:tcPr>
            <w:tcW w:w="2891" w:type="dxa"/>
          </w:tcPr>
          <w:p w:rsidR="003205B7" w:rsidRDefault="003205B7">
            <w:pPr>
              <w:pStyle w:val="ConsPlusNormal"/>
              <w:jc w:val="right"/>
            </w:pPr>
            <w:r>
              <w:t>16</w:t>
            </w:r>
          </w:p>
        </w:tc>
        <w:tc>
          <w:tcPr>
            <w:tcW w:w="3005" w:type="dxa"/>
          </w:tcPr>
          <w:p w:rsidR="003205B7" w:rsidRDefault="003205B7">
            <w:pPr>
              <w:pStyle w:val="ConsPlusNormal"/>
              <w:jc w:val="right"/>
            </w:pPr>
            <w:r>
              <w:t>23,5</w:t>
            </w:r>
          </w:p>
        </w:tc>
      </w:tr>
      <w:tr w:rsidR="003205B7">
        <w:tc>
          <w:tcPr>
            <w:tcW w:w="3628" w:type="dxa"/>
          </w:tcPr>
          <w:p w:rsidR="003205B7" w:rsidRDefault="003205B7">
            <w:pPr>
              <w:pStyle w:val="ConsPlusNormal"/>
            </w:pPr>
            <w:r>
              <w:t>ЦНС 105/98</w:t>
            </w:r>
          </w:p>
        </w:tc>
        <w:tc>
          <w:tcPr>
            <w:tcW w:w="2891" w:type="dxa"/>
          </w:tcPr>
          <w:p w:rsidR="003205B7" w:rsidRDefault="003205B7">
            <w:pPr>
              <w:pStyle w:val="ConsPlusNormal"/>
              <w:jc w:val="right"/>
            </w:pPr>
            <w:r>
              <w:t>55</w:t>
            </w:r>
          </w:p>
        </w:tc>
        <w:tc>
          <w:tcPr>
            <w:tcW w:w="3005" w:type="dxa"/>
          </w:tcPr>
          <w:p w:rsidR="003205B7" w:rsidRDefault="003205B7">
            <w:pPr>
              <w:pStyle w:val="ConsPlusNormal"/>
              <w:jc w:val="right"/>
            </w:pPr>
            <w:r>
              <w:t>90</w:t>
            </w:r>
          </w:p>
        </w:tc>
      </w:tr>
      <w:tr w:rsidR="003205B7">
        <w:tc>
          <w:tcPr>
            <w:tcW w:w="3628" w:type="dxa"/>
          </w:tcPr>
          <w:p w:rsidR="003205B7" w:rsidRDefault="003205B7">
            <w:pPr>
              <w:pStyle w:val="ConsPlusNormal"/>
            </w:pPr>
            <w:r>
              <w:t>ЦНС 105/98</w:t>
            </w:r>
          </w:p>
        </w:tc>
        <w:tc>
          <w:tcPr>
            <w:tcW w:w="2891" w:type="dxa"/>
          </w:tcPr>
          <w:p w:rsidR="003205B7" w:rsidRDefault="003205B7">
            <w:pPr>
              <w:pStyle w:val="ConsPlusNormal"/>
              <w:jc w:val="right"/>
            </w:pPr>
            <w:r>
              <w:t>55</w:t>
            </w:r>
          </w:p>
        </w:tc>
        <w:tc>
          <w:tcPr>
            <w:tcW w:w="3005" w:type="dxa"/>
          </w:tcPr>
          <w:p w:rsidR="003205B7" w:rsidRDefault="003205B7">
            <w:pPr>
              <w:pStyle w:val="ConsPlusNormal"/>
              <w:jc w:val="right"/>
            </w:pPr>
            <w:r>
              <w:t>90</w:t>
            </w:r>
          </w:p>
        </w:tc>
      </w:tr>
      <w:tr w:rsidR="003205B7">
        <w:tc>
          <w:tcPr>
            <w:tcW w:w="3628" w:type="dxa"/>
          </w:tcPr>
          <w:p w:rsidR="003205B7" w:rsidRDefault="003205B7">
            <w:pPr>
              <w:pStyle w:val="ConsPlusNormal"/>
            </w:pPr>
            <w:r>
              <w:t>ЦНС 30/98</w:t>
            </w:r>
          </w:p>
        </w:tc>
        <w:tc>
          <w:tcPr>
            <w:tcW w:w="2891" w:type="dxa"/>
          </w:tcPr>
          <w:p w:rsidR="003205B7" w:rsidRDefault="003205B7">
            <w:pPr>
              <w:pStyle w:val="ConsPlusNormal"/>
              <w:jc w:val="right"/>
            </w:pPr>
            <w:r>
              <w:t>30</w:t>
            </w:r>
          </w:p>
        </w:tc>
        <w:tc>
          <w:tcPr>
            <w:tcW w:w="3005" w:type="dxa"/>
          </w:tcPr>
          <w:p w:rsidR="003205B7" w:rsidRDefault="003205B7">
            <w:pPr>
              <w:pStyle w:val="ConsPlusNormal"/>
              <w:jc w:val="right"/>
            </w:pPr>
            <w:r>
              <w:t>25</w:t>
            </w:r>
          </w:p>
        </w:tc>
      </w:tr>
    </w:tbl>
    <w:p w:rsidR="003205B7" w:rsidRDefault="003205B7">
      <w:pPr>
        <w:pStyle w:val="ConsPlusNormal"/>
        <w:jc w:val="both"/>
      </w:pPr>
    </w:p>
    <w:p w:rsidR="003205B7" w:rsidRDefault="003205B7">
      <w:pPr>
        <w:pStyle w:val="ConsPlusNormal"/>
        <w:jc w:val="center"/>
        <w:outlineLvl w:val="3"/>
      </w:pPr>
      <w:r>
        <w:t xml:space="preserve">Водозабор "Падь </w:t>
      </w:r>
      <w:proofErr w:type="spellStart"/>
      <w:r>
        <w:t>Чепик</w:t>
      </w:r>
      <w:proofErr w:type="spellEnd"/>
      <w:r>
        <w:t>"</w:t>
      </w:r>
    </w:p>
    <w:p w:rsidR="003205B7" w:rsidRDefault="003205B7">
      <w:pPr>
        <w:pStyle w:val="ConsPlusNormal"/>
        <w:jc w:val="both"/>
      </w:pPr>
    </w:p>
    <w:p w:rsidR="003205B7" w:rsidRDefault="003205B7">
      <w:pPr>
        <w:pStyle w:val="ConsPlusNormal"/>
        <w:ind w:firstLine="540"/>
        <w:jc w:val="both"/>
      </w:pPr>
      <w:r>
        <w:t xml:space="preserve">Водозабор "Падь </w:t>
      </w:r>
      <w:proofErr w:type="spellStart"/>
      <w:r>
        <w:t>Чепик</w:t>
      </w:r>
      <w:proofErr w:type="spellEnd"/>
      <w:r>
        <w:t xml:space="preserve">" расположен на северо-западе г. Находка, в пади Ободной на расстоянии 0,9 км западнее озера </w:t>
      </w:r>
      <w:proofErr w:type="gramStart"/>
      <w:r>
        <w:t>Лебединое</w:t>
      </w:r>
      <w:proofErr w:type="gramEnd"/>
      <w:r>
        <w:t xml:space="preserve">. Вода используется для жизнеобеспечения жилого микрорайона пади Ободной Находкинского городского округа. Водозабор состоит из 2-х скважин, проектной мощностью 2,8 тыс. куб. м/сутки, данные по скважинам указаны в </w:t>
      </w:r>
      <w:hyperlink w:anchor="P7508" w:history="1">
        <w:r>
          <w:rPr>
            <w:color w:val="0000FF"/>
          </w:rPr>
          <w:t>Таблице N 10</w:t>
        </w:r>
      </w:hyperlink>
      <w:r>
        <w:t>. С 2000 г. скважина N 1811 законсервирована. Вода из действующей скважины N 1810 поступает на насосную станцию, где хлорируется и подается к водоразборным колонкам, через которые население частного сектора получает воду. Насосная станция оборудована прибором учета воды СТВГ-65.</w:t>
      </w:r>
    </w:p>
    <w:p w:rsidR="003205B7" w:rsidRDefault="003205B7">
      <w:pPr>
        <w:pStyle w:val="ConsPlusNormal"/>
        <w:spacing w:before="220"/>
        <w:ind w:firstLine="540"/>
        <w:jc w:val="both"/>
      </w:pPr>
      <w:r>
        <w:t xml:space="preserve">Качество подземных вод соответствует требованиям ГОСТа 2874-82 "Вода питьевая" и </w:t>
      </w:r>
      <w:hyperlink r:id="rId55" w:history="1">
        <w:r>
          <w:rPr>
            <w:color w:val="0000FF"/>
          </w:rPr>
          <w:t>СанПиНа 2.1.1074-01</w:t>
        </w:r>
      </w:hyperlink>
      <w:r>
        <w:t xml:space="preserve"> "Питьевая вода. Гигиенические </w:t>
      </w:r>
      <w:r>
        <w:lastRenderedPageBreak/>
        <w:t>требования к качеству воды централизованных систем питьевого водоснабжения. Контроль качества", вода согласно ГОСТ 2761-84 относится к первому классу и не требует водоподготовки, но для использования ее для хозяйственно-питьевых целей обязательно обеззараживание жидким хлором.</w:t>
      </w:r>
    </w:p>
    <w:p w:rsidR="003205B7" w:rsidRDefault="003205B7">
      <w:pPr>
        <w:pStyle w:val="ConsPlusNormal"/>
        <w:jc w:val="both"/>
      </w:pPr>
    </w:p>
    <w:p w:rsidR="003205B7" w:rsidRDefault="003205B7">
      <w:pPr>
        <w:pStyle w:val="ConsPlusNormal"/>
        <w:jc w:val="right"/>
        <w:outlineLvl w:val="4"/>
      </w:pPr>
      <w:r>
        <w:t>Таблица N 42</w:t>
      </w:r>
    </w:p>
    <w:p w:rsidR="003205B7" w:rsidRDefault="003205B7">
      <w:pPr>
        <w:pStyle w:val="ConsPlusNormal"/>
        <w:jc w:val="both"/>
      </w:pPr>
    </w:p>
    <w:p w:rsidR="003205B7" w:rsidRDefault="003205B7">
      <w:pPr>
        <w:pStyle w:val="ConsPlusNormal"/>
        <w:jc w:val="center"/>
      </w:pPr>
      <w:r>
        <w:t xml:space="preserve">Данные по скважинам водозабора "Падь </w:t>
      </w:r>
      <w:proofErr w:type="spellStart"/>
      <w:r>
        <w:t>Чепик</w:t>
      </w:r>
      <w:proofErr w:type="spellEnd"/>
      <w:r>
        <w:t>"</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45"/>
        <w:gridCol w:w="2640"/>
        <w:gridCol w:w="2475"/>
        <w:gridCol w:w="4125"/>
      </w:tblGrid>
      <w:tr w:rsidR="003205B7">
        <w:tc>
          <w:tcPr>
            <w:tcW w:w="2145" w:type="dxa"/>
          </w:tcPr>
          <w:p w:rsidR="003205B7" w:rsidRDefault="003205B7">
            <w:pPr>
              <w:pStyle w:val="ConsPlusNormal"/>
              <w:jc w:val="center"/>
            </w:pPr>
            <w:r>
              <w:t>Номер скважины</w:t>
            </w:r>
          </w:p>
        </w:tc>
        <w:tc>
          <w:tcPr>
            <w:tcW w:w="2640" w:type="dxa"/>
          </w:tcPr>
          <w:p w:rsidR="003205B7" w:rsidRDefault="003205B7">
            <w:pPr>
              <w:pStyle w:val="ConsPlusNormal"/>
              <w:jc w:val="center"/>
            </w:pPr>
            <w:r>
              <w:t xml:space="preserve">Глубина скважины, </w:t>
            </w:r>
            <w:proofErr w:type="gramStart"/>
            <w:r>
              <w:t>м</w:t>
            </w:r>
            <w:proofErr w:type="gramEnd"/>
          </w:p>
        </w:tc>
        <w:tc>
          <w:tcPr>
            <w:tcW w:w="2475" w:type="dxa"/>
          </w:tcPr>
          <w:p w:rsidR="003205B7" w:rsidRDefault="003205B7">
            <w:pPr>
              <w:pStyle w:val="ConsPlusNormal"/>
              <w:jc w:val="center"/>
            </w:pPr>
            <w:r>
              <w:t>Год сооружения</w:t>
            </w:r>
          </w:p>
        </w:tc>
        <w:tc>
          <w:tcPr>
            <w:tcW w:w="4125" w:type="dxa"/>
          </w:tcPr>
          <w:p w:rsidR="003205B7" w:rsidRDefault="003205B7">
            <w:pPr>
              <w:pStyle w:val="ConsPlusNormal"/>
              <w:jc w:val="center"/>
            </w:pPr>
            <w:r>
              <w:t>Максимальный дебет, куб. м/сутки</w:t>
            </w:r>
          </w:p>
        </w:tc>
      </w:tr>
      <w:tr w:rsidR="003205B7">
        <w:tc>
          <w:tcPr>
            <w:tcW w:w="2145" w:type="dxa"/>
          </w:tcPr>
          <w:p w:rsidR="003205B7" w:rsidRDefault="003205B7">
            <w:pPr>
              <w:pStyle w:val="ConsPlusNormal"/>
            </w:pPr>
            <w:r>
              <w:t>1810</w:t>
            </w:r>
          </w:p>
        </w:tc>
        <w:tc>
          <w:tcPr>
            <w:tcW w:w="2640" w:type="dxa"/>
          </w:tcPr>
          <w:p w:rsidR="003205B7" w:rsidRDefault="003205B7">
            <w:pPr>
              <w:pStyle w:val="ConsPlusNormal"/>
              <w:jc w:val="right"/>
            </w:pPr>
            <w:r>
              <w:t>70</w:t>
            </w:r>
          </w:p>
        </w:tc>
        <w:tc>
          <w:tcPr>
            <w:tcW w:w="2475" w:type="dxa"/>
          </w:tcPr>
          <w:p w:rsidR="003205B7" w:rsidRDefault="003205B7">
            <w:pPr>
              <w:pStyle w:val="ConsPlusNormal"/>
            </w:pPr>
            <w:r>
              <w:t>1976</w:t>
            </w:r>
          </w:p>
        </w:tc>
        <w:tc>
          <w:tcPr>
            <w:tcW w:w="4125" w:type="dxa"/>
          </w:tcPr>
          <w:p w:rsidR="003205B7" w:rsidRDefault="003205B7">
            <w:pPr>
              <w:pStyle w:val="ConsPlusNormal"/>
              <w:jc w:val="right"/>
            </w:pPr>
            <w:r>
              <w:t>1400</w:t>
            </w:r>
          </w:p>
        </w:tc>
      </w:tr>
      <w:tr w:rsidR="003205B7">
        <w:tc>
          <w:tcPr>
            <w:tcW w:w="2145" w:type="dxa"/>
          </w:tcPr>
          <w:p w:rsidR="003205B7" w:rsidRDefault="003205B7">
            <w:pPr>
              <w:pStyle w:val="ConsPlusNormal"/>
            </w:pPr>
            <w:r>
              <w:t>1811</w:t>
            </w:r>
          </w:p>
        </w:tc>
        <w:tc>
          <w:tcPr>
            <w:tcW w:w="2640" w:type="dxa"/>
          </w:tcPr>
          <w:p w:rsidR="003205B7" w:rsidRDefault="003205B7">
            <w:pPr>
              <w:pStyle w:val="ConsPlusNormal"/>
              <w:jc w:val="right"/>
            </w:pPr>
            <w:r>
              <w:t>70</w:t>
            </w:r>
          </w:p>
        </w:tc>
        <w:tc>
          <w:tcPr>
            <w:tcW w:w="2475" w:type="dxa"/>
          </w:tcPr>
          <w:p w:rsidR="003205B7" w:rsidRDefault="003205B7">
            <w:pPr>
              <w:pStyle w:val="ConsPlusNormal"/>
            </w:pPr>
            <w:r>
              <w:t>1976</w:t>
            </w:r>
          </w:p>
        </w:tc>
        <w:tc>
          <w:tcPr>
            <w:tcW w:w="4125" w:type="dxa"/>
          </w:tcPr>
          <w:p w:rsidR="003205B7" w:rsidRDefault="003205B7">
            <w:pPr>
              <w:pStyle w:val="ConsPlusNormal"/>
              <w:jc w:val="right"/>
            </w:pPr>
            <w:r>
              <w:t>1400</w:t>
            </w:r>
          </w:p>
        </w:tc>
      </w:tr>
      <w:tr w:rsidR="003205B7">
        <w:tc>
          <w:tcPr>
            <w:tcW w:w="2145" w:type="dxa"/>
          </w:tcPr>
          <w:p w:rsidR="003205B7" w:rsidRDefault="003205B7">
            <w:pPr>
              <w:pStyle w:val="ConsPlusNormal"/>
            </w:pPr>
          </w:p>
        </w:tc>
        <w:tc>
          <w:tcPr>
            <w:tcW w:w="2640" w:type="dxa"/>
          </w:tcPr>
          <w:p w:rsidR="003205B7" w:rsidRDefault="003205B7">
            <w:pPr>
              <w:pStyle w:val="ConsPlusNormal"/>
            </w:pPr>
          </w:p>
        </w:tc>
        <w:tc>
          <w:tcPr>
            <w:tcW w:w="2475" w:type="dxa"/>
          </w:tcPr>
          <w:p w:rsidR="003205B7" w:rsidRDefault="003205B7">
            <w:pPr>
              <w:pStyle w:val="ConsPlusNormal"/>
            </w:pPr>
          </w:p>
        </w:tc>
        <w:tc>
          <w:tcPr>
            <w:tcW w:w="4125" w:type="dxa"/>
          </w:tcPr>
          <w:p w:rsidR="003205B7" w:rsidRDefault="003205B7">
            <w:pPr>
              <w:pStyle w:val="ConsPlusNormal"/>
              <w:jc w:val="right"/>
            </w:pPr>
            <w:r>
              <w:t>2800</w:t>
            </w:r>
          </w:p>
        </w:tc>
      </w:tr>
    </w:tbl>
    <w:p w:rsidR="003205B7" w:rsidRDefault="003205B7">
      <w:pPr>
        <w:pStyle w:val="ConsPlusNormal"/>
        <w:jc w:val="both"/>
      </w:pPr>
    </w:p>
    <w:p w:rsidR="003205B7" w:rsidRDefault="003205B7">
      <w:pPr>
        <w:pStyle w:val="ConsPlusNormal"/>
        <w:jc w:val="center"/>
        <w:outlineLvl w:val="3"/>
      </w:pPr>
      <w:r>
        <w:t>Водозабор "Приисковый"</w:t>
      </w:r>
    </w:p>
    <w:p w:rsidR="003205B7" w:rsidRDefault="003205B7">
      <w:pPr>
        <w:pStyle w:val="ConsPlusNormal"/>
        <w:jc w:val="both"/>
      </w:pPr>
    </w:p>
    <w:p w:rsidR="003205B7" w:rsidRDefault="003205B7">
      <w:pPr>
        <w:pStyle w:val="ConsPlusNormal"/>
        <w:ind w:firstLine="540"/>
        <w:jc w:val="both"/>
      </w:pPr>
      <w:r>
        <w:t xml:space="preserve">Водозабор "Приисковый" состоит из водозаборной скважины ПР-706, расположенной на территории Находкинского городского округа, в 0,4 км восточнее поселка Приисковый, на мысе Козина залива Восток. Проектная мощность 0,096 тыс. куб. м, </w:t>
      </w:r>
      <w:proofErr w:type="gramStart"/>
      <w:r>
        <w:t>оборудован</w:t>
      </w:r>
      <w:proofErr w:type="gramEnd"/>
      <w:r>
        <w:t xml:space="preserve"> прибором учета воды СТВ-80.</w:t>
      </w:r>
    </w:p>
    <w:p w:rsidR="003205B7" w:rsidRDefault="003205B7">
      <w:pPr>
        <w:pStyle w:val="ConsPlusNormal"/>
        <w:jc w:val="both"/>
      </w:pPr>
    </w:p>
    <w:p w:rsidR="003205B7" w:rsidRDefault="003205B7">
      <w:pPr>
        <w:pStyle w:val="ConsPlusNormal"/>
        <w:jc w:val="right"/>
        <w:outlineLvl w:val="4"/>
      </w:pPr>
      <w:r>
        <w:t>Таблица N 43</w:t>
      </w:r>
    </w:p>
    <w:p w:rsidR="003205B7" w:rsidRDefault="003205B7">
      <w:pPr>
        <w:pStyle w:val="ConsPlusNormal"/>
        <w:jc w:val="both"/>
      </w:pPr>
    </w:p>
    <w:p w:rsidR="003205B7" w:rsidRDefault="003205B7">
      <w:pPr>
        <w:pStyle w:val="ConsPlusNormal"/>
        <w:jc w:val="center"/>
      </w:pPr>
      <w:r>
        <w:t>Данные по скважине водозабора "Приисковый"</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35"/>
        <w:gridCol w:w="2640"/>
        <w:gridCol w:w="2145"/>
        <w:gridCol w:w="3465"/>
      </w:tblGrid>
      <w:tr w:rsidR="003205B7">
        <w:tc>
          <w:tcPr>
            <w:tcW w:w="3135" w:type="dxa"/>
          </w:tcPr>
          <w:p w:rsidR="003205B7" w:rsidRDefault="003205B7">
            <w:pPr>
              <w:pStyle w:val="ConsPlusNormal"/>
              <w:jc w:val="center"/>
            </w:pPr>
            <w:r>
              <w:t>Номер скважины</w:t>
            </w:r>
          </w:p>
        </w:tc>
        <w:tc>
          <w:tcPr>
            <w:tcW w:w="2640" w:type="dxa"/>
          </w:tcPr>
          <w:p w:rsidR="003205B7" w:rsidRDefault="003205B7">
            <w:pPr>
              <w:pStyle w:val="ConsPlusNormal"/>
              <w:jc w:val="center"/>
            </w:pPr>
            <w:r>
              <w:t xml:space="preserve">Глубина скважины, </w:t>
            </w:r>
            <w:proofErr w:type="gramStart"/>
            <w:r>
              <w:t>м</w:t>
            </w:r>
            <w:proofErr w:type="gramEnd"/>
          </w:p>
        </w:tc>
        <w:tc>
          <w:tcPr>
            <w:tcW w:w="2145" w:type="dxa"/>
          </w:tcPr>
          <w:p w:rsidR="003205B7" w:rsidRDefault="003205B7">
            <w:pPr>
              <w:pStyle w:val="ConsPlusNormal"/>
              <w:jc w:val="center"/>
            </w:pPr>
            <w:r>
              <w:t>Год сооружения</w:t>
            </w:r>
          </w:p>
        </w:tc>
        <w:tc>
          <w:tcPr>
            <w:tcW w:w="3465" w:type="dxa"/>
          </w:tcPr>
          <w:p w:rsidR="003205B7" w:rsidRDefault="003205B7">
            <w:pPr>
              <w:pStyle w:val="ConsPlusNormal"/>
              <w:jc w:val="center"/>
            </w:pPr>
            <w:r>
              <w:t>Максимальный дебет, куб. м/сутки</w:t>
            </w:r>
          </w:p>
        </w:tc>
      </w:tr>
      <w:tr w:rsidR="003205B7">
        <w:tc>
          <w:tcPr>
            <w:tcW w:w="3135" w:type="dxa"/>
          </w:tcPr>
          <w:p w:rsidR="003205B7" w:rsidRDefault="003205B7">
            <w:pPr>
              <w:pStyle w:val="ConsPlusNormal"/>
            </w:pPr>
            <w:r>
              <w:t>ПР-706</w:t>
            </w:r>
          </w:p>
        </w:tc>
        <w:tc>
          <w:tcPr>
            <w:tcW w:w="2640" w:type="dxa"/>
          </w:tcPr>
          <w:p w:rsidR="003205B7" w:rsidRDefault="003205B7">
            <w:pPr>
              <w:pStyle w:val="ConsPlusNormal"/>
              <w:jc w:val="right"/>
            </w:pPr>
            <w:r>
              <w:t>150</w:t>
            </w:r>
          </w:p>
        </w:tc>
        <w:tc>
          <w:tcPr>
            <w:tcW w:w="2145" w:type="dxa"/>
          </w:tcPr>
          <w:p w:rsidR="003205B7" w:rsidRDefault="003205B7">
            <w:pPr>
              <w:pStyle w:val="ConsPlusNormal"/>
            </w:pPr>
            <w:r>
              <w:t>1992</w:t>
            </w:r>
          </w:p>
        </w:tc>
        <w:tc>
          <w:tcPr>
            <w:tcW w:w="3465" w:type="dxa"/>
          </w:tcPr>
          <w:p w:rsidR="003205B7" w:rsidRDefault="003205B7">
            <w:pPr>
              <w:pStyle w:val="ConsPlusNormal"/>
              <w:jc w:val="right"/>
            </w:pPr>
            <w:r>
              <w:t>96</w:t>
            </w:r>
          </w:p>
        </w:tc>
      </w:tr>
    </w:tbl>
    <w:p w:rsidR="003205B7" w:rsidRDefault="003205B7">
      <w:pPr>
        <w:pStyle w:val="ConsPlusNormal"/>
        <w:jc w:val="both"/>
      </w:pPr>
    </w:p>
    <w:p w:rsidR="003205B7" w:rsidRDefault="003205B7">
      <w:pPr>
        <w:pStyle w:val="ConsPlusNormal"/>
        <w:ind w:firstLine="540"/>
        <w:jc w:val="both"/>
      </w:pPr>
      <w:r>
        <w:t xml:space="preserve">Качество подземных вод соответствует требованиям ГОСТа 2874-82 "Вода питьевая" и </w:t>
      </w:r>
      <w:hyperlink r:id="rId56" w:history="1">
        <w:r>
          <w:rPr>
            <w:color w:val="0000FF"/>
          </w:rPr>
          <w:t>СанПиНа 2.1.1074-01</w:t>
        </w:r>
      </w:hyperlink>
      <w:r>
        <w:t xml:space="preserve"> "Питьевая вода. Гигиенические требования к качеству воды централизованных систем питьевого водоснабжения. Контроль качества", согласно ГОСТ 2761-84 вода относится к первому классу и не требует специальных мероприятий по подготовке, но для использования ее для централизованного водоснабжения она подвергается обработке по обеззараживанию.</w:t>
      </w:r>
    </w:p>
    <w:p w:rsidR="003205B7" w:rsidRDefault="003205B7">
      <w:pPr>
        <w:pStyle w:val="ConsPlusNormal"/>
        <w:spacing w:before="220"/>
        <w:ind w:firstLine="540"/>
        <w:jc w:val="both"/>
      </w:pPr>
      <w:r>
        <w:t xml:space="preserve">Качество воды, прошедшей очистку полностью соответствует требованиям ГОСТа 2874-82 "Вода питьевая" и </w:t>
      </w:r>
      <w:hyperlink r:id="rId57" w:history="1">
        <w:r>
          <w:rPr>
            <w:color w:val="0000FF"/>
          </w:rPr>
          <w:t>СанПиНа 2.1.1074-01</w:t>
        </w:r>
      </w:hyperlink>
      <w:r>
        <w:t xml:space="preserve"> "Питьевая вода. </w:t>
      </w:r>
      <w:r>
        <w:lastRenderedPageBreak/>
        <w:t>Гигиенические требования к качеству воды централизованных систем питьевого водоснабжения. Контроль качества".</w:t>
      </w:r>
    </w:p>
    <w:p w:rsidR="003205B7" w:rsidRDefault="003205B7">
      <w:pPr>
        <w:pStyle w:val="ConsPlusNormal"/>
        <w:jc w:val="both"/>
      </w:pPr>
    </w:p>
    <w:p w:rsidR="003205B7" w:rsidRDefault="003205B7">
      <w:pPr>
        <w:pStyle w:val="ConsPlusNormal"/>
        <w:jc w:val="right"/>
        <w:outlineLvl w:val="4"/>
      </w:pPr>
      <w:r>
        <w:t>Таблица N 44</w:t>
      </w:r>
    </w:p>
    <w:p w:rsidR="003205B7" w:rsidRDefault="003205B7">
      <w:pPr>
        <w:pStyle w:val="ConsPlusNormal"/>
        <w:jc w:val="both"/>
      </w:pPr>
    </w:p>
    <w:p w:rsidR="003205B7" w:rsidRDefault="003205B7">
      <w:pPr>
        <w:pStyle w:val="ConsPlusNormal"/>
        <w:jc w:val="center"/>
      </w:pPr>
      <w:r>
        <w:t>Качественные показатели подготовленной питьевой воды</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5"/>
        <w:gridCol w:w="2805"/>
        <w:gridCol w:w="1650"/>
        <w:gridCol w:w="2310"/>
        <w:gridCol w:w="1155"/>
        <w:gridCol w:w="1485"/>
        <w:gridCol w:w="1155"/>
        <w:gridCol w:w="1155"/>
        <w:gridCol w:w="2640"/>
      </w:tblGrid>
      <w:tr w:rsidR="003205B7">
        <w:tc>
          <w:tcPr>
            <w:tcW w:w="825" w:type="dxa"/>
            <w:vMerge w:val="restart"/>
          </w:tcPr>
          <w:p w:rsidR="003205B7" w:rsidRDefault="003205B7">
            <w:pPr>
              <w:pStyle w:val="ConsPlusNormal"/>
              <w:jc w:val="center"/>
            </w:pPr>
            <w:r>
              <w:t xml:space="preserve">N </w:t>
            </w:r>
            <w:proofErr w:type="gramStart"/>
            <w:r>
              <w:t>п</w:t>
            </w:r>
            <w:proofErr w:type="gramEnd"/>
            <w:r>
              <w:t>/п</w:t>
            </w:r>
          </w:p>
        </w:tc>
        <w:tc>
          <w:tcPr>
            <w:tcW w:w="2805" w:type="dxa"/>
            <w:vMerge w:val="restart"/>
          </w:tcPr>
          <w:p w:rsidR="003205B7" w:rsidRDefault="003205B7">
            <w:pPr>
              <w:pStyle w:val="ConsPlusNormal"/>
              <w:jc w:val="center"/>
            </w:pPr>
            <w:r>
              <w:t>Наименование показателей</w:t>
            </w:r>
          </w:p>
        </w:tc>
        <w:tc>
          <w:tcPr>
            <w:tcW w:w="1650" w:type="dxa"/>
            <w:vMerge w:val="restart"/>
          </w:tcPr>
          <w:p w:rsidR="003205B7" w:rsidRDefault="003205B7">
            <w:pPr>
              <w:pStyle w:val="ConsPlusNormal"/>
              <w:jc w:val="center"/>
            </w:pPr>
            <w:r>
              <w:t>Единица измерения</w:t>
            </w:r>
          </w:p>
        </w:tc>
        <w:tc>
          <w:tcPr>
            <w:tcW w:w="2310" w:type="dxa"/>
            <w:vMerge w:val="restart"/>
          </w:tcPr>
          <w:p w:rsidR="003205B7" w:rsidRDefault="003205B7">
            <w:pPr>
              <w:pStyle w:val="ConsPlusNormal"/>
              <w:jc w:val="center"/>
            </w:pPr>
            <w:r>
              <w:t>Гигиенический норматив</w:t>
            </w:r>
          </w:p>
        </w:tc>
        <w:tc>
          <w:tcPr>
            <w:tcW w:w="4950" w:type="dxa"/>
            <w:gridSpan w:val="4"/>
          </w:tcPr>
          <w:p w:rsidR="003205B7" w:rsidRDefault="003205B7">
            <w:pPr>
              <w:pStyle w:val="ConsPlusNormal"/>
              <w:jc w:val="center"/>
            </w:pPr>
            <w:r>
              <w:t>Проба</w:t>
            </w:r>
          </w:p>
        </w:tc>
        <w:tc>
          <w:tcPr>
            <w:tcW w:w="2640" w:type="dxa"/>
            <w:vMerge w:val="restart"/>
          </w:tcPr>
          <w:p w:rsidR="003205B7" w:rsidRDefault="003205B7">
            <w:pPr>
              <w:pStyle w:val="ConsPlusNormal"/>
              <w:jc w:val="center"/>
            </w:pPr>
            <w:r>
              <w:t>НТД на методы исследования</w:t>
            </w:r>
          </w:p>
        </w:tc>
      </w:tr>
      <w:tr w:rsidR="003205B7">
        <w:tc>
          <w:tcPr>
            <w:tcW w:w="825" w:type="dxa"/>
            <w:vMerge/>
          </w:tcPr>
          <w:p w:rsidR="003205B7" w:rsidRDefault="003205B7"/>
        </w:tc>
        <w:tc>
          <w:tcPr>
            <w:tcW w:w="2805" w:type="dxa"/>
            <w:vMerge/>
          </w:tcPr>
          <w:p w:rsidR="003205B7" w:rsidRDefault="003205B7"/>
        </w:tc>
        <w:tc>
          <w:tcPr>
            <w:tcW w:w="1650" w:type="dxa"/>
            <w:vMerge/>
          </w:tcPr>
          <w:p w:rsidR="003205B7" w:rsidRDefault="003205B7"/>
        </w:tc>
        <w:tc>
          <w:tcPr>
            <w:tcW w:w="2310" w:type="dxa"/>
            <w:vMerge/>
          </w:tcPr>
          <w:p w:rsidR="003205B7" w:rsidRDefault="003205B7"/>
        </w:tc>
        <w:tc>
          <w:tcPr>
            <w:tcW w:w="1155" w:type="dxa"/>
          </w:tcPr>
          <w:p w:rsidR="003205B7" w:rsidRDefault="003205B7">
            <w:pPr>
              <w:pStyle w:val="ConsPlusNormal"/>
              <w:jc w:val="center"/>
            </w:pPr>
            <w:r>
              <w:t>кол-во</w:t>
            </w:r>
          </w:p>
        </w:tc>
        <w:tc>
          <w:tcPr>
            <w:tcW w:w="1485" w:type="dxa"/>
          </w:tcPr>
          <w:p w:rsidR="003205B7" w:rsidRDefault="003205B7">
            <w:pPr>
              <w:pStyle w:val="ConsPlusNormal"/>
              <w:jc w:val="center"/>
            </w:pPr>
            <w:r>
              <w:t>Среднее значение</w:t>
            </w:r>
          </w:p>
        </w:tc>
        <w:tc>
          <w:tcPr>
            <w:tcW w:w="1155" w:type="dxa"/>
          </w:tcPr>
          <w:p w:rsidR="003205B7" w:rsidRDefault="003205B7">
            <w:pPr>
              <w:pStyle w:val="ConsPlusNormal"/>
              <w:jc w:val="center"/>
            </w:pPr>
            <w:proofErr w:type="spellStart"/>
            <w:r>
              <w:t>min</w:t>
            </w:r>
            <w:proofErr w:type="spellEnd"/>
          </w:p>
        </w:tc>
        <w:tc>
          <w:tcPr>
            <w:tcW w:w="1155" w:type="dxa"/>
          </w:tcPr>
          <w:p w:rsidR="003205B7" w:rsidRDefault="003205B7">
            <w:pPr>
              <w:pStyle w:val="ConsPlusNormal"/>
              <w:jc w:val="center"/>
            </w:pPr>
            <w:proofErr w:type="spellStart"/>
            <w:r>
              <w:t>max</w:t>
            </w:r>
            <w:proofErr w:type="spellEnd"/>
          </w:p>
        </w:tc>
        <w:tc>
          <w:tcPr>
            <w:tcW w:w="2640" w:type="dxa"/>
            <w:vMerge/>
          </w:tcPr>
          <w:p w:rsidR="003205B7" w:rsidRDefault="003205B7"/>
        </w:tc>
      </w:tr>
      <w:tr w:rsidR="003205B7">
        <w:tc>
          <w:tcPr>
            <w:tcW w:w="825" w:type="dxa"/>
          </w:tcPr>
          <w:p w:rsidR="003205B7" w:rsidRDefault="003205B7">
            <w:pPr>
              <w:pStyle w:val="ConsPlusNormal"/>
              <w:outlineLvl w:val="5"/>
            </w:pPr>
            <w:r>
              <w:t>1</w:t>
            </w:r>
          </w:p>
        </w:tc>
        <w:tc>
          <w:tcPr>
            <w:tcW w:w="14355" w:type="dxa"/>
            <w:gridSpan w:val="8"/>
          </w:tcPr>
          <w:p w:rsidR="003205B7" w:rsidRDefault="003205B7">
            <w:pPr>
              <w:pStyle w:val="ConsPlusNormal"/>
            </w:pPr>
            <w:r>
              <w:t>Микробиологические</w:t>
            </w:r>
          </w:p>
        </w:tc>
      </w:tr>
      <w:tr w:rsidR="003205B7">
        <w:tc>
          <w:tcPr>
            <w:tcW w:w="825" w:type="dxa"/>
          </w:tcPr>
          <w:p w:rsidR="003205B7" w:rsidRDefault="003205B7">
            <w:pPr>
              <w:pStyle w:val="ConsPlusNormal"/>
            </w:pPr>
            <w:r>
              <w:t>1.1</w:t>
            </w:r>
          </w:p>
        </w:tc>
        <w:tc>
          <w:tcPr>
            <w:tcW w:w="2805" w:type="dxa"/>
          </w:tcPr>
          <w:p w:rsidR="003205B7" w:rsidRDefault="003205B7">
            <w:pPr>
              <w:pStyle w:val="ConsPlusNormal"/>
            </w:pPr>
            <w:proofErr w:type="spellStart"/>
            <w:r>
              <w:t>Термотолерантные</w:t>
            </w:r>
            <w:proofErr w:type="spellEnd"/>
            <w:r>
              <w:t xml:space="preserve"> </w:t>
            </w:r>
            <w:proofErr w:type="spellStart"/>
            <w:r>
              <w:t>колиформные</w:t>
            </w:r>
            <w:proofErr w:type="spellEnd"/>
            <w:r>
              <w:t xml:space="preserve"> бактерии</w:t>
            </w:r>
          </w:p>
        </w:tc>
        <w:tc>
          <w:tcPr>
            <w:tcW w:w="1650" w:type="dxa"/>
          </w:tcPr>
          <w:p w:rsidR="003205B7" w:rsidRDefault="003205B7">
            <w:pPr>
              <w:pStyle w:val="ConsPlusNormal"/>
              <w:jc w:val="center"/>
            </w:pPr>
            <w:r>
              <w:t>КОЕ в 100 мл</w:t>
            </w:r>
          </w:p>
        </w:tc>
        <w:tc>
          <w:tcPr>
            <w:tcW w:w="2310" w:type="dxa"/>
          </w:tcPr>
          <w:p w:rsidR="003205B7" w:rsidRDefault="003205B7">
            <w:pPr>
              <w:pStyle w:val="ConsPlusNormal"/>
            </w:pPr>
            <w:r>
              <w:t>отсутствие</w:t>
            </w:r>
          </w:p>
        </w:tc>
        <w:tc>
          <w:tcPr>
            <w:tcW w:w="1155" w:type="dxa"/>
          </w:tcPr>
          <w:p w:rsidR="003205B7" w:rsidRDefault="003205B7">
            <w:pPr>
              <w:pStyle w:val="ConsPlusNormal"/>
              <w:jc w:val="right"/>
            </w:pPr>
            <w:r>
              <w:t>274</w:t>
            </w:r>
          </w:p>
        </w:tc>
        <w:tc>
          <w:tcPr>
            <w:tcW w:w="1485" w:type="dxa"/>
          </w:tcPr>
          <w:p w:rsidR="003205B7" w:rsidRDefault="003205B7">
            <w:pPr>
              <w:pStyle w:val="ConsPlusNormal"/>
              <w:jc w:val="right"/>
            </w:pPr>
            <w:r>
              <w:t>0</w:t>
            </w:r>
          </w:p>
        </w:tc>
        <w:tc>
          <w:tcPr>
            <w:tcW w:w="1155" w:type="dxa"/>
          </w:tcPr>
          <w:p w:rsidR="003205B7" w:rsidRDefault="003205B7">
            <w:pPr>
              <w:pStyle w:val="ConsPlusNormal"/>
              <w:jc w:val="right"/>
            </w:pPr>
            <w:r>
              <w:t>0</w:t>
            </w:r>
          </w:p>
        </w:tc>
        <w:tc>
          <w:tcPr>
            <w:tcW w:w="1155" w:type="dxa"/>
          </w:tcPr>
          <w:p w:rsidR="003205B7" w:rsidRDefault="003205B7">
            <w:pPr>
              <w:pStyle w:val="ConsPlusNormal"/>
              <w:jc w:val="right"/>
            </w:pPr>
            <w:r>
              <w:t>0</w:t>
            </w:r>
          </w:p>
        </w:tc>
        <w:tc>
          <w:tcPr>
            <w:tcW w:w="2640" w:type="dxa"/>
          </w:tcPr>
          <w:p w:rsidR="003205B7" w:rsidRDefault="003205B7">
            <w:pPr>
              <w:pStyle w:val="ConsPlusNormal"/>
            </w:pPr>
            <w:r>
              <w:t>МУК 4.2.1018-01</w:t>
            </w:r>
          </w:p>
        </w:tc>
      </w:tr>
      <w:tr w:rsidR="003205B7">
        <w:tc>
          <w:tcPr>
            <w:tcW w:w="825" w:type="dxa"/>
          </w:tcPr>
          <w:p w:rsidR="003205B7" w:rsidRDefault="003205B7">
            <w:pPr>
              <w:pStyle w:val="ConsPlusNormal"/>
            </w:pPr>
            <w:r>
              <w:t>1.2</w:t>
            </w:r>
          </w:p>
        </w:tc>
        <w:tc>
          <w:tcPr>
            <w:tcW w:w="2805" w:type="dxa"/>
          </w:tcPr>
          <w:p w:rsidR="003205B7" w:rsidRDefault="003205B7">
            <w:pPr>
              <w:pStyle w:val="ConsPlusNormal"/>
            </w:pPr>
            <w:r>
              <w:t xml:space="preserve">Общие </w:t>
            </w:r>
            <w:proofErr w:type="spellStart"/>
            <w:r>
              <w:t>колиформные</w:t>
            </w:r>
            <w:proofErr w:type="spellEnd"/>
            <w:r>
              <w:t xml:space="preserve"> бактерии</w:t>
            </w:r>
          </w:p>
        </w:tc>
        <w:tc>
          <w:tcPr>
            <w:tcW w:w="1650" w:type="dxa"/>
          </w:tcPr>
          <w:p w:rsidR="003205B7" w:rsidRDefault="003205B7">
            <w:pPr>
              <w:pStyle w:val="ConsPlusNormal"/>
              <w:jc w:val="center"/>
            </w:pPr>
            <w:r>
              <w:t>КОЕ в 100 мл</w:t>
            </w:r>
          </w:p>
        </w:tc>
        <w:tc>
          <w:tcPr>
            <w:tcW w:w="2310" w:type="dxa"/>
          </w:tcPr>
          <w:p w:rsidR="003205B7" w:rsidRDefault="003205B7">
            <w:pPr>
              <w:pStyle w:val="ConsPlusNormal"/>
            </w:pPr>
            <w:r>
              <w:t>отсутствие</w:t>
            </w:r>
          </w:p>
        </w:tc>
        <w:tc>
          <w:tcPr>
            <w:tcW w:w="1155" w:type="dxa"/>
          </w:tcPr>
          <w:p w:rsidR="003205B7" w:rsidRDefault="003205B7">
            <w:pPr>
              <w:pStyle w:val="ConsPlusNormal"/>
              <w:jc w:val="right"/>
            </w:pPr>
            <w:r>
              <w:t>274</w:t>
            </w:r>
          </w:p>
        </w:tc>
        <w:tc>
          <w:tcPr>
            <w:tcW w:w="1485" w:type="dxa"/>
          </w:tcPr>
          <w:p w:rsidR="003205B7" w:rsidRDefault="003205B7">
            <w:pPr>
              <w:pStyle w:val="ConsPlusNormal"/>
              <w:jc w:val="right"/>
            </w:pPr>
            <w:r>
              <w:t>0</w:t>
            </w:r>
          </w:p>
        </w:tc>
        <w:tc>
          <w:tcPr>
            <w:tcW w:w="1155" w:type="dxa"/>
          </w:tcPr>
          <w:p w:rsidR="003205B7" w:rsidRDefault="003205B7">
            <w:pPr>
              <w:pStyle w:val="ConsPlusNormal"/>
              <w:jc w:val="right"/>
            </w:pPr>
            <w:r>
              <w:t>0</w:t>
            </w:r>
          </w:p>
        </w:tc>
        <w:tc>
          <w:tcPr>
            <w:tcW w:w="1155" w:type="dxa"/>
          </w:tcPr>
          <w:p w:rsidR="003205B7" w:rsidRDefault="003205B7">
            <w:pPr>
              <w:pStyle w:val="ConsPlusNormal"/>
              <w:jc w:val="right"/>
            </w:pPr>
            <w:r>
              <w:t>0</w:t>
            </w:r>
          </w:p>
        </w:tc>
        <w:tc>
          <w:tcPr>
            <w:tcW w:w="2640" w:type="dxa"/>
          </w:tcPr>
          <w:p w:rsidR="003205B7" w:rsidRDefault="003205B7">
            <w:pPr>
              <w:pStyle w:val="ConsPlusNormal"/>
            </w:pPr>
            <w:r>
              <w:t>МУК 4.2.1018-01</w:t>
            </w:r>
          </w:p>
        </w:tc>
      </w:tr>
      <w:tr w:rsidR="003205B7">
        <w:tc>
          <w:tcPr>
            <w:tcW w:w="825" w:type="dxa"/>
          </w:tcPr>
          <w:p w:rsidR="003205B7" w:rsidRDefault="003205B7">
            <w:pPr>
              <w:pStyle w:val="ConsPlusNormal"/>
            </w:pPr>
            <w:r>
              <w:t>1.3</w:t>
            </w:r>
          </w:p>
        </w:tc>
        <w:tc>
          <w:tcPr>
            <w:tcW w:w="2805" w:type="dxa"/>
          </w:tcPr>
          <w:p w:rsidR="003205B7" w:rsidRDefault="003205B7">
            <w:pPr>
              <w:pStyle w:val="ConsPlusNormal"/>
            </w:pPr>
            <w:r>
              <w:t>Общее микробное число</w:t>
            </w:r>
          </w:p>
        </w:tc>
        <w:tc>
          <w:tcPr>
            <w:tcW w:w="1650" w:type="dxa"/>
          </w:tcPr>
          <w:p w:rsidR="003205B7" w:rsidRDefault="003205B7">
            <w:pPr>
              <w:pStyle w:val="ConsPlusNormal"/>
              <w:jc w:val="center"/>
            </w:pPr>
            <w:r>
              <w:t>КОЕ в 1 мл</w:t>
            </w:r>
          </w:p>
        </w:tc>
        <w:tc>
          <w:tcPr>
            <w:tcW w:w="2310" w:type="dxa"/>
          </w:tcPr>
          <w:p w:rsidR="003205B7" w:rsidRDefault="003205B7">
            <w:pPr>
              <w:pStyle w:val="ConsPlusNormal"/>
              <w:jc w:val="right"/>
            </w:pPr>
            <w:r>
              <w:t>50</w:t>
            </w:r>
          </w:p>
        </w:tc>
        <w:tc>
          <w:tcPr>
            <w:tcW w:w="1155" w:type="dxa"/>
          </w:tcPr>
          <w:p w:rsidR="003205B7" w:rsidRDefault="003205B7">
            <w:pPr>
              <w:pStyle w:val="ConsPlusNormal"/>
              <w:jc w:val="right"/>
            </w:pPr>
            <w:r>
              <w:t>274</w:t>
            </w:r>
          </w:p>
        </w:tc>
        <w:tc>
          <w:tcPr>
            <w:tcW w:w="1485" w:type="dxa"/>
          </w:tcPr>
          <w:p w:rsidR="003205B7" w:rsidRDefault="003205B7">
            <w:pPr>
              <w:pStyle w:val="ConsPlusNormal"/>
              <w:jc w:val="right"/>
            </w:pPr>
            <w:r>
              <w:t>0</w:t>
            </w:r>
          </w:p>
        </w:tc>
        <w:tc>
          <w:tcPr>
            <w:tcW w:w="1155" w:type="dxa"/>
          </w:tcPr>
          <w:p w:rsidR="003205B7" w:rsidRDefault="003205B7">
            <w:pPr>
              <w:pStyle w:val="ConsPlusNormal"/>
              <w:jc w:val="right"/>
            </w:pPr>
            <w:r>
              <w:t>0</w:t>
            </w:r>
          </w:p>
        </w:tc>
        <w:tc>
          <w:tcPr>
            <w:tcW w:w="1155" w:type="dxa"/>
          </w:tcPr>
          <w:p w:rsidR="003205B7" w:rsidRDefault="003205B7">
            <w:pPr>
              <w:pStyle w:val="ConsPlusNormal"/>
              <w:jc w:val="right"/>
            </w:pPr>
            <w:r>
              <w:t>0</w:t>
            </w:r>
          </w:p>
        </w:tc>
        <w:tc>
          <w:tcPr>
            <w:tcW w:w="2640" w:type="dxa"/>
          </w:tcPr>
          <w:p w:rsidR="003205B7" w:rsidRDefault="003205B7">
            <w:pPr>
              <w:pStyle w:val="ConsPlusNormal"/>
            </w:pPr>
            <w:r>
              <w:t>МУК 4.2.1018-01</w:t>
            </w:r>
          </w:p>
        </w:tc>
      </w:tr>
      <w:tr w:rsidR="003205B7">
        <w:tc>
          <w:tcPr>
            <w:tcW w:w="825" w:type="dxa"/>
          </w:tcPr>
          <w:p w:rsidR="003205B7" w:rsidRDefault="003205B7">
            <w:pPr>
              <w:pStyle w:val="ConsPlusNormal"/>
            </w:pPr>
            <w:r>
              <w:t>1.4</w:t>
            </w:r>
          </w:p>
        </w:tc>
        <w:tc>
          <w:tcPr>
            <w:tcW w:w="2805" w:type="dxa"/>
          </w:tcPr>
          <w:p w:rsidR="003205B7" w:rsidRDefault="003205B7">
            <w:pPr>
              <w:pStyle w:val="ConsPlusNormal"/>
            </w:pPr>
            <w:proofErr w:type="spellStart"/>
            <w:r>
              <w:t>Колифаги</w:t>
            </w:r>
            <w:proofErr w:type="spellEnd"/>
          </w:p>
        </w:tc>
        <w:tc>
          <w:tcPr>
            <w:tcW w:w="1650" w:type="dxa"/>
          </w:tcPr>
          <w:p w:rsidR="003205B7" w:rsidRDefault="003205B7">
            <w:pPr>
              <w:pStyle w:val="ConsPlusNormal"/>
              <w:jc w:val="center"/>
            </w:pPr>
            <w:r>
              <w:t>КОЕ в 100 мл</w:t>
            </w:r>
          </w:p>
        </w:tc>
        <w:tc>
          <w:tcPr>
            <w:tcW w:w="2310" w:type="dxa"/>
          </w:tcPr>
          <w:p w:rsidR="003205B7" w:rsidRDefault="003205B7">
            <w:pPr>
              <w:pStyle w:val="ConsPlusNormal"/>
            </w:pPr>
            <w:r>
              <w:t>отсутствие</w:t>
            </w:r>
          </w:p>
        </w:tc>
        <w:tc>
          <w:tcPr>
            <w:tcW w:w="1155" w:type="dxa"/>
          </w:tcPr>
          <w:p w:rsidR="003205B7" w:rsidRDefault="003205B7">
            <w:pPr>
              <w:pStyle w:val="ConsPlusNormal"/>
            </w:pPr>
          </w:p>
        </w:tc>
        <w:tc>
          <w:tcPr>
            <w:tcW w:w="1485" w:type="dxa"/>
          </w:tcPr>
          <w:p w:rsidR="003205B7" w:rsidRDefault="003205B7">
            <w:pPr>
              <w:pStyle w:val="ConsPlusNormal"/>
            </w:pPr>
          </w:p>
        </w:tc>
        <w:tc>
          <w:tcPr>
            <w:tcW w:w="1155" w:type="dxa"/>
          </w:tcPr>
          <w:p w:rsidR="003205B7" w:rsidRDefault="003205B7">
            <w:pPr>
              <w:pStyle w:val="ConsPlusNormal"/>
            </w:pPr>
          </w:p>
        </w:tc>
        <w:tc>
          <w:tcPr>
            <w:tcW w:w="1155" w:type="dxa"/>
          </w:tcPr>
          <w:p w:rsidR="003205B7" w:rsidRDefault="003205B7">
            <w:pPr>
              <w:pStyle w:val="ConsPlusNormal"/>
            </w:pPr>
          </w:p>
        </w:tc>
        <w:tc>
          <w:tcPr>
            <w:tcW w:w="2640" w:type="dxa"/>
          </w:tcPr>
          <w:p w:rsidR="003205B7" w:rsidRDefault="003205B7">
            <w:pPr>
              <w:pStyle w:val="ConsPlusNormal"/>
            </w:pPr>
            <w:r>
              <w:t>МУК 4.2.1018-01</w:t>
            </w:r>
          </w:p>
        </w:tc>
      </w:tr>
      <w:tr w:rsidR="003205B7">
        <w:tc>
          <w:tcPr>
            <w:tcW w:w="825" w:type="dxa"/>
          </w:tcPr>
          <w:p w:rsidR="003205B7" w:rsidRDefault="003205B7">
            <w:pPr>
              <w:pStyle w:val="ConsPlusNormal"/>
              <w:outlineLvl w:val="5"/>
            </w:pPr>
            <w:r>
              <w:t>2</w:t>
            </w:r>
          </w:p>
        </w:tc>
        <w:tc>
          <w:tcPr>
            <w:tcW w:w="14355" w:type="dxa"/>
            <w:gridSpan w:val="8"/>
          </w:tcPr>
          <w:p w:rsidR="003205B7" w:rsidRDefault="003205B7">
            <w:pPr>
              <w:pStyle w:val="ConsPlusNormal"/>
            </w:pPr>
            <w:r>
              <w:t>Органолептические</w:t>
            </w:r>
          </w:p>
        </w:tc>
      </w:tr>
      <w:tr w:rsidR="003205B7">
        <w:tc>
          <w:tcPr>
            <w:tcW w:w="825" w:type="dxa"/>
          </w:tcPr>
          <w:p w:rsidR="003205B7" w:rsidRDefault="003205B7">
            <w:pPr>
              <w:pStyle w:val="ConsPlusNormal"/>
            </w:pPr>
            <w:r>
              <w:t>2.1</w:t>
            </w:r>
          </w:p>
        </w:tc>
        <w:tc>
          <w:tcPr>
            <w:tcW w:w="2805" w:type="dxa"/>
          </w:tcPr>
          <w:p w:rsidR="003205B7" w:rsidRDefault="003205B7">
            <w:pPr>
              <w:pStyle w:val="ConsPlusNormal"/>
            </w:pPr>
            <w:r>
              <w:t>Запах</w:t>
            </w:r>
          </w:p>
        </w:tc>
        <w:tc>
          <w:tcPr>
            <w:tcW w:w="1650" w:type="dxa"/>
          </w:tcPr>
          <w:p w:rsidR="003205B7" w:rsidRDefault="003205B7">
            <w:pPr>
              <w:pStyle w:val="ConsPlusNormal"/>
              <w:jc w:val="center"/>
            </w:pPr>
            <w:r>
              <w:t>балл</w:t>
            </w:r>
          </w:p>
        </w:tc>
        <w:tc>
          <w:tcPr>
            <w:tcW w:w="2310" w:type="dxa"/>
          </w:tcPr>
          <w:p w:rsidR="003205B7" w:rsidRDefault="003205B7">
            <w:pPr>
              <w:pStyle w:val="ConsPlusNormal"/>
              <w:jc w:val="right"/>
            </w:pPr>
            <w:r>
              <w:t>2</w:t>
            </w:r>
          </w:p>
        </w:tc>
        <w:tc>
          <w:tcPr>
            <w:tcW w:w="1155" w:type="dxa"/>
          </w:tcPr>
          <w:p w:rsidR="003205B7" w:rsidRDefault="003205B7">
            <w:pPr>
              <w:pStyle w:val="ConsPlusNormal"/>
              <w:jc w:val="right"/>
            </w:pPr>
            <w:r>
              <w:t>274</w:t>
            </w:r>
          </w:p>
        </w:tc>
        <w:tc>
          <w:tcPr>
            <w:tcW w:w="1485" w:type="dxa"/>
          </w:tcPr>
          <w:p w:rsidR="003205B7" w:rsidRDefault="003205B7">
            <w:pPr>
              <w:pStyle w:val="ConsPlusNormal"/>
              <w:jc w:val="right"/>
            </w:pPr>
            <w:r>
              <w:t>0</w:t>
            </w:r>
          </w:p>
        </w:tc>
        <w:tc>
          <w:tcPr>
            <w:tcW w:w="1155" w:type="dxa"/>
          </w:tcPr>
          <w:p w:rsidR="003205B7" w:rsidRDefault="003205B7">
            <w:pPr>
              <w:pStyle w:val="ConsPlusNormal"/>
              <w:jc w:val="right"/>
            </w:pPr>
            <w:r>
              <w:t>0</w:t>
            </w:r>
          </w:p>
        </w:tc>
        <w:tc>
          <w:tcPr>
            <w:tcW w:w="1155" w:type="dxa"/>
          </w:tcPr>
          <w:p w:rsidR="003205B7" w:rsidRDefault="003205B7">
            <w:pPr>
              <w:pStyle w:val="ConsPlusNormal"/>
              <w:jc w:val="right"/>
            </w:pPr>
            <w:r>
              <w:t>0</w:t>
            </w:r>
          </w:p>
        </w:tc>
        <w:tc>
          <w:tcPr>
            <w:tcW w:w="2640" w:type="dxa"/>
          </w:tcPr>
          <w:p w:rsidR="003205B7" w:rsidRDefault="003205B7">
            <w:pPr>
              <w:pStyle w:val="ConsPlusNormal"/>
            </w:pPr>
            <w:r>
              <w:t>ГОСТ 3351-74</w:t>
            </w:r>
          </w:p>
        </w:tc>
      </w:tr>
      <w:tr w:rsidR="003205B7">
        <w:tc>
          <w:tcPr>
            <w:tcW w:w="825" w:type="dxa"/>
          </w:tcPr>
          <w:p w:rsidR="003205B7" w:rsidRDefault="003205B7">
            <w:pPr>
              <w:pStyle w:val="ConsPlusNormal"/>
            </w:pPr>
            <w:r>
              <w:t>2.2</w:t>
            </w:r>
          </w:p>
        </w:tc>
        <w:tc>
          <w:tcPr>
            <w:tcW w:w="2805" w:type="dxa"/>
          </w:tcPr>
          <w:p w:rsidR="003205B7" w:rsidRDefault="003205B7">
            <w:pPr>
              <w:pStyle w:val="ConsPlusNormal"/>
            </w:pPr>
            <w:r>
              <w:t>Привкус</w:t>
            </w:r>
          </w:p>
        </w:tc>
        <w:tc>
          <w:tcPr>
            <w:tcW w:w="1650" w:type="dxa"/>
          </w:tcPr>
          <w:p w:rsidR="003205B7" w:rsidRDefault="003205B7">
            <w:pPr>
              <w:pStyle w:val="ConsPlusNormal"/>
              <w:jc w:val="center"/>
            </w:pPr>
            <w:r>
              <w:t>балл</w:t>
            </w:r>
          </w:p>
        </w:tc>
        <w:tc>
          <w:tcPr>
            <w:tcW w:w="2310" w:type="dxa"/>
          </w:tcPr>
          <w:p w:rsidR="003205B7" w:rsidRDefault="003205B7">
            <w:pPr>
              <w:pStyle w:val="ConsPlusNormal"/>
              <w:jc w:val="right"/>
            </w:pPr>
            <w:r>
              <w:t>2</w:t>
            </w:r>
          </w:p>
        </w:tc>
        <w:tc>
          <w:tcPr>
            <w:tcW w:w="1155" w:type="dxa"/>
          </w:tcPr>
          <w:p w:rsidR="003205B7" w:rsidRDefault="003205B7">
            <w:pPr>
              <w:pStyle w:val="ConsPlusNormal"/>
              <w:jc w:val="right"/>
            </w:pPr>
            <w:r>
              <w:t>274</w:t>
            </w:r>
          </w:p>
        </w:tc>
        <w:tc>
          <w:tcPr>
            <w:tcW w:w="1485" w:type="dxa"/>
          </w:tcPr>
          <w:p w:rsidR="003205B7" w:rsidRDefault="003205B7">
            <w:pPr>
              <w:pStyle w:val="ConsPlusNormal"/>
              <w:jc w:val="right"/>
            </w:pPr>
            <w:r>
              <w:t>0</w:t>
            </w:r>
          </w:p>
        </w:tc>
        <w:tc>
          <w:tcPr>
            <w:tcW w:w="1155" w:type="dxa"/>
          </w:tcPr>
          <w:p w:rsidR="003205B7" w:rsidRDefault="003205B7">
            <w:pPr>
              <w:pStyle w:val="ConsPlusNormal"/>
              <w:jc w:val="right"/>
            </w:pPr>
            <w:r>
              <w:t>0</w:t>
            </w:r>
          </w:p>
        </w:tc>
        <w:tc>
          <w:tcPr>
            <w:tcW w:w="1155" w:type="dxa"/>
          </w:tcPr>
          <w:p w:rsidR="003205B7" w:rsidRDefault="003205B7">
            <w:pPr>
              <w:pStyle w:val="ConsPlusNormal"/>
              <w:jc w:val="right"/>
            </w:pPr>
            <w:r>
              <w:t>0</w:t>
            </w:r>
          </w:p>
        </w:tc>
        <w:tc>
          <w:tcPr>
            <w:tcW w:w="2640" w:type="dxa"/>
          </w:tcPr>
          <w:p w:rsidR="003205B7" w:rsidRDefault="003205B7">
            <w:pPr>
              <w:pStyle w:val="ConsPlusNormal"/>
            </w:pPr>
            <w:r>
              <w:t>ГОСТ 3351-74</w:t>
            </w:r>
          </w:p>
        </w:tc>
      </w:tr>
      <w:tr w:rsidR="003205B7">
        <w:tc>
          <w:tcPr>
            <w:tcW w:w="825" w:type="dxa"/>
          </w:tcPr>
          <w:p w:rsidR="003205B7" w:rsidRDefault="003205B7">
            <w:pPr>
              <w:pStyle w:val="ConsPlusNormal"/>
            </w:pPr>
            <w:r>
              <w:t>2.3</w:t>
            </w:r>
          </w:p>
        </w:tc>
        <w:tc>
          <w:tcPr>
            <w:tcW w:w="2805" w:type="dxa"/>
          </w:tcPr>
          <w:p w:rsidR="003205B7" w:rsidRDefault="003205B7">
            <w:pPr>
              <w:pStyle w:val="ConsPlusNormal"/>
            </w:pPr>
            <w:r>
              <w:t>Цветность</w:t>
            </w:r>
          </w:p>
        </w:tc>
        <w:tc>
          <w:tcPr>
            <w:tcW w:w="1650" w:type="dxa"/>
          </w:tcPr>
          <w:p w:rsidR="003205B7" w:rsidRDefault="003205B7">
            <w:pPr>
              <w:pStyle w:val="ConsPlusNormal"/>
              <w:jc w:val="center"/>
            </w:pPr>
            <w:r>
              <w:t>град</w:t>
            </w:r>
          </w:p>
        </w:tc>
        <w:tc>
          <w:tcPr>
            <w:tcW w:w="2310" w:type="dxa"/>
          </w:tcPr>
          <w:p w:rsidR="003205B7" w:rsidRDefault="003205B7">
            <w:pPr>
              <w:pStyle w:val="ConsPlusNormal"/>
              <w:jc w:val="right"/>
            </w:pPr>
            <w:r>
              <w:t>20</w:t>
            </w:r>
          </w:p>
        </w:tc>
        <w:tc>
          <w:tcPr>
            <w:tcW w:w="1155" w:type="dxa"/>
          </w:tcPr>
          <w:p w:rsidR="003205B7" w:rsidRDefault="003205B7">
            <w:pPr>
              <w:pStyle w:val="ConsPlusNormal"/>
              <w:jc w:val="right"/>
            </w:pPr>
            <w:r>
              <w:t>274</w:t>
            </w:r>
          </w:p>
        </w:tc>
        <w:tc>
          <w:tcPr>
            <w:tcW w:w="1485" w:type="dxa"/>
          </w:tcPr>
          <w:p w:rsidR="003205B7" w:rsidRDefault="003205B7">
            <w:pPr>
              <w:pStyle w:val="ConsPlusNormal"/>
              <w:jc w:val="right"/>
            </w:pPr>
            <w:r>
              <w:t>0,7</w:t>
            </w:r>
          </w:p>
        </w:tc>
        <w:tc>
          <w:tcPr>
            <w:tcW w:w="1155" w:type="dxa"/>
          </w:tcPr>
          <w:p w:rsidR="003205B7" w:rsidRDefault="003205B7">
            <w:pPr>
              <w:pStyle w:val="ConsPlusNormal"/>
              <w:jc w:val="right"/>
            </w:pPr>
            <w:r>
              <w:t>&lt;1,0</w:t>
            </w:r>
          </w:p>
        </w:tc>
        <w:tc>
          <w:tcPr>
            <w:tcW w:w="1155" w:type="dxa"/>
          </w:tcPr>
          <w:p w:rsidR="003205B7" w:rsidRDefault="003205B7">
            <w:pPr>
              <w:pStyle w:val="ConsPlusNormal"/>
              <w:jc w:val="right"/>
            </w:pPr>
            <w:r>
              <w:t>7,8</w:t>
            </w:r>
          </w:p>
        </w:tc>
        <w:tc>
          <w:tcPr>
            <w:tcW w:w="2640" w:type="dxa"/>
          </w:tcPr>
          <w:p w:rsidR="003205B7" w:rsidRDefault="003205B7">
            <w:pPr>
              <w:pStyle w:val="ConsPlusNormal"/>
            </w:pPr>
            <w:r>
              <w:t>ПНДФ 14.1.2.4.207-04</w:t>
            </w:r>
          </w:p>
        </w:tc>
      </w:tr>
      <w:tr w:rsidR="003205B7">
        <w:tc>
          <w:tcPr>
            <w:tcW w:w="825" w:type="dxa"/>
          </w:tcPr>
          <w:p w:rsidR="003205B7" w:rsidRDefault="003205B7">
            <w:pPr>
              <w:pStyle w:val="ConsPlusNormal"/>
            </w:pPr>
            <w:r>
              <w:t>2.4</w:t>
            </w:r>
          </w:p>
        </w:tc>
        <w:tc>
          <w:tcPr>
            <w:tcW w:w="2805" w:type="dxa"/>
          </w:tcPr>
          <w:p w:rsidR="003205B7" w:rsidRDefault="003205B7">
            <w:pPr>
              <w:pStyle w:val="ConsPlusNormal"/>
            </w:pPr>
            <w:r>
              <w:t>Мутность</w:t>
            </w:r>
          </w:p>
        </w:tc>
        <w:tc>
          <w:tcPr>
            <w:tcW w:w="1650" w:type="dxa"/>
          </w:tcPr>
          <w:p w:rsidR="003205B7" w:rsidRDefault="003205B7">
            <w:pPr>
              <w:pStyle w:val="ConsPlusNormal"/>
              <w:jc w:val="center"/>
            </w:pPr>
            <w:r>
              <w:t xml:space="preserve">мг/куб. </w:t>
            </w:r>
            <w:proofErr w:type="spellStart"/>
            <w:r>
              <w:t>дм</w:t>
            </w:r>
            <w:proofErr w:type="spellEnd"/>
          </w:p>
        </w:tc>
        <w:tc>
          <w:tcPr>
            <w:tcW w:w="2310" w:type="dxa"/>
          </w:tcPr>
          <w:p w:rsidR="003205B7" w:rsidRDefault="003205B7">
            <w:pPr>
              <w:pStyle w:val="ConsPlusNormal"/>
              <w:jc w:val="right"/>
            </w:pPr>
            <w:r>
              <w:t>1,5</w:t>
            </w:r>
          </w:p>
        </w:tc>
        <w:tc>
          <w:tcPr>
            <w:tcW w:w="1155" w:type="dxa"/>
          </w:tcPr>
          <w:p w:rsidR="003205B7" w:rsidRDefault="003205B7">
            <w:pPr>
              <w:pStyle w:val="ConsPlusNormal"/>
              <w:jc w:val="right"/>
            </w:pPr>
            <w:r>
              <w:t>274</w:t>
            </w:r>
          </w:p>
        </w:tc>
        <w:tc>
          <w:tcPr>
            <w:tcW w:w="1485" w:type="dxa"/>
          </w:tcPr>
          <w:p w:rsidR="003205B7" w:rsidRDefault="003205B7">
            <w:pPr>
              <w:pStyle w:val="ConsPlusNormal"/>
              <w:jc w:val="right"/>
            </w:pPr>
            <w:r>
              <w:t>0,15</w:t>
            </w:r>
          </w:p>
        </w:tc>
        <w:tc>
          <w:tcPr>
            <w:tcW w:w="1155" w:type="dxa"/>
          </w:tcPr>
          <w:p w:rsidR="003205B7" w:rsidRDefault="003205B7">
            <w:pPr>
              <w:pStyle w:val="ConsPlusNormal"/>
              <w:jc w:val="right"/>
            </w:pPr>
            <w:r>
              <w:t>&lt;0,1</w:t>
            </w:r>
          </w:p>
        </w:tc>
        <w:tc>
          <w:tcPr>
            <w:tcW w:w="1155" w:type="dxa"/>
          </w:tcPr>
          <w:p w:rsidR="003205B7" w:rsidRDefault="003205B7">
            <w:pPr>
              <w:pStyle w:val="ConsPlusNormal"/>
              <w:jc w:val="right"/>
            </w:pPr>
            <w:r>
              <w:t>1,11</w:t>
            </w:r>
          </w:p>
        </w:tc>
        <w:tc>
          <w:tcPr>
            <w:tcW w:w="2640" w:type="dxa"/>
          </w:tcPr>
          <w:p w:rsidR="003205B7" w:rsidRDefault="003205B7">
            <w:pPr>
              <w:pStyle w:val="ConsPlusNormal"/>
            </w:pPr>
            <w:r>
              <w:t>ПНДФ 14.1:2:4.213-05</w:t>
            </w:r>
          </w:p>
        </w:tc>
      </w:tr>
      <w:tr w:rsidR="003205B7">
        <w:tc>
          <w:tcPr>
            <w:tcW w:w="825" w:type="dxa"/>
          </w:tcPr>
          <w:p w:rsidR="003205B7" w:rsidRDefault="003205B7">
            <w:pPr>
              <w:pStyle w:val="ConsPlusNormal"/>
              <w:outlineLvl w:val="5"/>
            </w:pPr>
            <w:r>
              <w:t>3</w:t>
            </w:r>
          </w:p>
        </w:tc>
        <w:tc>
          <w:tcPr>
            <w:tcW w:w="14355" w:type="dxa"/>
            <w:gridSpan w:val="8"/>
          </w:tcPr>
          <w:p w:rsidR="003205B7" w:rsidRDefault="003205B7">
            <w:pPr>
              <w:pStyle w:val="ConsPlusNormal"/>
            </w:pPr>
            <w:r>
              <w:t>Обобщенные</w:t>
            </w:r>
          </w:p>
        </w:tc>
      </w:tr>
      <w:tr w:rsidR="003205B7">
        <w:tc>
          <w:tcPr>
            <w:tcW w:w="825" w:type="dxa"/>
          </w:tcPr>
          <w:p w:rsidR="003205B7" w:rsidRDefault="003205B7">
            <w:pPr>
              <w:pStyle w:val="ConsPlusNormal"/>
            </w:pPr>
            <w:r>
              <w:t>3.1</w:t>
            </w:r>
          </w:p>
        </w:tc>
        <w:tc>
          <w:tcPr>
            <w:tcW w:w="2805" w:type="dxa"/>
          </w:tcPr>
          <w:p w:rsidR="003205B7" w:rsidRDefault="003205B7">
            <w:pPr>
              <w:pStyle w:val="ConsPlusNormal"/>
            </w:pPr>
            <w:r>
              <w:t>Водородный показатель</w:t>
            </w:r>
          </w:p>
        </w:tc>
        <w:tc>
          <w:tcPr>
            <w:tcW w:w="1650" w:type="dxa"/>
          </w:tcPr>
          <w:p w:rsidR="003205B7" w:rsidRDefault="003205B7">
            <w:pPr>
              <w:pStyle w:val="ConsPlusNormal"/>
              <w:jc w:val="center"/>
            </w:pPr>
            <w:r>
              <w:t>ед. рН</w:t>
            </w:r>
          </w:p>
        </w:tc>
        <w:tc>
          <w:tcPr>
            <w:tcW w:w="2310" w:type="dxa"/>
          </w:tcPr>
          <w:p w:rsidR="003205B7" w:rsidRDefault="003205B7">
            <w:pPr>
              <w:pStyle w:val="ConsPlusNormal"/>
              <w:jc w:val="right"/>
            </w:pPr>
            <w:r>
              <w:t>6 - 9</w:t>
            </w:r>
          </w:p>
        </w:tc>
        <w:tc>
          <w:tcPr>
            <w:tcW w:w="1155" w:type="dxa"/>
          </w:tcPr>
          <w:p w:rsidR="003205B7" w:rsidRDefault="003205B7">
            <w:pPr>
              <w:pStyle w:val="ConsPlusNormal"/>
              <w:jc w:val="right"/>
            </w:pPr>
            <w:r>
              <w:t>9</w:t>
            </w:r>
          </w:p>
        </w:tc>
        <w:tc>
          <w:tcPr>
            <w:tcW w:w="1485" w:type="dxa"/>
          </w:tcPr>
          <w:p w:rsidR="003205B7" w:rsidRDefault="003205B7">
            <w:pPr>
              <w:pStyle w:val="ConsPlusNormal"/>
              <w:jc w:val="right"/>
            </w:pPr>
            <w:r>
              <w:t>6,86</w:t>
            </w:r>
          </w:p>
        </w:tc>
        <w:tc>
          <w:tcPr>
            <w:tcW w:w="1155" w:type="dxa"/>
          </w:tcPr>
          <w:p w:rsidR="003205B7" w:rsidRDefault="003205B7">
            <w:pPr>
              <w:pStyle w:val="ConsPlusNormal"/>
              <w:jc w:val="right"/>
            </w:pPr>
            <w:r>
              <w:t>6,61</w:t>
            </w:r>
          </w:p>
        </w:tc>
        <w:tc>
          <w:tcPr>
            <w:tcW w:w="1155" w:type="dxa"/>
          </w:tcPr>
          <w:p w:rsidR="003205B7" w:rsidRDefault="003205B7">
            <w:pPr>
              <w:pStyle w:val="ConsPlusNormal"/>
              <w:jc w:val="right"/>
            </w:pPr>
            <w:r>
              <w:t>7,0</w:t>
            </w:r>
          </w:p>
        </w:tc>
        <w:tc>
          <w:tcPr>
            <w:tcW w:w="2640" w:type="dxa"/>
          </w:tcPr>
          <w:p w:rsidR="003205B7" w:rsidRDefault="003205B7">
            <w:pPr>
              <w:pStyle w:val="ConsPlusNormal"/>
            </w:pPr>
            <w:r>
              <w:t>ПНДФ 1:2:3:4.121-97</w:t>
            </w:r>
          </w:p>
        </w:tc>
      </w:tr>
      <w:tr w:rsidR="003205B7">
        <w:tc>
          <w:tcPr>
            <w:tcW w:w="825" w:type="dxa"/>
          </w:tcPr>
          <w:p w:rsidR="003205B7" w:rsidRDefault="003205B7">
            <w:pPr>
              <w:pStyle w:val="ConsPlusNormal"/>
            </w:pPr>
            <w:r>
              <w:lastRenderedPageBreak/>
              <w:t>3.2</w:t>
            </w:r>
          </w:p>
        </w:tc>
        <w:tc>
          <w:tcPr>
            <w:tcW w:w="2805" w:type="dxa"/>
          </w:tcPr>
          <w:p w:rsidR="003205B7" w:rsidRDefault="003205B7">
            <w:pPr>
              <w:pStyle w:val="ConsPlusNormal"/>
            </w:pPr>
            <w:r>
              <w:t>Общая минерализация</w:t>
            </w:r>
          </w:p>
        </w:tc>
        <w:tc>
          <w:tcPr>
            <w:tcW w:w="1650" w:type="dxa"/>
          </w:tcPr>
          <w:p w:rsidR="003205B7" w:rsidRDefault="003205B7">
            <w:pPr>
              <w:pStyle w:val="ConsPlusNormal"/>
              <w:jc w:val="center"/>
            </w:pPr>
            <w:r>
              <w:t xml:space="preserve">мг/куб. </w:t>
            </w:r>
            <w:proofErr w:type="spellStart"/>
            <w:r>
              <w:t>дм</w:t>
            </w:r>
            <w:proofErr w:type="spellEnd"/>
          </w:p>
        </w:tc>
        <w:tc>
          <w:tcPr>
            <w:tcW w:w="2310" w:type="dxa"/>
          </w:tcPr>
          <w:p w:rsidR="003205B7" w:rsidRDefault="003205B7">
            <w:pPr>
              <w:pStyle w:val="ConsPlusNormal"/>
              <w:jc w:val="center"/>
            </w:pPr>
            <w:r>
              <w:t>1000</w:t>
            </w:r>
          </w:p>
        </w:tc>
        <w:tc>
          <w:tcPr>
            <w:tcW w:w="1155" w:type="dxa"/>
          </w:tcPr>
          <w:p w:rsidR="003205B7" w:rsidRDefault="003205B7">
            <w:pPr>
              <w:pStyle w:val="ConsPlusNormal"/>
              <w:jc w:val="right"/>
            </w:pPr>
            <w:r>
              <w:t>9</w:t>
            </w:r>
          </w:p>
        </w:tc>
        <w:tc>
          <w:tcPr>
            <w:tcW w:w="1485" w:type="dxa"/>
          </w:tcPr>
          <w:p w:rsidR="003205B7" w:rsidRDefault="003205B7">
            <w:pPr>
              <w:pStyle w:val="ConsPlusNormal"/>
              <w:jc w:val="right"/>
            </w:pPr>
            <w:r>
              <w:t>92</w:t>
            </w:r>
          </w:p>
        </w:tc>
        <w:tc>
          <w:tcPr>
            <w:tcW w:w="1155" w:type="dxa"/>
          </w:tcPr>
          <w:p w:rsidR="003205B7" w:rsidRDefault="003205B7">
            <w:pPr>
              <w:pStyle w:val="ConsPlusNormal"/>
              <w:jc w:val="right"/>
            </w:pPr>
            <w:r>
              <w:t>86</w:t>
            </w:r>
          </w:p>
        </w:tc>
        <w:tc>
          <w:tcPr>
            <w:tcW w:w="1155" w:type="dxa"/>
          </w:tcPr>
          <w:p w:rsidR="003205B7" w:rsidRDefault="003205B7">
            <w:pPr>
              <w:pStyle w:val="ConsPlusNormal"/>
              <w:jc w:val="right"/>
            </w:pPr>
            <w:r>
              <w:t>99</w:t>
            </w:r>
          </w:p>
        </w:tc>
        <w:tc>
          <w:tcPr>
            <w:tcW w:w="2640" w:type="dxa"/>
          </w:tcPr>
          <w:p w:rsidR="003205B7" w:rsidRDefault="003205B7">
            <w:pPr>
              <w:pStyle w:val="ConsPlusNormal"/>
            </w:pPr>
            <w:r>
              <w:t>ПНДФ 14.1:2:4.114-97</w:t>
            </w:r>
          </w:p>
        </w:tc>
      </w:tr>
      <w:tr w:rsidR="003205B7">
        <w:tc>
          <w:tcPr>
            <w:tcW w:w="825" w:type="dxa"/>
          </w:tcPr>
          <w:p w:rsidR="003205B7" w:rsidRDefault="003205B7">
            <w:pPr>
              <w:pStyle w:val="ConsPlusNormal"/>
            </w:pPr>
            <w:r>
              <w:t>3.3</w:t>
            </w:r>
          </w:p>
        </w:tc>
        <w:tc>
          <w:tcPr>
            <w:tcW w:w="2805" w:type="dxa"/>
          </w:tcPr>
          <w:p w:rsidR="003205B7" w:rsidRDefault="003205B7">
            <w:pPr>
              <w:pStyle w:val="ConsPlusNormal"/>
            </w:pPr>
            <w:r>
              <w:t>Жесткость общая</w:t>
            </w:r>
          </w:p>
        </w:tc>
        <w:tc>
          <w:tcPr>
            <w:tcW w:w="1650" w:type="dxa"/>
          </w:tcPr>
          <w:p w:rsidR="003205B7" w:rsidRDefault="003205B7">
            <w:pPr>
              <w:pStyle w:val="ConsPlusNormal"/>
              <w:jc w:val="center"/>
            </w:pPr>
            <w:r>
              <w:t>мг-</w:t>
            </w:r>
            <w:proofErr w:type="spellStart"/>
            <w:r>
              <w:t>экв</w:t>
            </w:r>
            <w:proofErr w:type="spellEnd"/>
            <w:r>
              <w:t xml:space="preserve">/ куб. </w:t>
            </w:r>
            <w:proofErr w:type="spellStart"/>
            <w:r>
              <w:t>дм</w:t>
            </w:r>
            <w:proofErr w:type="spellEnd"/>
          </w:p>
        </w:tc>
        <w:tc>
          <w:tcPr>
            <w:tcW w:w="2310" w:type="dxa"/>
          </w:tcPr>
          <w:p w:rsidR="003205B7" w:rsidRDefault="003205B7">
            <w:pPr>
              <w:pStyle w:val="ConsPlusNormal"/>
              <w:jc w:val="right"/>
            </w:pPr>
            <w:r>
              <w:t>7,0</w:t>
            </w:r>
          </w:p>
        </w:tc>
        <w:tc>
          <w:tcPr>
            <w:tcW w:w="1155" w:type="dxa"/>
          </w:tcPr>
          <w:p w:rsidR="003205B7" w:rsidRDefault="003205B7">
            <w:pPr>
              <w:pStyle w:val="ConsPlusNormal"/>
              <w:jc w:val="right"/>
            </w:pPr>
            <w:r>
              <w:t>9</w:t>
            </w:r>
          </w:p>
        </w:tc>
        <w:tc>
          <w:tcPr>
            <w:tcW w:w="1485" w:type="dxa"/>
          </w:tcPr>
          <w:p w:rsidR="003205B7" w:rsidRDefault="003205B7">
            <w:pPr>
              <w:pStyle w:val="ConsPlusNormal"/>
              <w:jc w:val="right"/>
            </w:pPr>
            <w:r>
              <w:t>1,14</w:t>
            </w:r>
          </w:p>
        </w:tc>
        <w:tc>
          <w:tcPr>
            <w:tcW w:w="1155" w:type="dxa"/>
          </w:tcPr>
          <w:p w:rsidR="003205B7" w:rsidRDefault="003205B7">
            <w:pPr>
              <w:pStyle w:val="ConsPlusNormal"/>
              <w:jc w:val="right"/>
            </w:pPr>
            <w:r>
              <w:t>1,09</w:t>
            </w:r>
          </w:p>
        </w:tc>
        <w:tc>
          <w:tcPr>
            <w:tcW w:w="1155" w:type="dxa"/>
          </w:tcPr>
          <w:p w:rsidR="003205B7" w:rsidRDefault="003205B7">
            <w:pPr>
              <w:pStyle w:val="ConsPlusNormal"/>
              <w:jc w:val="right"/>
            </w:pPr>
            <w:r>
              <w:t>1,19</w:t>
            </w:r>
          </w:p>
        </w:tc>
        <w:tc>
          <w:tcPr>
            <w:tcW w:w="2640" w:type="dxa"/>
          </w:tcPr>
          <w:p w:rsidR="003205B7" w:rsidRDefault="003205B7">
            <w:pPr>
              <w:pStyle w:val="ConsPlusNormal"/>
            </w:pPr>
            <w:r>
              <w:t>ГОСТ 52407-05</w:t>
            </w:r>
          </w:p>
        </w:tc>
      </w:tr>
      <w:tr w:rsidR="003205B7">
        <w:tc>
          <w:tcPr>
            <w:tcW w:w="825" w:type="dxa"/>
          </w:tcPr>
          <w:p w:rsidR="003205B7" w:rsidRDefault="003205B7">
            <w:pPr>
              <w:pStyle w:val="ConsPlusNormal"/>
            </w:pPr>
            <w:r>
              <w:t>3.4</w:t>
            </w:r>
          </w:p>
        </w:tc>
        <w:tc>
          <w:tcPr>
            <w:tcW w:w="2805" w:type="dxa"/>
          </w:tcPr>
          <w:p w:rsidR="003205B7" w:rsidRDefault="003205B7">
            <w:pPr>
              <w:pStyle w:val="ConsPlusNormal"/>
            </w:pPr>
            <w:r>
              <w:t xml:space="preserve">Окисляемость </w:t>
            </w:r>
            <w:proofErr w:type="spellStart"/>
            <w:r>
              <w:t>перм</w:t>
            </w:r>
            <w:proofErr w:type="spellEnd"/>
            <w:r>
              <w:t>.</w:t>
            </w:r>
          </w:p>
        </w:tc>
        <w:tc>
          <w:tcPr>
            <w:tcW w:w="1650" w:type="dxa"/>
          </w:tcPr>
          <w:p w:rsidR="003205B7" w:rsidRDefault="003205B7">
            <w:pPr>
              <w:pStyle w:val="ConsPlusNormal"/>
              <w:jc w:val="center"/>
            </w:pPr>
            <w:r>
              <w:t xml:space="preserve">мг кв. О/ куб. </w:t>
            </w:r>
            <w:proofErr w:type="spellStart"/>
            <w:r>
              <w:t>дм</w:t>
            </w:r>
            <w:proofErr w:type="spellEnd"/>
          </w:p>
        </w:tc>
        <w:tc>
          <w:tcPr>
            <w:tcW w:w="2310" w:type="dxa"/>
          </w:tcPr>
          <w:p w:rsidR="003205B7" w:rsidRDefault="003205B7">
            <w:pPr>
              <w:pStyle w:val="ConsPlusNormal"/>
              <w:jc w:val="right"/>
            </w:pPr>
            <w:r>
              <w:t>5,0</w:t>
            </w:r>
          </w:p>
        </w:tc>
        <w:tc>
          <w:tcPr>
            <w:tcW w:w="1155" w:type="dxa"/>
          </w:tcPr>
          <w:p w:rsidR="003205B7" w:rsidRDefault="003205B7">
            <w:pPr>
              <w:pStyle w:val="ConsPlusNormal"/>
              <w:jc w:val="right"/>
            </w:pPr>
            <w:r>
              <w:t>9</w:t>
            </w:r>
          </w:p>
        </w:tc>
        <w:tc>
          <w:tcPr>
            <w:tcW w:w="1485" w:type="dxa"/>
          </w:tcPr>
          <w:p w:rsidR="003205B7" w:rsidRDefault="003205B7">
            <w:pPr>
              <w:pStyle w:val="ConsPlusNormal"/>
              <w:jc w:val="right"/>
            </w:pPr>
            <w:r>
              <w:t>0,49</w:t>
            </w:r>
          </w:p>
        </w:tc>
        <w:tc>
          <w:tcPr>
            <w:tcW w:w="1155" w:type="dxa"/>
          </w:tcPr>
          <w:p w:rsidR="003205B7" w:rsidRDefault="003205B7">
            <w:pPr>
              <w:pStyle w:val="ConsPlusNormal"/>
              <w:jc w:val="right"/>
            </w:pPr>
            <w:r>
              <w:t>0,40</w:t>
            </w:r>
          </w:p>
        </w:tc>
        <w:tc>
          <w:tcPr>
            <w:tcW w:w="1155" w:type="dxa"/>
          </w:tcPr>
          <w:p w:rsidR="003205B7" w:rsidRDefault="003205B7">
            <w:pPr>
              <w:pStyle w:val="ConsPlusNormal"/>
              <w:jc w:val="right"/>
            </w:pPr>
            <w:r>
              <w:t>0,60</w:t>
            </w:r>
          </w:p>
        </w:tc>
        <w:tc>
          <w:tcPr>
            <w:tcW w:w="2640" w:type="dxa"/>
          </w:tcPr>
          <w:p w:rsidR="003205B7" w:rsidRDefault="003205B7">
            <w:pPr>
              <w:pStyle w:val="ConsPlusNormal"/>
            </w:pPr>
            <w:r>
              <w:t>ПНДФ 14.1:2:4.154-99</w:t>
            </w:r>
          </w:p>
        </w:tc>
      </w:tr>
      <w:tr w:rsidR="003205B7">
        <w:tc>
          <w:tcPr>
            <w:tcW w:w="825" w:type="dxa"/>
          </w:tcPr>
          <w:p w:rsidR="003205B7" w:rsidRDefault="003205B7">
            <w:pPr>
              <w:pStyle w:val="ConsPlusNormal"/>
            </w:pPr>
            <w:r>
              <w:t>3.5</w:t>
            </w:r>
          </w:p>
        </w:tc>
        <w:tc>
          <w:tcPr>
            <w:tcW w:w="2805" w:type="dxa"/>
          </w:tcPr>
          <w:p w:rsidR="003205B7" w:rsidRDefault="003205B7">
            <w:pPr>
              <w:pStyle w:val="ConsPlusNormal"/>
            </w:pPr>
            <w:r>
              <w:t>Фенольный индекс</w:t>
            </w:r>
          </w:p>
        </w:tc>
        <w:tc>
          <w:tcPr>
            <w:tcW w:w="1650" w:type="dxa"/>
          </w:tcPr>
          <w:p w:rsidR="003205B7" w:rsidRDefault="003205B7">
            <w:pPr>
              <w:pStyle w:val="ConsPlusNormal"/>
              <w:jc w:val="center"/>
            </w:pPr>
            <w:r>
              <w:t xml:space="preserve">мг/куб. </w:t>
            </w:r>
            <w:proofErr w:type="spellStart"/>
            <w:r>
              <w:t>дм</w:t>
            </w:r>
            <w:proofErr w:type="spellEnd"/>
          </w:p>
        </w:tc>
        <w:tc>
          <w:tcPr>
            <w:tcW w:w="2310" w:type="dxa"/>
          </w:tcPr>
          <w:p w:rsidR="003205B7" w:rsidRDefault="003205B7">
            <w:pPr>
              <w:pStyle w:val="ConsPlusNormal"/>
              <w:jc w:val="right"/>
            </w:pPr>
            <w:r>
              <w:t>0,25</w:t>
            </w:r>
          </w:p>
        </w:tc>
        <w:tc>
          <w:tcPr>
            <w:tcW w:w="1155" w:type="dxa"/>
          </w:tcPr>
          <w:p w:rsidR="003205B7" w:rsidRDefault="003205B7">
            <w:pPr>
              <w:pStyle w:val="ConsPlusNormal"/>
              <w:jc w:val="right"/>
            </w:pPr>
            <w:r>
              <w:t>9</w:t>
            </w:r>
          </w:p>
        </w:tc>
        <w:tc>
          <w:tcPr>
            <w:tcW w:w="1485" w:type="dxa"/>
          </w:tcPr>
          <w:p w:rsidR="003205B7" w:rsidRDefault="003205B7">
            <w:pPr>
              <w:pStyle w:val="ConsPlusNormal"/>
              <w:jc w:val="right"/>
            </w:pPr>
            <w:r>
              <w:t>&lt;0,002</w:t>
            </w:r>
          </w:p>
        </w:tc>
        <w:tc>
          <w:tcPr>
            <w:tcW w:w="1155" w:type="dxa"/>
          </w:tcPr>
          <w:p w:rsidR="003205B7" w:rsidRDefault="003205B7">
            <w:pPr>
              <w:pStyle w:val="ConsPlusNormal"/>
              <w:jc w:val="right"/>
            </w:pPr>
            <w:r>
              <w:t>&lt;0,002</w:t>
            </w:r>
          </w:p>
        </w:tc>
        <w:tc>
          <w:tcPr>
            <w:tcW w:w="1155" w:type="dxa"/>
          </w:tcPr>
          <w:p w:rsidR="003205B7" w:rsidRDefault="003205B7">
            <w:pPr>
              <w:pStyle w:val="ConsPlusNormal"/>
              <w:jc w:val="right"/>
            </w:pPr>
            <w:r>
              <w:t>&lt;0,002</w:t>
            </w:r>
          </w:p>
        </w:tc>
        <w:tc>
          <w:tcPr>
            <w:tcW w:w="2640" w:type="dxa"/>
          </w:tcPr>
          <w:p w:rsidR="003205B7" w:rsidRDefault="003205B7">
            <w:pPr>
              <w:pStyle w:val="ConsPlusNormal"/>
            </w:pPr>
            <w:r>
              <w:t>ПНДФ 14.1:2.105-95</w:t>
            </w:r>
          </w:p>
        </w:tc>
      </w:tr>
      <w:tr w:rsidR="003205B7">
        <w:tc>
          <w:tcPr>
            <w:tcW w:w="825" w:type="dxa"/>
          </w:tcPr>
          <w:p w:rsidR="003205B7" w:rsidRDefault="003205B7">
            <w:pPr>
              <w:pStyle w:val="ConsPlusNormal"/>
            </w:pPr>
            <w:r>
              <w:t>3.6</w:t>
            </w:r>
          </w:p>
        </w:tc>
        <w:tc>
          <w:tcPr>
            <w:tcW w:w="2805" w:type="dxa"/>
          </w:tcPr>
          <w:p w:rsidR="003205B7" w:rsidRDefault="003205B7">
            <w:pPr>
              <w:pStyle w:val="ConsPlusNormal"/>
            </w:pPr>
            <w:r>
              <w:t>Нефтепродукты</w:t>
            </w:r>
          </w:p>
        </w:tc>
        <w:tc>
          <w:tcPr>
            <w:tcW w:w="1650" w:type="dxa"/>
          </w:tcPr>
          <w:p w:rsidR="003205B7" w:rsidRDefault="003205B7">
            <w:pPr>
              <w:pStyle w:val="ConsPlusNormal"/>
              <w:jc w:val="center"/>
            </w:pPr>
            <w:r>
              <w:t xml:space="preserve">мг/куб. </w:t>
            </w:r>
            <w:proofErr w:type="spellStart"/>
            <w:r>
              <w:t>дм</w:t>
            </w:r>
            <w:proofErr w:type="spellEnd"/>
          </w:p>
        </w:tc>
        <w:tc>
          <w:tcPr>
            <w:tcW w:w="2310" w:type="dxa"/>
          </w:tcPr>
          <w:p w:rsidR="003205B7" w:rsidRDefault="003205B7">
            <w:pPr>
              <w:pStyle w:val="ConsPlusNormal"/>
              <w:jc w:val="right"/>
            </w:pPr>
            <w:r>
              <w:t>0.1</w:t>
            </w:r>
          </w:p>
        </w:tc>
        <w:tc>
          <w:tcPr>
            <w:tcW w:w="1155" w:type="dxa"/>
          </w:tcPr>
          <w:p w:rsidR="003205B7" w:rsidRDefault="003205B7">
            <w:pPr>
              <w:pStyle w:val="ConsPlusNormal"/>
              <w:jc w:val="right"/>
            </w:pPr>
            <w:r>
              <w:t>9</w:t>
            </w:r>
          </w:p>
        </w:tc>
        <w:tc>
          <w:tcPr>
            <w:tcW w:w="1485" w:type="dxa"/>
          </w:tcPr>
          <w:p w:rsidR="003205B7" w:rsidRDefault="003205B7">
            <w:pPr>
              <w:pStyle w:val="ConsPlusNormal"/>
              <w:jc w:val="right"/>
            </w:pPr>
            <w:r>
              <w:t>&lt;0,1</w:t>
            </w:r>
          </w:p>
        </w:tc>
        <w:tc>
          <w:tcPr>
            <w:tcW w:w="1155" w:type="dxa"/>
          </w:tcPr>
          <w:p w:rsidR="003205B7" w:rsidRDefault="003205B7">
            <w:pPr>
              <w:pStyle w:val="ConsPlusNormal"/>
              <w:jc w:val="right"/>
            </w:pPr>
            <w:r>
              <w:t>&lt;0,1</w:t>
            </w:r>
          </w:p>
        </w:tc>
        <w:tc>
          <w:tcPr>
            <w:tcW w:w="1155" w:type="dxa"/>
          </w:tcPr>
          <w:p w:rsidR="003205B7" w:rsidRDefault="003205B7">
            <w:pPr>
              <w:pStyle w:val="ConsPlusNormal"/>
              <w:jc w:val="right"/>
            </w:pPr>
            <w:r>
              <w:t>&lt;0,1</w:t>
            </w:r>
          </w:p>
        </w:tc>
        <w:tc>
          <w:tcPr>
            <w:tcW w:w="2640" w:type="dxa"/>
          </w:tcPr>
          <w:p w:rsidR="003205B7" w:rsidRDefault="003205B7">
            <w:pPr>
              <w:pStyle w:val="ConsPlusNormal"/>
            </w:pPr>
            <w:r>
              <w:t>ПНДФ 14.1:2.116-97</w:t>
            </w:r>
          </w:p>
        </w:tc>
      </w:tr>
      <w:tr w:rsidR="003205B7">
        <w:tc>
          <w:tcPr>
            <w:tcW w:w="825" w:type="dxa"/>
          </w:tcPr>
          <w:p w:rsidR="003205B7" w:rsidRDefault="003205B7">
            <w:pPr>
              <w:pStyle w:val="ConsPlusNormal"/>
            </w:pPr>
            <w:r>
              <w:t>3.7</w:t>
            </w:r>
          </w:p>
        </w:tc>
        <w:tc>
          <w:tcPr>
            <w:tcW w:w="2805" w:type="dxa"/>
          </w:tcPr>
          <w:p w:rsidR="003205B7" w:rsidRDefault="003205B7">
            <w:pPr>
              <w:pStyle w:val="ConsPlusNormal"/>
            </w:pPr>
            <w:r>
              <w:t>АПАВ</w:t>
            </w:r>
          </w:p>
        </w:tc>
        <w:tc>
          <w:tcPr>
            <w:tcW w:w="1650" w:type="dxa"/>
          </w:tcPr>
          <w:p w:rsidR="003205B7" w:rsidRDefault="003205B7">
            <w:pPr>
              <w:pStyle w:val="ConsPlusNormal"/>
              <w:jc w:val="center"/>
            </w:pPr>
            <w:r>
              <w:t xml:space="preserve">мг/куб. </w:t>
            </w:r>
            <w:proofErr w:type="spellStart"/>
            <w:r>
              <w:t>дм</w:t>
            </w:r>
            <w:proofErr w:type="spellEnd"/>
          </w:p>
        </w:tc>
        <w:tc>
          <w:tcPr>
            <w:tcW w:w="2310" w:type="dxa"/>
          </w:tcPr>
          <w:p w:rsidR="003205B7" w:rsidRDefault="003205B7">
            <w:pPr>
              <w:pStyle w:val="ConsPlusNormal"/>
              <w:jc w:val="right"/>
            </w:pPr>
            <w:r>
              <w:t>0,5</w:t>
            </w:r>
          </w:p>
        </w:tc>
        <w:tc>
          <w:tcPr>
            <w:tcW w:w="1155" w:type="dxa"/>
          </w:tcPr>
          <w:p w:rsidR="003205B7" w:rsidRDefault="003205B7">
            <w:pPr>
              <w:pStyle w:val="ConsPlusNormal"/>
              <w:jc w:val="right"/>
            </w:pPr>
            <w:r>
              <w:t>9</w:t>
            </w:r>
          </w:p>
        </w:tc>
        <w:tc>
          <w:tcPr>
            <w:tcW w:w="1485" w:type="dxa"/>
          </w:tcPr>
          <w:p w:rsidR="003205B7" w:rsidRDefault="003205B7">
            <w:pPr>
              <w:pStyle w:val="ConsPlusNormal"/>
              <w:jc w:val="right"/>
            </w:pPr>
            <w:r>
              <w:t>&lt;0,001</w:t>
            </w:r>
          </w:p>
        </w:tc>
        <w:tc>
          <w:tcPr>
            <w:tcW w:w="1155" w:type="dxa"/>
          </w:tcPr>
          <w:p w:rsidR="003205B7" w:rsidRDefault="003205B7">
            <w:pPr>
              <w:pStyle w:val="ConsPlusNormal"/>
              <w:jc w:val="right"/>
            </w:pPr>
            <w:r>
              <w:t>&lt;0,001</w:t>
            </w:r>
          </w:p>
        </w:tc>
        <w:tc>
          <w:tcPr>
            <w:tcW w:w="1155" w:type="dxa"/>
          </w:tcPr>
          <w:p w:rsidR="003205B7" w:rsidRDefault="003205B7">
            <w:pPr>
              <w:pStyle w:val="ConsPlusNormal"/>
              <w:jc w:val="right"/>
            </w:pPr>
            <w:r>
              <w:t>&lt;0,001</w:t>
            </w:r>
          </w:p>
        </w:tc>
        <w:tc>
          <w:tcPr>
            <w:tcW w:w="2640" w:type="dxa"/>
          </w:tcPr>
          <w:p w:rsidR="003205B7" w:rsidRDefault="003205B7">
            <w:pPr>
              <w:pStyle w:val="ConsPlusNormal"/>
            </w:pPr>
            <w:r>
              <w:t>ПНДФ 14.1:2:4.15-95</w:t>
            </w:r>
          </w:p>
        </w:tc>
      </w:tr>
      <w:tr w:rsidR="003205B7">
        <w:tc>
          <w:tcPr>
            <w:tcW w:w="825" w:type="dxa"/>
          </w:tcPr>
          <w:p w:rsidR="003205B7" w:rsidRDefault="003205B7">
            <w:pPr>
              <w:pStyle w:val="ConsPlusNormal"/>
              <w:outlineLvl w:val="5"/>
            </w:pPr>
            <w:r>
              <w:t>4</w:t>
            </w:r>
          </w:p>
        </w:tc>
        <w:tc>
          <w:tcPr>
            <w:tcW w:w="14355" w:type="dxa"/>
            <w:gridSpan w:val="8"/>
          </w:tcPr>
          <w:p w:rsidR="003205B7" w:rsidRDefault="003205B7">
            <w:pPr>
              <w:pStyle w:val="ConsPlusNormal"/>
            </w:pPr>
            <w:r>
              <w:t>Неорганические вещества</w:t>
            </w:r>
          </w:p>
        </w:tc>
      </w:tr>
      <w:tr w:rsidR="003205B7">
        <w:tc>
          <w:tcPr>
            <w:tcW w:w="825" w:type="dxa"/>
          </w:tcPr>
          <w:p w:rsidR="003205B7" w:rsidRDefault="003205B7">
            <w:pPr>
              <w:pStyle w:val="ConsPlusNormal"/>
            </w:pPr>
            <w:r>
              <w:t>4.1</w:t>
            </w:r>
          </w:p>
        </w:tc>
        <w:tc>
          <w:tcPr>
            <w:tcW w:w="2805" w:type="dxa"/>
          </w:tcPr>
          <w:p w:rsidR="003205B7" w:rsidRDefault="003205B7">
            <w:pPr>
              <w:pStyle w:val="ConsPlusNormal"/>
            </w:pPr>
            <w:r>
              <w:t>Железо</w:t>
            </w:r>
          </w:p>
        </w:tc>
        <w:tc>
          <w:tcPr>
            <w:tcW w:w="1650" w:type="dxa"/>
          </w:tcPr>
          <w:p w:rsidR="003205B7" w:rsidRDefault="003205B7">
            <w:pPr>
              <w:pStyle w:val="ConsPlusNormal"/>
              <w:jc w:val="center"/>
            </w:pPr>
            <w:r>
              <w:t xml:space="preserve">мг/куб. </w:t>
            </w:r>
            <w:proofErr w:type="spellStart"/>
            <w:r>
              <w:t>дм</w:t>
            </w:r>
            <w:proofErr w:type="spellEnd"/>
          </w:p>
        </w:tc>
        <w:tc>
          <w:tcPr>
            <w:tcW w:w="2310" w:type="dxa"/>
          </w:tcPr>
          <w:p w:rsidR="003205B7" w:rsidRDefault="003205B7">
            <w:pPr>
              <w:pStyle w:val="ConsPlusNormal"/>
              <w:jc w:val="right"/>
            </w:pPr>
            <w:r>
              <w:t>10,0</w:t>
            </w:r>
          </w:p>
        </w:tc>
        <w:tc>
          <w:tcPr>
            <w:tcW w:w="1155" w:type="dxa"/>
          </w:tcPr>
          <w:p w:rsidR="003205B7" w:rsidRDefault="003205B7">
            <w:pPr>
              <w:pStyle w:val="ConsPlusNormal"/>
              <w:jc w:val="right"/>
            </w:pPr>
            <w:r>
              <w:t>274</w:t>
            </w:r>
          </w:p>
        </w:tc>
        <w:tc>
          <w:tcPr>
            <w:tcW w:w="1485" w:type="dxa"/>
          </w:tcPr>
          <w:p w:rsidR="003205B7" w:rsidRDefault="003205B7">
            <w:pPr>
              <w:pStyle w:val="ConsPlusNormal"/>
              <w:jc w:val="right"/>
            </w:pPr>
            <w:r>
              <w:t>0,05</w:t>
            </w:r>
          </w:p>
        </w:tc>
        <w:tc>
          <w:tcPr>
            <w:tcW w:w="1155" w:type="dxa"/>
          </w:tcPr>
          <w:p w:rsidR="003205B7" w:rsidRDefault="003205B7">
            <w:pPr>
              <w:pStyle w:val="ConsPlusNormal"/>
              <w:jc w:val="right"/>
            </w:pPr>
            <w:r>
              <w:t>&lt;0,05</w:t>
            </w:r>
          </w:p>
        </w:tc>
        <w:tc>
          <w:tcPr>
            <w:tcW w:w="1155" w:type="dxa"/>
          </w:tcPr>
          <w:p w:rsidR="003205B7" w:rsidRDefault="003205B7">
            <w:pPr>
              <w:pStyle w:val="ConsPlusNormal"/>
              <w:jc w:val="right"/>
            </w:pPr>
            <w:r>
              <w:t>0,12</w:t>
            </w:r>
          </w:p>
        </w:tc>
        <w:tc>
          <w:tcPr>
            <w:tcW w:w="2640" w:type="dxa"/>
          </w:tcPr>
          <w:p w:rsidR="003205B7" w:rsidRDefault="003205B7">
            <w:pPr>
              <w:pStyle w:val="ConsPlusNormal"/>
            </w:pPr>
            <w:r>
              <w:t>ПНДФ 14.1:2:4.50-96</w:t>
            </w:r>
          </w:p>
        </w:tc>
      </w:tr>
      <w:tr w:rsidR="003205B7">
        <w:tc>
          <w:tcPr>
            <w:tcW w:w="825" w:type="dxa"/>
          </w:tcPr>
          <w:p w:rsidR="003205B7" w:rsidRDefault="003205B7">
            <w:pPr>
              <w:pStyle w:val="ConsPlusNormal"/>
            </w:pPr>
            <w:r>
              <w:t>4.2</w:t>
            </w:r>
          </w:p>
        </w:tc>
        <w:tc>
          <w:tcPr>
            <w:tcW w:w="2805" w:type="dxa"/>
          </w:tcPr>
          <w:p w:rsidR="003205B7" w:rsidRDefault="003205B7">
            <w:pPr>
              <w:pStyle w:val="ConsPlusNormal"/>
            </w:pPr>
            <w:r>
              <w:t>Нитриты</w:t>
            </w:r>
          </w:p>
        </w:tc>
        <w:tc>
          <w:tcPr>
            <w:tcW w:w="1650" w:type="dxa"/>
          </w:tcPr>
          <w:p w:rsidR="003205B7" w:rsidRDefault="003205B7">
            <w:pPr>
              <w:pStyle w:val="ConsPlusNormal"/>
              <w:jc w:val="center"/>
            </w:pPr>
            <w:r>
              <w:t xml:space="preserve">мг/куб. </w:t>
            </w:r>
            <w:proofErr w:type="spellStart"/>
            <w:r>
              <w:t>дм</w:t>
            </w:r>
            <w:proofErr w:type="spellEnd"/>
          </w:p>
        </w:tc>
        <w:tc>
          <w:tcPr>
            <w:tcW w:w="2310" w:type="dxa"/>
          </w:tcPr>
          <w:p w:rsidR="003205B7" w:rsidRDefault="003205B7">
            <w:pPr>
              <w:pStyle w:val="ConsPlusNormal"/>
              <w:jc w:val="right"/>
            </w:pPr>
            <w:r>
              <w:t>3,3</w:t>
            </w:r>
          </w:p>
        </w:tc>
        <w:tc>
          <w:tcPr>
            <w:tcW w:w="1155" w:type="dxa"/>
          </w:tcPr>
          <w:p w:rsidR="003205B7" w:rsidRDefault="003205B7">
            <w:pPr>
              <w:pStyle w:val="ConsPlusNormal"/>
              <w:jc w:val="right"/>
            </w:pPr>
            <w:r>
              <w:t>9</w:t>
            </w:r>
          </w:p>
        </w:tc>
        <w:tc>
          <w:tcPr>
            <w:tcW w:w="1485" w:type="dxa"/>
          </w:tcPr>
          <w:p w:rsidR="003205B7" w:rsidRDefault="003205B7">
            <w:pPr>
              <w:pStyle w:val="ConsPlusNormal"/>
              <w:jc w:val="right"/>
            </w:pPr>
            <w:r>
              <w:t>&lt;0,02</w:t>
            </w:r>
          </w:p>
        </w:tc>
        <w:tc>
          <w:tcPr>
            <w:tcW w:w="1155" w:type="dxa"/>
          </w:tcPr>
          <w:p w:rsidR="003205B7" w:rsidRDefault="003205B7">
            <w:pPr>
              <w:pStyle w:val="ConsPlusNormal"/>
              <w:jc w:val="right"/>
            </w:pPr>
            <w:r>
              <w:t>&lt;0,02</w:t>
            </w:r>
          </w:p>
        </w:tc>
        <w:tc>
          <w:tcPr>
            <w:tcW w:w="1155" w:type="dxa"/>
          </w:tcPr>
          <w:p w:rsidR="003205B7" w:rsidRDefault="003205B7">
            <w:pPr>
              <w:pStyle w:val="ConsPlusNormal"/>
              <w:jc w:val="right"/>
            </w:pPr>
            <w:r>
              <w:t>&lt;0,02</w:t>
            </w:r>
          </w:p>
        </w:tc>
        <w:tc>
          <w:tcPr>
            <w:tcW w:w="2640" w:type="dxa"/>
          </w:tcPr>
          <w:p w:rsidR="003205B7" w:rsidRDefault="003205B7">
            <w:pPr>
              <w:pStyle w:val="ConsPlusNormal"/>
            </w:pPr>
            <w:r>
              <w:t>ПНДФ 14.1:2:4.3-95</w:t>
            </w:r>
          </w:p>
        </w:tc>
      </w:tr>
      <w:tr w:rsidR="003205B7">
        <w:tc>
          <w:tcPr>
            <w:tcW w:w="825" w:type="dxa"/>
          </w:tcPr>
          <w:p w:rsidR="003205B7" w:rsidRDefault="003205B7">
            <w:pPr>
              <w:pStyle w:val="ConsPlusNormal"/>
            </w:pPr>
            <w:r>
              <w:t>4.3</w:t>
            </w:r>
          </w:p>
        </w:tc>
        <w:tc>
          <w:tcPr>
            <w:tcW w:w="2805" w:type="dxa"/>
          </w:tcPr>
          <w:p w:rsidR="003205B7" w:rsidRDefault="003205B7">
            <w:pPr>
              <w:pStyle w:val="ConsPlusNormal"/>
            </w:pPr>
            <w:r>
              <w:t>Нитраты</w:t>
            </w:r>
          </w:p>
        </w:tc>
        <w:tc>
          <w:tcPr>
            <w:tcW w:w="1650" w:type="dxa"/>
          </w:tcPr>
          <w:p w:rsidR="003205B7" w:rsidRDefault="003205B7">
            <w:pPr>
              <w:pStyle w:val="ConsPlusNormal"/>
              <w:jc w:val="center"/>
            </w:pPr>
            <w:r>
              <w:t xml:space="preserve">мг/куб. </w:t>
            </w:r>
            <w:proofErr w:type="spellStart"/>
            <w:r>
              <w:t>дм</w:t>
            </w:r>
            <w:proofErr w:type="spellEnd"/>
          </w:p>
        </w:tc>
        <w:tc>
          <w:tcPr>
            <w:tcW w:w="2310" w:type="dxa"/>
          </w:tcPr>
          <w:p w:rsidR="003205B7" w:rsidRDefault="003205B7">
            <w:pPr>
              <w:pStyle w:val="ConsPlusNormal"/>
              <w:jc w:val="right"/>
            </w:pPr>
            <w:r>
              <w:t>45</w:t>
            </w:r>
          </w:p>
        </w:tc>
        <w:tc>
          <w:tcPr>
            <w:tcW w:w="1155" w:type="dxa"/>
          </w:tcPr>
          <w:p w:rsidR="003205B7" w:rsidRDefault="003205B7">
            <w:pPr>
              <w:pStyle w:val="ConsPlusNormal"/>
              <w:jc w:val="right"/>
            </w:pPr>
            <w:r>
              <w:t>9</w:t>
            </w:r>
          </w:p>
        </w:tc>
        <w:tc>
          <w:tcPr>
            <w:tcW w:w="1485" w:type="dxa"/>
          </w:tcPr>
          <w:p w:rsidR="003205B7" w:rsidRDefault="003205B7">
            <w:pPr>
              <w:pStyle w:val="ConsPlusNormal"/>
              <w:jc w:val="right"/>
            </w:pPr>
            <w:r>
              <w:t>2,72</w:t>
            </w:r>
          </w:p>
        </w:tc>
        <w:tc>
          <w:tcPr>
            <w:tcW w:w="1155" w:type="dxa"/>
          </w:tcPr>
          <w:p w:rsidR="003205B7" w:rsidRDefault="003205B7">
            <w:pPr>
              <w:pStyle w:val="ConsPlusNormal"/>
              <w:jc w:val="right"/>
            </w:pPr>
            <w:r>
              <w:t>1,36</w:t>
            </w:r>
          </w:p>
        </w:tc>
        <w:tc>
          <w:tcPr>
            <w:tcW w:w="1155" w:type="dxa"/>
          </w:tcPr>
          <w:p w:rsidR="003205B7" w:rsidRDefault="003205B7">
            <w:pPr>
              <w:pStyle w:val="ConsPlusNormal"/>
              <w:jc w:val="right"/>
            </w:pPr>
            <w:r>
              <w:t>2,88</w:t>
            </w:r>
          </w:p>
        </w:tc>
        <w:tc>
          <w:tcPr>
            <w:tcW w:w="2640" w:type="dxa"/>
          </w:tcPr>
          <w:p w:rsidR="003205B7" w:rsidRDefault="003205B7">
            <w:pPr>
              <w:pStyle w:val="ConsPlusNormal"/>
            </w:pPr>
            <w:r>
              <w:t>ПНДФ 14.1:2:4.4-95</w:t>
            </w:r>
          </w:p>
        </w:tc>
      </w:tr>
      <w:tr w:rsidR="003205B7">
        <w:tc>
          <w:tcPr>
            <w:tcW w:w="825" w:type="dxa"/>
          </w:tcPr>
          <w:p w:rsidR="003205B7" w:rsidRDefault="003205B7">
            <w:pPr>
              <w:pStyle w:val="ConsPlusNormal"/>
            </w:pPr>
            <w:r>
              <w:t>4.4</w:t>
            </w:r>
          </w:p>
        </w:tc>
        <w:tc>
          <w:tcPr>
            <w:tcW w:w="2805" w:type="dxa"/>
          </w:tcPr>
          <w:p w:rsidR="003205B7" w:rsidRDefault="003205B7">
            <w:pPr>
              <w:pStyle w:val="ConsPlusNormal"/>
            </w:pPr>
            <w:r>
              <w:t>Соли аммония</w:t>
            </w:r>
          </w:p>
        </w:tc>
        <w:tc>
          <w:tcPr>
            <w:tcW w:w="1650" w:type="dxa"/>
          </w:tcPr>
          <w:p w:rsidR="003205B7" w:rsidRDefault="003205B7">
            <w:pPr>
              <w:pStyle w:val="ConsPlusNormal"/>
              <w:jc w:val="center"/>
            </w:pPr>
            <w:r>
              <w:t xml:space="preserve">мг/куб. </w:t>
            </w:r>
            <w:proofErr w:type="spellStart"/>
            <w:r>
              <w:t>дм</w:t>
            </w:r>
            <w:proofErr w:type="spellEnd"/>
          </w:p>
        </w:tc>
        <w:tc>
          <w:tcPr>
            <w:tcW w:w="2310" w:type="dxa"/>
          </w:tcPr>
          <w:p w:rsidR="003205B7" w:rsidRDefault="003205B7">
            <w:pPr>
              <w:pStyle w:val="ConsPlusNormal"/>
              <w:jc w:val="right"/>
            </w:pPr>
            <w:r>
              <w:t>2,0</w:t>
            </w:r>
          </w:p>
        </w:tc>
        <w:tc>
          <w:tcPr>
            <w:tcW w:w="1155" w:type="dxa"/>
          </w:tcPr>
          <w:p w:rsidR="003205B7" w:rsidRDefault="003205B7">
            <w:pPr>
              <w:pStyle w:val="ConsPlusNormal"/>
              <w:jc w:val="right"/>
            </w:pPr>
            <w:r>
              <w:t>9</w:t>
            </w:r>
          </w:p>
        </w:tc>
        <w:tc>
          <w:tcPr>
            <w:tcW w:w="1485" w:type="dxa"/>
          </w:tcPr>
          <w:p w:rsidR="003205B7" w:rsidRDefault="003205B7">
            <w:pPr>
              <w:pStyle w:val="ConsPlusNormal"/>
              <w:jc w:val="right"/>
            </w:pPr>
            <w:r>
              <w:t>&lt;0,05</w:t>
            </w:r>
          </w:p>
        </w:tc>
        <w:tc>
          <w:tcPr>
            <w:tcW w:w="1155" w:type="dxa"/>
          </w:tcPr>
          <w:p w:rsidR="003205B7" w:rsidRDefault="003205B7">
            <w:pPr>
              <w:pStyle w:val="ConsPlusNormal"/>
              <w:jc w:val="right"/>
            </w:pPr>
            <w:r>
              <w:t>&lt;0,05</w:t>
            </w:r>
          </w:p>
        </w:tc>
        <w:tc>
          <w:tcPr>
            <w:tcW w:w="1155" w:type="dxa"/>
          </w:tcPr>
          <w:p w:rsidR="003205B7" w:rsidRDefault="003205B7">
            <w:pPr>
              <w:pStyle w:val="ConsPlusNormal"/>
              <w:jc w:val="right"/>
            </w:pPr>
            <w:r>
              <w:t>&lt;0,05</w:t>
            </w:r>
          </w:p>
        </w:tc>
        <w:tc>
          <w:tcPr>
            <w:tcW w:w="2640" w:type="dxa"/>
          </w:tcPr>
          <w:p w:rsidR="003205B7" w:rsidRDefault="003205B7">
            <w:pPr>
              <w:pStyle w:val="ConsPlusNormal"/>
            </w:pPr>
            <w:r>
              <w:t>ПНДФ 14.1:2:4.262-10</w:t>
            </w:r>
          </w:p>
        </w:tc>
      </w:tr>
      <w:tr w:rsidR="003205B7">
        <w:tc>
          <w:tcPr>
            <w:tcW w:w="825" w:type="dxa"/>
          </w:tcPr>
          <w:p w:rsidR="003205B7" w:rsidRDefault="003205B7">
            <w:pPr>
              <w:pStyle w:val="ConsPlusNormal"/>
            </w:pPr>
            <w:r>
              <w:t>4.5</w:t>
            </w:r>
          </w:p>
        </w:tc>
        <w:tc>
          <w:tcPr>
            <w:tcW w:w="2805" w:type="dxa"/>
          </w:tcPr>
          <w:p w:rsidR="003205B7" w:rsidRDefault="003205B7">
            <w:pPr>
              <w:pStyle w:val="ConsPlusNormal"/>
            </w:pPr>
            <w:r>
              <w:t>Хлориды</w:t>
            </w:r>
          </w:p>
        </w:tc>
        <w:tc>
          <w:tcPr>
            <w:tcW w:w="1650" w:type="dxa"/>
          </w:tcPr>
          <w:p w:rsidR="003205B7" w:rsidRDefault="003205B7">
            <w:pPr>
              <w:pStyle w:val="ConsPlusNormal"/>
              <w:jc w:val="center"/>
            </w:pPr>
            <w:r>
              <w:t xml:space="preserve">мг/куб. </w:t>
            </w:r>
            <w:proofErr w:type="spellStart"/>
            <w:r>
              <w:t>дм</w:t>
            </w:r>
            <w:proofErr w:type="spellEnd"/>
          </w:p>
        </w:tc>
        <w:tc>
          <w:tcPr>
            <w:tcW w:w="2310" w:type="dxa"/>
          </w:tcPr>
          <w:p w:rsidR="003205B7" w:rsidRDefault="003205B7">
            <w:pPr>
              <w:pStyle w:val="ConsPlusNormal"/>
              <w:jc w:val="center"/>
            </w:pPr>
            <w:r>
              <w:t>350</w:t>
            </w:r>
          </w:p>
        </w:tc>
        <w:tc>
          <w:tcPr>
            <w:tcW w:w="1155" w:type="dxa"/>
          </w:tcPr>
          <w:p w:rsidR="003205B7" w:rsidRDefault="003205B7">
            <w:pPr>
              <w:pStyle w:val="ConsPlusNormal"/>
              <w:jc w:val="right"/>
            </w:pPr>
            <w:r>
              <w:t>9</w:t>
            </w:r>
          </w:p>
        </w:tc>
        <w:tc>
          <w:tcPr>
            <w:tcW w:w="1485" w:type="dxa"/>
          </w:tcPr>
          <w:p w:rsidR="003205B7" w:rsidRDefault="003205B7">
            <w:pPr>
              <w:pStyle w:val="ConsPlusNormal"/>
              <w:jc w:val="right"/>
            </w:pPr>
            <w:r>
              <w:t>5,34</w:t>
            </w:r>
          </w:p>
        </w:tc>
        <w:tc>
          <w:tcPr>
            <w:tcW w:w="1155" w:type="dxa"/>
          </w:tcPr>
          <w:p w:rsidR="003205B7" w:rsidRDefault="003205B7">
            <w:pPr>
              <w:pStyle w:val="ConsPlusNormal"/>
              <w:jc w:val="right"/>
            </w:pPr>
            <w:r>
              <w:t>4,82</w:t>
            </w:r>
          </w:p>
        </w:tc>
        <w:tc>
          <w:tcPr>
            <w:tcW w:w="1155" w:type="dxa"/>
          </w:tcPr>
          <w:p w:rsidR="003205B7" w:rsidRDefault="003205B7">
            <w:pPr>
              <w:pStyle w:val="ConsPlusNormal"/>
              <w:jc w:val="right"/>
            </w:pPr>
            <w:r>
              <w:t>6,13</w:t>
            </w:r>
          </w:p>
        </w:tc>
        <w:tc>
          <w:tcPr>
            <w:tcW w:w="2640" w:type="dxa"/>
          </w:tcPr>
          <w:p w:rsidR="003205B7" w:rsidRDefault="003205B7">
            <w:pPr>
              <w:pStyle w:val="ConsPlusNormal"/>
            </w:pPr>
            <w:r>
              <w:t>ГОСТ 4245-72</w:t>
            </w:r>
          </w:p>
        </w:tc>
      </w:tr>
      <w:tr w:rsidR="003205B7">
        <w:tc>
          <w:tcPr>
            <w:tcW w:w="825" w:type="dxa"/>
          </w:tcPr>
          <w:p w:rsidR="003205B7" w:rsidRDefault="003205B7">
            <w:pPr>
              <w:pStyle w:val="ConsPlusNormal"/>
            </w:pPr>
            <w:r>
              <w:t>4.6</w:t>
            </w:r>
          </w:p>
        </w:tc>
        <w:tc>
          <w:tcPr>
            <w:tcW w:w="2805" w:type="dxa"/>
          </w:tcPr>
          <w:p w:rsidR="003205B7" w:rsidRDefault="003205B7">
            <w:pPr>
              <w:pStyle w:val="ConsPlusNormal"/>
            </w:pPr>
            <w:r>
              <w:t>Сульфаты</w:t>
            </w:r>
          </w:p>
        </w:tc>
        <w:tc>
          <w:tcPr>
            <w:tcW w:w="1650" w:type="dxa"/>
          </w:tcPr>
          <w:p w:rsidR="003205B7" w:rsidRDefault="003205B7">
            <w:pPr>
              <w:pStyle w:val="ConsPlusNormal"/>
              <w:jc w:val="center"/>
            </w:pPr>
            <w:r>
              <w:t xml:space="preserve">мг/куб. </w:t>
            </w:r>
            <w:proofErr w:type="spellStart"/>
            <w:r>
              <w:t>дм</w:t>
            </w:r>
            <w:proofErr w:type="spellEnd"/>
          </w:p>
        </w:tc>
        <w:tc>
          <w:tcPr>
            <w:tcW w:w="2310" w:type="dxa"/>
          </w:tcPr>
          <w:p w:rsidR="003205B7" w:rsidRDefault="003205B7">
            <w:pPr>
              <w:pStyle w:val="ConsPlusNormal"/>
              <w:jc w:val="center"/>
            </w:pPr>
            <w:r>
              <w:t>500</w:t>
            </w:r>
          </w:p>
        </w:tc>
        <w:tc>
          <w:tcPr>
            <w:tcW w:w="1155" w:type="dxa"/>
          </w:tcPr>
          <w:p w:rsidR="003205B7" w:rsidRDefault="003205B7">
            <w:pPr>
              <w:pStyle w:val="ConsPlusNormal"/>
              <w:jc w:val="right"/>
            </w:pPr>
            <w:r>
              <w:t>9</w:t>
            </w:r>
          </w:p>
        </w:tc>
        <w:tc>
          <w:tcPr>
            <w:tcW w:w="1485" w:type="dxa"/>
          </w:tcPr>
          <w:p w:rsidR="003205B7" w:rsidRDefault="003205B7">
            <w:pPr>
              <w:pStyle w:val="ConsPlusNormal"/>
              <w:jc w:val="right"/>
            </w:pPr>
            <w:r>
              <w:t>9,05</w:t>
            </w:r>
          </w:p>
        </w:tc>
        <w:tc>
          <w:tcPr>
            <w:tcW w:w="1155" w:type="dxa"/>
          </w:tcPr>
          <w:p w:rsidR="003205B7" w:rsidRDefault="003205B7">
            <w:pPr>
              <w:pStyle w:val="ConsPlusNormal"/>
              <w:jc w:val="right"/>
            </w:pPr>
            <w:r>
              <w:t>6,47</w:t>
            </w:r>
          </w:p>
        </w:tc>
        <w:tc>
          <w:tcPr>
            <w:tcW w:w="1155" w:type="dxa"/>
          </w:tcPr>
          <w:p w:rsidR="003205B7" w:rsidRDefault="003205B7">
            <w:pPr>
              <w:pStyle w:val="ConsPlusNormal"/>
              <w:jc w:val="right"/>
            </w:pPr>
            <w:r>
              <w:t>11,5</w:t>
            </w:r>
          </w:p>
        </w:tc>
        <w:tc>
          <w:tcPr>
            <w:tcW w:w="2640" w:type="dxa"/>
          </w:tcPr>
          <w:p w:rsidR="003205B7" w:rsidRDefault="003205B7">
            <w:pPr>
              <w:pStyle w:val="ConsPlusNormal"/>
            </w:pPr>
            <w:r>
              <w:t>ГОСТ 4389-72</w:t>
            </w:r>
          </w:p>
        </w:tc>
      </w:tr>
      <w:tr w:rsidR="003205B7">
        <w:tc>
          <w:tcPr>
            <w:tcW w:w="825" w:type="dxa"/>
          </w:tcPr>
          <w:p w:rsidR="003205B7" w:rsidRDefault="003205B7">
            <w:pPr>
              <w:pStyle w:val="ConsPlusNormal"/>
            </w:pPr>
            <w:r>
              <w:t>4.7</w:t>
            </w:r>
          </w:p>
        </w:tc>
        <w:tc>
          <w:tcPr>
            <w:tcW w:w="2805" w:type="dxa"/>
          </w:tcPr>
          <w:p w:rsidR="003205B7" w:rsidRDefault="003205B7">
            <w:pPr>
              <w:pStyle w:val="ConsPlusNormal"/>
            </w:pPr>
            <w:r>
              <w:t>Кальций</w:t>
            </w:r>
          </w:p>
        </w:tc>
        <w:tc>
          <w:tcPr>
            <w:tcW w:w="1650" w:type="dxa"/>
          </w:tcPr>
          <w:p w:rsidR="003205B7" w:rsidRDefault="003205B7">
            <w:pPr>
              <w:pStyle w:val="ConsPlusNormal"/>
              <w:jc w:val="center"/>
            </w:pPr>
            <w:r>
              <w:t xml:space="preserve">мг/куб. </w:t>
            </w:r>
            <w:proofErr w:type="spellStart"/>
            <w:r>
              <w:t>дм</w:t>
            </w:r>
            <w:proofErr w:type="spellEnd"/>
          </w:p>
        </w:tc>
        <w:tc>
          <w:tcPr>
            <w:tcW w:w="2310" w:type="dxa"/>
          </w:tcPr>
          <w:p w:rsidR="003205B7" w:rsidRDefault="003205B7">
            <w:pPr>
              <w:pStyle w:val="ConsPlusNormal"/>
            </w:pPr>
          </w:p>
        </w:tc>
        <w:tc>
          <w:tcPr>
            <w:tcW w:w="1155" w:type="dxa"/>
          </w:tcPr>
          <w:p w:rsidR="003205B7" w:rsidRDefault="003205B7">
            <w:pPr>
              <w:pStyle w:val="ConsPlusNormal"/>
              <w:jc w:val="right"/>
            </w:pPr>
            <w:r>
              <w:t>9</w:t>
            </w:r>
          </w:p>
        </w:tc>
        <w:tc>
          <w:tcPr>
            <w:tcW w:w="1485" w:type="dxa"/>
          </w:tcPr>
          <w:p w:rsidR="003205B7" w:rsidRDefault="003205B7">
            <w:pPr>
              <w:pStyle w:val="ConsPlusNormal"/>
              <w:jc w:val="right"/>
            </w:pPr>
            <w:r>
              <w:t>15,9</w:t>
            </w:r>
          </w:p>
        </w:tc>
        <w:tc>
          <w:tcPr>
            <w:tcW w:w="1155" w:type="dxa"/>
          </w:tcPr>
          <w:p w:rsidR="003205B7" w:rsidRDefault="003205B7">
            <w:pPr>
              <w:pStyle w:val="ConsPlusNormal"/>
              <w:jc w:val="right"/>
            </w:pPr>
            <w:r>
              <w:t>13,2</w:t>
            </w:r>
          </w:p>
        </w:tc>
        <w:tc>
          <w:tcPr>
            <w:tcW w:w="1155" w:type="dxa"/>
          </w:tcPr>
          <w:p w:rsidR="003205B7" w:rsidRDefault="003205B7">
            <w:pPr>
              <w:pStyle w:val="ConsPlusNormal"/>
              <w:jc w:val="right"/>
            </w:pPr>
            <w:r>
              <w:t>19,6</w:t>
            </w:r>
          </w:p>
        </w:tc>
        <w:tc>
          <w:tcPr>
            <w:tcW w:w="2640" w:type="dxa"/>
          </w:tcPr>
          <w:p w:rsidR="003205B7" w:rsidRDefault="003205B7">
            <w:pPr>
              <w:pStyle w:val="ConsPlusNormal"/>
            </w:pPr>
            <w:r>
              <w:t>ПНДФ 14.1:2.95-97</w:t>
            </w:r>
          </w:p>
        </w:tc>
      </w:tr>
      <w:tr w:rsidR="003205B7">
        <w:tc>
          <w:tcPr>
            <w:tcW w:w="825" w:type="dxa"/>
          </w:tcPr>
          <w:p w:rsidR="003205B7" w:rsidRDefault="003205B7">
            <w:pPr>
              <w:pStyle w:val="ConsPlusNormal"/>
            </w:pPr>
            <w:r>
              <w:t>4.8</w:t>
            </w:r>
          </w:p>
        </w:tc>
        <w:tc>
          <w:tcPr>
            <w:tcW w:w="2805" w:type="dxa"/>
          </w:tcPr>
          <w:p w:rsidR="003205B7" w:rsidRDefault="003205B7">
            <w:pPr>
              <w:pStyle w:val="ConsPlusNormal"/>
            </w:pPr>
            <w:r>
              <w:t>Магний</w:t>
            </w:r>
          </w:p>
        </w:tc>
        <w:tc>
          <w:tcPr>
            <w:tcW w:w="1650" w:type="dxa"/>
          </w:tcPr>
          <w:p w:rsidR="003205B7" w:rsidRDefault="003205B7">
            <w:pPr>
              <w:pStyle w:val="ConsPlusNormal"/>
              <w:jc w:val="center"/>
            </w:pPr>
            <w:r>
              <w:t xml:space="preserve">мг/куб. </w:t>
            </w:r>
            <w:proofErr w:type="spellStart"/>
            <w:r>
              <w:t>дм</w:t>
            </w:r>
            <w:proofErr w:type="spellEnd"/>
          </w:p>
        </w:tc>
        <w:tc>
          <w:tcPr>
            <w:tcW w:w="2310" w:type="dxa"/>
          </w:tcPr>
          <w:p w:rsidR="003205B7" w:rsidRDefault="003205B7">
            <w:pPr>
              <w:pStyle w:val="ConsPlusNormal"/>
              <w:jc w:val="right"/>
            </w:pPr>
            <w:r>
              <w:t>50</w:t>
            </w:r>
          </w:p>
        </w:tc>
        <w:tc>
          <w:tcPr>
            <w:tcW w:w="1155" w:type="dxa"/>
          </w:tcPr>
          <w:p w:rsidR="003205B7" w:rsidRDefault="003205B7">
            <w:pPr>
              <w:pStyle w:val="ConsPlusNormal"/>
              <w:jc w:val="right"/>
            </w:pPr>
            <w:r>
              <w:t>9</w:t>
            </w:r>
          </w:p>
        </w:tc>
        <w:tc>
          <w:tcPr>
            <w:tcW w:w="1485" w:type="dxa"/>
          </w:tcPr>
          <w:p w:rsidR="003205B7" w:rsidRDefault="003205B7">
            <w:pPr>
              <w:pStyle w:val="ConsPlusNormal"/>
              <w:jc w:val="right"/>
            </w:pPr>
            <w:r>
              <w:t>4,86</w:t>
            </w:r>
          </w:p>
        </w:tc>
        <w:tc>
          <w:tcPr>
            <w:tcW w:w="1155" w:type="dxa"/>
          </w:tcPr>
          <w:p w:rsidR="003205B7" w:rsidRDefault="003205B7">
            <w:pPr>
              <w:pStyle w:val="ConsPlusNormal"/>
              <w:jc w:val="right"/>
            </w:pPr>
            <w:r>
              <w:t>1,95</w:t>
            </w:r>
          </w:p>
        </w:tc>
        <w:tc>
          <w:tcPr>
            <w:tcW w:w="1155" w:type="dxa"/>
          </w:tcPr>
          <w:p w:rsidR="003205B7" w:rsidRDefault="003205B7">
            <w:pPr>
              <w:pStyle w:val="ConsPlusNormal"/>
              <w:jc w:val="right"/>
            </w:pPr>
            <w:r>
              <w:t>4,95</w:t>
            </w:r>
          </w:p>
        </w:tc>
        <w:tc>
          <w:tcPr>
            <w:tcW w:w="2640" w:type="dxa"/>
          </w:tcPr>
          <w:p w:rsidR="003205B7" w:rsidRDefault="003205B7">
            <w:pPr>
              <w:pStyle w:val="ConsPlusNormal"/>
            </w:pPr>
            <w:r>
              <w:t>Инструкция по определению физико-химических показателей качества воды Москва 1973 г.</w:t>
            </w:r>
          </w:p>
        </w:tc>
      </w:tr>
      <w:tr w:rsidR="003205B7">
        <w:tc>
          <w:tcPr>
            <w:tcW w:w="825" w:type="dxa"/>
          </w:tcPr>
          <w:p w:rsidR="003205B7" w:rsidRDefault="003205B7">
            <w:pPr>
              <w:pStyle w:val="ConsPlusNormal"/>
            </w:pPr>
            <w:r>
              <w:t>4.9</w:t>
            </w:r>
          </w:p>
        </w:tc>
        <w:tc>
          <w:tcPr>
            <w:tcW w:w="2805" w:type="dxa"/>
          </w:tcPr>
          <w:p w:rsidR="003205B7" w:rsidRDefault="003205B7">
            <w:pPr>
              <w:pStyle w:val="ConsPlusNormal"/>
            </w:pPr>
            <w:r>
              <w:t>Медь</w:t>
            </w:r>
          </w:p>
        </w:tc>
        <w:tc>
          <w:tcPr>
            <w:tcW w:w="1650" w:type="dxa"/>
          </w:tcPr>
          <w:p w:rsidR="003205B7" w:rsidRDefault="003205B7">
            <w:pPr>
              <w:pStyle w:val="ConsPlusNormal"/>
              <w:jc w:val="center"/>
            </w:pPr>
            <w:r>
              <w:t xml:space="preserve">мг/куб. </w:t>
            </w:r>
            <w:proofErr w:type="spellStart"/>
            <w:r>
              <w:t>дм</w:t>
            </w:r>
            <w:proofErr w:type="spellEnd"/>
          </w:p>
        </w:tc>
        <w:tc>
          <w:tcPr>
            <w:tcW w:w="2310" w:type="dxa"/>
          </w:tcPr>
          <w:p w:rsidR="003205B7" w:rsidRDefault="003205B7">
            <w:pPr>
              <w:pStyle w:val="ConsPlusNormal"/>
              <w:jc w:val="right"/>
            </w:pPr>
            <w:r>
              <w:t>1,0</w:t>
            </w:r>
          </w:p>
        </w:tc>
        <w:tc>
          <w:tcPr>
            <w:tcW w:w="1155" w:type="dxa"/>
          </w:tcPr>
          <w:p w:rsidR="003205B7" w:rsidRDefault="003205B7">
            <w:pPr>
              <w:pStyle w:val="ConsPlusNormal"/>
              <w:jc w:val="right"/>
            </w:pPr>
            <w:r>
              <w:t>9</w:t>
            </w:r>
          </w:p>
        </w:tc>
        <w:tc>
          <w:tcPr>
            <w:tcW w:w="1485" w:type="dxa"/>
          </w:tcPr>
          <w:p w:rsidR="003205B7" w:rsidRDefault="003205B7">
            <w:pPr>
              <w:pStyle w:val="ConsPlusNormal"/>
              <w:jc w:val="right"/>
            </w:pPr>
            <w:r>
              <w:t>&lt;0,001</w:t>
            </w:r>
          </w:p>
        </w:tc>
        <w:tc>
          <w:tcPr>
            <w:tcW w:w="1155" w:type="dxa"/>
          </w:tcPr>
          <w:p w:rsidR="003205B7" w:rsidRDefault="003205B7">
            <w:pPr>
              <w:pStyle w:val="ConsPlusNormal"/>
              <w:jc w:val="right"/>
            </w:pPr>
            <w:r>
              <w:t>&lt;0,001</w:t>
            </w:r>
          </w:p>
        </w:tc>
        <w:tc>
          <w:tcPr>
            <w:tcW w:w="1155" w:type="dxa"/>
          </w:tcPr>
          <w:p w:rsidR="003205B7" w:rsidRDefault="003205B7">
            <w:pPr>
              <w:pStyle w:val="ConsPlusNormal"/>
              <w:jc w:val="right"/>
            </w:pPr>
            <w:r>
              <w:t>&lt;0,001</w:t>
            </w:r>
          </w:p>
        </w:tc>
        <w:tc>
          <w:tcPr>
            <w:tcW w:w="2640" w:type="dxa"/>
          </w:tcPr>
          <w:p w:rsidR="003205B7" w:rsidRDefault="003205B7">
            <w:pPr>
              <w:pStyle w:val="ConsPlusNormal"/>
            </w:pPr>
            <w:r>
              <w:t>ПНДФ 14.1:2:4.48-96</w:t>
            </w:r>
          </w:p>
        </w:tc>
      </w:tr>
      <w:tr w:rsidR="003205B7">
        <w:tc>
          <w:tcPr>
            <w:tcW w:w="825" w:type="dxa"/>
          </w:tcPr>
          <w:p w:rsidR="003205B7" w:rsidRDefault="003205B7">
            <w:pPr>
              <w:pStyle w:val="ConsPlusNormal"/>
            </w:pPr>
            <w:r>
              <w:lastRenderedPageBreak/>
              <w:t>1.10</w:t>
            </w:r>
          </w:p>
        </w:tc>
        <w:tc>
          <w:tcPr>
            <w:tcW w:w="2805" w:type="dxa"/>
          </w:tcPr>
          <w:p w:rsidR="003205B7" w:rsidRDefault="003205B7">
            <w:pPr>
              <w:pStyle w:val="ConsPlusNormal"/>
            </w:pPr>
            <w:r>
              <w:t>Кремний</w:t>
            </w:r>
          </w:p>
        </w:tc>
        <w:tc>
          <w:tcPr>
            <w:tcW w:w="1650" w:type="dxa"/>
          </w:tcPr>
          <w:p w:rsidR="003205B7" w:rsidRDefault="003205B7">
            <w:pPr>
              <w:pStyle w:val="ConsPlusNormal"/>
              <w:jc w:val="center"/>
            </w:pPr>
            <w:r>
              <w:t xml:space="preserve">мг/куб. </w:t>
            </w:r>
            <w:proofErr w:type="spellStart"/>
            <w:r>
              <w:t>дм</w:t>
            </w:r>
            <w:proofErr w:type="spellEnd"/>
          </w:p>
        </w:tc>
        <w:tc>
          <w:tcPr>
            <w:tcW w:w="2310" w:type="dxa"/>
          </w:tcPr>
          <w:p w:rsidR="003205B7" w:rsidRDefault="003205B7">
            <w:pPr>
              <w:pStyle w:val="ConsPlusNormal"/>
              <w:jc w:val="right"/>
            </w:pPr>
            <w:r>
              <w:t>10,0</w:t>
            </w:r>
          </w:p>
        </w:tc>
        <w:tc>
          <w:tcPr>
            <w:tcW w:w="1155" w:type="dxa"/>
          </w:tcPr>
          <w:p w:rsidR="003205B7" w:rsidRDefault="003205B7">
            <w:pPr>
              <w:pStyle w:val="ConsPlusNormal"/>
              <w:jc w:val="right"/>
            </w:pPr>
            <w:r>
              <w:t>9</w:t>
            </w:r>
          </w:p>
        </w:tc>
        <w:tc>
          <w:tcPr>
            <w:tcW w:w="1485" w:type="dxa"/>
          </w:tcPr>
          <w:p w:rsidR="003205B7" w:rsidRDefault="003205B7">
            <w:pPr>
              <w:pStyle w:val="ConsPlusNormal"/>
              <w:jc w:val="right"/>
            </w:pPr>
            <w:r>
              <w:t>5,89</w:t>
            </w:r>
          </w:p>
        </w:tc>
        <w:tc>
          <w:tcPr>
            <w:tcW w:w="1155" w:type="dxa"/>
          </w:tcPr>
          <w:p w:rsidR="003205B7" w:rsidRDefault="003205B7">
            <w:pPr>
              <w:pStyle w:val="ConsPlusNormal"/>
              <w:jc w:val="right"/>
            </w:pPr>
            <w:r>
              <w:t>5,60</w:t>
            </w:r>
          </w:p>
        </w:tc>
        <w:tc>
          <w:tcPr>
            <w:tcW w:w="1155" w:type="dxa"/>
          </w:tcPr>
          <w:p w:rsidR="003205B7" w:rsidRDefault="003205B7">
            <w:pPr>
              <w:pStyle w:val="ConsPlusNormal"/>
              <w:jc w:val="right"/>
            </w:pPr>
            <w:r>
              <w:t>6,97</w:t>
            </w:r>
          </w:p>
        </w:tc>
        <w:tc>
          <w:tcPr>
            <w:tcW w:w="2640" w:type="dxa"/>
          </w:tcPr>
          <w:p w:rsidR="003205B7" w:rsidRDefault="003205B7">
            <w:pPr>
              <w:pStyle w:val="ConsPlusNormal"/>
            </w:pPr>
            <w:r>
              <w:t>ПНДФ 14.1:2:4.215-06</w:t>
            </w:r>
          </w:p>
        </w:tc>
      </w:tr>
      <w:tr w:rsidR="003205B7">
        <w:tc>
          <w:tcPr>
            <w:tcW w:w="825" w:type="dxa"/>
          </w:tcPr>
          <w:p w:rsidR="003205B7" w:rsidRDefault="003205B7">
            <w:pPr>
              <w:pStyle w:val="ConsPlusNormal"/>
              <w:outlineLvl w:val="5"/>
            </w:pPr>
            <w:r>
              <w:t>5.</w:t>
            </w:r>
          </w:p>
        </w:tc>
        <w:tc>
          <w:tcPr>
            <w:tcW w:w="14355" w:type="dxa"/>
            <w:gridSpan w:val="8"/>
          </w:tcPr>
          <w:p w:rsidR="003205B7" w:rsidRDefault="003205B7">
            <w:pPr>
              <w:pStyle w:val="ConsPlusNormal"/>
            </w:pPr>
            <w:r>
              <w:t>Радиологические</w:t>
            </w:r>
          </w:p>
        </w:tc>
      </w:tr>
      <w:tr w:rsidR="003205B7">
        <w:tc>
          <w:tcPr>
            <w:tcW w:w="825" w:type="dxa"/>
          </w:tcPr>
          <w:p w:rsidR="003205B7" w:rsidRDefault="003205B7">
            <w:pPr>
              <w:pStyle w:val="ConsPlusNormal"/>
            </w:pPr>
            <w:r>
              <w:t>5.1</w:t>
            </w:r>
          </w:p>
        </w:tc>
        <w:tc>
          <w:tcPr>
            <w:tcW w:w="2805" w:type="dxa"/>
          </w:tcPr>
          <w:p w:rsidR="003205B7" w:rsidRDefault="003205B7">
            <w:pPr>
              <w:pStyle w:val="ConsPlusNormal"/>
            </w:pPr>
            <w:r>
              <w:t>Удельная суммарная альфа-активность</w:t>
            </w:r>
          </w:p>
        </w:tc>
        <w:tc>
          <w:tcPr>
            <w:tcW w:w="1650" w:type="dxa"/>
          </w:tcPr>
          <w:p w:rsidR="003205B7" w:rsidRDefault="003205B7">
            <w:pPr>
              <w:pStyle w:val="ConsPlusNormal"/>
              <w:jc w:val="center"/>
            </w:pPr>
            <w:r>
              <w:t>Бк/кг</w:t>
            </w:r>
          </w:p>
        </w:tc>
        <w:tc>
          <w:tcPr>
            <w:tcW w:w="2310" w:type="dxa"/>
          </w:tcPr>
          <w:p w:rsidR="003205B7" w:rsidRDefault="003205B7">
            <w:pPr>
              <w:pStyle w:val="ConsPlusNormal"/>
              <w:jc w:val="center"/>
            </w:pPr>
            <w:r>
              <w:t>0,2</w:t>
            </w:r>
          </w:p>
        </w:tc>
        <w:tc>
          <w:tcPr>
            <w:tcW w:w="1155" w:type="dxa"/>
          </w:tcPr>
          <w:p w:rsidR="003205B7" w:rsidRDefault="003205B7">
            <w:pPr>
              <w:pStyle w:val="ConsPlusNormal"/>
              <w:jc w:val="right"/>
            </w:pPr>
            <w:r>
              <w:t>1</w:t>
            </w:r>
          </w:p>
        </w:tc>
        <w:tc>
          <w:tcPr>
            <w:tcW w:w="1485" w:type="dxa"/>
          </w:tcPr>
          <w:p w:rsidR="003205B7" w:rsidRDefault="003205B7">
            <w:pPr>
              <w:pStyle w:val="ConsPlusNormal"/>
              <w:jc w:val="right"/>
            </w:pPr>
            <w:r>
              <w:t>0,01</w:t>
            </w:r>
          </w:p>
        </w:tc>
        <w:tc>
          <w:tcPr>
            <w:tcW w:w="1155" w:type="dxa"/>
          </w:tcPr>
          <w:p w:rsidR="003205B7" w:rsidRDefault="003205B7">
            <w:pPr>
              <w:pStyle w:val="ConsPlusNormal"/>
            </w:pPr>
          </w:p>
        </w:tc>
        <w:tc>
          <w:tcPr>
            <w:tcW w:w="1155" w:type="dxa"/>
          </w:tcPr>
          <w:p w:rsidR="003205B7" w:rsidRDefault="003205B7">
            <w:pPr>
              <w:pStyle w:val="ConsPlusNormal"/>
            </w:pPr>
          </w:p>
        </w:tc>
        <w:tc>
          <w:tcPr>
            <w:tcW w:w="2640" w:type="dxa"/>
          </w:tcPr>
          <w:p w:rsidR="003205B7" w:rsidRDefault="003205B7">
            <w:pPr>
              <w:pStyle w:val="ConsPlusNormal"/>
            </w:pPr>
          </w:p>
        </w:tc>
      </w:tr>
      <w:tr w:rsidR="003205B7">
        <w:tc>
          <w:tcPr>
            <w:tcW w:w="825" w:type="dxa"/>
          </w:tcPr>
          <w:p w:rsidR="003205B7" w:rsidRDefault="003205B7">
            <w:pPr>
              <w:pStyle w:val="ConsPlusNormal"/>
            </w:pPr>
            <w:r>
              <w:t>5.2</w:t>
            </w:r>
          </w:p>
        </w:tc>
        <w:tc>
          <w:tcPr>
            <w:tcW w:w="2805" w:type="dxa"/>
          </w:tcPr>
          <w:p w:rsidR="003205B7" w:rsidRDefault="003205B7">
            <w:pPr>
              <w:pStyle w:val="ConsPlusNormal"/>
            </w:pPr>
            <w:r>
              <w:t xml:space="preserve">Удельная суммарная </w:t>
            </w:r>
            <w:proofErr w:type="spellStart"/>
            <w:r>
              <w:t>бэта</w:t>
            </w:r>
            <w:proofErr w:type="spellEnd"/>
            <w:r>
              <w:t>-активность</w:t>
            </w:r>
          </w:p>
        </w:tc>
        <w:tc>
          <w:tcPr>
            <w:tcW w:w="1650" w:type="dxa"/>
          </w:tcPr>
          <w:p w:rsidR="003205B7" w:rsidRDefault="003205B7">
            <w:pPr>
              <w:pStyle w:val="ConsPlusNormal"/>
              <w:jc w:val="center"/>
            </w:pPr>
            <w:r>
              <w:t>Бк/кг</w:t>
            </w:r>
          </w:p>
        </w:tc>
        <w:tc>
          <w:tcPr>
            <w:tcW w:w="2310" w:type="dxa"/>
          </w:tcPr>
          <w:p w:rsidR="003205B7" w:rsidRDefault="003205B7">
            <w:pPr>
              <w:pStyle w:val="ConsPlusNormal"/>
              <w:jc w:val="center"/>
            </w:pPr>
            <w:r>
              <w:t>1</w:t>
            </w:r>
          </w:p>
        </w:tc>
        <w:tc>
          <w:tcPr>
            <w:tcW w:w="1155" w:type="dxa"/>
          </w:tcPr>
          <w:p w:rsidR="003205B7" w:rsidRDefault="003205B7">
            <w:pPr>
              <w:pStyle w:val="ConsPlusNormal"/>
              <w:jc w:val="right"/>
            </w:pPr>
            <w:r>
              <w:t>1</w:t>
            </w:r>
          </w:p>
        </w:tc>
        <w:tc>
          <w:tcPr>
            <w:tcW w:w="1485" w:type="dxa"/>
          </w:tcPr>
          <w:p w:rsidR="003205B7" w:rsidRDefault="003205B7">
            <w:pPr>
              <w:pStyle w:val="ConsPlusNormal"/>
              <w:jc w:val="right"/>
            </w:pPr>
            <w:r>
              <w:t>&lt;0,65</w:t>
            </w:r>
          </w:p>
        </w:tc>
        <w:tc>
          <w:tcPr>
            <w:tcW w:w="1155" w:type="dxa"/>
          </w:tcPr>
          <w:p w:rsidR="003205B7" w:rsidRDefault="003205B7">
            <w:pPr>
              <w:pStyle w:val="ConsPlusNormal"/>
            </w:pPr>
          </w:p>
        </w:tc>
        <w:tc>
          <w:tcPr>
            <w:tcW w:w="1155" w:type="dxa"/>
          </w:tcPr>
          <w:p w:rsidR="003205B7" w:rsidRDefault="003205B7">
            <w:pPr>
              <w:pStyle w:val="ConsPlusNormal"/>
            </w:pPr>
          </w:p>
        </w:tc>
        <w:tc>
          <w:tcPr>
            <w:tcW w:w="2640" w:type="dxa"/>
          </w:tcPr>
          <w:p w:rsidR="003205B7" w:rsidRDefault="003205B7">
            <w:pPr>
              <w:pStyle w:val="ConsPlusNormal"/>
            </w:pPr>
          </w:p>
        </w:tc>
      </w:tr>
      <w:tr w:rsidR="003205B7">
        <w:tc>
          <w:tcPr>
            <w:tcW w:w="825" w:type="dxa"/>
          </w:tcPr>
          <w:p w:rsidR="003205B7" w:rsidRDefault="003205B7">
            <w:pPr>
              <w:pStyle w:val="ConsPlusNormal"/>
            </w:pPr>
            <w:r>
              <w:t>5.3</w:t>
            </w:r>
          </w:p>
        </w:tc>
        <w:tc>
          <w:tcPr>
            <w:tcW w:w="2805" w:type="dxa"/>
          </w:tcPr>
          <w:p w:rsidR="003205B7" w:rsidRDefault="003205B7">
            <w:pPr>
              <w:pStyle w:val="ConsPlusNormal"/>
            </w:pPr>
            <w:r>
              <w:t>Радон 222</w:t>
            </w:r>
          </w:p>
        </w:tc>
        <w:tc>
          <w:tcPr>
            <w:tcW w:w="1650" w:type="dxa"/>
          </w:tcPr>
          <w:p w:rsidR="003205B7" w:rsidRDefault="003205B7">
            <w:pPr>
              <w:pStyle w:val="ConsPlusNormal"/>
              <w:jc w:val="center"/>
            </w:pPr>
            <w:r>
              <w:t>Бк/кг</w:t>
            </w:r>
          </w:p>
        </w:tc>
        <w:tc>
          <w:tcPr>
            <w:tcW w:w="2310" w:type="dxa"/>
          </w:tcPr>
          <w:p w:rsidR="003205B7" w:rsidRDefault="003205B7">
            <w:pPr>
              <w:pStyle w:val="ConsPlusNormal"/>
              <w:jc w:val="center"/>
            </w:pPr>
            <w:r>
              <w:t>60</w:t>
            </w:r>
          </w:p>
        </w:tc>
        <w:tc>
          <w:tcPr>
            <w:tcW w:w="1155" w:type="dxa"/>
          </w:tcPr>
          <w:p w:rsidR="003205B7" w:rsidRDefault="003205B7">
            <w:pPr>
              <w:pStyle w:val="ConsPlusNormal"/>
              <w:jc w:val="right"/>
            </w:pPr>
            <w:r>
              <w:t>1</w:t>
            </w:r>
          </w:p>
        </w:tc>
        <w:tc>
          <w:tcPr>
            <w:tcW w:w="1485" w:type="dxa"/>
          </w:tcPr>
          <w:p w:rsidR="003205B7" w:rsidRDefault="003205B7">
            <w:pPr>
              <w:pStyle w:val="ConsPlusNormal"/>
              <w:jc w:val="right"/>
            </w:pPr>
            <w:r>
              <w:t>9,0</w:t>
            </w:r>
          </w:p>
        </w:tc>
        <w:tc>
          <w:tcPr>
            <w:tcW w:w="1155" w:type="dxa"/>
          </w:tcPr>
          <w:p w:rsidR="003205B7" w:rsidRDefault="003205B7">
            <w:pPr>
              <w:pStyle w:val="ConsPlusNormal"/>
            </w:pPr>
          </w:p>
        </w:tc>
        <w:tc>
          <w:tcPr>
            <w:tcW w:w="1155" w:type="dxa"/>
          </w:tcPr>
          <w:p w:rsidR="003205B7" w:rsidRDefault="003205B7">
            <w:pPr>
              <w:pStyle w:val="ConsPlusNormal"/>
            </w:pPr>
          </w:p>
        </w:tc>
        <w:tc>
          <w:tcPr>
            <w:tcW w:w="2640" w:type="dxa"/>
          </w:tcPr>
          <w:p w:rsidR="003205B7" w:rsidRDefault="003205B7">
            <w:pPr>
              <w:pStyle w:val="ConsPlusNormal"/>
            </w:pPr>
          </w:p>
        </w:tc>
      </w:tr>
      <w:tr w:rsidR="003205B7">
        <w:tc>
          <w:tcPr>
            <w:tcW w:w="825" w:type="dxa"/>
          </w:tcPr>
          <w:p w:rsidR="003205B7" w:rsidRDefault="003205B7">
            <w:pPr>
              <w:pStyle w:val="ConsPlusNormal"/>
              <w:outlineLvl w:val="5"/>
            </w:pPr>
            <w:r>
              <w:t>6</w:t>
            </w:r>
          </w:p>
        </w:tc>
        <w:tc>
          <w:tcPr>
            <w:tcW w:w="14355" w:type="dxa"/>
            <w:gridSpan w:val="8"/>
          </w:tcPr>
          <w:p w:rsidR="003205B7" w:rsidRDefault="003205B7">
            <w:pPr>
              <w:pStyle w:val="ConsPlusNormal"/>
            </w:pPr>
            <w:r>
              <w:t>Пестициды</w:t>
            </w:r>
          </w:p>
        </w:tc>
      </w:tr>
      <w:tr w:rsidR="003205B7">
        <w:tc>
          <w:tcPr>
            <w:tcW w:w="825" w:type="dxa"/>
          </w:tcPr>
          <w:p w:rsidR="003205B7" w:rsidRDefault="003205B7">
            <w:pPr>
              <w:pStyle w:val="ConsPlusNormal"/>
            </w:pPr>
            <w:r>
              <w:t>6.1</w:t>
            </w:r>
          </w:p>
        </w:tc>
        <w:tc>
          <w:tcPr>
            <w:tcW w:w="2805" w:type="dxa"/>
          </w:tcPr>
          <w:p w:rsidR="003205B7" w:rsidRDefault="003205B7">
            <w:pPr>
              <w:pStyle w:val="ConsPlusNormal"/>
            </w:pPr>
            <w:r>
              <w:t>ДДТ и метаболиты</w:t>
            </w:r>
          </w:p>
        </w:tc>
        <w:tc>
          <w:tcPr>
            <w:tcW w:w="1650" w:type="dxa"/>
          </w:tcPr>
          <w:p w:rsidR="003205B7" w:rsidRDefault="003205B7">
            <w:pPr>
              <w:pStyle w:val="ConsPlusNormal"/>
              <w:jc w:val="center"/>
            </w:pPr>
            <w:r>
              <w:t>мг/л</w:t>
            </w:r>
          </w:p>
        </w:tc>
        <w:tc>
          <w:tcPr>
            <w:tcW w:w="2310" w:type="dxa"/>
          </w:tcPr>
          <w:p w:rsidR="003205B7" w:rsidRDefault="003205B7">
            <w:pPr>
              <w:pStyle w:val="ConsPlusNormal"/>
              <w:jc w:val="right"/>
            </w:pPr>
            <w:r>
              <w:t>0,002</w:t>
            </w:r>
          </w:p>
        </w:tc>
        <w:tc>
          <w:tcPr>
            <w:tcW w:w="1155" w:type="dxa"/>
          </w:tcPr>
          <w:p w:rsidR="003205B7" w:rsidRDefault="003205B7">
            <w:pPr>
              <w:pStyle w:val="ConsPlusNormal"/>
              <w:jc w:val="right"/>
            </w:pPr>
            <w:r>
              <w:t>1</w:t>
            </w:r>
          </w:p>
        </w:tc>
        <w:tc>
          <w:tcPr>
            <w:tcW w:w="1485" w:type="dxa"/>
          </w:tcPr>
          <w:p w:rsidR="003205B7" w:rsidRDefault="003205B7">
            <w:pPr>
              <w:pStyle w:val="ConsPlusNormal"/>
              <w:jc w:val="right"/>
            </w:pPr>
            <w:r>
              <w:t>&lt;0,005</w:t>
            </w:r>
          </w:p>
        </w:tc>
        <w:tc>
          <w:tcPr>
            <w:tcW w:w="1155" w:type="dxa"/>
          </w:tcPr>
          <w:p w:rsidR="003205B7" w:rsidRDefault="003205B7">
            <w:pPr>
              <w:pStyle w:val="ConsPlusNormal"/>
            </w:pPr>
          </w:p>
        </w:tc>
        <w:tc>
          <w:tcPr>
            <w:tcW w:w="1155" w:type="dxa"/>
          </w:tcPr>
          <w:p w:rsidR="003205B7" w:rsidRDefault="003205B7">
            <w:pPr>
              <w:pStyle w:val="ConsPlusNormal"/>
            </w:pPr>
          </w:p>
        </w:tc>
        <w:tc>
          <w:tcPr>
            <w:tcW w:w="2640" w:type="dxa"/>
          </w:tcPr>
          <w:p w:rsidR="003205B7" w:rsidRDefault="003205B7">
            <w:pPr>
              <w:pStyle w:val="ConsPlusNormal"/>
            </w:pPr>
          </w:p>
        </w:tc>
      </w:tr>
      <w:tr w:rsidR="003205B7">
        <w:tc>
          <w:tcPr>
            <w:tcW w:w="825" w:type="dxa"/>
          </w:tcPr>
          <w:p w:rsidR="003205B7" w:rsidRDefault="003205B7">
            <w:pPr>
              <w:pStyle w:val="ConsPlusNormal"/>
            </w:pPr>
            <w:r>
              <w:t>6.2</w:t>
            </w:r>
          </w:p>
        </w:tc>
        <w:tc>
          <w:tcPr>
            <w:tcW w:w="2805" w:type="dxa"/>
          </w:tcPr>
          <w:p w:rsidR="003205B7" w:rsidRDefault="003205B7">
            <w:pPr>
              <w:pStyle w:val="ConsPlusNormal"/>
            </w:pPr>
            <w:r>
              <w:t>2,4</w:t>
            </w:r>
            <w:proofErr w:type="gramStart"/>
            <w:r>
              <w:t xml:space="preserve"> Д</w:t>
            </w:r>
            <w:proofErr w:type="gramEnd"/>
            <w:r>
              <w:t xml:space="preserve"> кислота и ее соли</w:t>
            </w:r>
          </w:p>
        </w:tc>
        <w:tc>
          <w:tcPr>
            <w:tcW w:w="1650" w:type="dxa"/>
          </w:tcPr>
          <w:p w:rsidR="003205B7" w:rsidRDefault="003205B7">
            <w:pPr>
              <w:pStyle w:val="ConsPlusNormal"/>
              <w:jc w:val="center"/>
            </w:pPr>
            <w:r>
              <w:t>мг/л</w:t>
            </w:r>
          </w:p>
        </w:tc>
        <w:tc>
          <w:tcPr>
            <w:tcW w:w="2310" w:type="dxa"/>
          </w:tcPr>
          <w:p w:rsidR="003205B7" w:rsidRDefault="003205B7">
            <w:pPr>
              <w:pStyle w:val="ConsPlusNormal"/>
              <w:jc w:val="right"/>
            </w:pPr>
            <w:r>
              <w:t>0,03</w:t>
            </w:r>
          </w:p>
        </w:tc>
        <w:tc>
          <w:tcPr>
            <w:tcW w:w="1155" w:type="dxa"/>
          </w:tcPr>
          <w:p w:rsidR="003205B7" w:rsidRDefault="003205B7">
            <w:pPr>
              <w:pStyle w:val="ConsPlusNormal"/>
              <w:jc w:val="right"/>
            </w:pPr>
            <w:r>
              <w:t>1</w:t>
            </w:r>
          </w:p>
        </w:tc>
        <w:tc>
          <w:tcPr>
            <w:tcW w:w="1485" w:type="dxa"/>
          </w:tcPr>
          <w:p w:rsidR="003205B7" w:rsidRDefault="003205B7">
            <w:pPr>
              <w:pStyle w:val="ConsPlusNormal"/>
              <w:jc w:val="right"/>
            </w:pPr>
            <w:r>
              <w:t>&lt;0,02</w:t>
            </w:r>
          </w:p>
        </w:tc>
        <w:tc>
          <w:tcPr>
            <w:tcW w:w="1155" w:type="dxa"/>
          </w:tcPr>
          <w:p w:rsidR="003205B7" w:rsidRDefault="003205B7">
            <w:pPr>
              <w:pStyle w:val="ConsPlusNormal"/>
            </w:pPr>
          </w:p>
        </w:tc>
        <w:tc>
          <w:tcPr>
            <w:tcW w:w="1155" w:type="dxa"/>
          </w:tcPr>
          <w:p w:rsidR="003205B7" w:rsidRDefault="003205B7">
            <w:pPr>
              <w:pStyle w:val="ConsPlusNormal"/>
            </w:pPr>
          </w:p>
        </w:tc>
        <w:tc>
          <w:tcPr>
            <w:tcW w:w="2640" w:type="dxa"/>
          </w:tcPr>
          <w:p w:rsidR="003205B7" w:rsidRDefault="003205B7">
            <w:pPr>
              <w:pStyle w:val="ConsPlusNormal"/>
            </w:pPr>
          </w:p>
        </w:tc>
      </w:tr>
      <w:tr w:rsidR="003205B7">
        <w:tc>
          <w:tcPr>
            <w:tcW w:w="825" w:type="dxa"/>
          </w:tcPr>
          <w:p w:rsidR="003205B7" w:rsidRDefault="003205B7">
            <w:pPr>
              <w:pStyle w:val="ConsPlusNormal"/>
            </w:pPr>
            <w:r>
              <w:t>6.3</w:t>
            </w:r>
          </w:p>
        </w:tc>
        <w:tc>
          <w:tcPr>
            <w:tcW w:w="2805" w:type="dxa"/>
          </w:tcPr>
          <w:p w:rsidR="003205B7" w:rsidRDefault="003205B7">
            <w:pPr>
              <w:pStyle w:val="ConsPlusNormal"/>
            </w:pPr>
            <w:proofErr w:type="spellStart"/>
            <w:r>
              <w:t>Гексахлорбензол</w:t>
            </w:r>
            <w:proofErr w:type="spellEnd"/>
          </w:p>
        </w:tc>
        <w:tc>
          <w:tcPr>
            <w:tcW w:w="1650" w:type="dxa"/>
          </w:tcPr>
          <w:p w:rsidR="003205B7" w:rsidRDefault="003205B7">
            <w:pPr>
              <w:pStyle w:val="ConsPlusNormal"/>
              <w:jc w:val="center"/>
            </w:pPr>
            <w:r>
              <w:t>мг/л</w:t>
            </w:r>
          </w:p>
        </w:tc>
        <w:tc>
          <w:tcPr>
            <w:tcW w:w="2310" w:type="dxa"/>
          </w:tcPr>
          <w:p w:rsidR="003205B7" w:rsidRDefault="003205B7">
            <w:pPr>
              <w:pStyle w:val="ConsPlusNormal"/>
              <w:jc w:val="right"/>
            </w:pPr>
            <w:r>
              <w:t>0,002</w:t>
            </w:r>
          </w:p>
        </w:tc>
        <w:tc>
          <w:tcPr>
            <w:tcW w:w="1155" w:type="dxa"/>
          </w:tcPr>
          <w:p w:rsidR="003205B7" w:rsidRDefault="003205B7">
            <w:pPr>
              <w:pStyle w:val="ConsPlusNormal"/>
              <w:jc w:val="right"/>
            </w:pPr>
            <w:r>
              <w:t>1</w:t>
            </w:r>
          </w:p>
        </w:tc>
        <w:tc>
          <w:tcPr>
            <w:tcW w:w="1485" w:type="dxa"/>
          </w:tcPr>
          <w:p w:rsidR="003205B7" w:rsidRDefault="003205B7">
            <w:pPr>
              <w:pStyle w:val="ConsPlusNormal"/>
              <w:jc w:val="right"/>
            </w:pPr>
            <w:r>
              <w:t>&lt;0,005</w:t>
            </w:r>
          </w:p>
        </w:tc>
        <w:tc>
          <w:tcPr>
            <w:tcW w:w="1155" w:type="dxa"/>
          </w:tcPr>
          <w:p w:rsidR="003205B7" w:rsidRDefault="003205B7">
            <w:pPr>
              <w:pStyle w:val="ConsPlusNormal"/>
            </w:pPr>
          </w:p>
        </w:tc>
        <w:tc>
          <w:tcPr>
            <w:tcW w:w="1155" w:type="dxa"/>
          </w:tcPr>
          <w:p w:rsidR="003205B7" w:rsidRDefault="003205B7">
            <w:pPr>
              <w:pStyle w:val="ConsPlusNormal"/>
            </w:pPr>
          </w:p>
        </w:tc>
        <w:tc>
          <w:tcPr>
            <w:tcW w:w="2640" w:type="dxa"/>
          </w:tcPr>
          <w:p w:rsidR="003205B7" w:rsidRDefault="003205B7">
            <w:pPr>
              <w:pStyle w:val="ConsPlusNormal"/>
            </w:pPr>
          </w:p>
        </w:tc>
      </w:tr>
      <w:tr w:rsidR="003205B7">
        <w:tc>
          <w:tcPr>
            <w:tcW w:w="825" w:type="dxa"/>
          </w:tcPr>
          <w:p w:rsidR="003205B7" w:rsidRDefault="003205B7">
            <w:pPr>
              <w:pStyle w:val="ConsPlusNormal"/>
            </w:pPr>
            <w:r>
              <w:t>6.4</w:t>
            </w:r>
          </w:p>
        </w:tc>
        <w:tc>
          <w:tcPr>
            <w:tcW w:w="2805" w:type="dxa"/>
          </w:tcPr>
          <w:p w:rsidR="003205B7" w:rsidRDefault="003205B7">
            <w:pPr>
              <w:pStyle w:val="ConsPlusNormal"/>
            </w:pPr>
            <w:r>
              <w:t>Гамма ГХЦГ (</w:t>
            </w:r>
            <w:proofErr w:type="spellStart"/>
            <w:r>
              <w:t>линдан</w:t>
            </w:r>
            <w:proofErr w:type="spellEnd"/>
            <w:r>
              <w:t>)</w:t>
            </w:r>
          </w:p>
        </w:tc>
        <w:tc>
          <w:tcPr>
            <w:tcW w:w="1650" w:type="dxa"/>
          </w:tcPr>
          <w:p w:rsidR="003205B7" w:rsidRDefault="003205B7">
            <w:pPr>
              <w:pStyle w:val="ConsPlusNormal"/>
              <w:jc w:val="center"/>
            </w:pPr>
            <w:r>
              <w:t>мг/л</w:t>
            </w:r>
          </w:p>
        </w:tc>
        <w:tc>
          <w:tcPr>
            <w:tcW w:w="2310" w:type="dxa"/>
          </w:tcPr>
          <w:p w:rsidR="003205B7" w:rsidRDefault="003205B7">
            <w:pPr>
              <w:pStyle w:val="ConsPlusNormal"/>
              <w:jc w:val="right"/>
            </w:pPr>
            <w:r>
              <w:t>0,002</w:t>
            </w:r>
          </w:p>
        </w:tc>
        <w:tc>
          <w:tcPr>
            <w:tcW w:w="1155" w:type="dxa"/>
          </w:tcPr>
          <w:p w:rsidR="003205B7" w:rsidRDefault="003205B7">
            <w:pPr>
              <w:pStyle w:val="ConsPlusNormal"/>
              <w:jc w:val="right"/>
            </w:pPr>
            <w:r>
              <w:t>1</w:t>
            </w:r>
          </w:p>
        </w:tc>
        <w:tc>
          <w:tcPr>
            <w:tcW w:w="1485" w:type="dxa"/>
          </w:tcPr>
          <w:p w:rsidR="003205B7" w:rsidRDefault="003205B7">
            <w:pPr>
              <w:pStyle w:val="ConsPlusNormal"/>
              <w:jc w:val="right"/>
            </w:pPr>
            <w:r>
              <w:t>&lt;0,005</w:t>
            </w:r>
          </w:p>
        </w:tc>
        <w:tc>
          <w:tcPr>
            <w:tcW w:w="1155" w:type="dxa"/>
          </w:tcPr>
          <w:p w:rsidR="003205B7" w:rsidRDefault="003205B7">
            <w:pPr>
              <w:pStyle w:val="ConsPlusNormal"/>
            </w:pPr>
          </w:p>
        </w:tc>
        <w:tc>
          <w:tcPr>
            <w:tcW w:w="1155" w:type="dxa"/>
          </w:tcPr>
          <w:p w:rsidR="003205B7" w:rsidRDefault="003205B7">
            <w:pPr>
              <w:pStyle w:val="ConsPlusNormal"/>
            </w:pPr>
          </w:p>
        </w:tc>
        <w:tc>
          <w:tcPr>
            <w:tcW w:w="2640" w:type="dxa"/>
          </w:tcPr>
          <w:p w:rsidR="003205B7" w:rsidRDefault="003205B7">
            <w:pPr>
              <w:pStyle w:val="ConsPlusNormal"/>
            </w:pPr>
          </w:p>
        </w:tc>
      </w:tr>
    </w:tbl>
    <w:p w:rsidR="003205B7" w:rsidRDefault="003205B7">
      <w:pPr>
        <w:sectPr w:rsidR="003205B7">
          <w:pgSz w:w="16838" w:h="11905" w:orient="landscape"/>
          <w:pgMar w:top="1701" w:right="1134" w:bottom="850" w:left="1134" w:header="0" w:footer="0" w:gutter="0"/>
          <w:cols w:space="720"/>
        </w:sectPr>
      </w:pPr>
    </w:p>
    <w:p w:rsidR="003205B7" w:rsidRDefault="003205B7">
      <w:pPr>
        <w:pStyle w:val="ConsPlusNormal"/>
        <w:jc w:val="both"/>
      </w:pPr>
    </w:p>
    <w:p w:rsidR="003205B7" w:rsidRDefault="003205B7">
      <w:pPr>
        <w:pStyle w:val="ConsPlusNormal"/>
        <w:jc w:val="center"/>
        <w:outlineLvl w:val="3"/>
      </w:pPr>
      <w:r>
        <w:t>Контроль качества воды</w:t>
      </w:r>
    </w:p>
    <w:p w:rsidR="003205B7" w:rsidRDefault="003205B7">
      <w:pPr>
        <w:pStyle w:val="ConsPlusNormal"/>
        <w:jc w:val="both"/>
      </w:pPr>
    </w:p>
    <w:p w:rsidR="003205B7" w:rsidRDefault="003205B7">
      <w:pPr>
        <w:pStyle w:val="ConsPlusNormal"/>
        <w:ind w:firstLine="540"/>
        <w:jc w:val="both"/>
      </w:pPr>
      <w:r>
        <w:t xml:space="preserve">Ответственным органом, осуществляющим контроль качества воды, является производственная лаборатория питьевой воды МУП "Находка-Водоканал". Согласно Графику лабораторно-производственного контроля качества источников питьевой воды, согласованного Управлением </w:t>
      </w:r>
      <w:proofErr w:type="spellStart"/>
      <w:r>
        <w:t>Роспотребнадзором</w:t>
      </w:r>
      <w:proofErr w:type="spellEnd"/>
      <w:r>
        <w:t xml:space="preserve">, контроль </w:t>
      </w:r>
      <w:hyperlink w:anchor="P11072" w:history="1">
        <w:r>
          <w:rPr>
            <w:color w:val="0000FF"/>
          </w:rPr>
          <w:t>(таблица N 45)</w:t>
        </w:r>
      </w:hyperlink>
      <w:r>
        <w:t xml:space="preserve"> и соответствие качества воды </w:t>
      </w:r>
      <w:hyperlink w:anchor="P11097" w:history="1">
        <w:r>
          <w:rPr>
            <w:color w:val="0000FF"/>
          </w:rPr>
          <w:t>(таблица N 46)</w:t>
        </w:r>
      </w:hyperlink>
      <w:r>
        <w:t xml:space="preserve"> осуществляется в местах водозабора, перед поступлением в распределительную сеть и в распределительной водопроводной сети.</w:t>
      </w:r>
    </w:p>
    <w:p w:rsidR="003205B7" w:rsidRDefault="003205B7">
      <w:pPr>
        <w:pStyle w:val="ConsPlusNormal"/>
        <w:jc w:val="both"/>
      </w:pPr>
    </w:p>
    <w:p w:rsidR="003205B7" w:rsidRDefault="003205B7">
      <w:pPr>
        <w:pStyle w:val="ConsPlusNormal"/>
        <w:jc w:val="right"/>
        <w:outlineLvl w:val="4"/>
      </w:pPr>
      <w:r>
        <w:t>Таблица N 45</w:t>
      </w:r>
    </w:p>
    <w:p w:rsidR="003205B7" w:rsidRDefault="003205B7">
      <w:pPr>
        <w:pStyle w:val="ConsPlusNormal"/>
        <w:jc w:val="both"/>
      </w:pPr>
    </w:p>
    <w:p w:rsidR="003205B7" w:rsidRDefault="003205B7">
      <w:pPr>
        <w:pStyle w:val="ConsPlusNormal"/>
        <w:jc w:val="center"/>
      </w:pPr>
      <w:bookmarkStart w:id="7" w:name="P11072"/>
      <w:bookmarkEnd w:id="7"/>
      <w:r>
        <w:t>Контроль качества воды</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45"/>
        <w:gridCol w:w="2145"/>
        <w:gridCol w:w="2145"/>
        <w:gridCol w:w="1650"/>
      </w:tblGrid>
      <w:tr w:rsidR="003205B7">
        <w:tc>
          <w:tcPr>
            <w:tcW w:w="5445" w:type="dxa"/>
          </w:tcPr>
          <w:p w:rsidR="003205B7" w:rsidRDefault="003205B7">
            <w:pPr>
              <w:pStyle w:val="ConsPlusNormal"/>
              <w:jc w:val="center"/>
            </w:pPr>
            <w:r>
              <w:t>Точка отбора</w:t>
            </w:r>
          </w:p>
        </w:tc>
        <w:tc>
          <w:tcPr>
            <w:tcW w:w="2145" w:type="dxa"/>
          </w:tcPr>
          <w:p w:rsidR="003205B7" w:rsidRDefault="003205B7">
            <w:pPr>
              <w:pStyle w:val="ConsPlusNormal"/>
              <w:jc w:val="center"/>
            </w:pPr>
            <w:r>
              <w:t>Нормативное кол-во проб в год</w:t>
            </w:r>
          </w:p>
        </w:tc>
        <w:tc>
          <w:tcPr>
            <w:tcW w:w="2145" w:type="dxa"/>
          </w:tcPr>
          <w:p w:rsidR="003205B7" w:rsidRDefault="003205B7">
            <w:pPr>
              <w:pStyle w:val="ConsPlusNormal"/>
              <w:jc w:val="center"/>
            </w:pPr>
            <w:r>
              <w:t>Фактическое кол-во проб в год</w:t>
            </w:r>
          </w:p>
        </w:tc>
        <w:tc>
          <w:tcPr>
            <w:tcW w:w="1650" w:type="dxa"/>
          </w:tcPr>
          <w:p w:rsidR="003205B7" w:rsidRDefault="003205B7">
            <w:pPr>
              <w:pStyle w:val="ConsPlusNormal"/>
              <w:jc w:val="center"/>
            </w:pPr>
            <w:r>
              <w:t>Контроль качества воды, %</w:t>
            </w:r>
          </w:p>
        </w:tc>
      </w:tr>
      <w:tr w:rsidR="003205B7">
        <w:tc>
          <w:tcPr>
            <w:tcW w:w="5445" w:type="dxa"/>
          </w:tcPr>
          <w:p w:rsidR="003205B7" w:rsidRDefault="003205B7">
            <w:pPr>
              <w:pStyle w:val="ConsPlusNormal"/>
            </w:pPr>
            <w:r>
              <w:t xml:space="preserve">В </w:t>
            </w:r>
            <w:proofErr w:type="gramStart"/>
            <w:r>
              <w:t>местах</w:t>
            </w:r>
            <w:proofErr w:type="gramEnd"/>
            <w:r>
              <w:t xml:space="preserve"> Водозабора</w:t>
            </w:r>
          </w:p>
        </w:tc>
        <w:tc>
          <w:tcPr>
            <w:tcW w:w="2145" w:type="dxa"/>
          </w:tcPr>
          <w:p w:rsidR="003205B7" w:rsidRDefault="003205B7">
            <w:pPr>
              <w:pStyle w:val="ConsPlusNormal"/>
              <w:jc w:val="right"/>
            </w:pPr>
            <w:r>
              <w:t>1154</w:t>
            </w:r>
          </w:p>
        </w:tc>
        <w:tc>
          <w:tcPr>
            <w:tcW w:w="2145" w:type="dxa"/>
          </w:tcPr>
          <w:p w:rsidR="003205B7" w:rsidRDefault="003205B7">
            <w:pPr>
              <w:pStyle w:val="ConsPlusNormal"/>
              <w:jc w:val="right"/>
            </w:pPr>
            <w:r>
              <w:t>1154</w:t>
            </w:r>
          </w:p>
        </w:tc>
        <w:tc>
          <w:tcPr>
            <w:tcW w:w="1650" w:type="dxa"/>
          </w:tcPr>
          <w:p w:rsidR="003205B7" w:rsidRDefault="003205B7">
            <w:pPr>
              <w:pStyle w:val="ConsPlusNormal"/>
              <w:jc w:val="right"/>
            </w:pPr>
            <w:r>
              <w:t>100,0</w:t>
            </w:r>
          </w:p>
        </w:tc>
      </w:tr>
      <w:tr w:rsidR="003205B7">
        <w:tc>
          <w:tcPr>
            <w:tcW w:w="5445" w:type="dxa"/>
          </w:tcPr>
          <w:p w:rsidR="003205B7" w:rsidRDefault="003205B7">
            <w:pPr>
              <w:pStyle w:val="ConsPlusNormal"/>
            </w:pPr>
            <w:r>
              <w:t>Перед поступлением в распределительную сеть</w:t>
            </w:r>
          </w:p>
        </w:tc>
        <w:tc>
          <w:tcPr>
            <w:tcW w:w="2145" w:type="dxa"/>
          </w:tcPr>
          <w:p w:rsidR="003205B7" w:rsidRDefault="003205B7">
            <w:pPr>
              <w:pStyle w:val="ConsPlusNormal"/>
              <w:jc w:val="right"/>
            </w:pPr>
            <w:r>
              <w:t>18525</w:t>
            </w:r>
          </w:p>
        </w:tc>
        <w:tc>
          <w:tcPr>
            <w:tcW w:w="2145" w:type="dxa"/>
          </w:tcPr>
          <w:p w:rsidR="003205B7" w:rsidRDefault="003205B7">
            <w:pPr>
              <w:pStyle w:val="ConsPlusNormal"/>
              <w:jc w:val="right"/>
            </w:pPr>
            <w:r>
              <w:t>18525</w:t>
            </w:r>
          </w:p>
        </w:tc>
        <w:tc>
          <w:tcPr>
            <w:tcW w:w="1650" w:type="dxa"/>
          </w:tcPr>
          <w:p w:rsidR="003205B7" w:rsidRDefault="003205B7">
            <w:pPr>
              <w:pStyle w:val="ConsPlusNormal"/>
              <w:jc w:val="right"/>
            </w:pPr>
            <w:r>
              <w:t>100,0</w:t>
            </w:r>
          </w:p>
        </w:tc>
      </w:tr>
      <w:tr w:rsidR="003205B7">
        <w:tc>
          <w:tcPr>
            <w:tcW w:w="5445" w:type="dxa"/>
          </w:tcPr>
          <w:p w:rsidR="003205B7" w:rsidRDefault="003205B7">
            <w:pPr>
              <w:pStyle w:val="ConsPlusNormal"/>
            </w:pPr>
            <w:r>
              <w:t>В распределительной водопроводной сети</w:t>
            </w:r>
          </w:p>
        </w:tc>
        <w:tc>
          <w:tcPr>
            <w:tcW w:w="2145" w:type="dxa"/>
          </w:tcPr>
          <w:p w:rsidR="003205B7" w:rsidRDefault="003205B7">
            <w:pPr>
              <w:pStyle w:val="ConsPlusNormal"/>
              <w:jc w:val="right"/>
            </w:pPr>
            <w:r>
              <w:t>3000</w:t>
            </w:r>
          </w:p>
        </w:tc>
        <w:tc>
          <w:tcPr>
            <w:tcW w:w="2145" w:type="dxa"/>
          </w:tcPr>
          <w:p w:rsidR="003205B7" w:rsidRDefault="003205B7">
            <w:pPr>
              <w:pStyle w:val="ConsPlusNormal"/>
              <w:jc w:val="right"/>
            </w:pPr>
            <w:r>
              <w:t>5584</w:t>
            </w:r>
          </w:p>
        </w:tc>
        <w:tc>
          <w:tcPr>
            <w:tcW w:w="1650" w:type="dxa"/>
          </w:tcPr>
          <w:p w:rsidR="003205B7" w:rsidRDefault="003205B7">
            <w:pPr>
              <w:pStyle w:val="ConsPlusNormal"/>
              <w:jc w:val="right"/>
            </w:pPr>
            <w:r>
              <w:t>186,1</w:t>
            </w:r>
          </w:p>
        </w:tc>
      </w:tr>
      <w:tr w:rsidR="003205B7">
        <w:tc>
          <w:tcPr>
            <w:tcW w:w="5445" w:type="dxa"/>
          </w:tcPr>
          <w:p w:rsidR="003205B7" w:rsidRDefault="003205B7">
            <w:pPr>
              <w:pStyle w:val="ConsPlusNormal"/>
            </w:pPr>
            <w:r>
              <w:t>Всего</w:t>
            </w:r>
          </w:p>
        </w:tc>
        <w:tc>
          <w:tcPr>
            <w:tcW w:w="2145" w:type="dxa"/>
          </w:tcPr>
          <w:p w:rsidR="003205B7" w:rsidRDefault="003205B7">
            <w:pPr>
              <w:pStyle w:val="ConsPlusNormal"/>
              <w:jc w:val="right"/>
            </w:pPr>
            <w:r>
              <w:t>22679</w:t>
            </w:r>
          </w:p>
        </w:tc>
        <w:tc>
          <w:tcPr>
            <w:tcW w:w="2145" w:type="dxa"/>
          </w:tcPr>
          <w:p w:rsidR="003205B7" w:rsidRDefault="003205B7">
            <w:pPr>
              <w:pStyle w:val="ConsPlusNormal"/>
              <w:jc w:val="right"/>
            </w:pPr>
            <w:r>
              <w:t>25263</w:t>
            </w:r>
          </w:p>
        </w:tc>
        <w:tc>
          <w:tcPr>
            <w:tcW w:w="1650" w:type="dxa"/>
          </w:tcPr>
          <w:p w:rsidR="003205B7" w:rsidRDefault="003205B7">
            <w:pPr>
              <w:pStyle w:val="ConsPlusNormal"/>
              <w:jc w:val="right"/>
            </w:pPr>
            <w:r>
              <w:t>111,4</w:t>
            </w:r>
          </w:p>
        </w:tc>
      </w:tr>
    </w:tbl>
    <w:p w:rsidR="003205B7" w:rsidRDefault="003205B7">
      <w:pPr>
        <w:pStyle w:val="ConsPlusNormal"/>
        <w:jc w:val="both"/>
      </w:pPr>
    </w:p>
    <w:p w:rsidR="003205B7" w:rsidRDefault="003205B7">
      <w:pPr>
        <w:pStyle w:val="ConsPlusNormal"/>
        <w:jc w:val="right"/>
        <w:outlineLvl w:val="4"/>
      </w:pPr>
      <w:r>
        <w:t>Таблица N 46</w:t>
      </w:r>
    </w:p>
    <w:p w:rsidR="003205B7" w:rsidRDefault="003205B7">
      <w:pPr>
        <w:pStyle w:val="ConsPlusNormal"/>
        <w:jc w:val="both"/>
      </w:pPr>
    </w:p>
    <w:p w:rsidR="003205B7" w:rsidRDefault="003205B7">
      <w:pPr>
        <w:pStyle w:val="ConsPlusNormal"/>
        <w:jc w:val="center"/>
      </w:pPr>
      <w:bookmarkStart w:id="8" w:name="P11097"/>
      <w:bookmarkEnd w:id="8"/>
      <w:proofErr w:type="gramStart"/>
      <w:r>
        <w:t>Соответствие качества воды, установленным требования</w:t>
      </w:r>
      <w:proofErr w:type="gramEnd"/>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50"/>
        <w:gridCol w:w="1980"/>
        <w:gridCol w:w="2805"/>
        <w:gridCol w:w="1650"/>
      </w:tblGrid>
      <w:tr w:rsidR="003205B7">
        <w:tc>
          <w:tcPr>
            <w:tcW w:w="4950" w:type="dxa"/>
          </w:tcPr>
          <w:p w:rsidR="003205B7" w:rsidRDefault="003205B7">
            <w:pPr>
              <w:pStyle w:val="ConsPlusNormal"/>
              <w:jc w:val="center"/>
            </w:pPr>
            <w:r>
              <w:t>Точка отбора</w:t>
            </w:r>
          </w:p>
        </w:tc>
        <w:tc>
          <w:tcPr>
            <w:tcW w:w="1980" w:type="dxa"/>
          </w:tcPr>
          <w:p w:rsidR="003205B7" w:rsidRDefault="003205B7">
            <w:pPr>
              <w:pStyle w:val="ConsPlusNormal"/>
              <w:jc w:val="center"/>
            </w:pPr>
            <w:r>
              <w:t>Фактическое кол-во проб</w:t>
            </w:r>
          </w:p>
        </w:tc>
        <w:tc>
          <w:tcPr>
            <w:tcW w:w="2805" w:type="dxa"/>
          </w:tcPr>
          <w:p w:rsidR="003205B7" w:rsidRDefault="003205B7">
            <w:pPr>
              <w:pStyle w:val="ConsPlusNormal"/>
              <w:jc w:val="center"/>
            </w:pPr>
            <w:r>
              <w:t>Кол-во проб, соответствующих нормативам</w:t>
            </w:r>
          </w:p>
        </w:tc>
        <w:tc>
          <w:tcPr>
            <w:tcW w:w="1650" w:type="dxa"/>
          </w:tcPr>
          <w:p w:rsidR="003205B7" w:rsidRDefault="003205B7">
            <w:pPr>
              <w:pStyle w:val="ConsPlusNormal"/>
              <w:jc w:val="center"/>
            </w:pPr>
            <w:r>
              <w:t>Контроль качества воды, %</w:t>
            </w:r>
          </w:p>
        </w:tc>
      </w:tr>
      <w:tr w:rsidR="003205B7">
        <w:tc>
          <w:tcPr>
            <w:tcW w:w="4950" w:type="dxa"/>
          </w:tcPr>
          <w:p w:rsidR="003205B7" w:rsidRDefault="003205B7">
            <w:pPr>
              <w:pStyle w:val="ConsPlusNormal"/>
            </w:pPr>
            <w:r>
              <w:t xml:space="preserve">В </w:t>
            </w:r>
            <w:proofErr w:type="gramStart"/>
            <w:r>
              <w:t>местах</w:t>
            </w:r>
            <w:proofErr w:type="gramEnd"/>
            <w:r>
              <w:t xml:space="preserve"> Водозабора</w:t>
            </w:r>
          </w:p>
        </w:tc>
        <w:tc>
          <w:tcPr>
            <w:tcW w:w="1980" w:type="dxa"/>
          </w:tcPr>
          <w:p w:rsidR="003205B7" w:rsidRDefault="003205B7">
            <w:pPr>
              <w:pStyle w:val="ConsPlusNormal"/>
              <w:jc w:val="right"/>
            </w:pPr>
            <w:r>
              <w:t>1154</w:t>
            </w:r>
          </w:p>
        </w:tc>
        <w:tc>
          <w:tcPr>
            <w:tcW w:w="2805" w:type="dxa"/>
          </w:tcPr>
          <w:p w:rsidR="003205B7" w:rsidRDefault="003205B7">
            <w:pPr>
              <w:pStyle w:val="ConsPlusNormal"/>
              <w:jc w:val="right"/>
            </w:pPr>
            <w:r>
              <w:t>1154</w:t>
            </w:r>
          </w:p>
        </w:tc>
        <w:tc>
          <w:tcPr>
            <w:tcW w:w="1650" w:type="dxa"/>
          </w:tcPr>
          <w:p w:rsidR="003205B7" w:rsidRDefault="003205B7">
            <w:pPr>
              <w:pStyle w:val="ConsPlusNormal"/>
              <w:jc w:val="right"/>
            </w:pPr>
            <w:r>
              <w:t>100,0</w:t>
            </w:r>
          </w:p>
        </w:tc>
      </w:tr>
      <w:tr w:rsidR="003205B7">
        <w:tc>
          <w:tcPr>
            <w:tcW w:w="4950" w:type="dxa"/>
          </w:tcPr>
          <w:p w:rsidR="003205B7" w:rsidRDefault="003205B7">
            <w:pPr>
              <w:pStyle w:val="ConsPlusNormal"/>
            </w:pPr>
            <w:r>
              <w:lastRenderedPageBreak/>
              <w:t>Перед поступлением в распределительную сеть</w:t>
            </w:r>
          </w:p>
        </w:tc>
        <w:tc>
          <w:tcPr>
            <w:tcW w:w="1980" w:type="dxa"/>
          </w:tcPr>
          <w:p w:rsidR="003205B7" w:rsidRDefault="003205B7">
            <w:pPr>
              <w:pStyle w:val="ConsPlusNormal"/>
              <w:jc w:val="right"/>
            </w:pPr>
            <w:r>
              <w:t>18525</w:t>
            </w:r>
          </w:p>
        </w:tc>
        <w:tc>
          <w:tcPr>
            <w:tcW w:w="2805" w:type="dxa"/>
          </w:tcPr>
          <w:p w:rsidR="003205B7" w:rsidRDefault="003205B7">
            <w:pPr>
              <w:pStyle w:val="ConsPlusNormal"/>
              <w:jc w:val="right"/>
            </w:pPr>
            <w:r>
              <w:t>18525</w:t>
            </w:r>
          </w:p>
        </w:tc>
        <w:tc>
          <w:tcPr>
            <w:tcW w:w="1650" w:type="dxa"/>
          </w:tcPr>
          <w:p w:rsidR="003205B7" w:rsidRDefault="003205B7">
            <w:pPr>
              <w:pStyle w:val="ConsPlusNormal"/>
              <w:jc w:val="right"/>
            </w:pPr>
            <w:r>
              <w:t>100,0</w:t>
            </w:r>
          </w:p>
        </w:tc>
      </w:tr>
      <w:tr w:rsidR="003205B7">
        <w:tc>
          <w:tcPr>
            <w:tcW w:w="4950" w:type="dxa"/>
          </w:tcPr>
          <w:p w:rsidR="003205B7" w:rsidRDefault="003205B7">
            <w:pPr>
              <w:pStyle w:val="ConsPlusNormal"/>
            </w:pPr>
            <w:r>
              <w:t>В распределительной водопроводной сети</w:t>
            </w:r>
          </w:p>
        </w:tc>
        <w:tc>
          <w:tcPr>
            <w:tcW w:w="1980" w:type="dxa"/>
          </w:tcPr>
          <w:p w:rsidR="003205B7" w:rsidRDefault="003205B7">
            <w:pPr>
              <w:pStyle w:val="ConsPlusNormal"/>
              <w:jc w:val="right"/>
            </w:pPr>
            <w:r>
              <w:t>5584</w:t>
            </w:r>
          </w:p>
        </w:tc>
        <w:tc>
          <w:tcPr>
            <w:tcW w:w="2805" w:type="dxa"/>
          </w:tcPr>
          <w:p w:rsidR="003205B7" w:rsidRDefault="003205B7">
            <w:pPr>
              <w:pStyle w:val="ConsPlusNormal"/>
              <w:jc w:val="right"/>
            </w:pPr>
            <w:r>
              <w:t>5584</w:t>
            </w:r>
          </w:p>
        </w:tc>
        <w:tc>
          <w:tcPr>
            <w:tcW w:w="1650" w:type="dxa"/>
          </w:tcPr>
          <w:p w:rsidR="003205B7" w:rsidRDefault="003205B7">
            <w:pPr>
              <w:pStyle w:val="ConsPlusNormal"/>
              <w:jc w:val="right"/>
            </w:pPr>
            <w:r>
              <w:t>100,0</w:t>
            </w:r>
          </w:p>
        </w:tc>
      </w:tr>
    </w:tbl>
    <w:p w:rsidR="003205B7" w:rsidRDefault="003205B7">
      <w:pPr>
        <w:pStyle w:val="ConsPlusNormal"/>
        <w:jc w:val="both"/>
      </w:pPr>
    </w:p>
    <w:p w:rsidR="003205B7" w:rsidRDefault="003205B7">
      <w:pPr>
        <w:pStyle w:val="ConsPlusNormal"/>
        <w:jc w:val="center"/>
        <w:outlineLvl w:val="3"/>
      </w:pPr>
      <w:r>
        <w:t>Системы распределения воды</w:t>
      </w:r>
    </w:p>
    <w:p w:rsidR="003205B7" w:rsidRDefault="003205B7">
      <w:pPr>
        <w:pStyle w:val="ConsPlusNormal"/>
        <w:jc w:val="both"/>
      </w:pPr>
    </w:p>
    <w:p w:rsidR="003205B7" w:rsidRDefault="003205B7">
      <w:pPr>
        <w:pStyle w:val="ConsPlusNormal"/>
        <w:jc w:val="right"/>
        <w:outlineLvl w:val="4"/>
      </w:pPr>
      <w:r>
        <w:t>Таблица N 47</w:t>
      </w:r>
    </w:p>
    <w:p w:rsidR="003205B7" w:rsidRDefault="003205B7">
      <w:pPr>
        <w:pStyle w:val="ConsPlusNormal"/>
        <w:jc w:val="both"/>
      </w:pPr>
    </w:p>
    <w:p w:rsidR="003205B7" w:rsidRDefault="003205B7">
      <w:pPr>
        <w:pStyle w:val="ConsPlusNormal"/>
        <w:jc w:val="center"/>
      </w:pPr>
      <w:r>
        <w:t>Наличие водопроводных сооружений</w:t>
      </w:r>
    </w:p>
    <w:p w:rsidR="003205B7" w:rsidRDefault="003205B7">
      <w:pPr>
        <w:pStyle w:val="ConsPlusNormal"/>
        <w:jc w:val="center"/>
      </w:pPr>
      <w:r>
        <w:t>МУП "Находка-Водоканал" по состоянию на 01.01.2012</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050"/>
        <w:gridCol w:w="1485"/>
      </w:tblGrid>
      <w:tr w:rsidR="003205B7">
        <w:tc>
          <w:tcPr>
            <w:tcW w:w="8050" w:type="dxa"/>
          </w:tcPr>
          <w:p w:rsidR="003205B7" w:rsidRDefault="003205B7">
            <w:pPr>
              <w:pStyle w:val="ConsPlusNormal"/>
              <w:jc w:val="center"/>
            </w:pPr>
            <w:r>
              <w:t>Показатели</w:t>
            </w:r>
          </w:p>
        </w:tc>
        <w:tc>
          <w:tcPr>
            <w:tcW w:w="1485" w:type="dxa"/>
          </w:tcPr>
          <w:p w:rsidR="003205B7" w:rsidRDefault="003205B7">
            <w:pPr>
              <w:pStyle w:val="ConsPlusNormal"/>
              <w:jc w:val="center"/>
            </w:pPr>
            <w:r>
              <w:t>2011 год</w:t>
            </w:r>
          </w:p>
        </w:tc>
      </w:tr>
      <w:tr w:rsidR="003205B7">
        <w:tc>
          <w:tcPr>
            <w:tcW w:w="8050" w:type="dxa"/>
          </w:tcPr>
          <w:p w:rsidR="003205B7" w:rsidRDefault="003205B7">
            <w:pPr>
              <w:pStyle w:val="ConsPlusNormal"/>
            </w:pPr>
            <w:r>
              <w:t>Число водопроводов и отдельных водопроводных сетей, всего</w:t>
            </w:r>
          </w:p>
        </w:tc>
        <w:tc>
          <w:tcPr>
            <w:tcW w:w="1485" w:type="dxa"/>
          </w:tcPr>
          <w:p w:rsidR="003205B7" w:rsidRDefault="003205B7">
            <w:pPr>
              <w:pStyle w:val="ConsPlusNormal"/>
              <w:jc w:val="right"/>
            </w:pPr>
            <w:r>
              <w:t>1</w:t>
            </w:r>
          </w:p>
        </w:tc>
      </w:tr>
      <w:tr w:rsidR="003205B7">
        <w:tc>
          <w:tcPr>
            <w:tcW w:w="8050" w:type="dxa"/>
          </w:tcPr>
          <w:p w:rsidR="003205B7" w:rsidRDefault="003205B7">
            <w:pPr>
              <w:pStyle w:val="ConsPlusNormal"/>
            </w:pPr>
            <w:r>
              <w:t>из них: отдельных водопроводных сетей, ед.</w:t>
            </w:r>
          </w:p>
        </w:tc>
        <w:tc>
          <w:tcPr>
            <w:tcW w:w="1485" w:type="dxa"/>
          </w:tcPr>
          <w:p w:rsidR="003205B7" w:rsidRDefault="003205B7">
            <w:pPr>
              <w:pStyle w:val="ConsPlusNormal"/>
              <w:jc w:val="right"/>
            </w:pPr>
            <w:r>
              <w:t>1</w:t>
            </w:r>
          </w:p>
        </w:tc>
      </w:tr>
      <w:tr w:rsidR="003205B7">
        <w:tc>
          <w:tcPr>
            <w:tcW w:w="8050" w:type="dxa"/>
          </w:tcPr>
          <w:p w:rsidR="003205B7" w:rsidRDefault="003205B7">
            <w:pPr>
              <w:pStyle w:val="ConsPlusNormal"/>
            </w:pPr>
            <w:r>
              <w:t xml:space="preserve">Число </w:t>
            </w:r>
            <w:proofErr w:type="gramStart"/>
            <w:r>
              <w:t>уличных</w:t>
            </w:r>
            <w:proofErr w:type="gramEnd"/>
            <w:r>
              <w:t xml:space="preserve"> </w:t>
            </w:r>
            <w:proofErr w:type="spellStart"/>
            <w:r>
              <w:t>водоразборов</w:t>
            </w:r>
            <w:proofErr w:type="spellEnd"/>
            <w:r>
              <w:t>, ед.</w:t>
            </w:r>
          </w:p>
        </w:tc>
        <w:tc>
          <w:tcPr>
            <w:tcW w:w="1485" w:type="dxa"/>
          </w:tcPr>
          <w:p w:rsidR="003205B7" w:rsidRDefault="003205B7">
            <w:pPr>
              <w:pStyle w:val="ConsPlusNormal"/>
              <w:jc w:val="right"/>
            </w:pPr>
            <w:r>
              <w:t>144</w:t>
            </w:r>
          </w:p>
        </w:tc>
      </w:tr>
      <w:tr w:rsidR="003205B7">
        <w:tc>
          <w:tcPr>
            <w:tcW w:w="8050" w:type="dxa"/>
          </w:tcPr>
          <w:p w:rsidR="003205B7" w:rsidRDefault="003205B7">
            <w:pPr>
              <w:pStyle w:val="ConsPlusNormal"/>
            </w:pPr>
            <w:r>
              <w:t>Число насосных станций 1-го подъема, ед.</w:t>
            </w:r>
          </w:p>
        </w:tc>
        <w:tc>
          <w:tcPr>
            <w:tcW w:w="1485" w:type="dxa"/>
          </w:tcPr>
          <w:p w:rsidR="003205B7" w:rsidRDefault="003205B7">
            <w:pPr>
              <w:pStyle w:val="ConsPlusNormal"/>
              <w:jc w:val="right"/>
            </w:pPr>
            <w:r>
              <w:t>68</w:t>
            </w:r>
          </w:p>
        </w:tc>
      </w:tr>
      <w:tr w:rsidR="003205B7">
        <w:tc>
          <w:tcPr>
            <w:tcW w:w="8050" w:type="dxa"/>
          </w:tcPr>
          <w:p w:rsidR="003205B7" w:rsidRDefault="003205B7">
            <w:pPr>
              <w:pStyle w:val="ConsPlusNormal"/>
            </w:pPr>
            <w:r>
              <w:t>Число насосных станций 2-го и 3-го подъема, ед.</w:t>
            </w:r>
          </w:p>
        </w:tc>
        <w:tc>
          <w:tcPr>
            <w:tcW w:w="1485" w:type="dxa"/>
          </w:tcPr>
          <w:p w:rsidR="003205B7" w:rsidRDefault="003205B7">
            <w:pPr>
              <w:pStyle w:val="ConsPlusNormal"/>
              <w:jc w:val="right"/>
            </w:pPr>
            <w:r>
              <w:t>15</w:t>
            </w:r>
          </w:p>
        </w:tc>
      </w:tr>
      <w:tr w:rsidR="003205B7">
        <w:tc>
          <w:tcPr>
            <w:tcW w:w="8050" w:type="dxa"/>
          </w:tcPr>
          <w:p w:rsidR="003205B7" w:rsidRDefault="003205B7">
            <w:pPr>
              <w:pStyle w:val="ConsPlusNormal"/>
            </w:pPr>
            <w:r>
              <w:t>Установленная производственная мощность, тыс. куб. м/</w:t>
            </w:r>
            <w:proofErr w:type="spellStart"/>
            <w:r>
              <w:t>сут</w:t>
            </w:r>
            <w:proofErr w:type="spellEnd"/>
            <w:r>
              <w:t>.</w:t>
            </w:r>
          </w:p>
        </w:tc>
        <w:tc>
          <w:tcPr>
            <w:tcW w:w="1485" w:type="dxa"/>
          </w:tcPr>
          <w:p w:rsidR="003205B7" w:rsidRDefault="003205B7">
            <w:pPr>
              <w:pStyle w:val="ConsPlusNormal"/>
              <w:jc w:val="right"/>
            </w:pPr>
            <w:r>
              <w:t>100</w:t>
            </w:r>
          </w:p>
        </w:tc>
      </w:tr>
      <w:tr w:rsidR="003205B7">
        <w:tc>
          <w:tcPr>
            <w:tcW w:w="8050" w:type="dxa"/>
          </w:tcPr>
          <w:p w:rsidR="003205B7" w:rsidRDefault="003205B7">
            <w:pPr>
              <w:pStyle w:val="ConsPlusNormal"/>
            </w:pPr>
            <w:r>
              <w:t>насосных станций 1-го подъема</w:t>
            </w:r>
          </w:p>
        </w:tc>
        <w:tc>
          <w:tcPr>
            <w:tcW w:w="1485" w:type="dxa"/>
          </w:tcPr>
          <w:p w:rsidR="003205B7" w:rsidRDefault="003205B7">
            <w:pPr>
              <w:pStyle w:val="ConsPlusNormal"/>
              <w:jc w:val="right"/>
            </w:pPr>
            <w:r>
              <w:t>102,6</w:t>
            </w:r>
          </w:p>
        </w:tc>
      </w:tr>
      <w:tr w:rsidR="003205B7">
        <w:tc>
          <w:tcPr>
            <w:tcW w:w="8050" w:type="dxa"/>
          </w:tcPr>
          <w:p w:rsidR="003205B7" w:rsidRDefault="003205B7">
            <w:pPr>
              <w:pStyle w:val="ConsPlusNormal"/>
            </w:pPr>
            <w:proofErr w:type="spellStart"/>
            <w:r>
              <w:t>нососных</w:t>
            </w:r>
            <w:proofErr w:type="spellEnd"/>
            <w:r>
              <w:t xml:space="preserve"> станций 2-го подъема</w:t>
            </w:r>
          </w:p>
        </w:tc>
        <w:tc>
          <w:tcPr>
            <w:tcW w:w="1485" w:type="dxa"/>
          </w:tcPr>
          <w:p w:rsidR="003205B7" w:rsidRDefault="003205B7">
            <w:pPr>
              <w:pStyle w:val="ConsPlusNormal"/>
              <w:jc w:val="right"/>
            </w:pPr>
            <w:r>
              <w:t>100</w:t>
            </w:r>
          </w:p>
        </w:tc>
      </w:tr>
      <w:tr w:rsidR="003205B7">
        <w:tc>
          <w:tcPr>
            <w:tcW w:w="8050" w:type="dxa"/>
          </w:tcPr>
          <w:p w:rsidR="003205B7" w:rsidRDefault="003205B7">
            <w:pPr>
              <w:pStyle w:val="ConsPlusNormal"/>
            </w:pPr>
            <w:r>
              <w:t>очистных сооружений</w:t>
            </w:r>
          </w:p>
        </w:tc>
        <w:tc>
          <w:tcPr>
            <w:tcW w:w="1485" w:type="dxa"/>
          </w:tcPr>
          <w:p w:rsidR="003205B7" w:rsidRDefault="003205B7">
            <w:pPr>
              <w:pStyle w:val="ConsPlusNormal"/>
              <w:jc w:val="right"/>
            </w:pPr>
            <w:r>
              <w:t>45</w:t>
            </w:r>
          </w:p>
        </w:tc>
      </w:tr>
      <w:tr w:rsidR="003205B7">
        <w:tc>
          <w:tcPr>
            <w:tcW w:w="8050" w:type="dxa"/>
          </w:tcPr>
          <w:p w:rsidR="003205B7" w:rsidRDefault="003205B7">
            <w:pPr>
              <w:pStyle w:val="ConsPlusNormal"/>
            </w:pPr>
            <w:r>
              <w:t>водопровода</w:t>
            </w:r>
          </w:p>
        </w:tc>
        <w:tc>
          <w:tcPr>
            <w:tcW w:w="1485" w:type="dxa"/>
          </w:tcPr>
          <w:p w:rsidR="003205B7" w:rsidRDefault="003205B7">
            <w:pPr>
              <w:pStyle w:val="ConsPlusNormal"/>
              <w:jc w:val="right"/>
            </w:pPr>
            <w:r>
              <w:t>100</w:t>
            </w:r>
          </w:p>
        </w:tc>
      </w:tr>
    </w:tbl>
    <w:p w:rsidR="003205B7" w:rsidRDefault="003205B7">
      <w:pPr>
        <w:pStyle w:val="ConsPlusNormal"/>
        <w:jc w:val="both"/>
      </w:pPr>
    </w:p>
    <w:p w:rsidR="003205B7" w:rsidRDefault="003205B7">
      <w:pPr>
        <w:pStyle w:val="ConsPlusNormal"/>
        <w:ind w:firstLine="540"/>
        <w:jc w:val="both"/>
      </w:pPr>
      <w:r>
        <w:t xml:space="preserve">Протяженность водопроводной сети Находкинского городского округа составляет 260,1 км, диаметр труб от 50 до 1200 мм. Состав трубопроводов в зависимости от диаметра и материала представлен в </w:t>
      </w:r>
      <w:hyperlink w:anchor="P11150" w:history="1">
        <w:r>
          <w:rPr>
            <w:color w:val="0000FF"/>
          </w:rPr>
          <w:t>таблице N 48</w:t>
        </w:r>
      </w:hyperlink>
      <w:r>
        <w:t>.</w:t>
      </w:r>
    </w:p>
    <w:p w:rsidR="003205B7" w:rsidRDefault="003205B7">
      <w:pPr>
        <w:pStyle w:val="ConsPlusNormal"/>
        <w:jc w:val="both"/>
      </w:pPr>
    </w:p>
    <w:p w:rsidR="003205B7" w:rsidRDefault="003205B7">
      <w:pPr>
        <w:pStyle w:val="ConsPlusNormal"/>
        <w:jc w:val="right"/>
        <w:outlineLvl w:val="4"/>
      </w:pPr>
      <w:r>
        <w:t>Таблица N 48</w:t>
      </w:r>
    </w:p>
    <w:p w:rsidR="003205B7" w:rsidRDefault="003205B7">
      <w:pPr>
        <w:pStyle w:val="ConsPlusNormal"/>
        <w:jc w:val="both"/>
      </w:pPr>
    </w:p>
    <w:p w:rsidR="003205B7" w:rsidRDefault="003205B7">
      <w:pPr>
        <w:pStyle w:val="ConsPlusNormal"/>
        <w:jc w:val="center"/>
      </w:pPr>
      <w:bookmarkStart w:id="9" w:name="P11150"/>
      <w:bookmarkEnd w:id="9"/>
      <w:r>
        <w:t>Структура водопроводных сетей по диаметру и материалу</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82"/>
        <w:gridCol w:w="1650"/>
        <w:gridCol w:w="2145"/>
        <w:gridCol w:w="1650"/>
      </w:tblGrid>
      <w:tr w:rsidR="003205B7">
        <w:tc>
          <w:tcPr>
            <w:tcW w:w="4082" w:type="dxa"/>
          </w:tcPr>
          <w:p w:rsidR="003205B7" w:rsidRDefault="003205B7">
            <w:pPr>
              <w:pStyle w:val="ConsPlusNormal"/>
              <w:jc w:val="center"/>
            </w:pPr>
            <w:r>
              <w:t xml:space="preserve">Диаметр, </w:t>
            </w:r>
            <w:proofErr w:type="gramStart"/>
            <w:r>
              <w:t>мм</w:t>
            </w:r>
            <w:proofErr w:type="gramEnd"/>
          </w:p>
        </w:tc>
        <w:tc>
          <w:tcPr>
            <w:tcW w:w="1650" w:type="dxa"/>
          </w:tcPr>
          <w:p w:rsidR="003205B7" w:rsidRDefault="003205B7">
            <w:pPr>
              <w:pStyle w:val="ConsPlusNormal"/>
              <w:jc w:val="center"/>
            </w:pPr>
            <w:r>
              <w:t xml:space="preserve">Сталь, </w:t>
            </w:r>
            <w:proofErr w:type="gramStart"/>
            <w:r>
              <w:t>м</w:t>
            </w:r>
            <w:proofErr w:type="gramEnd"/>
          </w:p>
        </w:tc>
        <w:tc>
          <w:tcPr>
            <w:tcW w:w="2145" w:type="dxa"/>
          </w:tcPr>
          <w:p w:rsidR="003205B7" w:rsidRDefault="003205B7">
            <w:pPr>
              <w:pStyle w:val="ConsPlusNormal"/>
              <w:jc w:val="center"/>
            </w:pPr>
            <w:r>
              <w:t xml:space="preserve">П/этилен, </w:t>
            </w:r>
            <w:proofErr w:type="gramStart"/>
            <w:r>
              <w:t>м</w:t>
            </w:r>
            <w:proofErr w:type="gramEnd"/>
          </w:p>
        </w:tc>
        <w:tc>
          <w:tcPr>
            <w:tcW w:w="1650" w:type="dxa"/>
          </w:tcPr>
          <w:p w:rsidR="003205B7" w:rsidRDefault="003205B7">
            <w:pPr>
              <w:pStyle w:val="ConsPlusNormal"/>
              <w:jc w:val="center"/>
            </w:pPr>
            <w:r>
              <w:t xml:space="preserve">Всего, </w:t>
            </w:r>
            <w:proofErr w:type="gramStart"/>
            <w:r>
              <w:t>м</w:t>
            </w:r>
            <w:proofErr w:type="gramEnd"/>
          </w:p>
        </w:tc>
      </w:tr>
      <w:tr w:rsidR="003205B7">
        <w:tc>
          <w:tcPr>
            <w:tcW w:w="4082" w:type="dxa"/>
          </w:tcPr>
          <w:p w:rsidR="003205B7" w:rsidRDefault="003205B7">
            <w:pPr>
              <w:pStyle w:val="ConsPlusNormal"/>
            </w:pPr>
            <w:r>
              <w:t>До 100</w:t>
            </w:r>
          </w:p>
        </w:tc>
        <w:tc>
          <w:tcPr>
            <w:tcW w:w="1650" w:type="dxa"/>
          </w:tcPr>
          <w:p w:rsidR="003205B7" w:rsidRDefault="003205B7">
            <w:pPr>
              <w:pStyle w:val="ConsPlusNormal"/>
              <w:jc w:val="right"/>
            </w:pPr>
            <w:r>
              <w:t>1818</w:t>
            </w:r>
          </w:p>
        </w:tc>
        <w:tc>
          <w:tcPr>
            <w:tcW w:w="2145" w:type="dxa"/>
          </w:tcPr>
          <w:p w:rsidR="003205B7" w:rsidRDefault="003205B7">
            <w:pPr>
              <w:pStyle w:val="ConsPlusNormal"/>
            </w:pPr>
          </w:p>
        </w:tc>
        <w:tc>
          <w:tcPr>
            <w:tcW w:w="1650" w:type="dxa"/>
          </w:tcPr>
          <w:p w:rsidR="003205B7" w:rsidRDefault="003205B7">
            <w:pPr>
              <w:pStyle w:val="ConsPlusNormal"/>
              <w:jc w:val="right"/>
            </w:pPr>
            <w:r>
              <w:t>1818</w:t>
            </w:r>
          </w:p>
        </w:tc>
      </w:tr>
      <w:tr w:rsidR="003205B7">
        <w:tc>
          <w:tcPr>
            <w:tcW w:w="4082" w:type="dxa"/>
          </w:tcPr>
          <w:p w:rsidR="003205B7" w:rsidRDefault="003205B7">
            <w:pPr>
              <w:pStyle w:val="ConsPlusNormal"/>
            </w:pPr>
            <w:r>
              <w:t>100 - 250</w:t>
            </w:r>
          </w:p>
        </w:tc>
        <w:tc>
          <w:tcPr>
            <w:tcW w:w="1650" w:type="dxa"/>
          </w:tcPr>
          <w:p w:rsidR="003205B7" w:rsidRDefault="003205B7">
            <w:pPr>
              <w:pStyle w:val="ConsPlusNormal"/>
              <w:jc w:val="right"/>
            </w:pPr>
            <w:r>
              <w:t>81479</w:t>
            </w:r>
          </w:p>
        </w:tc>
        <w:tc>
          <w:tcPr>
            <w:tcW w:w="2145" w:type="dxa"/>
          </w:tcPr>
          <w:p w:rsidR="003205B7" w:rsidRDefault="003205B7">
            <w:pPr>
              <w:pStyle w:val="ConsPlusNormal"/>
              <w:jc w:val="right"/>
            </w:pPr>
            <w:r>
              <w:t>55898</w:t>
            </w:r>
          </w:p>
        </w:tc>
        <w:tc>
          <w:tcPr>
            <w:tcW w:w="1650" w:type="dxa"/>
          </w:tcPr>
          <w:p w:rsidR="003205B7" w:rsidRDefault="003205B7">
            <w:pPr>
              <w:pStyle w:val="ConsPlusNormal"/>
              <w:jc w:val="right"/>
            </w:pPr>
            <w:r>
              <w:t>137377</w:t>
            </w:r>
          </w:p>
        </w:tc>
      </w:tr>
      <w:tr w:rsidR="003205B7">
        <w:tc>
          <w:tcPr>
            <w:tcW w:w="4082" w:type="dxa"/>
          </w:tcPr>
          <w:p w:rsidR="003205B7" w:rsidRDefault="003205B7">
            <w:pPr>
              <w:pStyle w:val="ConsPlusNormal"/>
            </w:pPr>
            <w:r>
              <w:t>250 - 500</w:t>
            </w:r>
          </w:p>
        </w:tc>
        <w:tc>
          <w:tcPr>
            <w:tcW w:w="1650" w:type="dxa"/>
          </w:tcPr>
          <w:p w:rsidR="003205B7" w:rsidRDefault="003205B7">
            <w:pPr>
              <w:pStyle w:val="ConsPlusNormal"/>
              <w:jc w:val="right"/>
            </w:pPr>
            <w:r>
              <w:t>72600</w:t>
            </w:r>
          </w:p>
        </w:tc>
        <w:tc>
          <w:tcPr>
            <w:tcW w:w="2145" w:type="dxa"/>
          </w:tcPr>
          <w:p w:rsidR="003205B7" w:rsidRDefault="003205B7">
            <w:pPr>
              <w:pStyle w:val="ConsPlusNormal"/>
              <w:jc w:val="right"/>
            </w:pPr>
            <w:r>
              <w:t>2670</w:t>
            </w:r>
          </w:p>
        </w:tc>
        <w:tc>
          <w:tcPr>
            <w:tcW w:w="1650" w:type="dxa"/>
          </w:tcPr>
          <w:p w:rsidR="003205B7" w:rsidRDefault="003205B7">
            <w:pPr>
              <w:pStyle w:val="ConsPlusNormal"/>
              <w:jc w:val="right"/>
            </w:pPr>
            <w:r>
              <w:t>75270</w:t>
            </w:r>
          </w:p>
        </w:tc>
      </w:tr>
      <w:tr w:rsidR="003205B7">
        <w:tc>
          <w:tcPr>
            <w:tcW w:w="4082" w:type="dxa"/>
          </w:tcPr>
          <w:p w:rsidR="003205B7" w:rsidRDefault="003205B7">
            <w:pPr>
              <w:pStyle w:val="ConsPlusNormal"/>
            </w:pPr>
            <w:r>
              <w:t>500 - 800</w:t>
            </w:r>
          </w:p>
        </w:tc>
        <w:tc>
          <w:tcPr>
            <w:tcW w:w="1650" w:type="dxa"/>
          </w:tcPr>
          <w:p w:rsidR="003205B7" w:rsidRDefault="003205B7">
            <w:pPr>
              <w:pStyle w:val="ConsPlusNormal"/>
              <w:jc w:val="right"/>
            </w:pPr>
            <w:r>
              <w:t>31541</w:t>
            </w:r>
          </w:p>
        </w:tc>
        <w:tc>
          <w:tcPr>
            <w:tcW w:w="2145" w:type="dxa"/>
          </w:tcPr>
          <w:p w:rsidR="003205B7" w:rsidRDefault="003205B7">
            <w:pPr>
              <w:pStyle w:val="ConsPlusNormal"/>
            </w:pPr>
          </w:p>
        </w:tc>
        <w:tc>
          <w:tcPr>
            <w:tcW w:w="1650" w:type="dxa"/>
          </w:tcPr>
          <w:p w:rsidR="003205B7" w:rsidRDefault="003205B7">
            <w:pPr>
              <w:pStyle w:val="ConsPlusNormal"/>
              <w:jc w:val="right"/>
            </w:pPr>
            <w:r>
              <w:t>31541</w:t>
            </w:r>
          </w:p>
        </w:tc>
      </w:tr>
      <w:tr w:rsidR="003205B7">
        <w:tc>
          <w:tcPr>
            <w:tcW w:w="4082" w:type="dxa"/>
          </w:tcPr>
          <w:p w:rsidR="003205B7" w:rsidRDefault="003205B7">
            <w:pPr>
              <w:pStyle w:val="ConsPlusNormal"/>
            </w:pPr>
            <w:r>
              <w:t>1200</w:t>
            </w:r>
          </w:p>
        </w:tc>
        <w:tc>
          <w:tcPr>
            <w:tcW w:w="1650" w:type="dxa"/>
          </w:tcPr>
          <w:p w:rsidR="003205B7" w:rsidRDefault="003205B7">
            <w:pPr>
              <w:pStyle w:val="ConsPlusNormal"/>
              <w:jc w:val="right"/>
            </w:pPr>
            <w:r>
              <w:t>14100</w:t>
            </w:r>
          </w:p>
        </w:tc>
        <w:tc>
          <w:tcPr>
            <w:tcW w:w="2145" w:type="dxa"/>
          </w:tcPr>
          <w:p w:rsidR="003205B7" w:rsidRDefault="003205B7">
            <w:pPr>
              <w:pStyle w:val="ConsPlusNormal"/>
            </w:pPr>
          </w:p>
        </w:tc>
        <w:tc>
          <w:tcPr>
            <w:tcW w:w="1650" w:type="dxa"/>
          </w:tcPr>
          <w:p w:rsidR="003205B7" w:rsidRDefault="003205B7">
            <w:pPr>
              <w:pStyle w:val="ConsPlusNormal"/>
              <w:jc w:val="right"/>
            </w:pPr>
            <w:r>
              <w:t>14100</w:t>
            </w:r>
          </w:p>
        </w:tc>
      </w:tr>
      <w:tr w:rsidR="003205B7">
        <w:tc>
          <w:tcPr>
            <w:tcW w:w="4082" w:type="dxa"/>
          </w:tcPr>
          <w:p w:rsidR="003205B7" w:rsidRDefault="003205B7">
            <w:pPr>
              <w:pStyle w:val="ConsPlusNormal"/>
            </w:pPr>
            <w:r>
              <w:t xml:space="preserve">Итого по материалам, </w:t>
            </w:r>
            <w:proofErr w:type="gramStart"/>
            <w:r>
              <w:t>м</w:t>
            </w:r>
            <w:proofErr w:type="gramEnd"/>
          </w:p>
        </w:tc>
        <w:tc>
          <w:tcPr>
            <w:tcW w:w="1650" w:type="dxa"/>
          </w:tcPr>
          <w:p w:rsidR="003205B7" w:rsidRDefault="003205B7">
            <w:pPr>
              <w:pStyle w:val="ConsPlusNormal"/>
              <w:jc w:val="right"/>
            </w:pPr>
            <w:r>
              <w:t>201538</w:t>
            </w:r>
          </w:p>
        </w:tc>
        <w:tc>
          <w:tcPr>
            <w:tcW w:w="2145" w:type="dxa"/>
          </w:tcPr>
          <w:p w:rsidR="003205B7" w:rsidRDefault="003205B7">
            <w:pPr>
              <w:pStyle w:val="ConsPlusNormal"/>
              <w:jc w:val="right"/>
            </w:pPr>
            <w:r>
              <w:t>58568</w:t>
            </w:r>
          </w:p>
        </w:tc>
        <w:tc>
          <w:tcPr>
            <w:tcW w:w="1650" w:type="dxa"/>
          </w:tcPr>
          <w:p w:rsidR="003205B7" w:rsidRDefault="003205B7">
            <w:pPr>
              <w:pStyle w:val="ConsPlusNormal"/>
              <w:jc w:val="right"/>
            </w:pPr>
            <w:r>
              <w:t>260106</w:t>
            </w:r>
          </w:p>
        </w:tc>
      </w:tr>
      <w:tr w:rsidR="003205B7">
        <w:tc>
          <w:tcPr>
            <w:tcW w:w="4082" w:type="dxa"/>
          </w:tcPr>
          <w:p w:rsidR="003205B7" w:rsidRDefault="003205B7">
            <w:pPr>
              <w:pStyle w:val="ConsPlusNormal"/>
            </w:pPr>
            <w:r>
              <w:t>%</w:t>
            </w:r>
          </w:p>
        </w:tc>
        <w:tc>
          <w:tcPr>
            <w:tcW w:w="1650" w:type="dxa"/>
          </w:tcPr>
          <w:p w:rsidR="003205B7" w:rsidRDefault="003205B7">
            <w:pPr>
              <w:pStyle w:val="ConsPlusNormal"/>
              <w:jc w:val="right"/>
            </w:pPr>
            <w:r>
              <w:t>77,48</w:t>
            </w:r>
          </w:p>
        </w:tc>
        <w:tc>
          <w:tcPr>
            <w:tcW w:w="2145" w:type="dxa"/>
          </w:tcPr>
          <w:p w:rsidR="003205B7" w:rsidRDefault="003205B7">
            <w:pPr>
              <w:pStyle w:val="ConsPlusNormal"/>
              <w:jc w:val="right"/>
            </w:pPr>
            <w:r>
              <w:t>22,52</w:t>
            </w:r>
          </w:p>
        </w:tc>
        <w:tc>
          <w:tcPr>
            <w:tcW w:w="1650" w:type="dxa"/>
          </w:tcPr>
          <w:p w:rsidR="003205B7" w:rsidRDefault="003205B7">
            <w:pPr>
              <w:pStyle w:val="ConsPlusNormal"/>
              <w:jc w:val="right"/>
            </w:pPr>
            <w:r>
              <w:t>100,00</w:t>
            </w:r>
          </w:p>
        </w:tc>
      </w:tr>
    </w:tbl>
    <w:p w:rsidR="003205B7" w:rsidRDefault="003205B7">
      <w:pPr>
        <w:sectPr w:rsidR="003205B7">
          <w:pgSz w:w="16838" w:h="11905" w:orient="landscape"/>
          <w:pgMar w:top="1701" w:right="1134" w:bottom="850" w:left="1134" w:header="0" w:footer="0" w:gutter="0"/>
          <w:cols w:space="720"/>
        </w:sectPr>
      </w:pPr>
    </w:p>
    <w:p w:rsidR="003205B7" w:rsidRDefault="003205B7">
      <w:pPr>
        <w:pStyle w:val="ConsPlusNormal"/>
        <w:jc w:val="both"/>
      </w:pPr>
    </w:p>
    <w:p w:rsidR="003205B7" w:rsidRDefault="003205B7">
      <w:pPr>
        <w:pStyle w:val="ConsPlusNormal"/>
        <w:ind w:firstLine="540"/>
        <w:jc w:val="both"/>
      </w:pPr>
      <w:r>
        <w:t>Большая часть водопроводной сети построена из стальных труб без внутренней изоляции. Внешняя поверхность труб защищена битумной мастикой. Трубы работают под давлением 10 кг/кв. см. Срок эксплуатации трубопровода небольшой из-за коррозии, особенно на внутренней поверхности труб, поэтому потребность в замене возникает уже после 10 лет эксплуатации.</w:t>
      </w:r>
    </w:p>
    <w:p w:rsidR="003205B7" w:rsidRDefault="003205B7">
      <w:pPr>
        <w:pStyle w:val="ConsPlusNormal"/>
        <w:jc w:val="both"/>
      </w:pPr>
    </w:p>
    <w:p w:rsidR="003205B7" w:rsidRDefault="003205B7">
      <w:pPr>
        <w:pStyle w:val="ConsPlusNormal"/>
        <w:jc w:val="right"/>
        <w:outlineLvl w:val="4"/>
      </w:pPr>
      <w:r>
        <w:t>Таблица N 49</w:t>
      </w:r>
    </w:p>
    <w:p w:rsidR="003205B7" w:rsidRDefault="003205B7">
      <w:pPr>
        <w:pStyle w:val="ConsPlusNormal"/>
        <w:jc w:val="both"/>
      </w:pPr>
    </w:p>
    <w:p w:rsidR="003205B7" w:rsidRDefault="003205B7">
      <w:pPr>
        <w:pStyle w:val="ConsPlusNormal"/>
        <w:jc w:val="center"/>
      </w:pPr>
      <w:r>
        <w:t>Износ водопроводных сетей</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2098"/>
        <w:gridCol w:w="3300"/>
        <w:gridCol w:w="1531"/>
      </w:tblGrid>
      <w:tr w:rsidR="003205B7">
        <w:tc>
          <w:tcPr>
            <w:tcW w:w="2268" w:type="dxa"/>
          </w:tcPr>
          <w:p w:rsidR="003205B7" w:rsidRDefault="003205B7">
            <w:pPr>
              <w:pStyle w:val="ConsPlusNormal"/>
              <w:jc w:val="center"/>
            </w:pPr>
            <w:r>
              <w:t xml:space="preserve">Диаметр, </w:t>
            </w:r>
            <w:proofErr w:type="gramStart"/>
            <w:r>
              <w:t>мм</w:t>
            </w:r>
            <w:proofErr w:type="gramEnd"/>
          </w:p>
        </w:tc>
        <w:tc>
          <w:tcPr>
            <w:tcW w:w="2098" w:type="dxa"/>
          </w:tcPr>
          <w:p w:rsidR="003205B7" w:rsidRDefault="003205B7">
            <w:pPr>
              <w:pStyle w:val="ConsPlusNormal"/>
              <w:jc w:val="center"/>
            </w:pPr>
            <w:r>
              <w:t xml:space="preserve">Протяженность сетей, </w:t>
            </w:r>
            <w:proofErr w:type="gramStart"/>
            <w:r>
              <w:t>км</w:t>
            </w:r>
            <w:proofErr w:type="gramEnd"/>
          </w:p>
        </w:tc>
        <w:tc>
          <w:tcPr>
            <w:tcW w:w="3300" w:type="dxa"/>
          </w:tcPr>
          <w:p w:rsidR="003205B7" w:rsidRDefault="003205B7">
            <w:pPr>
              <w:pStyle w:val="ConsPlusNormal"/>
              <w:jc w:val="center"/>
            </w:pPr>
            <w:r>
              <w:t xml:space="preserve">В том числе нуждающихся в замене (износ 100% и более), </w:t>
            </w:r>
            <w:proofErr w:type="gramStart"/>
            <w:r>
              <w:t>км</w:t>
            </w:r>
            <w:proofErr w:type="gramEnd"/>
          </w:p>
        </w:tc>
        <w:tc>
          <w:tcPr>
            <w:tcW w:w="1531" w:type="dxa"/>
          </w:tcPr>
          <w:p w:rsidR="003205B7" w:rsidRDefault="003205B7">
            <w:pPr>
              <w:pStyle w:val="ConsPlusNormal"/>
              <w:jc w:val="center"/>
            </w:pPr>
            <w:r>
              <w:t>в %</w:t>
            </w:r>
          </w:p>
        </w:tc>
      </w:tr>
      <w:tr w:rsidR="003205B7">
        <w:tc>
          <w:tcPr>
            <w:tcW w:w="2268" w:type="dxa"/>
          </w:tcPr>
          <w:p w:rsidR="003205B7" w:rsidRDefault="003205B7">
            <w:pPr>
              <w:pStyle w:val="ConsPlusNormal"/>
            </w:pPr>
            <w:r>
              <w:t>50 - 250</w:t>
            </w:r>
          </w:p>
        </w:tc>
        <w:tc>
          <w:tcPr>
            <w:tcW w:w="2098" w:type="dxa"/>
          </w:tcPr>
          <w:p w:rsidR="003205B7" w:rsidRDefault="003205B7">
            <w:pPr>
              <w:pStyle w:val="ConsPlusNormal"/>
              <w:jc w:val="right"/>
            </w:pPr>
            <w:r>
              <w:t>139,2</w:t>
            </w:r>
          </w:p>
        </w:tc>
        <w:tc>
          <w:tcPr>
            <w:tcW w:w="3300" w:type="dxa"/>
          </w:tcPr>
          <w:p w:rsidR="003205B7" w:rsidRDefault="003205B7">
            <w:pPr>
              <w:pStyle w:val="ConsPlusNormal"/>
              <w:jc w:val="right"/>
            </w:pPr>
            <w:r>
              <w:t>84,2</w:t>
            </w:r>
          </w:p>
        </w:tc>
        <w:tc>
          <w:tcPr>
            <w:tcW w:w="1531" w:type="dxa"/>
          </w:tcPr>
          <w:p w:rsidR="003205B7" w:rsidRDefault="003205B7">
            <w:pPr>
              <w:pStyle w:val="ConsPlusNormal"/>
              <w:jc w:val="right"/>
            </w:pPr>
            <w:r>
              <w:t>60,49</w:t>
            </w:r>
          </w:p>
        </w:tc>
      </w:tr>
      <w:tr w:rsidR="003205B7">
        <w:tc>
          <w:tcPr>
            <w:tcW w:w="2268" w:type="dxa"/>
          </w:tcPr>
          <w:p w:rsidR="003205B7" w:rsidRDefault="003205B7">
            <w:pPr>
              <w:pStyle w:val="ConsPlusNormal"/>
            </w:pPr>
            <w:r>
              <w:t>250 - 500</w:t>
            </w:r>
          </w:p>
        </w:tc>
        <w:tc>
          <w:tcPr>
            <w:tcW w:w="2098" w:type="dxa"/>
          </w:tcPr>
          <w:p w:rsidR="003205B7" w:rsidRDefault="003205B7">
            <w:pPr>
              <w:pStyle w:val="ConsPlusNormal"/>
              <w:jc w:val="right"/>
            </w:pPr>
            <w:r>
              <w:t>75,3</w:t>
            </w:r>
          </w:p>
        </w:tc>
        <w:tc>
          <w:tcPr>
            <w:tcW w:w="3300" w:type="dxa"/>
          </w:tcPr>
          <w:p w:rsidR="003205B7" w:rsidRDefault="003205B7">
            <w:pPr>
              <w:pStyle w:val="ConsPlusNormal"/>
              <w:jc w:val="right"/>
            </w:pPr>
            <w:r>
              <w:t>36,8</w:t>
            </w:r>
          </w:p>
        </w:tc>
        <w:tc>
          <w:tcPr>
            <w:tcW w:w="1531" w:type="dxa"/>
          </w:tcPr>
          <w:p w:rsidR="003205B7" w:rsidRDefault="003205B7">
            <w:pPr>
              <w:pStyle w:val="ConsPlusNormal"/>
              <w:jc w:val="right"/>
            </w:pPr>
            <w:r>
              <w:t>48,87</w:t>
            </w:r>
          </w:p>
        </w:tc>
      </w:tr>
      <w:tr w:rsidR="003205B7">
        <w:tc>
          <w:tcPr>
            <w:tcW w:w="2268" w:type="dxa"/>
          </w:tcPr>
          <w:p w:rsidR="003205B7" w:rsidRDefault="003205B7">
            <w:pPr>
              <w:pStyle w:val="ConsPlusNormal"/>
            </w:pPr>
            <w:r>
              <w:t>500 - 1000</w:t>
            </w:r>
          </w:p>
        </w:tc>
        <w:tc>
          <w:tcPr>
            <w:tcW w:w="2098" w:type="dxa"/>
          </w:tcPr>
          <w:p w:rsidR="003205B7" w:rsidRDefault="003205B7">
            <w:pPr>
              <w:pStyle w:val="ConsPlusNormal"/>
              <w:jc w:val="right"/>
            </w:pPr>
            <w:r>
              <w:t>31,5</w:t>
            </w:r>
          </w:p>
        </w:tc>
        <w:tc>
          <w:tcPr>
            <w:tcW w:w="3300" w:type="dxa"/>
          </w:tcPr>
          <w:p w:rsidR="003205B7" w:rsidRDefault="003205B7">
            <w:pPr>
              <w:pStyle w:val="ConsPlusNormal"/>
              <w:jc w:val="right"/>
            </w:pPr>
            <w:r>
              <w:t>11,7</w:t>
            </w:r>
          </w:p>
        </w:tc>
        <w:tc>
          <w:tcPr>
            <w:tcW w:w="1531" w:type="dxa"/>
          </w:tcPr>
          <w:p w:rsidR="003205B7" w:rsidRDefault="003205B7">
            <w:pPr>
              <w:pStyle w:val="ConsPlusNormal"/>
              <w:jc w:val="right"/>
            </w:pPr>
            <w:r>
              <w:t>37,14</w:t>
            </w:r>
          </w:p>
        </w:tc>
      </w:tr>
      <w:tr w:rsidR="003205B7">
        <w:tc>
          <w:tcPr>
            <w:tcW w:w="2268" w:type="dxa"/>
          </w:tcPr>
          <w:p w:rsidR="003205B7" w:rsidRDefault="003205B7">
            <w:pPr>
              <w:pStyle w:val="ConsPlusNormal"/>
            </w:pPr>
            <w:r>
              <w:t>1200</w:t>
            </w:r>
          </w:p>
        </w:tc>
        <w:tc>
          <w:tcPr>
            <w:tcW w:w="2098" w:type="dxa"/>
          </w:tcPr>
          <w:p w:rsidR="003205B7" w:rsidRDefault="003205B7">
            <w:pPr>
              <w:pStyle w:val="ConsPlusNormal"/>
              <w:jc w:val="right"/>
            </w:pPr>
            <w:r>
              <w:t>14,1</w:t>
            </w:r>
          </w:p>
        </w:tc>
        <w:tc>
          <w:tcPr>
            <w:tcW w:w="3300" w:type="dxa"/>
          </w:tcPr>
          <w:p w:rsidR="003205B7" w:rsidRDefault="003205B7">
            <w:pPr>
              <w:pStyle w:val="ConsPlusNormal"/>
              <w:jc w:val="right"/>
            </w:pPr>
            <w:r>
              <w:t>0</w:t>
            </w:r>
          </w:p>
        </w:tc>
        <w:tc>
          <w:tcPr>
            <w:tcW w:w="1531" w:type="dxa"/>
          </w:tcPr>
          <w:p w:rsidR="003205B7" w:rsidRDefault="003205B7">
            <w:pPr>
              <w:pStyle w:val="ConsPlusNormal"/>
              <w:jc w:val="right"/>
            </w:pPr>
            <w:r>
              <w:t>0,00</w:t>
            </w:r>
          </w:p>
        </w:tc>
      </w:tr>
      <w:tr w:rsidR="003205B7">
        <w:tc>
          <w:tcPr>
            <w:tcW w:w="2268" w:type="dxa"/>
          </w:tcPr>
          <w:p w:rsidR="003205B7" w:rsidRDefault="003205B7">
            <w:pPr>
              <w:pStyle w:val="ConsPlusNormal"/>
            </w:pPr>
            <w:r>
              <w:t>Всего</w:t>
            </w:r>
          </w:p>
        </w:tc>
        <w:tc>
          <w:tcPr>
            <w:tcW w:w="2098" w:type="dxa"/>
          </w:tcPr>
          <w:p w:rsidR="003205B7" w:rsidRDefault="003205B7">
            <w:pPr>
              <w:pStyle w:val="ConsPlusNormal"/>
              <w:jc w:val="right"/>
            </w:pPr>
            <w:r>
              <w:t>260,1</w:t>
            </w:r>
          </w:p>
        </w:tc>
        <w:tc>
          <w:tcPr>
            <w:tcW w:w="3300" w:type="dxa"/>
          </w:tcPr>
          <w:p w:rsidR="003205B7" w:rsidRDefault="003205B7">
            <w:pPr>
              <w:pStyle w:val="ConsPlusNormal"/>
              <w:jc w:val="right"/>
            </w:pPr>
            <w:r>
              <w:t>132,7</w:t>
            </w:r>
          </w:p>
        </w:tc>
        <w:tc>
          <w:tcPr>
            <w:tcW w:w="1531" w:type="dxa"/>
          </w:tcPr>
          <w:p w:rsidR="003205B7" w:rsidRDefault="003205B7">
            <w:pPr>
              <w:pStyle w:val="ConsPlusNormal"/>
              <w:jc w:val="right"/>
            </w:pPr>
            <w:r>
              <w:t>51,02</w:t>
            </w:r>
          </w:p>
        </w:tc>
      </w:tr>
    </w:tbl>
    <w:p w:rsidR="003205B7" w:rsidRDefault="003205B7">
      <w:pPr>
        <w:pStyle w:val="ConsPlusNormal"/>
        <w:jc w:val="both"/>
      </w:pPr>
    </w:p>
    <w:p w:rsidR="003205B7" w:rsidRDefault="003205B7">
      <w:pPr>
        <w:sectPr w:rsidR="003205B7">
          <w:pgSz w:w="11905" w:h="16838"/>
          <w:pgMar w:top="1134" w:right="850" w:bottom="1134" w:left="1701" w:header="0" w:footer="0" w:gutter="0"/>
          <w:cols w:space="720"/>
        </w:sectPr>
      </w:pPr>
    </w:p>
    <w:p w:rsidR="003205B7" w:rsidRDefault="003205B7">
      <w:pPr>
        <w:pStyle w:val="ConsPlusNormal"/>
        <w:jc w:val="right"/>
        <w:outlineLvl w:val="4"/>
      </w:pPr>
      <w:r>
        <w:lastRenderedPageBreak/>
        <w:t>Таблица N 50</w:t>
      </w:r>
    </w:p>
    <w:p w:rsidR="003205B7" w:rsidRDefault="003205B7">
      <w:pPr>
        <w:pStyle w:val="ConsPlusNormal"/>
        <w:jc w:val="both"/>
      </w:pPr>
    </w:p>
    <w:p w:rsidR="003205B7" w:rsidRDefault="003205B7">
      <w:pPr>
        <w:pStyle w:val="ConsPlusNormal"/>
        <w:jc w:val="center"/>
      </w:pPr>
      <w:r>
        <w:t>Протяженность водопроводных сетей</w:t>
      </w:r>
    </w:p>
    <w:p w:rsidR="003205B7" w:rsidRDefault="003205B7">
      <w:pPr>
        <w:pStyle w:val="ConsPlusNormal"/>
        <w:jc w:val="center"/>
      </w:pPr>
      <w:r>
        <w:t>в однотрубном исполнении по состоянию на 01.01.2012</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75"/>
        <w:gridCol w:w="990"/>
        <w:gridCol w:w="1155"/>
        <w:gridCol w:w="1155"/>
        <w:gridCol w:w="1155"/>
        <w:gridCol w:w="1155"/>
      </w:tblGrid>
      <w:tr w:rsidR="003205B7">
        <w:tc>
          <w:tcPr>
            <w:tcW w:w="5775" w:type="dxa"/>
          </w:tcPr>
          <w:p w:rsidR="003205B7" w:rsidRDefault="003205B7">
            <w:pPr>
              <w:pStyle w:val="ConsPlusNormal"/>
              <w:jc w:val="center"/>
            </w:pPr>
            <w:r>
              <w:t>Показатели</w:t>
            </w:r>
          </w:p>
        </w:tc>
        <w:tc>
          <w:tcPr>
            <w:tcW w:w="990" w:type="dxa"/>
          </w:tcPr>
          <w:p w:rsidR="003205B7" w:rsidRDefault="003205B7">
            <w:pPr>
              <w:pStyle w:val="ConsPlusNormal"/>
              <w:jc w:val="center"/>
            </w:pPr>
            <w:r>
              <w:t>Ед. изм.</w:t>
            </w:r>
          </w:p>
        </w:tc>
        <w:tc>
          <w:tcPr>
            <w:tcW w:w="1155" w:type="dxa"/>
          </w:tcPr>
          <w:p w:rsidR="003205B7" w:rsidRDefault="003205B7">
            <w:pPr>
              <w:pStyle w:val="ConsPlusNormal"/>
              <w:jc w:val="center"/>
            </w:pPr>
            <w:r>
              <w:t>2008 год</w:t>
            </w:r>
          </w:p>
        </w:tc>
        <w:tc>
          <w:tcPr>
            <w:tcW w:w="1155" w:type="dxa"/>
          </w:tcPr>
          <w:p w:rsidR="003205B7" w:rsidRDefault="003205B7">
            <w:pPr>
              <w:pStyle w:val="ConsPlusNormal"/>
              <w:jc w:val="center"/>
            </w:pPr>
            <w:r>
              <w:t>2009 год</w:t>
            </w:r>
          </w:p>
        </w:tc>
        <w:tc>
          <w:tcPr>
            <w:tcW w:w="1155" w:type="dxa"/>
          </w:tcPr>
          <w:p w:rsidR="003205B7" w:rsidRDefault="003205B7">
            <w:pPr>
              <w:pStyle w:val="ConsPlusNormal"/>
              <w:jc w:val="center"/>
            </w:pPr>
            <w:r>
              <w:t>2010 год</w:t>
            </w:r>
          </w:p>
        </w:tc>
        <w:tc>
          <w:tcPr>
            <w:tcW w:w="1155" w:type="dxa"/>
          </w:tcPr>
          <w:p w:rsidR="003205B7" w:rsidRDefault="003205B7">
            <w:pPr>
              <w:pStyle w:val="ConsPlusNormal"/>
              <w:jc w:val="center"/>
            </w:pPr>
            <w:r>
              <w:t>2011 год</w:t>
            </w:r>
          </w:p>
        </w:tc>
      </w:tr>
      <w:tr w:rsidR="003205B7">
        <w:tc>
          <w:tcPr>
            <w:tcW w:w="5775" w:type="dxa"/>
          </w:tcPr>
          <w:p w:rsidR="003205B7" w:rsidRDefault="003205B7">
            <w:pPr>
              <w:pStyle w:val="ConsPlusNormal"/>
            </w:pPr>
            <w:r>
              <w:t>Протяженность водопроводных сетей</w:t>
            </w:r>
          </w:p>
        </w:tc>
        <w:tc>
          <w:tcPr>
            <w:tcW w:w="990" w:type="dxa"/>
          </w:tcPr>
          <w:p w:rsidR="003205B7" w:rsidRDefault="003205B7">
            <w:pPr>
              <w:pStyle w:val="ConsPlusNormal"/>
              <w:jc w:val="center"/>
            </w:pPr>
            <w:r>
              <w:t>км</w:t>
            </w:r>
          </w:p>
        </w:tc>
        <w:tc>
          <w:tcPr>
            <w:tcW w:w="1155" w:type="dxa"/>
          </w:tcPr>
          <w:p w:rsidR="003205B7" w:rsidRDefault="003205B7">
            <w:pPr>
              <w:pStyle w:val="ConsPlusNormal"/>
              <w:jc w:val="right"/>
            </w:pPr>
            <w:r>
              <w:t>260,1</w:t>
            </w:r>
          </w:p>
        </w:tc>
        <w:tc>
          <w:tcPr>
            <w:tcW w:w="1155" w:type="dxa"/>
          </w:tcPr>
          <w:p w:rsidR="003205B7" w:rsidRDefault="003205B7">
            <w:pPr>
              <w:pStyle w:val="ConsPlusNormal"/>
              <w:jc w:val="right"/>
            </w:pPr>
            <w:r>
              <w:t>260,1</w:t>
            </w:r>
          </w:p>
        </w:tc>
        <w:tc>
          <w:tcPr>
            <w:tcW w:w="1155" w:type="dxa"/>
          </w:tcPr>
          <w:p w:rsidR="003205B7" w:rsidRDefault="003205B7">
            <w:pPr>
              <w:pStyle w:val="ConsPlusNormal"/>
              <w:jc w:val="right"/>
            </w:pPr>
            <w:r>
              <w:t>260,1</w:t>
            </w:r>
          </w:p>
        </w:tc>
        <w:tc>
          <w:tcPr>
            <w:tcW w:w="1155" w:type="dxa"/>
          </w:tcPr>
          <w:p w:rsidR="003205B7" w:rsidRDefault="003205B7">
            <w:pPr>
              <w:pStyle w:val="ConsPlusNormal"/>
              <w:jc w:val="right"/>
            </w:pPr>
            <w:r>
              <w:t>260,1</w:t>
            </w:r>
          </w:p>
        </w:tc>
      </w:tr>
      <w:tr w:rsidR="003205B7">
        <w:tc>
          <w:tcPr>
            <w:tcW w:w="5775" w:type="dxa"/>
          </w:tcPr>
          <w:p w:rsidR="003205B7" w:rsidRDefault="003205B7">
            <w:pPr>
              <w:pStyle w:val="ConsPlusNormal"/>
            </w:pPr>
            <w:r>
              <w:t>Однотрубные водопроводы</w:t>
            </w:r>
          </w:p>
        </w:tc>
        <w:tc>
          <w:tcPr>
            <w:tcW w:w="990" w:type="dxa"/>
          </w:tcPr>
          <w:p w:rsidR="003205B7" w:rsidRDefault="003205B7">
            <w:pPr>
              <w:pStyle w:val="ConsPlusNormal"/>
              <w:jc w:val="center"/>
            </w:pPr>
            <w:r>
              <w:t>км</w:t>
            </w:r>
          </w:p>
        </w:tc>
        <w:tc>
          <w:tcPr>
            <w:tcW w:w="1155" w:type="dxa"/>
          </w:tcPr>
          <w:p w:rsidR="003205B7" w:rsidRDefault="003205B7">
            <w:pPr>
              <w:pStyle w:val="ConsPlusNormal"/>
              <w:jc w:val="right"/>
            </w:pPr>
            <w:r>
              <w:t>36,8</w:t>
            </w:r>
          </w:p>
        </w:tc>
        <w:tc>
          <w:tcPr>
            <w:tcW w:w="1155" w:type="dxa"/>
          </w:tcPr>
          <w:p w:rsidR="003205B7" w:rsidRDefault="003205B7">
            <w:pPr>
              <w:pStyle w:val="ConsPlusNormal"/>
              <w:jc w:val="right"/>
            </w:pPr>
            <w:r>
              <w:t>36,8</w:t>
            </w:r>
          </w:p>
        </w:tc>
        <w:tc>
          <w:tcPr>
            <w:tcW w:w="1155" w:type="dxa"/>
          </w:tcPr>
          <w:p w:rsidR="003205B7" w:rsidRDefault="003205B7">
            <w:pPr>
              <w:pStyle w:val="ConsPlusNormal"/>
              <w:jc w:val="right"/>
            </w:pPr>
            <w:r>
              <w:t>36,8</w:t>
            </w:r>
          </w:p>
        </w:tc>
        <w:tc>
          <w:tcPr>
            <w:tcW w:w="1155" w:type="dxa"/>
          </w:tcPr>
          <w:p w:rsidR="003205B7" w:rsidRDefault="003205B7">
            <w:pPr>
              <w:pStyle w:val="ConsPlusNormal"/>
              <w:jc w:val="right"/>
            </w:pPr>
            <w:r>
              <w:t>36,8</w:t>
            </w:r>
          </w:p>
        </w:tc>
      </w:tr>
      <w:tr w:rsidR="003205B7">
        <w:tc>
          <w:tcPr>
            <w:tcW w:w="5775" w:type="dxa"/>
          </w:tcPr>
          <w:p w:rsidR="003205B7" w:rsidRDefault="003205B7">
            <w:pPr>
              <w:pStyle w:val="ConsPlusNormal"/>
            </w:pPr>
            <w:r>
              <w:t xml:space="preserve">в том числе </w:t>
            </w:r>
            <w:proofErr w:type="gramStart"/>
            <w:r>
              <w:t>нуждающиеся</w:t>
            </w:r>
            <w:proofErr w:type="gramEnd"/>
            <w:r>
              <w:t xml:space="preserve"> в замене</w:t>
            </w:r>
          </w:p>
        </w:tc>
        <w:tc>
          <w:tcPr>
            <w:tcW w:w="990" w:type="dxa"/>
          </w:tcPr>
          <w:p w:rsidR="003205B7" w:rsidRDefault="003205B7">
            <w:pPr>
              <w:pStyle w:val="ConsPlusNormal"/>
              <w:jc w:val="center"/>
            </w:pPr>
            <w:r>
              <w:t>км</w:t>
            </w:r>
          </w:p>
        </w:tc>
        <w:tc>
          <w:tcPr>
            <w:tcW w:w="1155" w:type="dxa"/>
          </w:tcPr>
          <w:p w:rsidR="003205B7" w:rsidRDefault="003205B7">
            <w:pPr>
              <w:pStyle w:val="ConsPlusNormal"/>
              <w:jc w:val="right"/>
            </w:pPr>
            <w:r>
              <w:t>10,8</w:t>
            </w:r>
          </w:p>
        </w:tc>
        <w:tc>
          <w:tcPr>
            <w:tcW w:w="1155" w:type="dxa"/>
          </w:tcPr>
          <w:p w:rsidR="003205B7" w:rsidRDefault="003205B7">
            <w:pPr>
              <w:pStyle w:val="ConsPlusNormal"/>
              <w:jc w:val="right"/>
            </w:pPr>
            <w:r>
              <w:t>11,8</w:t>
            </w:r>
          </w:p>
        </w:tc>
        <w:tc>
          <w:tcPr>
            <w:tcW w:w="1155" w:type="dxa"/>
          </w:tcPr>
          <w:p w:rsidR="003205B7" w:rsidRDefault="003205B7">
            <w:pPr>
              <w:pStyle w:val="ConsPlusNormal"/>
              <w:jc w:val="right"/>
            </w:pPr>
            <w:r>
              <w:t>12,8</w:t>
            </w:r>
          </w:p>
        </w:tc>
        <w:tc>
          <w:tcPr>
            <w:tcW w:w="1155" w:type="dxa"/>
          </w:tcPr>
          <w:p w:rsidR="003205B7" w:rsidRDefault="003205B7">
            <w:pPr>
              <w:pStyle w:val="ConsPlusNormal"/>
              <w:jc w:val="right"/>
            </w:pPr>
            <w:r>
              <w:t>13,8</w:t>
            </w:r>
          </w:p>
        </w:tc>
      </w:tr>
      <w:tr w:rsidR="003205B7">
        <w:tc>
          <w:tcPr>
            <w:tcW w:w="5775" w:type="dxa"/>
          </w:tcPr>
          <w:p w:rsidR="003205B7" w:rsidRDefault="003205B7">
            <w:pPr>
              <w:pStyle w:val="ConsPlusNormal"/>
            </w:pPr>
            <w:r>
              <w:t>Удельный вес водопроводов, нуждающихся в замене, в общем протяжении сети</w:t>
            </w:r>
          </w:p>
        </w:tc>
        <w:tc>
          <w:tcPr>
            <w:tcW w:w="990" w:type="dxa"/>
          </w:tcPr>
          <w:p w:rsidR="003205B7" w:rsidRDefault="003205B7">
            <w:pPr>
              <w:pStyle w:val="ConsPlusNormal"/>
              <w:jc w:val="center"/>
            </w:pPr>
            <w:r>
              <w:t>%</w:t>
            </w:r>
          </w:p>
        </w:tc>
        <w:tc>
          <w:tcPr>
            <w:tcW w:w="1155" w:type="dxa"/>
          </w:tcPr>
          <w:p w:rsidR="003205B7" w:rsidRDefault="003205B7">
            <w:pPr>
              <w:pStyle w:val="ConsPlusNormal"/>
              <w:jc w:val="right"/>
            </w:pPr>
            <w:r>
              <w:t>29,35</w:t>
            </w:r>
          </w:p>
        </w:tc>
        <w:tc>
          <w:tcPr>
            <w:tcW w:w="1155" w:type="dxa"/>
          </w:tcPr>
          <w:p w:rsidR="003205B7" w:rsidRDefault="003205B7">
            <w:pPr>
              <w:pStyle w:val="ConsPlusNormal"/>
              <w:jc w:val="right"/>
            </w:pPr>
            <w:r>
              <w:t>32,07</w:t>
            </w:r>
          </w:p>
        </w:tc>
        <w:tc>
          <w:tcPr>
            <w:tcW w:w="1155" w:type="dxa"/>
          </w:tcPr>
          <w:p w:rsidR="003205B7" w:rsidRDefault="003205B7">
            <w:pPr>
              <w:pStyle w:val="ConsPlusNormal"/>
              <w:jc w:val="right"/>
            </w:pPr>
            <w:r>
              <w:t>34,78</w:t>
            </w:r>
          </w:p>
        </w:tc>
        <w:tc>
          <w:tcPr>
            <w:tcW w:w="1155" w:type="dxa"/>
          </w:tcPr>
          <w:p w:rsidR="003205B7" w:rsidRDefault="003205B7">
            <w:pPr>
              <w:pStyle w:val="ConsPlusNormal"/>
              <w:jc w:val="right"/>
            </w:pPr>
            <w:r>
              <w:t>37,50</w:t>
            </w:r>
          </w:p>
        </w:tc>
      </w:tr>
      <w:tr w:rsidR="003205B7">
        <w:tc>
          <w:tcPr>
            <w:tcW w:w="5775" w:type="dxa"/>
          </w:tcPr>
          <w:p w:rsidR="003205B7" w:rsidRDefault="003205B7">
            <w:pPr>
              <w:pStyle w:val="ConsPlusNormal"/>
            </w:pPr>
            <w:r>
              <w:t>Однотрубная уличная водопроводная сеть</w:t>
            </w:r>
          </w:p>
        </w:tc>
        <w:tc>
          <w:tcPr>
            <w:tcW w:w="990" w:type="dxa"/>
          </w:tcPr>
          <w:p w:rsidR="003205B7" w:rsidRDefault="003205B7">
            <w:pPr>
              <w:pStyle w:val="ConsPlusNormal"/>
              <w:jc w:val="center"/>
            </w:pPr>
            <w:r>
              <w:t>км</w:t>
            </w:r>
          </w:p>
        </w:tc>
        <w:tc>
          <w:tcPr>
            <w:tcW w:w="1155" w:type="dxa"/>
          </w:tcPr>
          <w:p w:rsidR="003205B7" w:rsidRDefault="003205B7">
            <w:pPr>
              <w:pStyle w:val="ConsPlusNormal"/>
              <w:jc w:val="right"/>
            </w:pPr>
            <w:r>
              <w:t>152,4</w:t>
            </w:r>
          </w:p>
        </w:tc>
        <w:tc>
          <w:tcPr>
            <w:tcW w:w="1155" w:type="dxa"/>
          </w:tcPr>
          <w:p w:rsidR="003205B7" w:rsidRDefault="003205B7">
            <w:pPr>
              <w:pStyle w:val="ConsPlusNormal"/>
              <w:jc w:val="right"/>
            </w:pPr>
            <w:r>
              <w:t>152,4</w:t>
            </w:r>
          </w:p>
        </w:tc>
        <w:tc>
          <w:tcPr>
            <w:tcW w:w="1155" w:type="dxa"/>
          </w:tcPr>
          <w:p w:rsidR="003205B7" w:rsidRDefault="003205B7">
            <w:pPr>
              <w:pStyle w:val="ConsPlusNormal"/>
              <w:jc w:val="right"/>
            </w:pPr>
            <w:r>
              <w:t>152,4</w:t>
            </w:r>
          </w:p>
        </w:tc>
        <w:tc>
          <w:tcPr>
            <w:tcW w:w="1155" w:type="dxa"/>
          </w:tcPr>
          <w:p w:rsidR="003205B7" w:rsidRDefault="003205B7">
            <w:pPr>
              <w:pStyle w:val="ConsPlusNormal"/>
              <w:jc w:val="right"/>
            </w:pPr>
            <w:r>
              <w:t>152,4</w:t>
            </w:r>
          </w:p>
        </w:tc>
      </w:tr>
      <w:tr w:rsidR="003205B7">
        <w:tc>
          <w:tcPr>
            <w:tcW w:w="5775" w:type="dxa"/>
          </w:tcPr>
          <w:p w:rsidR="003205B7" w:rsidRDefault="003205B7">
            <w:pPr>
              <w:pStyle w:val="ConsPlusNormal"/>
            </w:pPr>
            <w:r>
              <w:t xml:space="preserve">в том числе </w:t>
            </w:r>
            <w:proofErr w:type="gramStart"/>
            <w:r>
              <w:t>нуждающаяся</w:t>
            </w:r>
            <w:proofErr w:type="gramEnd"/>
            <w:r>
              <w:t xml:space="preserve"> в замене</w:t>
            </w:r>
          </w:p>
        </w:tc>
        <w:tc>
          <w:tcPr>
            <w:tcW w:w="990" w:type="dxa"/>
          </w:tcPr>
          <w:p w:rsidR="003205B7" w:rsidRDefault="003205B7">
            <w:pPr>
              <w:pStyle w:val="ConsPlusNormal"/>
              <w:jc w:val="center"/>
            </w:pPr>
            <w:r>
              <w:t>км</w:t>
            </w:r>
          </w:p>
        </w:tc>
        <w:tc>
          <w:tcPr>
            <w:tcW w:w="1155" w:type="dxa"/>
          </w:tcPr>
          <w:p w:rsidR="003205B7" w:rsidRDefault="003205B7">
            <w:pPr>
              <w:pStyle w:val="ConsPlusNormal"/>
              <w:jc w:val="right"/>
            </w:pPr>
            <w:r>
              <w:t>86,6</w:t>
            </w:r>
          </w:p>
        </w:tc>
        <w:tc>
          <w:tcPr>
            <w:tcW w:w="1155" w:type="dxa"/>
          </w:tcPr>
          <w:p w:rsidR="003205B7" w:rsidRDefault="003205B7">
            <w:pPr>
              <w:pStyle w:val="ConsPlusNormal"/>
              <w:jc w:val="right"/>
            </w:pPr>
            <w:r>
              <w:t>96,9</w:t>
            </w:r>
          </w:p>
        </w:tc>
        <w:tc>
          <w:tcPr>
            <w:tcW w:w="1155" w:type="dxa"/>
          </w:tcPr>
          <w:p w:rsidR="003205B7" w:rsidRDefault="003205B7">
            <w:pPr>
              <w:pStyle w:val="ConsPlusNormal"/>
              <w:jc w:val="right"/>
            </w:pPr>
            <w:r>
              <w:t>92,9</w:t>
            </w:r>
          </w:p>
        </w:tc>
        <w:tc>
          <w:tcPr>
            <w:tcW w:w="1155" w:type="dxa"/>
          </w:tcPr>
          <w:p w:rsidR="003205B7" w:rsidRDefault="003205B7">
            <w:pPr>
              <w:pStyle w:val="ConsPlusNormal"/>
              <w:jc w:val="right"/>
            </w:pPr>
            <w:r>
              <w:t>91,0</w:t>
            </w:r>
          </w:p>
        </w:tc>
      </w:tr>
      <w:tr w:rsidR="003205B7">
        <w:tc>
          <w:tcPr>
            <w:tcW w:w="5775" w:type="dxa"/>
          </w:tcPr>
          <w:p w:rsidR="003205B7" w:rsidRDefault="003205B7">
            <w:pPr>
              <w:pStyle w:val="ConsPlusNormal"/>
            </w:pPr>
            <w:r>
              <w:t>Удельный вес уличной водопроводной сети, нуждающейся в замене, в общем протяжении уличной сети</w:t>
            </w:r>
          </w:p>
        </w:tc>
        <w:tc>
          <w:tcPr>
            <w:tcW w:w="990" w:type="dxa"/>
          </w:tcPr>
          <w:p w:rsidR="003205B7" w:rsidRDefault="003205B7">
            <w:pPr>
              <w:pStyle w:val="ConsPlusNormal"/>
              <w:jc w:val="center"/>
            </w:pPr>
            <w:r>
              <w:t>%</w:t>
            </w:r>
          </w:p>
        </w:tc>
        <w:tc>
          <w:tcPr>
            <w:tcW w:w="1155" w:type="dxa"/>
          </w:tcPr>
          <w:p w:rsidR="003205B7" w:rsidRDefault="003205B7">
            <w:pPr>
              <w:pStyle w:val="ConsPlusNormal"/>
              <w:jc w:val="right"/>
            </w:pPr>
            <w:r>
              <w:t>56,82</w:t>
            </w:r>
          </w:p>
        </w:tc>
        <w:tc>
          <w:tcPr>
            <w:tcW w:w="1155" w:type="dxa"/>
          </w:tcPr>
          <w:p w:rsidR="003205B7" w:rsidRDefault="003205B7">
            <w:pPr>
              <w:pStyle w:val="ConsPlusNormal"/>
              <w:jc w:val="right"/>
            </w:pPr>
            <w:r>
              <w:t>63,58</w:t>
            </w:r>
          </w:p>
        </w:tc>
        <w:tc>
          <w:tcPr>
            <w:tcW w:w="1155" w:type="dxa"/>
          </w:tcPr>
          <w:p w:rsidR="003205B7" w:rsidRDefault="003205B7">
            <w:pPr>
              <w:pStyle w:val="ConsPlusNormal"/>
              <w:jc w:val="right"/>
            </w:pPr>
            <w:r>
              <w:t>60,96</w:t>
            </w:r>
          </w:p>
        </w:tc>
        <w:tc>
          <w:tcPr>
            <w:tcW w:w="1155" w:type="dxa"/>
          </w:tcPr>
          <w:p w:rsidR="003205B7" w:rsidRDefault="003205B7">
            <w:pPr>
              <w:pStyle w:val="ConsPlusNormal"/>
              <w:jc w:val="right"/>
            </w:pPr>
            <w:r>
              <w:t>59,71</w:t>
            </w:r>
          </w:p>
        </w:tc>
      </w:tr>
      <w:tr w:rsidR="003205B7">
        <w:tc>
          <w:tcPr>
            <w:tcW w:w="5775" w:type="dxa"/>
          </w:tcPr>
          <w:p w:rsidR="003205B7" w:rsidRDefault="003205B7">
            <w:pPr>
              <w:pStyle w:val="ConsPlusNormal"/>
            </w:pPr>
            <w:r>
              <w:t xml:space="preserve">Однотрубная внутриквартальная и </w:t>
            </w:r>
            <w:proofErr w:type="spellStart"/>
            <w:r>
              <w:t>внутридворовая</w:t>
            </w:r>
            <w:proofErr w:type="spellEnd"/>
            <w:r>
              <w:t xml:space="preserve"> сети</w:t>
            </w:r>
          </w:p>
        </w:tc>
        <w:tc>
          <w:tcPr>
            <w:tcW w:w="990" w:type="dxa"/>
          </w:tcPr>
          <w:p w:rsidR="003205B7" w:rsidRDefault="003205B7">
            <w:pPr>
              <w:pStyle w:val="ConsPlusNormal"/>
              <w:jc w:val="center"/>
            </w:pPr>
            <w:r>
              <w:t>км</w:t>
            </w:r>
          </w:p>
        </w:tc>
        <w:tc>
          <w:tcPr>
            <w:tcW w:w="1155" w:type="dxa"/>
          </w:tcPr>
          <w:p w:rsidR="003205B7" w:rsidRDefault="003205B7">
            <w:pPr>
              <w:pStyle w:val="ConsPlusNormal"/>
              <w:jc w:val="right"/>
            </w:pPr>
            <w:r>
              <w:t>70,9</w:t>
            </w:r>
          </w:p>
        </w:tc>
        <w:tc>
          <w:tcPr>
            <w:tcW w:w="1155" w:type="dxa"/>
          </w:tcPr>
          <w:p w:rsidR="003205B7" w:rsidRDefault="003205B7">
            <w:pPr>
              <w:pStyle w:val="ConsPlusNormal"/>
              <w:jc w:val="right"/>
            </w:pPr>
            <w:r>
              <w:t>70,9</w:t>
            </w:r>
          </w:p>
        </w:tc>
        <w:tc>
          <w:tcPr>
            <w:tcW w:w="1155" w:type="dxa"/>
          </w:tcPr>
          <w:p w:rsidR="003205B7" w:rsidRDefault="003205B7">
            <w:pPr>
              <w:pStyle w:val="ConsPlusNormal"/>
              <w:jc w:val="right"/>
            </w:pPr>
            <w:r>
              <w:t>70,9</w:t>
            </w:r>
          </w:p>
        </w:tc>
        <w:tc>
          <w:tcPr>
            <w:tcW w:w="1155" w:type="dxa"/>
          </w:tcPr>
          <w:p w:rsidR="003205B7" w:rsidRDefault="003205B7">
            <w:pPr>
              <w:pStyle w:val="ConsPlusNormal"/>
              <w:jc w:val="right"/>
            </w:pPr>
            <w:r>
              <w:t>70,9</w:t>
            </w:r>
          </w:p>
        </w:tc>
      </w:tr>
      <w:tr w:rsidR="003205B7">
        <w:tc>
          <w:tcPr>
            <w:tcW w:w="5775" w:type="dxa"/>
          </w:tcPr>
          <w:p w:rsidR="003205B7" w:rsidRDefault="003205B7">
            <w:pPr>
              <w:pStyle w:val="ConsPlusNormal"/>
            </w:pPr>
            <w:r>
              <w:t xml:space="preserve">в том числе </w:t>
            </w:r>
            <w:proofErr w:type="gramStart"/>
            <w:r>
              <w:t>нуждающаяся</w:t>
            </w:r>
            <w:proofErr w:type="gramEnd"/>
            <w:r>
              <w:t xml:space="preserve"> в замене</w:t>
            </w:r>
          </w:p>
        </w:tc>
        <w:tc>
          <w:tcPr>
            <w:tcW w:w="990" w:type="dxa"/>
          </w:tcPr>
          <w:p w:rsidR="003205B7" w:rsidRDefault="003205B7">
            <w:pPr>
              <w:pStyle w:val="ConsPlusNormal"/>
              <w:jc w:val="center"/>
            </w:pPr>
            <w:r>
              <w:t>км</w:t>
            </w:r>
          </w:p>
        </w:tc>
        <w:tc>
          <w:tcPr>
            <w:tcW w:w="1155" w:type="dxa"/>
          </w:tcPr>
          <w:p w:rsidR="003205B7" w:rsidRDefault="003205B7">
            <w:pPr>
              <w:pStyle w:val="ConsPlusNormal"/>
              <w:jc w:val="right"/>
            </w:pPr>
            <w:r>
              <w:t>36,0</w:t>
            </w:r>
          </w:p>
        </w:tc>
        <w:tc>
          <w:tcPr>
            <w:tcW w:w="1155" w:type="dxa"/>
          </w:tcPr>
          <w:p w:rsidR="003205B7" w:rsidRDefault="003205B7">
            <w:pPr>
              <w:pStyle w:val="ConsPlusNormal"/>
              <w:jc w:val="right"/>
            </w:pPr>
            <w:r>
              <w:t>31,4</w:t>
            </w:r>
          </w:p>
        </w:tc>
        <w:tc>
          <w:tcPr>
            <w:tcW w:w="1155" w:type="dxa"/>
          </w:tcPr>
          <w:p w:rsidR="003205B7" w:rsidRDefault="003205B7">
            <w:pPr>
              <w:pStyle w:val="ConsPlusNormal"/>
              <w:jc w:val="right"/>
            </w:pPr>
            <w:r>
              <w:t>30,8</w:t>
            </w:r>
          </w:p>
        </w:tc>
        <w:tc>
          <w:tcPr>
            <w:tcW w:w="1155" w:type="dxa"/>
          </w:tcPr>
          <w:p w:rsidR="003205B7" w:rsidRDefault="003205B7">
            <w:pPr>
              <w:pStyle w:val="ConsPlusNormal"/>
              <w:jc w:val="right"/>
            </w:pPr>
            <w:r>
              <w:t>27,9</w:t>
            </w:r>
          </w:p>
        </w:tc>
      </w:tr>
      <w:tr w:rsidR="003205B7">
        <w:tc>
          <w:tcPr>
            <w:tcW w:w="5775" w:type="dxa"/>
          </w:tcPr>
          <w:p w:rsidR="003205B7" w:rsidRDefault="003205B7">
            <w:pPr>
              <w:pStyle w:val="ConsPlusNormal"/>
            </w:pPr>
            <w:r>
              <w:t xml:space="preserve">Удельный вес внутриквартальной и </w:t>
            </w:r>
            <w:proofErr w:type="spellStart"/>
            <w:r>
              <w:t>внутридворовой</w:t>
            </w:r>
            <w:proofErr w:type="spellEnd"/>
            <w:r>
              <w:t xml:space="preserve"> водопроводной сети, нуждающейся в замене, в общем протяжении внутриквартальной и </w:t>
            </w:r>
            <w:proofErr w:type="spellStart"/>
            <w:r>
              <w:t>внутридворовой</w:t>
            </w:r>
            <w:proofErr w:type="spellEnd"/>
            <w:r>
              <w:t xml:space="preserve"> сетей</w:t>
            </w:r>
          </w:p>
        </w:tc>
        <w:tc>
          <w:tcPr>
            <w:tcW w:w="990" w:type="dxa"/>
          </w:tcPr>
          <w:p w:rsidR="003205B7" w:rsidRDefault="003205B7">
            <w:pPr>
              <w:pStyle w:val="ConsPlusNormal"/>
              <w:jc w:val="center"/>
            </w:pPr>
            <w:r>
              <w:t>%</w:t>
            </w:r>
          </w:p>
        </w:tc>
        <w:tc>
          <w:tcPr>
            <w:tcW w:w="1155" w:type="dxa"/>
          </w:tcPr>
          <w:p w:rsidR="003205B7" w:rsidRDefault="003205B7">
            <w:pPr>
              <w:pStyle w:val="ConsPlusNormal"/>
              <w:jc w:val="right"/>
            </w:pPr>
            <w:r>
              <w:t>50,78</w:t>
            </w:r>
          </w:p>
        </w:tc>
        <w:tc>
          <w:tcPr>
            <w:tcW w:w="1155" w:type="dxa"/>
          </w:tcPr>
          <w:p w:rsidR="003205B7" w:rsidRDefault="003205B7">
            <w:pPr>
              <w:pStyle w:val="ConsPlusNormal"/>
              <w:jc w:val="right"/>
            </w:pPr>
            <w:r>
              <w:t>44,29</w:t>
            </w:r>
          </w:p>
        </w:tc>
        <w:tc>
          <w:tcPr>
            <w:tcW w:w="1155" w:type="dxa"/>
          </w:tcPr>
          <w:p w:rsidR="003205B7" w:rsidRDefault="003205B7">
            <w:pPr>
              <w:pStyle w:val="ConsPlusNormal"/>
              <w:jc w:val="right"/>
            </w:pPr>
            <w:r>
              <w:t>43,44</w:t>
            </w:r>
          </w:p>
        </w:tc>
        <w:tc>
          <w:tcPr>
            <w:tcW w:w="1155" w:type="dxa"/>
          </w:tcPr>
          <w:p w:rsidR="003205B7" w:rsidRDefault="003205B7">
            <w:pPr>
              <w:pStyle w:val="ConsPlusNormal"/>
              <w:jc w:val="right"/>
            </w:pPr>
            <w:r>
              <w:t>39,35</w:t>
            </w:r>
          </w:p>
        </w:tc>
      </w:tr>
      <w:tr w:rsidR="003205B7">
        <w:tc>
          <w:tcPr>
            <w:tcW w:w="5775" w:type="dxa"/>
          </w:tcPr>
          <w:p w:rsidR="003205B7" w:rsidRDefault="003205B7">
            <w:pPr>
              <w:pStyle w:val="ConsPlusNormal"/>
            </w:pPr>
            <w:r>
              <w:t>Заменено водопроводных сетей, всего</w:t>
            </w:r>
          </w:p>
        </w:tc>
        <w:tc>
          <w:tcPr>
            <w:tcW w:w="990" w:type="dxa"/>
          </w:tcPr>
          <w:p w:rsidR="003205B7" w:rsidRDefault="003205B7">
            <w:pPr>
              <w:pStyle w:val="ConsPlusNormal"/>
              <w:jc w:val="center"/>
            </w:pPr>
            <w:r>
              <w:t>км</w:t>
            </w:r>
          </w:p>
        </w:tc>
        <w:tc>
          <w:tcPr>
            <w:tcW w:w="1155" w:type="dxa"/>
          </w:tcPr>
          <w:p w:rsidR="003205B7" w:rsidRDefault="003205B7">
            <w:pPr>
              <w:pStyle w:val="ConsPlusNormal"/>
              <w:jc w:val="right"/>
            </w:pPr>
            <w:r>
              <w:t>5,9</w:t>
            </w:r>
          </w:p>
        </w:tc>
        <w:tc>
          <w:tcPr>
            <w:tcW w:w="1155" w:type="dxa"/>
          </w:tcPr>
          <w:p w:rsidR="003205B7" w:rsidRDefault="003205B7">
            <w:pPr>
              <w:pStyle w:val="ConsPlusNormal"/>
              <w:jc w:val="right"/>
            </w:pPr>
            <w:r>
              <w:t>6,6</w:t>
            </w:r>
          </w:p>
        </w:tc>
        <w:tc>
          <w:tcPr>
            <w:tcW w:w="1155" w:type="dxa"/>
          </w:tcPr>
          <w:p w:rsidR="003205B7" w:rsidRDefault="003205B7">
            <w:pPr>
              <w:pStyle w:val="ConsPlusNormal"/>
              <w:jc w:val="right"/>
            </w:pPr>
            <w:r>
              <w:t>7,8</w:t>
            </w:r>
          </w:p>
        </w:tc>
        <w:tc>
          <w:tcPr>
            <w:tcW w:w="1155" w:type="dxa"/>
          </w:tcPr>
          <w:p w:rsidR="003205B7" w:rsidRDefault="003205B7">
            <w:pPr>
              <w:pStyle w:val="ConsPlusNormal"/>
              <w:jc w:val="right"/>
            </w:pPr>
            <w:r>
              <w:t>11,0</w:t>
            </w:r>
          </w:p>
        </w:tc>
      </w:tr>
      <w:tr w:rsidR="003205B7">
        <w:tc>
          <w:tcPr>
            <w:tcW w:w="5775" w:type="dxa"/>
          </w:tcPr>
          <w:p w:rsidR="003205B7" w:rsidRDefault="003205B7">
            <w:pPr>
              <w:pStyle w:val="ConsPlusNormal"/>
            </w:pPr>
            <w:r>
              <w:t>в том числе: водоводов</w:t>
            </w:r>
          </w:p>
        </w:tc>
        <w:tc>
          <w:tcPr>
            <w:tcW w:w="990" w:type="dxa"/>
          </w:tcPr>
          <w:p w:rsidR="003205B7" w:rsidRDefault="003205B7">
            <w:pPr>
              <w:pStyle w:val="ConsPlusNormal"/>
              <w:jc w:val="center"/>
            </w:pPr>
            <w:r>
              <w:t>км</w:t>
            </w:r>
          </w:p>
        </w:tc>
        <w:tc>
          <w:tcPr>
            <w:tcW w:w="1155" w:type="dxa"/>
          </w:tcPr>
          <w:p w:rsidR="003205B7" w:rsidRDefault="003205B7">
            <w:pPr>
              <w:pStyle w:val="ConsPlusNormal"/>
              <w:jc w:val="right"/>
            </w:pPr>
            <w:r>
              <w:t>0,0</w:t>
            </w:r>
          </w:p>
        </w:tc>
        <w:tc>
          <w:tcPr>
            <w:tcW w:w="1155" w:type="dxa"/>
          </w:tcPr>
          <w:p w:rsidR="003205B7" w:rsidRDefault="003205B7">
            <w:pPr>
              <w:pStyle w:val="ConsPlusNormal"/>
              <w:jc w:val="right"/>
            </w:pPr>
            <w:r>
              <w:t>0,0</w:t>
            </w:r>
          </w:p>
        </w:tc>
        <w:tc>
          <w:tcPr>
            <w:tcW w:w="1155" w:type="dxa"/>
          </w:tcPr>
          <w:p w:rsidR="003205B7" w:rsidRDefault="003205B7">
            <w:pPr>
              <w:pStyle w:val="ConsPlusNormal"/>
              <w:jc w:val="right"/>
            </w:pPr>
            <w:r>
              <w:t>0,0</w:t>
            </w:r>
          </w:p>
        </w:tc>
        <w:tc>
          <w:tcPr>
            <w:tcW w:w="1155" w:type="dxa"/>
          </w:tcPr>
          <w:p w:rsidR="003205B7" w:rsidRDefault="003205B7">
            <w:pPr>
              <w:pStyle w:val="ConsPlusNormal"/>
              <w:jc w:val="right"/>
            </w:pPr>
            <w:r>
              <w:t>0,0</w:t>
            </w:r>
          </w:p>
        </w:tc>
      </w:tr>
      <w:tr w:rsidR="003205B7">
        <w:tc>
          <w:tcPr>
            <w:tcW w:w="5775" w:type="dxa"/>
          </w:tcPr>
          <w:p w:rsidR="003205B7" w:rsidRDefault="003205B7">
            <w:pPr>
              <w:pStyle w:val="ConsPlusNormal"/>
            </w:pPr>
            <w:r>
              <w:t>уличной водопроводной сети</w:t>
            </w:r>
          </w:p>
        </w:tc>
        <w:tc>
          <w:tcPr>
            <w:tcW w:w="990" w:type="dxa"/>
          </w:tcPr>
          <w:p w:rsidR="003205B7" w:rsidRDefault="003205B7">
            <w:pPr>
              <w:pStyle w:val="ConsPlusNormal"/>
              <w:jc w:val="center"/>
            </w:pPr>
            <w:r>
              <w:t>км</w:t>
            </w:r>
          </w:p>
        </w:tc>
        <w:tc>
          <w:tcPr>
            <w:tcW w:w="1155" w:type="dxa"/>
          </w:tcPr>
          <w:p w:rsidR="003205B7" w:rsidRDefault="003205B7">
            <w:pPr>
              <w:pStyle w:val="ConsPlusNormal"/>
              <w:jc w:val="right"/>
            </w:pPr>
            <w:r>
              <w:t>0,9</w:t>
            </w:r>
          </w:p>
        </w:tc>
        <w:tc>
          <w:tcPr>
            <w:tcW w:w="1155" w:type="dxa"/>
          </w:tcPr>
          <w:p w:rsidR="003205B7" w:rsidRDefault="003205B7">
            <w:pPr>
              <w:pStyle w:val="ConsPlusNormal"/>
              <w:jc w:val="right"/>
            </w:pPr>
            <w:r>
              <w:t>0,6</w:t>
            </w:r>
          </w:p>
        </w:tc>
        <w:tc>
          <w:tcPr>
            <w:tcW w:w="1155" w:type="dxa"/>
          </w:tcPr>
          <w:p w:rsidR="003205B7" w:rsidRDefault="003205B7">
            <w:pPr>
              <w:pStyle w:val="ConsPlusNormal"/>
              <w:jc w:val="right"/>
            </w:pPr>
            <w:r>
              <w:t>5,6</w:t>
            </w:r>
          </w:p>
        </w:tc>
        <w:tc>
          <w:tcPr>
            <w:tcW w:w="1155" w:type="dxa"/>
          </w:tcPr>
          <w:p w:rsidR="003205B7" w:rsidRDefault="003205B7">
            <w:pPr>
              <w:pStyle w:val="ConsPlusNormal"/>
              <w:jc w:val="right"/>
            </w:pPr>
            <w:r>
              <w:t>6,5</w:t>
            </w:r>
          </w:p>
        </w:tc>
      </w:tr>
      <w:tr w:rsidR="003205B7">
        <w:tc>
          <w:tcPr>
            <w:tcW w:w="5775" w:type="dxa"/>
          </w:tcPr>
          <w:p w:rsidR="003205B7" w:rsidRDefault="003205B7">
            <w:pPr>
              <w:pStyle w:val="ConsPlusNormal"/>
            </w:pPr>
            <w:r>
              <w:lastRenderedPageBreak/>
              <w:t xml:space="preserve">внутриквартальной и </w:t>
            </w:r>
            <w:proofErr w:type="spellStart"/>
            <w:r>
              <w:t>внутридворовой</w:t>
            </w:r>
            <w:proofErr w:type="spellEnd"/>
            <w:r>
              <w:t xml:space="preserve"> сети</w:t>
            </w:r>
          </w:p>
        </w:tc>
        <w:tc>
          <w:tcPr>
            <w:tcW w:w="990" w:type="dxa"/>
          </w:tcPr>
          <w:p w:rsidR="003205B7" w:rsidRDefault="003205B7">
            <w:pPr>
              <w:pStyle w:val="ConsPlusNormal"/>
              <w:jc w:val="center"/>
            </w:pPr>
            <w:r>
              <w:t>км</w:t>
            </w:r>
          </w:p>
        </w:tc>
        <w:tc>
          <w:tcPr>
            <w:tcW w:w="1155" w:type="dxa"/>
          </w:tcPr>
          <w:p w:rsidR="003205B7" w:rsidRDefault="003205B7">
            <w:pPr>
              <w:pStyle w:val="ConsPlusNormal"/>
              <w:jc w:val="right"/>
            </w:pPr>
            <w:r>
              <w:t>5,0</w:t>
            </w:r>
          </w:p>
        </w:tc>
        <w:tc>
          <w:tcPr>
            <w:tcW w:w="1155" w:type="dxa"/>
          </w:tcPr>
          <w:p w:rsidR="003205B7" w:rsidRDefault="003205B7">
            <w:pPr>
              <w:pStyle w:val="ConsPlusNormal"/>
              <w:jc w:val="right"/>
            </w:pPr>
            <w:r>
              <w:t>6,0</w:t>
            </w:r>
          </w:p>
        </w:tc>
        <w:tc>
          <w:tcPr>
            <w:tcW w:w="1155" w:type="dxa"/>
          </w:tcPr>
          <w:p w:rsidR="003205B7" w:rsidRDefault="003205B7">
            <w:pPr>
              <w:pStyle w:val="ConsPlusNormal"/>
              <w:jc w:val="right"/>
            </w:pPr>
            <w:r>
              <w:t>2,2</w:t>
            </w:r>
          </w:p>
        </w:tc>
        <w:tc>
          <w:tcPr>
            <w:tcW w:w="1155" w:type="dxa"/>
          </w:tcPr>
          <w:p w:rsidR="003205B7" w:rsidRDefault="003205B7">
            <w:pPr>
              <w:pStyle w:val="ConsPlusNormal"/>
              <w:jc w:val="right"/>
            </w:pPr>
            <w:r>
              <w:t>4,5</w:t>
            </w:r>
          </w:p>
        </w:tc>
      </w:tr>
      <w:tr w:rsidR="003205B7">
        <w:tc>
          <w:tcPr>
            <w:tcW w:w="5775" w:type="dxa"/>
          </w:tcPr>
          <w:p w:rsidR="003205B7" w:rsidRDefault="003205B7">
            <w:pPr>
              <w:pStyle w:val="ConsPlusNormal"/>
            </w:pPr>
            <w:r>
              <w:t>Удельный вес замененных водопроводных сетей в общем протяжении</w:t>
            </w:r>
          </w:p>
        </w:tc>
        <w:tc>
          <w:tcPr>
            <w:tcW w:w="990" w:type="dxa"/>
          </w:tcPr>
          <w:p w:rsidR="003205B7" w:rsidRDefault="003205B7">
            <w:pPr>
              <w:pStyle w:val="ConsPlusNormal"/>
              <w:jc w:val="center"/>
            </w:pPr>
            <w:r>
              <w:t>%</w:t>
            </w:r>
          </w:p>
        </w:tc>
        <w:tc>
          <w:tcPr>
            <w:tcW w:w="1155" w:type="dxa"/>
          </w:tcPr>
          <w:p w:rsidR="003205B7" w:rsidRDefault="003205B7">
            <w:pPr>
              <w:pStyle w:val="ConsPlusNormal"/>
              <w:jc w:val="right"/>
            </w:pPr>
            <w:r>
              <w:t>2,27</w:t>
            </w:r>
          </w:p>
        </w:tc>
        <w:tc>
          <w:tcPr>
            <w:tcW w:w="1155" w:type="dxa"/>
          </w:tcPr>
          <w:p w:rsidR="003205B7" w:rsidRDefault="003205B7">
            <w:pPr>
              <w:pStyle w:val="ConsPlusNormal"/>
              <w:jc w:val="right"/>
            </w:pPr>
            <w:r>
              <w:t>2,54</w:t>
            </w:r>
          </w:p>
        </w:tc>
        <w:tc>
          <w:tcPr>
            <w:tcW w:w="1155" w:type="dxa"/>
          </w:tcPr>
          <w:p w:rsidR="003205B7" w:rsidRDefault="003205B7">
            <w:pPr>
              <w:pStyle w:val="ConsPlusNormal"/>
              <w:jc w:val="right"/>
            </w:pPr>
            <w:r>
              <w:t>3,00</w:t>
            </w:r>
          </w:p>
        </w:tc>
        <w:tc>
          <w:tcPr>
            <w:tcW w:w="1155" w:type="dxa"/>
          </w:tcPr>
          <w:p w:rsidR="003205B7" w:rsidRDefault="003205B7">
            <w:pPr>
              <w:pStyle w:val="ConsPlusNormal"/>
              <w:jc w:val="right"/>
            </w:pPr>
            <w:r>
              <w:t>4,23</w:t>
            </w:r>
          </w:p>
        </w:tc>
      </w:tr>
    </w:tbl>
    <w:p w:rsidR="003205B7" w:rsidRDefault="003205B7">
      <w:pPr>
        <w:pStyle w:val="ConsPlusNormal"/>
        <w:jc w:val="both"/>
      </w:pPr>
    </w:p>
    <w:p w:rsidR="003205B7" w:rsidRDefault="003205B7">
      <w:pPr>
        <w:pStyle w:val="ConsPlusNormal"/>
        <w:ind w:firstLine="540"/>
        <w:jc w:val="both"/>
      </w:pPr>
      <w:r>
        <w:t>Замена изношенных водопроводных сетей ведется в недостаточных объемах. По состоянию на 01.01.2012 общая протяженность водопроводных сетей, нуждающихся в замене, составила 132,7 км, из которых заменено 11 км, или 8,3% от необходимого количества.</w:t>
      </w:r>
    </w:p>
    <w:p w:rsidR="003205B7" w:rsidRDefault="003205B7">
      <w:pPr>
        <w:pStyle w:val="ConsPlusNormal"/>
        <w:spacing w:before="220"/>
        <w:ind w:firstLine="540"/>
        <w:jc w:val="both"/>
      </w:pPr>
      <w:r>
        <w:t xml:space="preserve">В </w:t>
      </w:r>
      <w:proofErr w:type="gramStart"/>
      <w:r>
        <w:t>сравнении</w:t>
      </w:r>
      <w:proofErr w:type="gramEnd"/>
      <w:r>
        <w:t xml:space="preserve"> с показателем 2010 года, в 2011 году количество аварий на водопроводе сократилось до 7 единиц (на 22,2%) и на 30 единиц (81,1%) к уровню 2009 года, что привело к сокращению потерь в сетях.</w:t>
      </w:r>
    </w:p>
    <w:p w:rsidR="003205B7" w:rsidRDefault="003205B7">
      <w:pPr>
        <w:pStyle w:val="ConsPlusNormal"/>
        <w:jc w:val="both"/>
      </w:pPr>
    </w:p>
    <w:p w:rsidR="003205B7" w:rsidRDefault="003205B7">
      <w:pPr>
        <w:pStyle w:val="ConsPlusNormal"/>
        <w:jc w:val="right"/>
        <w:outlineLvl w:val="4"/>
      </w:pPr>
      <w:r>
        <w:t>Таблица N 51</w:t>
      </w:r>
    </w:p>
    <w:p w:rsidR="003205B7" w:rsidRDefault="003205B7">
      <w:pPr>
        <w:pStyle w:val="ConsPlusNormal"/>
        <w:jc w:val="both"/>
      </w:pPr>
    </w:p>
    <w:p w:rsidR="003205B7" w:rsidRDefault="003205B7">
      <w:pPr>
        <w:pStyle w:val="ConsPlusNormal"/>
        <w:jc w:val="center"/>
      </w:pPr>
      <w:r>
        <w:t>Показатели аварийности</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40"/>
        <w:gridCol w:w="1320"/>
        <w:gridCol w:w="1320"/>
        <w:gridCol w:w="1485"/>
        <w:gridCol w:w="1320"/>
      </w:tblGrid>
      <w:tr w:rsidR="003205B7">
        <w:tc>
          <w:tcPr>
            <w:tcW w:w="5940" w:type="dxa"/>
          </w:tcPr>
          <w:p w:rsidR="003205B7" w:rsidRDefault="003205B7">
            <w:pPr>
              <w:pStyle w:val="ConsPlusNormal"/>
              <w:jc w:val="center"/>
            </w:pPr>
            <w:r>
              <w:t>Наименование показателей</w:t>
            </w:r>
          </w:p>
        </w:tc>
        <w:tc>
          <w:tcPr>
            <w:tcW w:w="1320" w:type="dxa"/>
          </w:tcPr>
          <w:p w:rsidR="003205B7" w:rsidRDefault="003205B7">
            <w:pPr>
              <w:pStyle w:val="ConsPlusNormal"/>
              <w:jc w:val="center"/>
            </w:pPr>
            <w:r>
              <w:t>2008 г.</w:t>
            </w:r>
          </w:p>
        </w:tc>
        <w:tc>
          <w:tcPr>
            <w:tcW w:w="1320" w:type="dxa"/>
          </w:tcPr>
          <w:p w:rsidR="003205B7" w:rsidRDefault="003205B7">
            <w:pPr>
              <w:pStyle w:val="ConsPlusNormal"/>
              <w:jc w:val="center"/>
            </w:pPr>
            <w:r>
              <w:t>2009 г.</w:t>
            </w:r>
          </w:p>
        </w:tc>
        <w:tc>
          <w:tcPr>
            <w:tcW w:w="1485" w:type="dxa"/>
          </w:tcPr>
          <w:p w:rsidR="003205B7" w:rsidRDefault="003205B7">
            <w:pPr>
              <w:pStyle w:val="ConsPlusNormal"/>
              <w:jc w:val="center"/>
            </w:pPr>
            <w:r>
              <w:t>2010 г.</w:t>
            </w:r>
          </w:p>
        </w:tc>
        <w:tc>
          <w:tcPr>
            <w:tcW w:w="1320" w:type="dxa"/>
          </w:tcPr>
          <w:p w:rsidR="003205B7" w:rsidRDefault="003205B7">
            <w:pPr>
              <w:pStyle w:val="ConsPlusNormal"/>
              <w:jc w:val="center"/>
            </w:pPr>
            <w:r>
              <w:t>2011 г.</w:t>
            </w:r>
          </w:p>
        </w:tc>
      </w:tr>
      <w:tr w:rsidR="003205B7">
        <w:tc>
          <w:tcPr>
            <w:tcW w:w="5940" w:type="dxa"/>
          </w:tcPr>
          <w:p w:rsidR="003205B7" w:rsidRDefault="003205B7">
            <w:pPr>
              <w:pStyle w:val="ConsPlusNormal"/>
            </w:pPr>
            <w:r>
              <w:t>Количество устраненных аварий (засоров), в том числе раскопок, единиц</w:t>
            </w:r>
          </w:p>
        </w:tc>
        <w:tc>
          <w:tcPr>
            <w:tcW w:w="1320" w:type="dxa"/>
          </w:tcPr>
          <w:p w:rsidR="003205B7" w:rsidRDefault="003205B7">
            <w:pPr>
              <w:pStyle w:val="ConsPlusNormal"/>
              <w:jc w:val="right"/>
            </w:pPr>
            <w:r>
              <w:t>302</w:t>
            </w:r>
          </w:p>
        </w:tc>
        <w:tc>
          <w:tcPr>
            <w:tcW w:w="1320" w:type="dxa"/>
          </w:tcPr>
          <w:p w:rsidR="003205B7" w:rsidRDefault="003205B7">
            <w:pPr>
              <w:pStyle w:val="ConsPlusNormal"/>
              <w:jc w:val="right"/>
            </w:pPr>
            <w:r>
              <w:t>339</w:t>
            </w:r>
          </w:p>
        </w:tc>
        <w:tc>
          <w:tcPr>
            <w:tcW w:w="1485" w:type="dxa"/>
          </w:tcPr>
          <w:p w:rsidR="003205B7" w:rsidRDefault="003205B7">
            <w:pPr>
              <w:pStyle w:val="ConsPlusNormal"/>
              <w:jc w:val="right"/>
            </w:pPr>
            <w:r>
              <w:t>348</w:t>
            </w:r>
          </w:p>
        </w:tc>
        <w:tc>
          <w:tcPr>
            <w:tcW w:w="1320" w:type="dxa"/>
          </w:tcPr>
          <w:p w:rsidR="003205B7" w:rsidRDefault="003205B7">
            <w:pPr>
              <w:pStyle w:val="ConsPlusNormal"/>
              <w:jc w:val="right"/>
            </w:pPr>
            <w:r>
              <w:t>355</w:t>
            </w:r>
          </w:p>
        </w:tc>
      </w:tr>
      <w:tr w:rsidR="003205B7">
        <w:tc>
          <w:tcPr>
            <w:tcW w:w="5940" w:type="dxa"/>
          </w:tcPr>
          <w:p w:rsidR="003205B7" w:rsidRDefault="003205B7">
            <w:pPr>
              <w:pStyle w:val="ConsPlusNormal"/>
            </w:pPr>
            <w:r>
              <w:t>Отклонение к предыдущему году, единиц</w:t>
            </w:r>
          </w:p>
        </w:tc>
        <w:tc>
          <w:tcPr>
            <w:tcW w:w="1320" w:type="dxa"/>
          </w:tcPr>
          <w:p w:rsidR="003205B7" w:rsidRDefault="003205B7">
            <w:pPr>
              <w:pStyle w:val="ConsPlusNormal"/>
            </w:pPr>
          </w:p>
        </w:tc>
        <w:tc>
          <w:tcPr>
            <w:tcW w:w="1320" w:type="dxa"/>
          </w:tcPr>
          <w:p w:rsidR="003205B7" w:rsidRDefault="003205B7">
            <w:pPr>
              <w:pStyle w:val="ConsPlusNormal"/>
              <w:jc w:val="right"/>
            </w:pPr>
            <w:r>
              <w:t>37</w:t>
            </w:r>
          </w:p>
        </w:tc>
        <w:tc>
          <w:tcPr>
            <w:tcW w:w="1485" w:type="dxa"/>
          </w:tcPr>
          <w:p w:rsidR="003205B7" w:rsidRDefault="003205B7">
            <w:pPr>
              <w:pStyle w:val="ConsPlusNormal"/>
              <w:jc w:val="right"/>
            </w:pPr>
            <w:r>
              <w:t>9</w:t>
            </w:r>
          </w:p>
        </w:tc>
        <w:tc>
          <w:tcPr>
            <w:tcW w:w="1320" w:type="dxa"/>
          </w:tcPr>
          <w:p w:rsidR="003205B7" w:rsidRDefault="003205B7">
            <w:pPr>
              <w:pStyle w:val="ConsPlusNormal"/>
              <w:jc w:val="right"/>
            </w:pPr>
            <w:r>
              <w:t>7</w:t>
            </w:r>
          </w:p>
        </w:tc>
      </w:tr>
      <w:tr w:rsidR="003205B7">
        <w:tc>
          <w:tcPr>
            <w:tcW w:w="5940" w:type="dxa"/>
          </w:tcPr>
          <w:p w:rsidR="003205B7" w:rsidRDefault="003205B7">
            <w:pPr>
              <w:pStyle w:val="ConsPlusNormal"/>
            </w:pPr>
            <w:r>
              <w:t>Количество повреждений засоров на 1 км, единиц</w:t>
            </w:r>
          </w:p>
        </w:tc>
        <w:tc>
          <w:tcPr>
            <w:tcW w:w="1320" w:type="dxa"/>
          </w:tcPr>
          <w:p w:rsidR="003205B7" w:rsidRDefault="003205B7">
            <w:pPr>
              <w:pStyle w:val="ConsPlusNormal"/>
              <w:jc w:val="right"/>
            </w:pPr>
            <w:r>
              <w:t>1,2</w:t>
            </w:r>
          </w:p>
        </w:tc>
        <w:tc>
          <w:tcPr>
            <w:tcW w:w="1320" w:type="dxa"/>
          </w:tcPr>
          <w:p w:rsidR="003205B7" w:rsidRDefault="003205B7">
            <w:pPr>
              <w:pStyle w:val="ConsPlusNormal"/>
              <w:jc w:val="right"/>
            </w:pPr>
            <w:r>
              <w:t>1,3</w:t>
            </w:r>
          </w:p>
        </w:tc>
        <w:tc>
          <w:tcPr>
            <w:tcW w:w="1485" w:type="dxa"/>
          </w:tcPr>
          <w:p w:rsidR="003205B7" w:rsidRDefault="003205B7">
            <w:pPr>
              <w:pStyle w:val="ConsPlusNormal"/>
              <w:jc w:val="right"/>
            </w:pPr>
            <w:r>
              <w:t>1,3</w:t>
            </w:r>
          </w:p>
        </w:tc>
        <w:tc>
          <w:tcPr>
            <w:tcW w:w="1320" w:type="dxa"/>
          </w:tcPr>
          <w:p w:rsidR="003205B7" w:rsidRDefault="003205B7">
            <w:pPr>
              <w:pStyle w:val="ConsPlusNormal"/>
              <w:jc w:val="right"/>
            </w:pPr>
            <w:r>
              <w:t>1,4</w:t>
            </w:r>
          </w:p>
        </w:tc>
      </w:tr>
      <w:tr w:rsidR="003205B7">
        <w:tc>
          <w:tcPr>
            <w:tcW w:w="5940" w:type="dxa"/>
          </w:tcPr>
          <w:p w:rsidR="003205B7" w:rsidRDefault="003205B7">
            <w:pPr>
              <w:pStyle w:val="ConsPlusNormal"/>
            </w:pPr>
            <w:r>
              <w:t>Отклонение к предыдущему году, единиц</w:t>
            </w:r>
          </w:p>
        </w:tc>
        <w:tc>
          <w:tcPr>
            <w:tcW w:w="1320" w:type="dxa"/>
          </w:tcPr>
          <w:p w:rsidR="003205B7" w:rsidRDefault="003205B7">
            <w:pPr>
              <w:pStyle w:val="ConsPlusNormal"/>
            </w:pPr>
          </w:p>
        </w:tc>
        <w:tc>
          <w:tcPr>
            <w:tcW w:w="1320" w:type="dxa"/>
          </w:tcPr>
          <w:p w:rsidR="003205B7" w:rsidRDefault="003205B7">
            <w:pPr>
              <w:pStyle w:val="ConsPlusNormal"/>
              <w:jc w:val="right"/>
            </w:pPr>
            <w:r>
              <w:t>0,1</w:t>
            </w:r>
          </w:p>
        </w:tc>
        <w:tc>
          <w:tcPr>
            <w:tcW w:w="1485" w:type="dxa"/>
          </w:tcPr>
          <w:p w:rsidR="003205B7" w:rsidRDefault="003205B7">
            <w:pPr>
              <w:pStyle w:val="ConsPlusNormal"/>
            </w:pPr>
          </w:p>
        </w:tc>
        <w:tc>
          <w:tcPr>
            <w:tcW w:w="1320" w:type="dxa"/>
          </w:tcPr>
          <w:p w:rsidR="003205B7" w:rsidRDefault="003205B7">
            <w:pPr>
              <w:pStyle w:val="ConsPlusNormal"/>
              <w:jc w:val="right"/>
            </w:pPr>
            <w:r>
              <w:t>0,1</w:t>
            </w:r>
          </w:p>
        </w:tc>
      </w:tr>
      <w:tr w:rsidR="003205B7">
        <w:tc>
          <w:tcPr>
            <w:tcW w:w="5940" w:type="dxa"/>
          </w:tcPr>
          <w:p w:rsidR="003205B7" w:rsidRDefault="003205B7">
            <w:pPr>
              <w:pStyle w:val="ConsPlusNormal"/>
            </w:pPr>
            <w:r>
              <w:t xml:space="preserve">Протяженность сетей, </w:t>
            </w:r>
            <w:proofErr w:type="gramStart"/>
            <w:r>
              <w:t>км</w:t>
            </w:r>
            <w:proofErr w:type="gramEnd"/>
          </w:p>
        </w:tc>
        <w:tc>
          <w:tcPr>
            <w:tcW w:w="1320" w:type="dxa"/>
          </w:tcPr>
          <w:p w:rsidR="003205B7" w:rsidRDefault="003205B7">
            <w:pPr>
              <w:pStyle w:val="ConsPlusNormal"/>
              <w:jc w:val="right"/>
            </w:pPr>
            <w:r>
              <w:t>260,1</w:t>
            </w:r>
          </w:p>
        </w:tc>
        <w:tc>
          <w:tcPr>
            <w:tcW w:w="1320" w:type="dxa"/>
          </w:tcPr>
          <w:p w:rsidR="003205B7" w:rsidRDefault="003205B7">
            <w:pPr>
              <w:pStyle w:val="ConsPlusNormal"/>
              <w:jc w:val="right"/>
            </w:pPr>
            <w:r>
              <w:t>260,1</w:t>
            </w:r>
          </w:p>
        </w:tc>
        <w:tc>
          <w:tcPr>
            <w:tcW w:w="1485" w:type="dxa"/>
          </w:tcPr>
          <w:p w:rsidR="003205B7" w:rsidRDefault="003205B7">
            <w:pPr>
              <w:pStyle w:val="ConsPlusNormal"/>
              <w:jc w:val="right"/>
            </w:pPr>
            <w:r>
              <w:t>260,1</w:t>
            </w:r>
          </w:p>
        </w:tc>
        <w:tc>
          <w:tcPr>
            <w:tcW w:w="1320" w:type="dxa"/>
          </w:tcPr>
          <w:p w:rsidR="003205B7" w:rsidRDefault="003205B7">
            <w:pPr>
              <w:pStyle w:val="ConsPlusNormal"/>
              <w:jc w:val="right"/>
            </w:pPr>
            <w:r>
              <w:t>260,1</w:t>
            </w:r>
          </w:p>
        </w:tc>
      </w:tr>
    </w:tbl>
    <w:p w:rsidR="003205B7" w:rsidRDefault="003205B7">
      <w:pPr>
        <w:pStyle w:val="ConsPlusNormal"/>
        <w:jc w:val="both"/>
      </w:pPr>
    </w:p>
    <w:p w:rsidR="003205B7" w:rsidRDefault="003205B7">
      <w:pPr>
        <w:pStyle w:val="ConsPlusNormal"/>
        <w:jc w:val="center"/>
        <w:outlineLvl w:val="3"/>
      </w:pPr>
      <w:r>
        <w:t>Насосные станции системы распределения воды</w:t>
      </w:r>
    </w:p>
    <w:p w:rsidR="003205B7" w:rsidRDefault="003205B7">
      <w:pPr>
        <w:pStyle w:val="ConsPlusNormal"/>
        <w:jc w:val="both"/>
      </w:pPr>
    </w:p>
    <w:p w:rsidR="003205B7" w:rsidRDefault="003205B7">
      <w:pPr>
        <w:pStyle w:val="ConsPlusNormal"/>
        <w:ind w:firstLine="540"/>
        <w:jc w:val="both"/>
      </w:pPr>
      <w:r>
        <w:t xml:space="preserve">В системе распределения воды имеется 14 насосных станций. Основные данные по насосным станциям приведены в </w:t>
      </w:r>
      <w:hyperlink w:anchor="P11362" w:history="1">
        <w:r>
          <w:rPr>
            <w:color w:val="0000FF"/>
          </w:rPr>
          <w:t>таблице N 52</w:t>
        </w:r>
      </w:hyperlink>
      <w:r>
        <w:t>.</w:t>
      </w:r>
    </w:p>
    <w:p w:rsidR="003205B7" w:rsidRDefault="003205B7">
      <w:pPr>
        <w:pStyle w:val="ConsPlusNormal"/>
        <w:jc w:val="both"/>
      </w:pPr>
    </w:p>
    <w:p w:rsidR="003205B7" w:rsidRDefault="003205B7">
      <w:pPr>
        <w:pStyle w:val="ConsPlusNormal"/>
        <w:jc w:val="right"/>
        <w:outlineLvl w:val="4"/>
      </w:pPr>
      <w:r>
        <w:t>Таблица N 52</w:t>
      </w:r>
    </w:p>
    <w:p w:rsidR="003205B7" w:rsidRDefault="003205B7">
      <w:pPr>
        <w:pStyle w:val="ConsPlusNormal"/>
        <w:jc w:val="both"/>
      </w:pPr>
    </w:p>
    <w:p w:rsidR="003205B7" w:rsidRDefault="003205B7">
      <w:pPr>
        <w:pStyle w:val="ConsPlusNormal"/>
        <w:jc w:val="center"/>
      </w:pPr>
      <w:bookmarkStart w:id="10" w:name="P11362"/>
      <w:bookmarkEnd w:id="10"/>
      <w:r>
        <w:lastRenderedPageBreak/>
        <w:t>Основные показатели насосных станций</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75"/>
        <w:gridCol w:w="2145"/>
        <w:gridCol w:w="1650"/>
        <w:gridCol w:w="1485"/>
        <w:gridCol w:w="1650"/>
        <w:gridCol w:w="2310"/>
      </w:tblGrid>
      <w:tr w:rsidR="003205B7">
        <w:tc>
          <w:tcPr>
            <w:tcW w:w="2475" w:type="dxa"/>
          </w:tcPr>
          <w:p w:rsidR="003205B7" w:rsidRDefault="003205B7">
            <w:pPr>
              <w:pStyle w:val="ConsPlusNormal"/>
              <w:jc w:val="center"/>
            </w:pPr>
            <w:r>
              <w:t>Объект</w:t>
            </w:r>
          </w:p>
        </w:tc>
        <w:tc>
          <w:tcPr>
            <w:tcW w:w="2145" w:type="dxa"/>
          </w:tcPr>
          <w:p w:rsidR="003205B7" w:rsidRDefault="003205B7">
            <w:pPr>
              <w:pStyle w:val="ConsPlusNormal"/>
              <w:jc w:val="center"/>
            </w:pPr>
            <w:r>
              <w:t>насосный агрегат</w:t>
            </w:r>
          </w:p>
        </w:tc>
        <w:tc>
          <w:tcPr>
            <w:tcW w:w="1650" w:type="dxa"/>
          </w:tcPr>
          <w:p w:rsidR="003205B7" w:rsidRDefault="003205B7">
            <w:pPr>
              <w:pStyle w:val="ConsPlusNormal"/>
              <w:jc w:val="center"/>
            </w:pPr>
            <w:r>
              <w:t>Мощность, кВт</w:t>
            </w:r>
          </w:p>
        </w:tc>
        <w:tc>
          <w:tcPr>
            <w:tcW w:w="1485" w:type="dxa"/>
          </w:tcPr>
          <w:p w:rsidR="003205B7" w:rsidRDefault="003205B7">
            <w:pPr>
              <w:pStyle w:val="ConsPlusNormal"/>
              <w:jc w:val="center"/>
            </w:pPr>
            <w:r>
              <w:t>Подача, куб. м/</w:t>
            </w:r>
            <w:proofErr w:type="gramStart"/>
            <w:r>
              <w:t>ч</w:t>
            </w:r>
            <w:proofErr w:type="gramEnd"/>
          </w:p>
        </w:tc>
        <w:tc>
          <w:tcPr>
            <w:tcW w:w="1650" w:type="dxa"/>
          </w:tcPr>
          <w:p w:rsidR="003205B7" w:rsidRDefault="003205B7">
            <w:pPr>
              <w:pStyle w:val="ConsPlusNormal"/>
              <w:jc w:val="center"/>
            </w:pPr>
            <w:r>
              <w:t>Год постройки</w:t>
            </w:r>
          </w:p>
        </w:tc>
        <w:tc>
          <w:tcPr>
            <w:tcW w:w="2310" w:type="dxa"/>
          </w:tcPr>
          <w:p w:rsidR="003205B7" w:rsidRDefault="003205B7">
            <w:pPr>
              <w:pStyle w:val="ConsPlusNormal"/>
              <w:jc w:val="center"/>
            </w:pPr>
            <w:r>
              <w:t>Адрес</w:t>
            </w:r>
          </w:p>
        </w:tc>
      </w:tr>
      <w:tr w:rsidR="003205B7">
        <w:tc>
          <w:tcPr>
            <w:tcW w:w="2475" w:type="dxa"/>
            <w:vMerge w:val="restart"/>
          </w:tcPr>
          <w:p w:rsidR="003205B7" w:rsidRDefault="003205B7">
            <w:pPr>
              <w:pStyle w:val="ConsPlusNormal"/>
            </w:pPr>
            <w:r>
              <w:t>ВНС III-п</w:t>
            </w:r>
          </w:p>
        </w:tc>
        <w:tc>
          <w:tcPr>
            <w:tcW w:w="2145" w:type="dxa"/>
          </w:tcPr>
          <w:p w:rsidR="003205B7" w:rsidRDefault="003205B7">
            <w:pPr>
              <w:pStyle w:val="ConsPlusNormal"/>
            </w:pPr>
            <w:r>
              <w:t>Д 2000/100</w:t>
            </w:r>
          </w:p>
        </w:tc>
        <w:tc>
          <w:tcPr>
            <w:tcW w:w="1650" w:type="dxa"/>
          </w:tcPr>
          <w:p w:rsidR="003205B7" w:rsidRDefault="003205B7">
            <w:pPr>
              <w:pStyle w:val="ConsPlusNormal"/>
              <w:jc w:val="center"/>
            </w:pPr>
            <w:r>
              <w:t>800</w:t>
            </w:r>
          </w:p>
        </w:tc>
        <w:tc>
          <w:tcPr>
            <w:tcW w:w="1485" w:type="dxa"/>
          </w:tcPr>
          <w:p w:rsidR="003205B7" w:rsidRDefault="003205B7">
            <w:pPr>
              <w:pStyle w:val="ConsPlusNormal"/>
              <w:jc w:val="right"/>
            </w:pPr>
            <w:r>
              <w:t>2000</w:t>
            </w:r>
          </w:p>
        </w:tc>
        <w:tc>
          <w:tcPr>
            <w:tcW w:w="1650" w:type="dxa"/>
            <w:vMerge w:val="restart"/>
          </w:tcPr>
          <w:p w:rsidR="003205B7" w:rsidRDefault="003205B7">
            <w:pPr>
              <w:pStyle w:val="ConsPlusNormal"/>
            </w:pPr>
            <w:r>
              <w:t>1956</w:t>
            </w:r>
          </w:p>
        </w:tc>
        <w:tc>
          <w:tcPr>
            <w:tcW w:w="2310" w:type="dxa"/>
            <w:vMerge w:val="restart"/>
          </w:tcPr>
          <w:p w:rsidR="003205B7" w:rsidRDefault="003205B7">
            <w:pPr>
              <w:pStyle w:val="ConsPlusNormal"/>
            </w:pPr>
            <w:r>
              <w:t>Михайловская, 103</w:t>
            </w:r>
          </w:p>
        </w:tc>
      </w:tr>
      <w:tr w:rsidR="003205B7">
        <w:tc>
          <w:tcPr>
            <w:tcW w:w="2475" w:type="dxa"/>
            <w:vMerge/>
          </w:tcPr>
          <w:p w:rsidR="003205B7" w:rsidRDefault="003205B7"/>
        </w:tc>
        <w:tc>
          <w:tcPr>
            <w:tcW w:w="2145" w:type="dxa"/>
          </w:tcPr>
          <w:p w:rsidR="003205B7" w:rsidRDefault="003205B7">
            <w:pPr>
              <w:pStyle w:val="ConsPlusNormal"/>
            </w:pPr>
            <w:r>
              <w:t>1</w:t>
            </w:r>
            <w:proofErr w:type="gramStart"/>
            <w:r>
              <w:t xml:space="preserve"> Д</w:t>
            </w:r>
            <w:proofErr w:type="gramEnd"/>
            <w:r>
              <w:t xml:space="preserve"> 1250/63а</w:t>
            </w:r>
          </w:p>
        </w:tc>
        <w:tc>
          <w:tcPr>
            <w:tcW w:w="1650" w:type="dxa"/>
          </w:tcPr>
          <w:p w:rsidR="003205B7" w:rsidRDefault="003205B7">
            <w:pPr>
              <w:pStyle w:val="ConsPlusNormal"/>
              <w:jc w:val="center"/>
            </w:pPr>
            <w:r>
              <w:t>250</w:t>
            </w:r>
          </w:p>
        </w:tc>
        <w:tc>
          <w:tcPr>
            <w:tcW w:w="1485" w:type="dxa"/>
          </w:tcPr>
          <w:p w:rsidR="003205B7" w:rsidRDefault="003205B7">
            <w:pPr>
              <w:pStyle w:val="ConsPlusNormal"/>
              <w:jc w:val="right"/>
            </w:pPr>
            <w:r>
              <w:t>1100</w:t>
            </w:r>
          </w:p>
        </w:tc>
        <w:tc>
          <w:tcPr>
            <w:tcW w:w="1650" w:type="dxa"/>
            <w:vMerge/>
          </w:tcPr>
          <w:p w:rsidR="003205B7" w:rsidRDefault="003205B7"/>
        </w:tc>
        <w:tc>
          <w:tcPr>
            <w:tcW w:w="2310" w:type="dxa"/>
            <w:vMerge/>
          </w:tcPr>
          <w:p w:rsidR="003205B7" w:rsidRDefault="003205B7"/>
        </w:tc>
      </w:tr>
      <w:tr w:rsidR="003205B7">
        <w:tc>
          <w:tcPr>
            <w:tcW w:w="2475" w:type="dxa"/>
            <w:vMerge/>
          </w:tcPr>
          <w:p w:rsidR="003205B7" w:rsidRDefault="003205B7"/>
        </w:tc>
        <w:tc>
          <w:tcPr>
            <w:tcW w:w="2145" w:type="dxa"/>
          </w:tcPr>
          <w:p w:rsidR="003205B7" w:rsidRDefault="003205B7">
            <w:pPr>
              <w:pStyle w:val="ConsPlusNormal"/>
            </w:pPr>
            <w:r>
              <w:t>Д 1600-90</w:t>
            </w:r>
          </w:p>
        </w:tc>
        <w:tc>
          <w:tcPr>
            <w:tcW w:w="1650" w:type="dxa"/>
          </w:tcPr>
          <w:p w:rsidR="003205B7" w:rsidRDefault="003205B7">
            <w:pPr>
              <w:pStyle w:val="ConsPlusNormal"/>
              <w:jc w:val="center"/>
            </w:pPr>
            <w:r>
              <w:t>500</w:t>
            </w:r>
          </w:p>
        </w:tc>
        <w:tc>
          <w:tcPr>
            <w:tcW w:w="1485" w:type="dxa"/>
          </w:tcPr>
          <w:p w:rsidR="003205B7" w:rsidRDefault="003205B7">
            <w:pPr>
              <w:pStyle w:val="ConsPlusNormal"/>
              <w:jc w:val="right"/>
            </w:pPr>
            <w:r>
              <w:t>1600</w:t>
            </w:r>
          </w:p>
        </w:tc>
        <w:tc>
          <w:tcPr>
            <w:tcW w:w="1650" w:type="dxa"/>
            <w:vMerge/>
          </w:tcPr>
          <w:p w:rsidR="003205B7" w:rsidRDefault="003205B7"/>
        </w:tc>
        <w:tc>
          <w:tcPr>
            <w:tcW w:w="2310" w:type="dxa"/>
            <w:vMerge/>
          </w:tcPr>
          <w:p w:rsidR="003205B7" w:rsidRDefault="003205B7"/>
        </w:tc>
      </w:tr>
      <w:tr w:rsidR="003205B7">
        <w:tc>
          <w:tcPr>
            <w:tcW w:w="2475" w:type="dxa"/>
            <w:vMerge/>
          </w:tcPr>
          <w:p w:rsidR="003205B7" w:rsidRDefault="003205B7"/>
        </w:tc>
        <w:tc>
          <w:tcPr>
            <w:tcW w:w="2145" w:type="dxa"/>
          </w:tcPr>
          <w:p w:rsidR="003205B7" w:rsidRDefault="003205B7">
            <w:pPr>
              <w:pStyle w:val="ConsPlusNormal"/>
            </w:pPr>
            <w:r>
              <w:t>1</w:t>
            </w:r>
            <w:proofErr w:type="gramStart"/>
            <w:r>
              <w:t xml:space="preserve"> Д</w:t>
            </w:r>
            <w:proofErr w:type="gramEnd"/>
            <w:r>
              <w:t xml:space="preserve"> 1250/125</w:t>
            </w:r>
          </w:p>
        </w:tc>
        <w:tc>
          <w:tcPr>
            <w:tcW w:w="1650" w:type="dxa"/>
          </w:tcPr>
          <w:p w:rsidR="003205B7" w:rsidRDefault="003205B7">
            <w:pPr>
              <w:pStyle w:val="ConsPlusNormal"/>
              <w:jc w:val="center"/>
            </w:pPr>
            <w:r>
              <w:t>625</w:t>
            </w:r>
          </w:p>
        </w:tc>
        <w:tc>
          <w:tcPr>
            <w:tcW w:w="1485" w:type="dxa"/>
          </w:tcPr>
          <w:p w:rsidR="003205B7" w:rsidRDefault="003205B7">
            <w:pPr>
              <w:pStyle w:val="ConsPlusNormal"/>
              <w:jc w:val="right"/>
            </w:pPr>
            <w:r>
              <w:t>1250</w:t>
            </w:r>
          </w:p>
        </w:tc>
        <w:tc>
          <w:tcPr>
            <w:tcW w:w="1650" w:type="dxa"/>
            <w:vMerge/>
          </w:tcPr>
          <w:p w:rsidR="003205B7" w:rsidRDefault="003205B7"/>
        </w:tc>
        <w:tc>
          <w:tcPr>
            <w:tcW w:w="2310" w:type="dxa"/>
            <w:vMerge/>
          </w:tcPr>
          <w:p w:rsidR="003205B7" w:rsidRDefault="003205B7"/>
        </w:tc>
      </w:tr>
      <w:tr w:rsidR="003205B7">
        <w:tc>
          <w:tcPr>
            <w:tcW w:w="2475" w:type="dxa"/>
            <w:vMerge/>
          </w:tcPr>
          <w:p w:rsidR="003205B7" w:rsidRDefault="003205B7"/>
        </w:tc>
        <w:tc>
          <w:tcPr>
            <w:tcW w:w="2145" w:type="dxa"/>
          </w:tcPr>
          <w:p w:rsidR="003205B7" w:rsidRDefault="003205B7">
            <w:pPr>
              <w:pStyle w:val="ConsPlusNormal"/>
            </w:pPr>
            <w:r>
              <w:t>1</w:t>
            </w:r>
            <w:proofErr w:type="gramStart"/>
            <w:r>
              <w:t xml:space="preserve"> Д</w:t>
            </w:r>
            <w:proofErr w:type="gramEnd"/>
            <w:r>
              <w:t xml:space="preserve"> 1250/125</w:t>
            </w:r>
          </w:p>
        </w:tc>
        <w:tc>
          <w:tcPr>
            <w:tcW w:w="1650" w:type="dxa"/>
          </w:tcPr>
          <w:p w:rsidR="003205B7" w:rsidRDefault="003205B7">
            <w:pPr>
              <w:pStyle w:val="ConsPlusNormal"/>
              <w:jc w:val="center"/>
            </w:pPr>
            <w:r>
              <w:t>625</w:t>
            </w:r>
          </w:p>
        </w:tc>
        <w:tc>
          <w:tcPr>
            <w:tcW w:w="1485" w:type="dxa"/>
          </w:tcPr>
          <w:p w:rsidR="003205B7" w:rsidRDefault="003205B7">
            <w:pPr>
              <w:pStyle w:val="ConsPlusNormal"/>
              <w:jc w:val="right"/>
            </w:pPr>
            <w:r>
              <w:t>1250</w:t>
            </w:r>
          </w:p>
        </w:tc>
        <w:tc>
          <w:tcPr>
            <w:tcW w:w="1650" w:type="dxa"/>
            <w:vMerge/>
          </w:tcPr>
          <w:p w:rsidR="003205B7" w:rsidRDefault="003205B7"/>
        </w:tc>
        <w:tc>
          <w:tcPr>
            <w:tcW w:w="2310" w:type="dxa"/>
            <w:vMerge/>
          </w:tcPr>
          <w:p w:rsidR="003205B7" w:rsidRDefault="003205B7"/>
        </w:tc>
      </w:tr>
      <w:tr w:rsidR="003205B7">
        <w:tc>
          <w:tcPr>
            <w:tcW w:w="2475" w:type="dxa"/>
            <w:vMerge w:val="restart"/>
          </w:tcPr>
          <w:p w:rsidR="003205B7" w:rsidRDefault="003205B7">
            <w:pPr>
              <w:pStyle w:val="ConsPlusNormal"/>
            </w:pPr>
            <w:r>
              <w:t>ВНС IV-п</w:t>
            </w:r>
          </w:p>
        </w:tc>
        <w:tc>
          <w:tcPr>
            <w:tcW w:w="2145" w:type="dxa"/>
          </w:tcPr>
          <w:p w:rsidR="003205B7" w:rsidRDefault="003205B7">
            <w:pPr>
              <w:pStyle w:val="ConsPlusNormal"/>
            </w:pPr>
            <w:r>
              <w:t>200</w:t>
            </w:r>
            <w:proofErr w:type="gramStart"/>
            <w:r>
              <w:t xml:space="preserve"> Д</w:t>
            </w:r>
            <w:proofErr w:type="gramEnd"/>
            <w:r>
              <w:t xml:space="preserve"> 60</w:t>
            </w:r>
          </w:p>
        </w:tc>
        <w:tc>
          <w:tcPr>
            <w:tcW w:w="1650" w:type="dxa"/>
          </w:tcPr>
          <w:p w:rsidR="003205B7" w:rsidRDefault="003205B7">
            <w:pPr>
              <w:pStyle w:val="ConsPlusNormal"/>
              <w:jc w:val="center"/>
            </w:pPr>
            <w:r>
              <w:t>160</w:t>
            </w:r>
          </w:p>
        </w:tc>
        <w:tc>
          <w:tcPr>
            <w:tcW w:w="1485" w:type="dxa"/>
          </w:tcPr>
          <w:p w:rsidR="003205B7" w:rsidRDefault="003205B7">
            <w:pPr>
              <w:pStyle w:val="ConsPlusNormal"/>
              <w:jc w:val="right"/>
            </w:pPr>
            <w:r>
              <w:t>540</w:t>
            </w:r>
          </w:p>
        </w:tc>
        <w:tc>
          <w:tcPr>
            <w:tcW w:w="1650" w:type="dxa"/>
            <w:vMerge w:val="restart"/>
          </w:tcPr>
          <w:p w:rsidR="003205B7" w:rsidRDefault="003205B7">
            <w:pPr>
              <w:pStyle w:val="ConsPlusNormal"/>
            </w:pPr>
            <w:r>
              <w:t>1988</w:t>
            </w:r>
          </w:p>
        </w:tc>
        <w:tc>
          <w:tcPr>
            <w:tcW w:w="2310" w:type="dxa"/>
            <w:vMerge w:val="restart"/>
          </w:tcPr>
          <w:p w:rsidR="003205B7" w:rsidRDefault="003205B7">
            <w:pPr>
              <w:pStyle w:val="ConsPlusNormal"/>
            </w:pPr>
            <w:r>
              <w:t>Пограничная, 100</w:t>
            </w:r>
          </w:p>
        </w:tc>
      </w:tr>
      <w:tr w:rsidR="003205B7">
        <w:tc>
          <w:tcPr>
            <w:tcW w:w="2475" w:type="dxa"/>
            <w:vMerge/>
          </w:tcPr>
          <w:p w:rsidR="003205B7" w:rsidRDefault="003205B7"/>
        </w:tc>
        <w:tc>
          <w:tcPr>
            <w:tcW w:w="2145" w:type="dxa"/>
          </w:tcPr>
          <w:p w:rsidR="003205B7" w:rsidRDefault="003205B7">
            <w:pPr>
              <w:pStyle w:val="ConsPlusNormal"/>
            </w:pPr>
            <w:r>
              <w:t>200</w:t>
            </w:r>
            <w:proofErr w:type="gramStart"/>
            <w:r>
              <w:t xml:space="preserve"> Д</w:t>
            </w:r>
            <w:proofErr w:type="gramEnd"/>
            <w:r>
              <w:t xml:space="preserve"> 60</w:t>
            </w:r>
          </w:p>
        </w:tc>
        <w:tc>
          <w:tcPr>
            <w:tcW w:w="1650" w:type="dxa"/>
          </w:tcPr>
          <w:p w:rsidR="003205B7" w:rsidRDefault="003205B7">
            <w:pPr>
              <w:pStyle w:val="ConsPlusNormal"/>
              <w:jc w:val="center"/>
            </w:pPr>
            <w:r>
              <w:t>160</w:t>
            </w:r>
          </w:p>
        </w:tc>
        <w:tc>
          <w:tcPr>
            <w:tcW w:w="1485" w:type="dxa"/>
          </w:tcPr>
          <w:p w:rsidR="003205B7" w:rsidRDefault="003205B7">
            <w:pPr>
              <w:pStyle w:val="ConsPlusNormal"/>
              <w:jc w:val="right"/>
            </w:pPr>
            <w:r>
              <w:t>540</w:t>
            </w:r>
          </w:p>
        </w:tc>
        <w:tc>
          <w:tcPr>
            <w:tcW w:w="1650" w:type="dxa"/>
            <w:vMerge/>
          </w:tcPr>
          <w:p w:rsidR="003205B7" w:rsidRDefault="003205B7"/>
        </w:tc>
        <w:tc>
          <w:tcPr>
            <w:tcW w:w="2310" w:type="dxa"/>
            <w:vMerge/>
          </w:tcPr>
          <w:p w:rsidR="003205B7" w:rsidRDefault="003205B7"/>
        </w:tc>
      </w:tr>
      <w:tr w:rsidR="003205B7">
        <w:tc>
          <w:tcPr>
            <w:tcW w:w="2475" w:type="dxa"/>
            <w:vMerge/>
          </w:tcPr>
          <w:p w:rsidR="003205B7" w:rsidRDefault="003205B7"/>
        </w:tc>
        <w:tc>
          <w:tcPr>
            <w:tcW w:w="2145" w:type="dxa"/>
          </w:tcPr>
          <w:p w:rsidR="003205B7" w:rsidRDefault="003205B7">
            <w:pPr>
              <w:pStyle w:val="ConsPlusNormal"/>
            </w:pPr>
            <w:r>
              <w:t>200</w:t>
            </w:r>
            <w:proofErr w:type="gramStart"/>
            <w:r>
              <w:t xml:space="preserve"> Д</w:t>
            </w:r>
            <w:proofErr w:type="gramEnd"/>
            <w:r>
              <w:t xml:space="preserve"> 60</w:t>
            </w:r>
          </w:p>
        </w:tc>
        <w:tc>
          <w:tcPr>
            <w:tcW w:w="1650" w:type="dxa"/>
          </w:tcPr>
          <w:p w:rsidR="003205B7" w:rsidRDefault="003205B7">
            <w:pPr>
              <w:pStyle w:val="ConsPlusNormal"/>
              <w:jc w:val="center"/>
            </w:pPr>
            <w:r>
              <w:t>160</w:t>
            </w:r>
          </w:p>
        </w:tc>
        <w:tc>
          <w:tcPr>
            <w:tcW w:w="1485" w:type="dxa"/>
          </w:tcPr>
          <w:p w:rsidR="003205B7" w:rsidRDefault="003205B7">
            <w:pPr>
              <w:pStyle w:val="ConsPlusNormal"/>
              <w:jc w:val="right"/>
            </w:pPr>
            <w:r>
              <w:t>540</w:t>
            </w:r>
          </w:p>
        </w:tc>
        <w:tc>
          <w:tcPr>
            <w:tcW w:w="1650" w:type="dxa"/>
            <w:vMerge/>
          </w:tcPr>
          <w:p w:rsidR="003205B7" w:rsidRDefault="003205B7"/>
        </w:tc>
        <w:tc>
          <w:tcPr>
            <w:tcW w:w="2310" w:type="dxa"/>
            <w:vMerge/>
          </w:tcPr>
          <w:p w:rsidR="003205B7" w:rsidRDefault="003205B7"/>
        </w:tc>
      </w:tr>
      <w:tr w:rsidR="003205B7">
        <w:tc>
          <w:tcPr>
            <w:tcW w:w="2475" w:type="dxa"/>
            <w:vMerge/>
          </w:tcPr>
          <w:p w:rsidR="003205B7" w:rsidRDefault="003205B7"/>
        </w:tc>
        <w:tc>
          <w:tcPr>
            <w:tcW w:w="2145" w:type="dxa"/>
          </w:tcPr>
          <w:p w:rsidR="003205B7" w:rsidRDefault="003205B7">
            <w:pPr>
              <w:pStyle w:val="ConsPlusNormal"/>
            </w:pPr>
            <w:r>
              <w:t>200</w:t>
            </w:r>
            <w:proofErr w:type="gramStart"/>
            <w:r>
              <w:t xml:space="preserve"> Д</w:t>
            </w:r>
            <w:proofErr w:type="gramEnd"/>
            <w:r>
              <w:t xml:space="preserve"> 60</w:t>
            </w:r>
          </w:p>
        </w:tc>
        <w:tc>
          <w:tcPr>
            <w:tcW w:w="1650" w:type="dxa"/>
          </w:tcPr>
          <w:p w:rsidR="003205B7" w:rsidRDefault="003205B7">
            <w:pPr>
              <w:pStyle w:val="ConsPlusNormal"/>
              <w:jc w:val="center"/>
            </w:pPr>
            <w:r>
              <w:t>160</w:t>
            </w:r>
          </w:p>
        </w:tc>
        <w:tc>
          <w:tcPr>
            <w:tcW w:w="1485" w:type="dxa"/>
          </w:tcPr>
          <w:p w:rsidR="003205B7" w:rsidRDefault="003205B7">
            <w:pPr>
              <w:pStyle w:val="ConsPlusNormal"/>
              <w:jc w:val="right"/>
            </w:pPr>
            <w:r>
              <w:t>540</w:t>
            </w:r>
          </w:p>
        </w:tc>
        <w:tc>
          <w:tcPr>
            <w:tcW w:w="1650" w:type="dxa"/>
            <w:vMerge/>
          </w:tcPr>
          <w:p w:rsidR="003205B7" w:rsidRDefault="003205B7"/>
        </w:tc>
        <w:tc>
          <w:tcPr>
            <w:tcW w:w="2310" w:type="dxa"/>
            <w:vMerge/>
          </w:tcPr>
          <w:p w:rsidR="003205B7" w:rsidRDefault="003205B7"/>
        </w:tc>
      </w:tr>
      <w:tr w:rsidR="003205B7">
        <w:tc>
          <w:tcPr>
            <w:tcW w:w="2475" w:type="dxa"/>
            <w:vMerge/>
          </w:tcPr>
          <w:p w:rsidR="003205B7" w:rsidRDefault="003205B7"/>
        </w:tc>
        <w:tc>
          <w:tcPr>
            <w:tcW w:w="2145" w:type="dxa"/>
          </w:tcPr>
          <w:p w:rsidR="003205B7" w:rsidRDefault="003205B7">
            <w:pPr>
              <w:pStyle w:val="ConsPlusNormal"/>
            </w:pPr>
            <w:r>
              <w:t>1</w:t>
            </w:r>
            <w:proofErr w:type="gramStart"/>
            <w:r>
              <w:t xml:space="preserve"> Д</w:t>
            </w:r>
            <w:proofErr w:type="gramEnd"/>
            <w:r>
              <w:t xml:space="preserve"> 315-71а</w:t>
            </w:r>
          </w:p>
        </w:tc>
        <w:tc>
          <w:tcPr>
            <w:tcW w:w="1650" w:type="dxa"/>
          </w:tcPr>
          <w:p w:rsidR="003205B7" w:rsidRDefault="003205B7">
            <w:pPr>
              <w:pStyle w:val="ConsPlusNormal"/>
              <w:jc w:val="center"/>
            </w:pPr>
            <w:r>
              <w:t>90</w:t>
            </w:r>
          </w:p>
        </w:tc>
        <w:tc>
          <w:tcPr>
            <w:tcW w:w="1485" w:type="dxa"/>
          </w:tcPr>
          <w:p w:rsidR="003205B7" w:rsidRDefault="003205B7">
            <w:pPr>
              <w:pStyle w:val="ConsPlusNormal"/>
              <w:jc w:val="right"/>
            </w:pPr>
            <w:r>
              <w:t>315</w:t>
            </w:r>
          </w:p>
        </w:tc>
        <w:tc>
          <w:tcPr>
            <w:tcW w:w="1650" w:type="dxa"/>
            <w:vMerge/>
          </w:tcPr>
          <w:p w:rsidR="003205B7" w:rsidRDefault="003205B7"/>
        </w:tc>
        <w:tc>
          <w:tcPr>
            <w:tcW w:w="2310" w:type="dxa"/>
            <w:vMerge/>
          </w:tcPr>
          <w:p w:rsidR="003205B7" w:rsidRDefault="003205B7"/>
        </w:tc>
      </w:tr>
      <w:tr w:rsidR="003205B7">
        <w:tc>
          <w:tcPr>
            <w:tcW w:w="2475" w:type="dxa"/>
            <w:vMerge w:val="restart"/>
          </w:tcPr>
          <w:p w:rsidR="003205B7" w:rsidRDefault="003205B7">
            <w:pPr>
              <w:pStyle w:val="ConsPlusNormal"/>
            </w:pPr>
            <w:r>
              <w:t>ВНС "Кинотехникум"</w:t>
            </w:r>
          </w:p>
        </w:tc>
        <w:tc>
          <w:tcPr>
            <w:tcW w:w="2145" w:type="dxa"/>
          </w:tcPr>
          <w:p w:rsidR="003205B7" w:rsidRDefault="003205B7">
            <w:pPr>
              <w:pStyle w:val="ConsPlusNormal"/>
            </w:pPr>
            <w:r>
              <w:t>Д 630-90</w:t>
            </w:r>
          </w:p>
        </w:tc>
        <w:tc>
          <w:tcPr>
            <w:tcW w:w="1650" w:type="dxa"/>
          </w:tcPr>
          <w:p w:rsidR="003205B7" w:rsidRDefault="003205B7">
            <w:pPr>
              <w:pStyle w:val="ConsPlusNormal"/>
              <w:jc w:val="center"/>
            </w:pPr>
            <w:r>
              <w:t>250</w:t>
            </w:r>
          </w:p>
        </w:tc>
        <w:tc>
          <w:tcPr>
            <w:tcW w:w="1485" w:type="dxa"/>
          </w:tcPr>
          <w:p w:rsidR="003205B7" w:rsidRDefault="003205B7">
            <w:pPr>
              <w:pStyle w:val="ConsPlusNormal"/>
              <w:jc w:val="right"/>
            </w:pPr>
            <w:r>
              <w:t>630</w:t>
            </w:r>
          </w:p>
        </w:tc>
        <w:tc>
          <w:tcPr>
            <w:tcW w:w="1650" w:type="dxa"/>
            <w:vMerge w:val="restart"/>
          </w:tcPr>
          <w:p w:rsidR="003205B7" w:rsidRDefault="003205B7">
            <w:pPr>
              <w:pStyle w:val="ConsPlusNormal"/>
            </w:pPr>
            <w:r>
              <w:t>1978</w:t>
            </w:r>
          </w:p>
        </w:tc>
        <w:tc>
          <w:tcPr>
            <w:tcW w:w="2310" w:type="dxa"/>
            <w:vMerge w:val="restart"/>
          </w:tcPr>
          <w:p w:rsidR="003205B7" w:rsidRDefault="003205B7">
            <w:pPr>
              <w:pStyle w:val="ConsPlusNormal"/>
            </w:pPr>
            <w:r>
              <w:t>Находкинский проспект, 5</w:t>
            </w:r>
          </w:p>
        </w:tc>
      </w:tr>
      <w:tr w:rsidR="003205B7">
        <w:tc>
          <w:tcPr>
            <w:tcW w:w="2475" w:type="dxa"/>
            <w:vMerge/>
          </w:tcPr>
          <w:p w:rsidR="003205B7" w:rsidRDefault="003205B7"/>
        </w:tc>
        <w:tc>
          <w:tcPr>
            <w:tcW w:w="2145" w:type="dxa"/>
          </w:tcPr>
          <w:p w:rsidR="003205B7" w:rsidRDefault="003205B7">
            <w:pPr>
              <w:pStyle w:val="ConsPlusNormal"/>
            </w:pPr>
            <w:r>
              <w:t>1</w:t>
            </w:r>
            <w:proofErr w:type="gramStart"/>
            <w:r>
              <w:t xml:space="preserve"> Д</w:t>
            </w:r>
            <w:proofErr w:type="gramEnd"/>
            <w:r>
              <w:t xml:space="preserve"> 315-71а</w:t>
            </w:r>
          </w:p>
        </w:tc>
        <w:tc>
          <w:tcPr>
            <w:tcW w:w="1650" w:type="dxa"/>
          </w:tcPr>
          <w:p w:rsidR="003205B7" w:rsidRDefault="003205B7">
            <w:pPr>
              <w:pStyle w:val="ConsPlusNormal"/>
              <w:jc w:val="center"/>
            </w:pPr>
            <w:r>
              <w:t>90</w:t>
            </w:r>
          </w:p>
        </w:tc>
        <w:tc>
          <w:tcPr>
            <w:tcW w:w="1485" w:type="dxa"/>
          </w:tcPr>
          <w:p w:rsidR="003205B7" w:rsidRDefault="003205B7">
            <w:pPr>
              <w:pStyle w:val="ConsPlusNormal"/>
              <w:jc w:val="right"/>
            </w:pPr>
            <w:r>
              <w:t>300</w:t>
            </w:r>
          </w:p>
        </w:tc>
        <w:tc>
          <w:tcPr>
            <w:tcW w:w="1650" w:type="dxa"/>
            <w:vMerge/>
          </w:tcPr>
          <w:p w:rsidR="003205B7" w:rsidRDefault="003205B7"/>
        </w:tc>
        <w:tc>
          <w:tcPr>
            <w:tcW w:w="2310" w:type="dxa"/>
            <w:vMerge/>
          </w:tcPr>
          <w:p w:rsidR="003205B7" w:rsidRDefault="003205B7"/>
        </w:tc>
      </w:tr>
      <w:tr w:rsidR="003205B7">
        <w:tc>
          <w:tcPr>
            <w:tcW w:w="2475" w:type="dxa"/>
            <w:vMerge/>
          </w:tcPr>
          <w:p w:rsidR="003205B7" w:rsidRDefault="003205B7"/>
        </w:tc>
        <w:tc>
          <w:tcPr>
            <w:tcW w:w="2145" w:type="dxa"/>
          </w:tcPr>
          <w:p w:rsidR="003205B7" w:rsidRDefault="003205B7">
            <w:pPr>
              <w:pStyle w:val="ConsPlusNormal"/>
            </w:pPr>
            <w:r>
              <w:t>К 90/55</w:t>
            </w:r>
          </w:p>
        </w:tc>
        <w:tc>
          <w:tcPr>
            <w:tcW w:w="1650" w:type="dxa"/>
          </w:tcPr>
          <w:p w:rsidR="003205B7" w:rsidRDefault="003205B7">
            <w:pPr>
              <w:pStyle w:val="ConsPlusNormal"/>
              <w:jc w:val="center"/>
            </w:pPr>
            <w:r>
              <w:t>22</w:t>
            </w:r>
          </w:p>
        </w:tc>
        <w:tc>
          <w:tcPr>
            <w:tcW w:w="1485" w:type="dxa"/>
          </w:tcPr>
          <w:p w:rsidR="003205B7" w:rsidRDefault="003205B7">
            <w:pPr>
              <w:pStyle w:val="ConsPlusNormal"/>
              <w:jc w:val="right"/>
            </w:pPr>
            <w:r>
              <w:t>100</w:t>
            </w:r>
          </w:p>
        </w:tc>
        <w:tc>
          <w:tcPr>
            <w:tcW w:w="1650" w:type="dxa"/>
            <w:vMerge/>
          </w:tcPr>
          <w:p w:rsidR="003205B7" w:rsidRDefault="003205B7"/>
        </w:tc>
        <w:tc>
          <w:tcPr>
            <w:tcW w:w="2310" w:type="dxa"/>
            <w:vMerge/>
          </w:tcPr>
          <w:p w:rsidR="003205B7" w:rsidRDefault="003205B7"/>
        </w:tc>
      </w:tr>
      <w:tr w:rsidR="003205B7">
        <w:tc>
          <w:tcPr>
            <w:tcW w:w="2475" w:type="dxa"/>
            <w:vMerge w:val="restart"/>
          </w:tcPr>
          <w:p w:rsidR="003205B7" w:rsidRDefault="003205B7">
            <w:pPr>
              <w:pStyle w:val="ConsPlusNormal"/>
            </w:pPr>
            <w:r>
              <w:t>ВНС "Луначарского"</w:t>
            </w:r>
          </w:p>
        </w:tc>
        <w:tc>
          <w:tcPr>
            <w:tcW w:w="2145" w:type="dxa"/>
          </w:tcPr>
          <w:p w:rsidR="003205B7" w:rsidRDefault="003205B7">
            <w:pPr>
              <w:pStyle w:val="ConsPlusNormal"/>
            </w:pPr>
            <w:r>
              <w:t>1</w:t>
            </w:r>
            <w:proofErr w:type="gramStart"/>
            <w:r>
              <w:t xml:space="preserve"> Д</w:t>
            </w:r>
            <w:proofErr w:type="gramEnd"/>
            <w:r>
              <w:t xml:space="preserve"> 315-71а</w:t>
            </w:r>
          </w:p>
        </w:tc>
        <w:tc>
          <w:tcPr>
            <w:tcW w:w="1650" w:type="dxa"/>
          </w:tcPr>
          <w:p w:rsidR="003205B7" w:rsidRDefault="003205B7">
            <w:pPr>
              <w:pStyle w:val="ConsPlusNormal"/>
              <w:jc w:val="center"/>
            </w:pPr>
            <w:r>
              <w:t>90</w:t>
            </w:r>
          </w:p>
        </w:tc>
        <w:tc>
          <w:tcPr>
            <w:tcW w:w="1485" w:type="dxa"/>
          </w:tcPr>
          <w:p w:rsidR="003205B7" w:rsidRDefault="003205B7">
            <w:pPr>
              <w:pStyle w:val="ConsPlusNormal"/>
              <w:jc w:val="right"/>
            </w:pPr>
            <w:r>
              <w:t>315</w:t>
            </w:r>
          </w:p>
        </w:tc>
        <w:tc>
          <w:tcPr>
            <w:tcW w:w="1650" w:type="dxa"/>
            <w:vMerge w:val="restart"/>
          </w:tcPr>
          <w:p w:rsidR="003205B7" w:rsidRDefault="003205B7">
            <w:pPr>
              <w:pStyle w:val="ConsPlusNormal"/>
            </w:pPr>
            <w:r>
              <w:t>1956</w:t>
            </w:r>
          </w:p>
        </w:tc>
        <w:tc>
          <w:tcPr>
            <w:tcW w:w="2310" w:type="dxa"/>
            <w:vMerge w:val="restart"/>
          </w:tcPr>
          <w:p w:rsidR="003205B7" w:rsidRDefault="003205B7">
            <w:pPr>
              <w:pStyle w:val="ConsPlusNormal"/>
            </w:pPr>
            <w:r>
              <w:t>Луначарского, 1</w:t>
            </w:r>
          </w:p>
        </w:tc>
      </w:tr>
      <w:tr w:rsidR="003205B7">
        <w:tc>
          <w:tcPr>
            <w:tcW w:w="2475" w:type="dxa"/>
            <w:vMerge/>
          </w:tcPr>
          <w:p w:rsidR="003205B7" w:rsidRDefault="003205B7"/>
        </w:tc>
        <w:tc>
          <w:tcPr>
            <w:tcW w:w="2145" w:type="dxa"/>
          </w:tcPr>
          <w:p w:rsidR="003205B7" w:rsidRDefault="003205B7">
            <w:pPr>
              <w:pStyle w:val="ConsPlusNormal"/>
            </w:pPr>
            <w:r>
              <w:t>1</w:t>
            </w:r>
            <w:proofErr w:type="gramStart"/>
            <w:r>
              <w:t xml:space="preserve"> Д</w:t>
            </w:r>
            <w:proofErr w:type="gramEnd"/>
            <w:r>
              <w:t xml:space="preserve"> 315-71а</w:t>
            </w:r>
          </w:p>
        </w:tc>
        <w:tc>
          <w:tcPr>
            <w:tcW w:w="1650" w:type="dxa"/>
          </w:tcPr>
          <w:p w:rsidR="003205B7" w:rsidRDefault="003205B7">
            <w:pPr>
              <w:pStyle w:val="ConsPlusNormal"/>
              <w:jc w:val="center"/>
            </w:pPr>
            <w:r>
              <w:t>90</w:t>
            </w:r>
          </w:p>
        </w:tc>
        <w:tc>
          <w:tcPr>
            <w:tcW w:w="1485" w:type="dxa"/>
          </w:tcPr>
          <w:p w:rsidR="003205B7" w:rsidRDefault="003205B7">
            <w:pPr>
              <w:pStyle w:val="ConsPlusNormal"/>
              <w:jc w:val="right"/>
            </w:pPr>
            <w:r>
              <w:t>315</w:t>
            </w:r>
          </w:p>
        </w:tc>
        <w:tc>
          <w:tcPr>
            <w:tcW w:w="1650" w:type="dxa"/>
            <w:vMerge/>
          </w:tcPr>
          <w:p w:rsidR="003205B7" w:rsidRDefault="003205B7"/>
        </w:tc>
        <w:tc>
          <w:tcPr>
            <w:tcW w:w="2310" w:type="dxa"/>
            <w:vMerge/>
          </w:tcPr>
          <w:p w:rsidR="003205B7" w:rsidRDefault="003205B7"/>
        </w:tc>
      </w:tr>
      <w:tr w:rsidR="003205B7">
        <w:tc>
          <w:tcPr>
            <w:tcW w:w="2475" w:type="dxa"/>
            <w:vMerge w:val="restart"/>
          </w:tcPr>
          <w:p w:rsidR="003205B7" w:rsidRDefault="003205B7">
            <w:pPr>
              <w:pStyle w:val="ConsPlusNormal"/>
            </w:pPr>
            <w:r>
              <w:t>ВНС "Южная"</w:t>
            </w:r>
          </w:p>
        </w:tc>
        <w:tc>
          <w:tcPr>
            <w:tcW w:w="2145" w:type="dxa"/>
          </w:tcPr>
          <w:p w:rsidR="003205B7" w:rsidRDefault="003205B7">
            <w:pPr>
              <w:pStyle w:val="ConsPlusNormal"/>
            </w:pPr>
            <w:r>
              <w:t>200</w:t>
            </w:r>
            <w:proofErr w:type="gramStart"/>
            <w:r>
              <w:t xml:space="preserve"> Д</w:t>
            </w:r>
            <w:proofErr w:type="gramEnd"/>
            <w:r>
              <w:t xml:space="preserve"> 60</w:t>
            </w:r>
          </w:p>
        </w:tc>
        <w:tc>
          <w:tcPr>
            <w:tcW w:w="1650" w:type="dxa"/>
          </w:tcPr>
          <w:p w:rsidR="003205B7" w:rsidRDefault="003205B7">
            <w:pPr>
              <w:pStyle w:val="ConsPlusNormal"/>
              <w:jc w:val="center"/>
            </w:pPr>
            <w:r>
              <w:t>160</w:t>
            </w:r>
          </w:p>
        </w:tc>
        <w:tc>
          <w:tcPr>
            <w:tcW w:w="1485" w:type="dxa"/>
          </w:tcPr>
          <w:p w:rsidR="003205B7" w:rsidRDefault="003205B7">
            <w:pPr>
              <w:pStyle w:val="ConsPlusNormal"/>
              <w:jc w:val="right"/>
            </w:pPr>
            <w:r>
              <w:t>850</w:t>
            </w:r>
          </w:p>
        </w:tc>
        <w:tc>
          <w:tcPr>
            <w:tcW w:w="1650" w:type="dxa"/>
            <w:vMerge w:val="restart"/>
          </w:tcPr>
          <w:p w:rsidR="003205B7" w:rsidRDefault="003205B7">
            <w:pPr>
              <w:pStyle w:val="ConsPlusNormal"/>
            </w:pPr>
            <w:r>
              <w:t>1987</w:t>
            </w:r>
          </w:p>
        </w:tc>
        <w:tc>
          <w:tcPr>
            <w:tcW w:w="2310" w:type="dxa"/>
            <w:vMerge w:val="restart"/>
          </w:tcPr>
          <w:p w:rsidR="003205B7" w:rsidRDefault="003205B7">
            <w:pPr>
              <w:pStyle w:val="ConsPlusNormal"/>
            </w:pPr>
            <w:r>
              <w:t xml:space="preserve">Находкинский </w:t>
            </w:r>
            <w:r>
              <w:lastRenderedPageBreak/>
              <w:t>проспект - Пирогова</w:t>
            </w:r>
          </w:p>
        </w:tc>
      </w:tr>
      <w:tr w:rsidR="003205B7">
        <w:tc>
          <w:tcPr>
            <w:tcW w:w="2475" w:type="dxa"/>
            <w:vMerge/>
          </w:tcPr>
          <w:p w:rsidR="003205B7" w:rsidRDefault="003205B7"/>
        </w:tc>
        <w:tc>
          <w:tcPr>
            <w:tcW w:w="2145" w:type="dxa"/>
          </w:tcPr>
          <w:p w:rsidR="003205B7" w:rsidRDefault="003205B7">
            <w:pPr>
              <w:pStyle w:val="ConsPlusNormal"/>
            </w:pPr>
            <w:r>
              <w:t>200</w:t>
            </w:r>
            <w:proofErr w:type="gramStart"/>
            <w:r>
              <w:t xml:space="preserve"> Д</w:t>
            </w:r>
            <w:proofErr w:type="gramEnd"/>
            <w:r>
              <w:t xml:space="preserve"> 60</w:t>
            </w:r>
          </w:p>
        </w:tc>
        <w:tc>
          <w:tcPr>
            <w:tcW w:w="1650" w:type="dxa"/>
          </w:tcPr>
          <w:p w:rsidR="003205B7" w:rsidRDefault="003205B7">
            <w:pPr>
              <w:pStyle w:val="ConsPlusNormal"/>
              <w:jc w:val="center"/>
            </w:pPr>
            <w:r>
              <w:t>190</w:t>
            </w:r>
          </w:p>
        </w:tc>
        <w:tc>
          <w:tcPr>
            <w:tcW w:w="1485" w:type="dxa"/>
          </w:tcPr>
          <w:p w:rsidR="003205B7" w:rsidRDefault="003205B7">
            <w:pPr>
              <w:pStyle w:val="ConsPlusNormal"/>
              <w:jc w:val="right"/>
            </w:pPr>
            <w:r>
              <w:t>990</w:t>
            </w:r>
          </w:p>
        </w:tc>
        <w:tc>
          <w:tcPr>
            <w:tcW w:w="1650" w:type="dxa"/>
            <w:vMerge/>
          </w:tcPr>
          <w:p w:rsidR="003205B7" w:rsidRDefault="003205B7"/>
        </w:tc>
        <w:tc>
          <w:tcPr>
            <w:tcW w:w="2310" w:type="dxa"/>
            <w:vMerge/>
          </w:tcPr>
          <w:p w:rsidR="003205B7" w:rsidRDefault="003205B7"/>
        </w:tc>
      </w:tr>
      <w:tr w:rsidR="003205B7">
        <w:tc>
          <w:tcPr>
            <w:tcW w:w="2475" w:type="dxa"/>
            <w:vMerge/>
          </w:tcPr>
          <w:p w:rsidR="003205B7" w:rsidRDefault="003205B7"/>
        </w:tc>
        <w:tc>
          <w:tcPr>
            <w:tcW w:w="2145" w:type="dxa"/>
          </w:tcPr>
          <w:p w:rsidR="003205B7" w:rsidRDefault="003205B7">
            <w:pPr>
              <w:pStyle w:val="ConsPlusNormal"/>
            </w:pPr>
            <w:r>
              <w:t>200</w:t>
            </w:r>
            <w:proofErr w:type="gramStart"/>
            <w:r>
              <w:t xml:space="preserve"> Д</w:t>
            </w:r>
            <w:proofErr w:type="gramEnd"/>
            <w:r>
              <w:t xml:space="preserve"> 60</w:t>
            </w:r>
          </w:p>
        </w:tc>
        <w:tc>
          <w:tcPr>
            <w:tcW w:w="1650" w:type="dxa"/>
          </w:tcPr>
          <w:p w:rsidR="003205B7" w:rsidRDefault="003205B7">
            <w:pPr>
              <w:pStyle w:val="ConsPlusNormal"/>
              <w:jc w:val="center"/>
            </w:pPr>
            <w:r>
              <w:t>160</w:t>
            </w:r>
          </w:p>
        </w:tc>
        <w:tc>
          <w:tcPr>
            <w:tcW w:w="1485" w:type="dxa"/>
          </w:tcPr>
          <w:p w:rsidR="003205B7" w:rsidRDefault="003205B7">
            <w:pPr>
              <w:pStyle w:val="ConsPlusNormal"/>
              <w:jc w:val="right"/>
            </w:pPr>
            <w:r>
              <w:t>850</w:t>
            </w:r>
          </w:p>
        </w:tc>
        <w:tc>
          <w:tcPr>
            <w:tcW w:w="1650" w:type="dxa"/>
            <w:vMerge/>
          </w:tcPr>
          <w:p w:rsidR="003205B7" w:rsidRDefault="003205B7"/>
        </w:tc>
        <w:tc>
          <w:tcPr>
            <w:tcW w:w="2310" w:type="dxa"/>
            <w:vMerge/>
          </w:tcPr>
          <w:p w:rsidR="003205B7" w:rsidRDefault="003205B7"/>
        </w:tc>
      </w:tr>
      <w:tr w:rsidR="003205B7">
        <w:tc>
          <w:tcPr>
            <w:tcW w:w="2475" w:type="dxa"/>
          </w:tcPr>
          <w:p w:rsidR="003205B7" w:rsidRDefault="003205B7">
            <w:pPr>
              <w:pStyle w:val="ConsPlusNormal"/>
            </w:pPr>
            <w:r>
              <w:t>ВНС "Спортивная"</w:t>
            </w:r>
          </w:p>
        </w:tc>
        <w:tc>
          <w:tcPr>
            <w:tcW w:w="2145" w:type="dxa"/>
          </w:tcPr>
          <w:p w:rsidR="003205B7" w:rsidRDefault="003205B7">
            <w:pPr>
              <w:pStyle w:val="ConsPlusNormal"/>
            </w:pPr>
            <w:r>
              <w:t>1</w:t>
            </w:r>
            <w:proofErr w:type="gramStart"/>
            <w:r>
              <w:t xml:space="preserve"> Д</w:t>
            </w:r>
            <w:proofErr w:type="gramEnd"/>
            <w:r>
              <w:t xml:space="preserve"> 315-71а</w:t>
            </w:r>
          </w:p>
        </w:tc>
        <w:tc>
          <w:tcPr>
            <w:tcW w:w="1650" w:type="dxa"/>
          </w:tcPr>
          <w:p w:rsidR="003205B7" w:rsidRDefault="003205B7">
            <w:pPr>
              <w:pStyle w:val="ConsPlusNormal"/>
              <w:jc w:val="center"/>
            </w:pPr>
            <w:r>
              <w:t>90</w:t>
            </w:r>
          </w:p>
        </w:tc>
        <w:tc>
          <w:tcPr>
            <w:tcW w:w="1485" w:type="dxa"/>
          </w:tcPr>
          <w:p w:rsidR="003205B7" w:rsidRDefault="003205B7">
            <w:pPr>
              <w:pStyle w:val="ConsPlusNormal"/>
              <w:jc w:val="right"/>
            </w:pPr>
            <w:r>
              <w:t>315</w:t>
            </w:r>
          </w:p>
        </w:tc>
        <w:tc>
          <w:tcPr>
            <w:tcW w:w="1650" w:type="dxa"/>
          </w:tcPr>
          <w:p w:rsidR="003205B7" w:rsidRDefault="003205B7">
            <w:pPr>
              <w:pStyle w:val="ConsPlusNormal"/>
            </w:pPr>
            <w:r>
              <w:t>2002</w:t>
            </w:r>
          </w:p>
        </w:tc>
        <w:tc>
          <w:tcPr>
            <w:tcW w:w="2310" w:type="dxa"/>
          </w:tcPr>
          <w:p w:rsidR="003205B7" w:rsidRDefault="003205B7">
            <w:pPr>
              <w:pStyle w:val="ConsPlusNormal"/>
            </w:pPr>
            <w:r>
              <w:t>Спортивная, 7</w:t>
            </w:r>
          </w:p>
        </w:tc>
      </w:tr>
      <w:tr w:rsidR="003205B7">
        <w:tc>
          <w:tcPr>
            <w:tcW w:w="2475" w:type="dxa"/>
            <w:vMerge w:val="restart"/>
          </w:tcPr>
          <w:p w:rsidR="003205B7" w:rsidRDefault="003205B7">
            <w:pPr>
              <w:pStyle w:val="ConsPlusNormal"/>
            </w:pPr>
            <w:r>
              <w:t>ВНС "Дзержинского"</w:t>
            </w:r>
          </w:p>
        </w:tc>
        <w:tc>
          <w:tcPr>
            <w:tcW w:w="2145" w:type="dxa"/>
          </w:tcPr>
          <w:p w:rsidR="003205B7" w:rsidRDefault="003205B7">
            <w:pPr>
              <w:pStyle w:val="ConsPlusNormal"/>
            </w:pPr>
            <w:r>
              <w:t>К 8/18</w:t>
            </w:r>
          </w:p>
        </w:tc>
        <w:tc>
          <w:tcPr>
            <w:tcW w:w="1650" w:type="dxa"/>
          </w:tcPr>
          <w:p w:rsidR="003205B7" w:rsidRDefault="003205B7">
            <w:pPr>
              <w:pStyle w:val="ConsPlusNormal"/>
              <w:jc w:val="right"/>
            </w:pPr>
            <w:r>
              <w:t>2,2</w:t>
            </w:r>
          </w:p>
        </w:tc>
        <w:tc>
          <w:tcPr>
            <w:tcW w:w="1485" w:type="dxa"/>
          </w:tcPr>
          <w:p w:rsidR="003205B7" w:rsidRDefault="003205B7">
            <w:pPr>
              <w:pStyle w:val="ConsPlusNormal"/>
              <w:jc w:val="right"/>
            </w:pPr>
            <w:r>
              <w:t>8</w:t>
            </w:r>
          </w:p>
        </w:tc>
        <w:tc>
          <w:tcPr>
            <w:tcW w:w="1650" w:type="dxa"/>
            <w:vMerge w:val="restart"/>
          </w:tcPr>
          <w:p w:rsidR="003205B7" w:rsidRDefault="003205B7">
            <w:pPr>
              <w:pStyle w:val="ConsPlusNormal"/>
            </w:pPr>
            <w:r>
              <w:t>1990</w:t>
            </w:r>
          </w:p>
        </w:tc>
        <w:tc>
          <w:tcPr>
            <w:tcW w:w="2310" w:type="dxa"/>
            <w:vMerge w:val="restart"/>
          </w:tcPr>
          <w:p w:rsidR="003205B7" w:rsidRDefault="003205B7">
            <w:pPr>
              <w:pStyle w:val="ConsPlusNormal"/>
            </w:pPr>
            <w:r>
              <w:t>Дзержинского, 16</w:t>
            </w:r>
          </w:p>
        </w:tc>
      </w:tr>
      <w:tr w:rsidR="003205B7">
        <w:tc>
          <w:tcPr>
            <w:tcW w:w="2475" w:type="dxa"/>
            <w:vMerge/>
          </w:tcPr>
          <w:p w:rsidR="003205B7" w:rsidRDefault="003205B7"/>
        </w:tc>
        <w:tc>
          <w:tcPr>
            <w:tcW w:w="2145" w:type="dxa"/>
          </w:tcPr>
          <w:p w:rsidR="003205B7" w:rsidRDefault="003205B7">
            <w:pPr>
              <w:pStyle w:val="ConsPlusNormal"/>
            </w:pPr>
            <w:r>
              <w:t>К 45/30</w:t>
            </w:r>
          </w:p>
        </w:tc>
        <w:tc>
          <w:tcPr>
            <w:tcW w:w="1650" w:type="dxa"/>
          </w:tcPr>
          <w:p w:rsidR="003205B7" w:rsidRDefault="003205B7">
            <w:pPr>
              <w:pStyle w:val="ConsPlusNormal"/>
              <w:jc w:val="right"/>
            </w:pPr>
            <w:r>
              <w:t>4,5</w:t>
            </w:r>
          </w:p>
        </w:tc>
        <w:tc>
          <w:tcPr>
            <w:tcW w:w="1485" w:type="dxa"/>
          </w:tcPr>
          <w:p w:rsidR="003205B7" w:rsidRDefault="003205B7">
            <w:pPr>
              <w:pStyle w:val="ConsPlusNormal"/>
              <w:jc w:val="right"/>
            </w:pPr>
            <w:r>
              <w:t>45</w:t>
            </w:r>
          </w:p>
        </w:tc>
        <w:tc>
          <w:tcPr>
            <w:tcW w:w="1650" w:type="dxa"/>
            <w:vMerge/>
          </w:tcPr>
          <w:p w:rsidR="003205B7" w:rsidRDefault="003205B7"/>
        </w:tc>
        <w:tc>
          <w:tcPr>
            <w:tcW w:w="2310" w:type="dxa"/>
            <w:vMerge/>
          </w:tcPr>
          <w:p w:rsidR="003205B7" w:rsidRDefault="003205B7"/>
        </w:tc>
      </w:tr>
      <w:tr w:rsidR="003205B7">
        <w:tc>
          <w:tcPr>
            <w:tcW w:w="2475" w:type="dxa"/>
            <w:vMerge/>
          </w:tcPr>
          <w:p w:rsidR="003205B7" w:rsidRDefault="003205B7"/>
        </w:tc>
        <w:tc>
          <w:tcPr>
            <w:tcW w:w="2145" w:type="dxa"/>
          </w:tcPr>
          <w:p w:rsidR="003205B7" w:rsidRDefault="003205B7">
            <w:pPr>
              <w:pStyle w:val="ConsPlusNormal"/>
            </w:pPr>
            <w:r>
              <w:t>К 45/30-а</w:t>
            </w:r>
          </w:p>
        </w:tc>
        <w:tc>
          <w:tcPr>
            <w:tcW w:w="1650" w:type="dxa"/>
          </w:tcPr>
          <w:p w:rsidR="003205B7" w:rsidRDefault="003205B7">
            <w:pPr>
              <w:pStyle w:val="ConsPlusNormal"/>
              <w:jc w:val="right"/>
            </w:pPr>
            <w:r>
              <w:t>5,5</w:t>
            </w:r>
          </w:p>
        </w:tc>
        <w:tc>
          <w:tcPr>
            <w:tcW w:w="1485" w:type="dxa"/>
          </w:tcPr>
          <w:p w:rsidR="003205B7" w:rsidRDefault="003205B7">
            <w:pPr>
              <w:pStyle w:val="ConsPlusNormal"/>
              <w:jc w:val="right"/>
            </w:pPr>
            <w:r>
              <w:t>45</w:t>
            </w:r>
          </w:p>
        </w:tc>
        <w:tc>
          <w:tcPr>
            <w:tcW w:w="1650" w:type="dxa"/>
            <w:vMerge/>
          </w:tcPr>
          <w:p w:rsidR="003205B7" w:rsidRDefault="003205B7"/>
        </w:tc>
        <w:tc>
          <w:tcPr>
            <w:tcW w:w="2310" w:type="dxa"/>
            <w:vMerge/>
          </w:tcPr>
          <w:p w:rsidR="003205B7" w:rsidRDefault="003205B7"/>
        </w:tc>
      </w:tr>
      <w:tr w:rsidR="003205B7">
        <w:tc>
          <w:tcPr>
            <w:tcW w:w="2475" w:type="dxa"/>
            <w:vMerge w:val="restart"/>
          </w:tcPr>
          <w:p w:rsidR="003205B7" w:rsidRDefault="003205B7">
            <w:pPr>
              <w:pStyle w:val="ConsPlusNormal"/>
            </w:pPr>
            <w:r>
              <w:t>ВНС "Арсеньева"</w:t>
            </w:r>
          </w:p>
        </w:tc>
        <w:tc>
          <w:tcPr>
            <w:tcW w:w="2145" w:type="dxa"/>
          </w:tcPr>
          <w:p w:rsidR="003205B7" w:rsidRDefault="003205B7">
            <w:pPr>
              <w:pStyle w:val="ConsPlusNormal"/>
            </w:pPr>
            <w:r>
              <w:t>К 290/30</w:t>
            </w:r>
          </w:p>
        </w:tc>
        <w:tc>
          <w:tcPr>
            <w:tcW w:w="1650" w:type="dxa"/>
          </w:tcPr>
          <w:p w:rsidR="003205B7" w:rsidRDefault="003205B7">
            <w:pPr>
              <w:pStyle w:val="ConsPlusNormal"/>
              <w:jc w:val="center"/>
            </w:pPr>
            <w:r>
              <w:t>37</w:t>
            </w:r>
          </w:p>
        </w:tc>
        <w:tc>
          <w:tcPr>
            <w:tcW w:w="1485" w:type="dxa"/>
          </w:tcPr>
          <w:p w:rsidR="003205B7" w:rsidRDefault="003205B7">
            <w:pPr>
              <w:pStyle w:val="ConsPlusNormal"/>
              <w:jc w:val="right"/>
            </w:pPr>
            <w:r>
              <w:t>290</w:t>
            </w:r>
          </w:p>
        </w:tc>
        <w:tc>
          <w:tcPr>
            <w:tcW w:w="1650" w:type="dxa"/>
            <w:vMerge w:val="restart"/>
          </w:tcPr>
          <w:p w:rsidR="003205B7" w:rsidRDefault="003205B7">
            <w:pPr>
              <w:pStyle w:val="ConsPlusNormal"/>
            </w:pPr>
            <w:r>
              <w:t>1988</w:t>
            </w:r>
          </w:p>
        </w:tc>
        <w:tc>
          <w:tcPr>
            <w:tcW w:w="2310" w:type="dxa"/>
            <w:vMerge w:val="restart"/>
          </w:tcPr>
          <w:p w:rsidR="003205B7" w:rsidRDefault="003205B7">
            <w:pPr>
              <w:pStyle w:val="ConsPlusNormal"/>
            </w:pPr>
            <w:r>
              <w:t>Омская, 4а</w:t>
            </w:r>
          </w:p>
        </w:tc>
      </w:tr>
      <w:tr w:rsidR="003205B7">
        <w:tc>
          <w:tcPr>
            <w:tcW w:w="2475" w:type="dxa"/>
            <w:vMerge/>
          </w:tcPr>
          <w:p w:rsidR="003205B7" w:rsidRDefault="003205B7"/>
        </w:tc>
        <w:tc>
          <w:tcPr>
            <w:tcW w:w="2145" w:type="dxa"/>
          </w:tcPr>
          <w:p w:rsidR="003205B7" w:rsidRDefault="003205B7">
            <w:pPr>
              <w:pStyle w:val="ConsPlusNormal"/>
            </w:pPr>
            <w:r>
              <w:t>К 290/30</w:t>
            </w:r>
          </w:p>
        </w:tc>
        <w:tc>
          <w:tcPr>
            <w:tcW w:w="1650" w:type="dxa"/>
          </w:tcPr>
          <w:p w:rsidR="003205B7" w:rsidRDefault="003205B7">
            <w:pPr>
              <w:pStyle w:val="ConsPlusNormal"/>
              <w:jc w:val="center"/>
            </w:pPr>
            <w:r>
              <w:t>37</w:t>
            </w:r>
          </w:p>
        </w:tc>
        <w:tc>
          <w:tcPr>
            <w:tcW w:w="1485" w:type="dxa"/>
          </w:tcPr>
          <w:p w:rsidR="003205B7" w:rsidRDefault="003205B7">
            <w:pPr>
              <w:pStyle w:val="ConsPlusNormal"/>
              <w:jc w:val="right"/>
            </w:pPr>
            <w:r>
              <w:t>290</w:t>
            </w:r>
          </w:p>
        </w:tc>
        <w:tc>
          <w:tcPr>
            <w:tcW w:w="1650" w:type="dxa"/>
            <w:vMerge/>
          </w:tcPr>
          <w:p w:rsidR="003205B7" w:rsidRDefault="003205B7"/>
        </w:tc>
        <w:tc>
          <w:tcPr>
            <w:tcW w:w="2310" w:type="dxa"/>
            <w:vMerge/>
          </w:tcPr>
          <w:p w:rsidR="003205B7" w:rsidRDefault="003205B7"/>
        </w:tc>
      </w:tr>
      <w:tr w:rsidR="003205B7">
        <w:tc>
          <w:tcPr>
            <w:tcW w:w="2475" w:type="dxa"/>
            <w:vMerge w:val="restart"/>
          </w:tcPr>
          <w:p w:rsidR="003205B7" w:rsidRDefault="003205B7">
            <w:pPr>
              <w:pStyle w:val="ConsPlusNormal"/>
            </w:pPr>
            <w:r>
              <w:t>ВНС "Арсеньева 27"</w:t>
            </w:r>
          </w:p>
        </w:tc>
        <w:tc>
          <w:tcPr>
            <w:tcW w:w="2145" w:type="dxa"/>
          </w:tcPr>
          <w:p w:rsidR="003205B7" w:rsidRDefault="003205B7">
            <w:pPr>
              <w:pStyle w:val="ConsPlusNormal"/>
            </w:pPr>
            <w:proofErr w:type="gramStart"/>
            <w:r>
              <w:t>КМ</w:t>
            </w:r>
            <w:proofErr w:type="gramEnd"/>
            <w:r>
              <w:t xml:space="preserve"> 45/55</w:t>
            </w:r>
          </w:p>
        </w:tc>
        <w:tc>
          <w:tcPr>
            <w:tcW w:w="1650" w:type="dxa"/>
          </w:tcPr>
          <w:p w:rsidR="003205B7" w:rsidRDefault="003205B7">
            <w:pPr>
              <w:pStyle w:val="ConsPlusNormal"/>
              <w:jc w:val="center"/>
            </w:pPr>
            <w:r>
              <w:t>15</w:t>
            </w:r>
          </w:p>
        </w:tc>
        <w:tc>
          <w:tcPr>
            <w:tcW w:w="1485" w:type="dxa"/>
          </w:tcPr>
          <w:p w:rsidR="003205B7" w:rsidRDefault="003205B7">
            <w:pPr>
              <w:pStyle w:val="ConsPlusNormal"/>
              <w:jc w:val="right"/>
            </w:pPr>
            <w:r>
              <w:t>55</w:t>
            </w:r>
          </w:p>
        </w:tc>
        <w:tc>
          <w:tcPr>
            <w:tcW w:w="1650" w:type="dxa"/>
            <w:vMerge w:val="restart"/>
          </w:tcPr>
          <w:p w:rsidR="003205B7" w:rsidRDefault="003205B7">
            <w:pPr>
              <w:pStyle w:val="ConsPlusNormal"/>
            </w:pPr>
            <w:r>
              <w:t>1997</w:t>
            </w:r>
          </w:p>
        </w:tc>
        <w:tc>
          <w:tcPr>
            <w:tcW w:w="2310" w:type="dxa"/>
            <w:vMerge w:val="restart"/>
          </w:tcPr>
          <w:p w:rsidR="003205B7" w:rsidRDefault="003205B7">
            <w:pPr>
              <w:pStyle w:val="ConsPlusNormal"/>
            </w:pPr>
            <w:r>
              <w:t>Арсеньева, 21</w:t>
            </w:r>
          </w:p>
        </w:tc>
      </w:tr>
      <w:tr w:rsidR="003205B7">
        <w:tc>
          <w:tcPr>
            <w:tcW w:w="2475" w:type="dxa"/>
            <w:vMerge/>
          </w:tcPr>
          <w:p w:rsidR="003205B7" w:rsidRDefault="003205B7"/>
        </w:tc>
        <w:tc>
          <w:tcPr>
            <w:tcW w:w="2145" w:type="dxa"/>
          </w:tcPr>
          <w:p w:rsidR="003205B7" w:rsidRDefault="003205B7">
            <w:pPr>
              <w:pStyle w:val="ConsPlusNormal"/>
            </w:pPr>
            <w:proofErr w:type="gramStart"/>
            <w:r>
              <w:t>КМ</w:t>
            </w:r>
            <w:proofErr w:type="gramEnd"/>
            <w:r>
              <w:t xml:space="preserve"> 45/30</w:t>
            </w:r>
          </w:p>
        </w:tc>
        <w:tc>
          <w:tcPr>
            <w:tcW w:w="1650" w:type="dxa"/>
          </w:tcPr>
          <w:p w:rsidR="003205B7" w:rsidRDefault="003205B7">
            <w:pPr>
              <w:pStyle w:val="ConsPlusNormal"/>
              <w:jc w:val="right"/>
            </w:pPr>
            <w:r>
              <w:t>7,5</w:t>
            </w:r>
          </w:p>
        </w:tc>
        <w:tc>
          <w:tcPr>
            <w:tcW w:w="1485" w:type="dxa"/>
          </w:tcPr>
          <w:p w:rsidR="003205B7" w:rsidRDefault="003205B7">
            <w:pPr>
              <w:pStyle w:val="ConsPlusNormal"/>
              <w:jc w:val="right"/>
            </w:pPr>
            <w:r>
              <w:t>45</w:t>
            </w:r>
          </w:p>
        </w:tc>
        <w:tc>
          <w:tcPr>
            <w:tcW w:w="1650" w:type="dxa"/>
            <w:vMerge/>
          </w:tcPr>
          <w:p w:rsidR="003205B7" w:rsidRDefault="003205B7"/>
        </w:tc>
        <w:tc>
          <w:tcPr>
            <w:tcW w:w="2310" w:type="dxa"/>
            <w:vMerge/>
          </w:tcPr>
          <w:p w:rsidR="003205B7" w:rsidRDefault="003205B7"/>
        </w:tc>
      </w:tr>
      <w:tr w:rsidR="003205B7">
        <w:tc>
          <w:tcPr>
            <w:tcW w:w="2475" w:type="dxa"/>
            <w:vMerge w:val="restart"/>
          </w:tcPr>
          <w:p w:rsidR="003205B7" w:rsidRDefault="003205B7">
            <w:pPr>
              <w:pStyle w:val="ConsPlusNormal"/>
            </w:pPr>
            <w:r>
              <w:t>ВНС "Лесная"</w:t>
            </w:r>
          </w:p>
        </w:tc>
        <w:tc>
          <w:tcPr>
            <w:tcW w:w="2145" w:type="dxa"/>
          </w:tcPr>
          <w:p w:rsidR="003205B7" w:rsidRDefault="003205B7">
            <w:pPr>
              <w:pStyle w:val="ConsPlusNormal"/>
            </w:pPr>
            <w:r>
              <w:t>К 90/85</w:t>
            </w:r>
          </w:p>
        </w:tc>
        <w:tc>
          <w:tcPr>
            <w:tcW w:w="1650" w:type="dxa"/>
          </w:tcPr>
          <w:p w:rsidR="003205B7" w:rsidRDefault="003205B7">
            <w:pPr>
              <w:pStyle w:val="ConsPlusNormal"/>
              <w:jc w:val="center"/>
            </w:pPr>
            <w:r>
              <w:t>22</w:t>
            </w:r>
          </w:p>
        </w:tc>
        <w:tc>
          <w:tcPr>
            <w:tcW w:w="1485" w:type="dxa"/>
          </w:tcPr>
          <w:p w:rsidR="003205B7" w:rsidRDefault="003205B7">
            <w:pPr>
              <w:pStyle w:val="ConsPlusNormal"/>
              <w:jc w:val="right"/>
            </w:pPr>
            <w:r>
              <w:t>90</w:t>
            </w:r>
          </w:p>
        </w:tc>
        <w:tc>
          <w:tcPr>
            <w:tcW w:w="1650" w:type="dxa"/>
            <w:vMerge w:val="restart"/>
          </w:tcPr>
          <w:p w:rsidR="003205B7" w:rsidRDefault="003205B7">
            <w:pPr>
              <w:pStyle w:val="ConsPlusNormal"/>
            </w:pPr>
            <w:r>
              <w:t>1999</w:t>
            </w:r>
          </w:p>
        </w:tc>
        <w:tc>
          <w:tcPr>
            <w:tcW w:w="2310" w:type="dxa"/>
            <w:vMerge w:val="restart"/>
          </w:tcPr>
          <w:p w:rsidR="003205B7" w:rsidRDefault="003205B7">
            <w:pPr>
              <w:pStyle w:val="ConsPlusNormal"/>
            </w:pPr>
            <w:r>
              <w:t>Астафьева, 5</w:t>
            </w:r>
          </w:p>
        </w:tc>
      </w:tr>
      <w:tr w:rsidR="003205B7">
        <w:tc>
          <w:tcPr>
            <w:tcW w:w="2475" w:type="dxa"/>
            <w:vMerge/>
          </w:tcPr>
          <w:p w:rsidR="003205B7" w:rsidRDefault="003205B7"/>
        </w:tc>
        <w:tc>
          <w:tcPr>
            <w:tcW w:w="2145" w:type="dxa"/>
          </w:tcPr>
          <w:p w:rsidR="003205B7" w:rsidRDefault="003205B7">
            <w:pPr>
              <w:pStyle w:val="ConsPlusNormal"/>
            </w:pPr>
            <w:r>
              <w:t>К 90/85</w:t>
            </w:r>
          </w:p>
        </w:tc>
        <w:tc>
          <w:tcPr>
            <w:tcW w:w="1650" w:type="dxa"/>
          </w:tcPr>
          <w:p w:rsidR="003205B7" w:rsidRDefault="003205B7">
            <w:pPr>
              <w:pStyle w:val="ConsPlusNormal"/>
              <w:jc w:val="center"/>
            </w:pPr>
            <w:r>
              <w:t>45</w:t>
            </w:r>
          </w:p>
        </w:tc>
        <w:tc>
          <w:tcPr>
            <w:tcW w:w="1485" w:type="dxa"/>
          </w:tcPr>
          <w:p w:rsidR="003205B7" w:rsidRDefault="003205B7">
            <w:pPr>
              <w:pStyle w:val="ConsPlusNormal"/>
              <w:jc w:val="right"/>
            </w:pPr>
            <w:r>
              <w:t>100</w:t>
            </w:r>
          </w:p>
        </w:tc>
        <w:tc>
          <w:tcPr>
            <w:tcW w:w="1650" w:type="dxa"/>
            <w:vMerge/>
          </w:tcPr>
          <w:p w:rsidR="003205B7" w:rsidRDefault="003205B7"/>
        </w:tc>
        <w:tc>
          <w:tcPr>
            <w:tcW w:w="2310" w:type="dxa"/>
            <w:vMerge/>
          </w:tcPr>
          <w:p w:rsidR="003205B7" w:rsidRDefault="003205B7"/>
        </w:tc>
      </w:tr>
      <w:tr w:rsidR="003205B7">
        <w:tc>
          <w:tcPr>
            <w:tcW w:w="2475" w:type="dxa"/>
            <w:vMerge w:val="restart"/>
          </w:tcPr>
          <w:p w:rsidR="003205B7" w:rsidRDefault="003205B7">
            <w:pPr>
              <w:pStyle w:val="ConsPlusNormal"/>
            </w:pPr>
            <w:r>
              <w:t>ВНС "ДКС"</w:t>
            </w:r>
          </w:p>
        </w:tc>
        <w:tc>
          <w:tcPr>
            <w:tcW w:w="2145" w:type="dxa"/>
          </w:tcPr>
          <w:p w:rsidR="003205B7" w:rsidRDefault="003205B7">
            <w:pPr>
              <w:pStyle w:val="ConsPlusNormal"/>
            </w:pPr>
            <w:proofErr w:type="gramStart"/>
            <w:r>
              <w:t>КМ</w:t>
            </w:r>
            <w:proofErr w:type="gramEnd"/>
            <w:r>
              <w:t xml:space="preserve"> 80-50-20</w:t>
            </w:r>
          </w:p>
        </w:tc>
        <w:tc>
          <w:tcPr>
            <w:tcW w:w="1650" w:type="dxa"/>
          </w:tcPr>
          <w:p w:rsidR="003205B7" w:rsidRDefault="003205B7">
            <w:pPr>
              <w:pStyle w:val="ConsPlusNormal"/>
              <w:jc w:val="center"/>
            </w:pPr>
            <w:r>
              <w:t>15</w:t>
            </w:r>
          </w:p>
        </w:tc>
        <w:tc>
          <w:tcPr>
            <w:tcW w:w="1485" w:type="dxa"/>
          </w:tcPr>
          <w:p w:rsidR="003205B7" w:rsidRDefault="003205B7">
            <w:pPr>
              <w:pStyle w:val="ConsPlusNormal"/>
              <w:jc w:val="right"/>
            </w:pPr>
            <w:r>
              <w:t>50</w:t>
            </w:r>
          </w:p>
        </w:tc>
        <w:tc>
          <w:tcPr>
            <w:tcW w:w="1650" w:type="dxa"/>
            <w:vMerge w:val="restart"/>
          </w:tcPr>
          <w:p w:rsidR="003205B7" w:rsidRDefault="003205B7">
            <w:pPr>
              <w:pStyle w:val="ConsPlusNormal"/>
            </w:pPr>
            <w:r>
              <w:t>1999</w:t>
            </w:r>
          </w:p>
        </w:tc>
        <w:tc>
          <w:tcPr>
            <w:tcW w:w="2310" w:type="dxa"/>
            <w:vMerge w:val="restart"/>
          </w:tcPr>
          <w:p w:rsidR="003205B7" w:rsidRDefault="003205B7">
            <w:pPr>
              <w:pStyle w:val="ConsPlusNormal"/>
            </w:pPr>
            <w:r>
              <w:t>Дзержинского, 1</w:t>
            </w:r>
          </w:p>
        </w:tc>
      </w:tr>
      <w:tr w:rsidR="003205B7">
        <w:tc>
          <w:tcPr>
            <w:tcW w:w="2475" w:type="dxa"/>
            <w:vMerge/>
          </w:tcPr>
          <w:p w:rsidR="003205B7" w:rsidRDefault="003205B7"/>
        </w:tc>
        <w:tc>
          <w:tcPr>
            <w:tcW w:w="2145" w:type="dxa"/>
          </w:tcPr>
          <w:p w:rsidR="003205B7" w:rsidRDefault="003205B7">
            <w:pPr>
              <w:pStyle w:val="ConsPlusNormal"/>
            </w:pPr>
            <w:r>
              <w:t>К 90/85</w:t>
            </w:r>
          </w:p>
        </w:tc>
        <w:tc>
          <w:tcPr>
            <w:tcW w:w="1650" w:type="dxa"/>
          </w:tcPr>
          <w:p w:rsidR="003205B7" w:rsidRDefault="003205B7">
            <w:pPr>
              <w:pStyle w:val="ConsPlusNormal"/>
              <w:jc w:val="center"/>
            </w:pPr>
            <w:r>
              <w:t>37</w:t>
            </w:r>
          </w:p>
        </w:tc>
        <w:tc>
          <w:tcPr>
            <w:tcW w:w="1485" w:type="dxa"/>
          </w:tcPr>
          <w:p w:rsidR="003205B7" w:rsidRDefault="003205B7">
            <w:pPr>
              <w:pStyle w:val="ConsPlusNormal"/>
              <w:jc w:val="right"/>
            </w:pPr>
            <w:r>
              <w:t>90</w:t>
            </w:r>
          </w:p>
        </w:tc>
        <w:tc>
          <w:tcPr>
            <w:tcW w:w="1650" w:type="dxa"/>
            <w:vMerge/>
          </w:tcPr>
          <w:p w:rsidR="003205B7" w:rsidRDefault="003205B7"/>
        </w:tc>
        <w:tc>
          <w:tcPr>
            <w:tcW w:w="2310" w:type="dxa"/>
            <w:vMerge/>
          </w:tcPr>
          <w:p w:rsidR="003205B7" w:rsidRDefault="003205B7"/>
        </w:tc>
      </w:tr>
      <w:tr w:rsidR="003205B7">
        <w:tc>
          <w:tcPr>
            <w:tcW w:w="2475" w:type="dxa"/>
            <w:vMerge/>
          </w:tcPr>
          <w:p w:rsidR="003205B7" w:rsidRDefault="003205B7"/>
        </w:tc>
        <w:tc>
          <w:tcPr>
            <w:tcW w:w="2145" w:type="dxa"/>
          </w:tcPr>
          <w:p w:rsidR="003205B7" w:rsidRDefault="003205B7">
            <w:pPr>
              <w:pStyle w:val="ConsPlusNormal"/>
            </w:pPr>
            <w:r>
              <w:t>НЦВ 63/65</w:t>
            </w:r>
          </w:p>
        </w:tc>
        <w:tc>
          <w:tcPr>
            <w:tcW w:w="1650" w:type="dxa"/>
          </w:tcPr>
          <w:p w:rsidR="003205B7" w:rsidRDefault="003205B7">
            <w:pPr>
              <w:pStyle w:val="ConsPlusNormal"/>
              <w:jc w:val="center"/>
            </w:pPr>
            <w:r>
              <w:t>25</w:t>
            </w:r>
          </w:p>
        </w:tc>
        <w:tc>
          <w:tcPr>
            <w:tcW w:w="1485" w:type="dxa"/>
          </w:tcPr>
          <w:p w:rsidR="003205B7" w:rsidRDefault="003205B7">
            <w:pPr>
              <w:pStyle w:val="ConsPlusNormal"/>
              <w:jc w:val="right"/>
            </w:pPr>
            <w:r>
              <w:t>100</w:t>
            </w:r>
          </w:p>
        </w:tc>
        <w:tc>
          <w:tcPr>
            <w:tcW w:w="1650" w:type="dxa"/>
            <w:vMerge/>
          </w:tcPr>
          <w:p w:rsidR="003205B7" w:rsidRDefault="003205B7"/>
        </w:tc>
        <w:tc>
          <w:tcPr>
            <w:tcW w:w="2310" w:type="dxa"/>
            <w:vMerge/>
          </w:tcPr>
          <w:p w:rsidR="003205B7" w:rsidRDefault="003205B7"/>
        </w:tc>
      </w:tr>
      <w:tr w:rsidR="003205B7">
        <w:tc>
          <w:tcPr>
            <w:tcW w:w="2475" w:type="dxa"/>
            <w:vMerge w:val="restart"/>
          </w:tcPr>
          <w:p w:rsidR="003205B7" w:rsidRDefault="003205B7">
            <w:pPr>
              <w:pStyle w:val="ConsPlusNormal"/>
            </w:pPr>
            <w:r>
              <w:t>ВНС "Нахимовская"</w:t>
            </w:r>
          </w:p>
        </w:tc>
        <w:tc>
          <w:tcPr>
            <w:tcW w:w="2145" w:type="dxa"/>
          </w:tcPr>
          <w:p w:rsidR="003205B7" w:rsidRDefault="003205B7">
            <w:pPr>
              <w:pStyle w:val="ConsPlusNormal"/>
            </w:pPr>
            <w:r>
              <w:t>К 45/30</w:t>
            </w:r>
          </w:p>
        </w:tc>
        <w:tc>
          <w:tcPr>
            <w:tcW w:w="1650" w:type="dxa"/>
          </w:tcPr>
          <w:p w:rsidR="003205B7" w:rsidRDefault="003205B7">
            <w:pPr>
              <w:pStyle w:val="ConsPlusNormal"/>
              <w:jc w:val="right"/>
            </w:pPr>
            <w:r>
              <w:t>7,5</w:t>
            </w:r>
          </w:p>
        </w:tc>
        <w:tc>
          <w:tcPr>
            <w:tcW w:w="1485" w:type="dxa"/>
          </w:tcPr>
          <w:p w:rsidR="003205B7" w:rsidRDefault="003205B7">
            <w:pPr>
              <w:pStyle w:val="ConsPlusNormal"/>
              <w:jc w:val="right"/>
            </w:pPr>
            <w:r>
              <w:t>45</w:t>
            </w:r>
          </w:p>
        </w:tc>
        <w:tc>
          <w:tcPr>
            <w:tcW w:w="1650" w:type="dxa"/>
            <w:vMerge w:val="restart"/>
          </w:tcPr>
          <w:p w:rsidR="003205B7" w:rsidRDefault="003205B7">
            <w:pPr>
              <w:pStyle w:val="ConsPlusNormal"/>
            </w:pPr>
            <w:r>
              <w:t>2000</w:t>
            </w:r>
          </w:p>
        </w:tc>
        <w:tc>
          <w:tcPr>
            <w:tcW w:w="2310" w:type="dxa"/>
            <w:vMerge w:val="restart"/>
          </w:tcPr>
          <w:p w:rsidR="003205B7" w:rsidRDefault="003205B7">
            <w:pPr>
              <w:pStyle w:val="ConsPlusNormal"/>
            </w:pPr>
            <w:r>
              <w:t>Нахимовская, 32</w:t>
            </w:r>
          </w:p>
        </w:tc>
      </w:tr>
      <w:tr w:rsidR="003205B7">
        <w:tc>
          <w:tcPr>
            <w:tcW w:w="2475" w:type="dxa"/>
            <w:vMerge/>
          </w:tcPr>
          <w:p w:rsidR="003205B7" w:rsidRDefault="003205B7"/>
        </w:tc>
        <w:tc>
          <w:tcPr>
            <w:tcW w:w="2145" w:type="dxa"/>
          </w:tcPr>
          <w:p w:rsidR="003205B7" w:rsidRDefault="003205B7">
            <w:pPr>
              <w:pStyle w:val="ConsPlusNormal"/>
            </w:pPr>
            <w:r>
              <w:t>НЦВ 100/80</w:t>
            </w:r>
          </w:p>
        </w:tc>
        <w:tc>
          <w:tcPr>
            <w:tcW w:w="1650" w:type="dxa"/>
          </w:tcPr>
          <w:p w:rsidR="003205B7" w:rsidRDefault="003205B7">
            <w:pPr>
              <w:pStyle w:val="ConsPlusNormal"/>
              <w:jc w:val="center"/>
            </w:pPr>
            <w:r>
              <w:t>42</w:t>
            </w:r>
          </w:p>
        </w:tc>
        <w:tc>
          <w:tcPr>
            <w:tcW w:w="1485" w:type="dxa"/>
          </w:tcPr>
          <w:p w:rsidR="003205B7" w:rsidRDefault="003205B7">
            <w:pPr>
              <w:pStyle w:val="ConsPlusNormal"/>
              <w:jc w:val="right"/>
            </w:pPr>
            <w:r>
              <w:t>100</w:t>
            </w:r>
          </w:p>
        </w:tc>
        <w:tc>
          <w:tcPr>
            <w:tcW w:w="1650" w:type="dxa"/>
            <w:vMerge/>
          </w:tcPr>
          <w:p w:rsidR="003205B7" w:rsidRDefault="003205B7"/>
        </w:tc>
        <w:tc>
          <w:tcPr>
            <w:tcW w:w="2310" w:type="dxa"/>
            <w:vMerge/>
          </w:tcPr>
          <w:p w:rsidR="003205B7" w:rsidRDefault="003205B7"/>
        </w:tc>
      </w:tr>
      <w:tr w:rsidR="003205B7">
        <w:tc>
          <w:tcPr>
            <w:tcW w:w="2475" w:type="dxa"/>
            <w:vMerge/>
          </w:tcPr>
          <w:p w:rsidR="003205B7" w:rsidRDefault="003205B7"/>
        </w:tc>
        <w:tc>
          <w:tcPr>
            <w:tcW w:w="2145" w:type="dxa"/>
          </w:tcPr>
          <w:p w:rsidR="003205B7" w:rsidRDefault="003205B7">
            <w:pPr>
              <w:pStyle w:val="ConsPlusNormal"/>
            </w:pPr>
            <w:r>
              <w:t>НЦВ 100/80</w:t>
            </w:r>
          </w:p>
        </w:tc>
        <w:tc>
          <w:tcPr>
            <w:tcW w:w="1650" w:type="dxa"/>
          </w:tcPr>
          <w:p w:rsidR="003205B7" w:rsidRDefault="003205B7">
            <w:pPr>
              <w:pStyle w:val="ConsPlusNormal"/>
              <w:jc w:val="center"/>
            </w:pPr>
            <w:r>
              <w:t>42</w:t>
            </w:r>
          </w:p>
        </w:tc>
        <w:tc>
          <w:tcPr>
            <w:tcW w:w="1485" w:type="dxa"/>
          </w:tcPr>
          <w:p w:rsidR="003205B7" w:rsidRDefault="003205B7">
            <w:pPr>
              <w:pStyle w:val="ConsPlusNormal"/>
              <w:jc w:val="right"/>
            </w:pPr>
            <w:r>
              <w:t>100</w:t>
            </w:r>
          </w:p>
        </w:tc>
        <w:tc>
          <w:tcPr>
            <w:tcW w:w="1650" w:type="dxa"/>
            <w:vMerge/>
          </w:tcPr>
          <w:p w:rsidR="003205B7" w:rsidRDefault="003205B7"/>
        </w:tc>
        <w:tc>
          <w:tcPr>
            <w:tcW w:w="2310" w:type="dxa"/>
            <w:vMerge/>
          </w:tcPr>
          <w:p w:rsidR="003205B7" w:rsidRDefault="003205B7"/>
        </w:tc>
      </w:tr>
      <w:tr w:rsidR="003205B7">
        <w:tc>
          <w:tcPr>
            <w:tcW w:w="2475" w:type="dxa"/>
            <w:vMerge w:val="restart"/>
          </w:tcPr>
          <w:p w:rsidR="003205B7" w:rsidRDefault="003205B7">
            <w:pPr>
              <w:pStyle w:val="ConsPlusNormal"/>
            </w:pPr>
            <w:r>
              <w:t>ВНС "Рыбацкая"</w:t>
            </w:r>
          </w:p>
        </w:tc>
        <w:tc>
          <w:tcPr>
            <w:tcW w:w="2145" w:type="dxa"/>
          </w:tcPr>
          <w:p w:rsidR="003205B7" w:rsidRDefault="003205B7">
            <w:pPr>
              <w:pStyle w:val="ConsPlusNormal"/>
            </w:pPr>
            <w:proofErr w:type="gramStart"/>
            <w:r>
              <w:t>КМ</w:t>
            </w:r>
            <w:proofErr w:type="gramEnd"/>
            <w:r>
              <w:t xml:space="preserve"> 80-50-200</w:t>
            </w:r>
          </w:p>
        </w:tc>
        <w:tc>
          <w:tcPr>
            <w:tcW w:w="1650" w:type="dxa"/>
          </w:tcPr>
          <w:p w:rsidR="003205B7" w:rsidRDefault="003205B7">
            <w:pPr>
              <w:pStyle w:val="ConsPlusNormal"/>
              <w:jc w:val="center"/>
            </w:pPr>
            <w:r>
              <w:t>15</w:t>
            </w:r>
          </w:p>
        </w:tc>
        <w:tc>
          <w:tcPr>
            <w:tcW w:w="1485" w:type="dxa"/>
          </w:tcPr>
          <w:p w:rsidR="003205B7" w:rsidRDefault="003205B7">
            <w:pPr>
              <w:pStyle w:val="ConsPlusNormal"/>
              <w:jc w:val="right"/>
            </w:pPr>
            <w:r>
              <w:t>45</w:t>
            </w:r>
          </w:p>
        </w:tc>
        <w:tc>
          <w:tcPr>
            <w:tcW w:w="1650" w:type="dxa"/>
            <w:vMerge w:val="restart"/>
          </w:tcPr>
          <w:p w:rsidR="003205B7" w:rsidRDefault="003205B7">
            <w:pPr>
              <w:pStyle w:val="ConsPlusNormal"/>
            </w:pPr>
          </w:p>
        </w:tc>
        <w:tc>
          <w:tcPr>
            <w:tcW w:w="2310" w:type="dxa"/>
            <w:vMerge w:val="restart"/>
          </w:tcPr>
          <w:p w:rsidR="003205B7" w:rsidRDefault="003205B7">
            <w:pPr>
              <w:pStyle w:val="ConsPlusNormal"/>
            </w:pPr>
            <w:r>
              <w:t>Рыбацкая, 5</w:t>
            </w:r>
          </w:p>
        </w:tc>
      </w:tr>
      <w:tr w:rsidR="003205B7">
        <w:tc>
          <w:tcPr>
            <w:tcW w:w="2475" w:type="dxa"/>
            <w:vMerge/>
          </w:tcPr>
          <w:p w:rsidR="003205B7" w:rsidRDefault="003205B7"/>
        </w:tc>
        <w:tc>
          <w:tcPr>
            <w:tcW w:w="2145" w:type="dxa"/>
          </w:tcPr>
          <w:p w:rsidR="003205B7" w:rsidRDefault="003205B7">
            <w:pPr>
              <w:pStyle w:val="ConsPlusNormal"/>
            </w:pPr>
            <w:r>
              <w:t>К 90/85</w:t>
            </w:r>
          </w:p>
        </w:tc>
        <w:tc>
          <w:tcPr>
            <w:tcW w:w="1650" w:type="dxa"/>
          </w:tcPr>
          <w:p w:rsidR="003205B7" w:rsidRDefault="003205B7">
            <w:pPr>
              <w:pStyle w:val="ConsPlusNormal"/>
              <w:jc w:val="center"/>
            </w:pPr>
            <w:r>
              <w:t>45</w:t>
            </w:r>
          </w:p>
        </w:tc>
        <w:tc>
          <w:tcPr>
            <w:tcW w:w="1485" w:type="dxa"/>
          </w:tcPr>
          <w:p w:rsidR="003205B7" w:rsidRDefault="003205B7">
            <w:pPr>
              <w:pStyle w:val="ConsPlusNormal"/>
              <w:jc w:val="right"/>
            </w:pPr>
            <w:r>
              <w:t>90</w:t>
            </w:r>
          </w:p>
        </w:tc>
        <w:tc>
          <w:tcPr>
            <w:tcW w:w="1650" w:type="dxa"/>
            <w:vMerge/>
          </w:tcPr>
          <w:p w:rsidR="003205B7" w:rsidRDefault="003205B7"/>
        </w:tc>
        <w:tc>
          <w:tcPr>
            <w:tcW w:w="2310" w:type="dxa"/>
            <w:vMerge/>
          </w:tcPr>
          <w:p w:rsidR="003205B7" w:rsidRDefault="003205B7"/>
        </w:tc>
      </w:tr>
      <w:tr w:rsidR="003205B7">
        <w:tc>
          <w:tcPr>
            <w:tcW w:w="2475" w:type="dxa"/>
          </w:tcPr>
          <w:p w:rsidR="003205B7" w:rsidRDefault="003205B7">
            <w:pPr>
              <w:pStyle w:val="ConsPlusNormal"/>
            </w:pPr>
            <w:r>
              <w:t>ВНС "Астафьева 27"</w:t>
            </w:r>
          </w:p>
        </w:tc>
        <w:tc>
          <w:tcPr>
            <w:tcW w:w="2145" w:type="dxa"/>
          </w:tcPr>
          <w:p w:rsidR="003205B7" w:rsidRDefault="003205B7">
            <w:pPr>
              <w:pStyle w:val="ConsPlusNormal"/>
            </w:pPr>
            <w:r>
              <w:t>К 8/18</w:t>
            </w:r>
          </w:p>
        </w:tc>
        <w:tc>
          <w:tcPr>
            <w:tcW w:w="1650" w:type="dxa"/>
          </w:tcPr>
          <w:p w:rsidR="003205B7" w:rsidRDefault="003205B7">
            <w:pPr>
              <w:pStyle w:val="ConsPlusNormal"/>
              <w:jc w:val="right"/>
            </w:pPr>
            <w:r>
              <w:t>1,5</w:t>
            </w:r>
          </w:p>
        </w:tc>
        <w:tc>
          <w:tcPr>
            <w:tcW w:w="1485" w:type="dxa"/>
          </w:tcPr>
          <w:p w:rsidR="003205B7" w:rsidRDefault="003205B7">
            <w:pPr>
              <w:pStyle w:val="ConsPlusNormal"/>
              <w:jc w:val="right"/>
            </w:pPr>
            <w:r>
              <w:t>8</w:t>
            </w:r>
          </w:p>
        </w:tc>
        <w:tc>
          <w:tcPr>
            <w:tcW w:w="1650" w:type="dxa"/>
          </w:tcPr>
          <w:p w:rsidR="003205B7" w:rsidRDefault="003205B7">
            <w:pPr>
              <w:pStyle w:val="ConsPlusNormal"/>
            </w:pPr>
          </w:p>
        </w:tc>
        <w:tc>
          <w:tcPr>
            <w:tcW w:w="2310" w:type="dxa"/>
          </w:tcPr>
          <w:p w:rsidR="003205B7" w:rsidRDefault="003205B7">
            <w:pPr>
              <w:pStyle w:val="ConsPlusNormal"/>
            </w:pPr>
            <w:r>
              <w:t>Астафьева, 27</w:t>
            </w:r>
          </w:p>
        </w:tc>
      </w:tr>
    </w:tbl>
    <w:p w:rsidR="003205B7" w:rsidRDefault="003205B7">
      <w:pPr>
        <w:sectPr w:rsidR="003205B7">
          <w:pgSz w:w="16838" w:h="11905" w:orient="landscape"/>
          <w:pgMar w:top="1701" w:right="1134" w:bottom="850" w:left="1134" w:header="0" w:footer="0" w:gutter="0"/>
          <w:cols w:space="720"/>
        </w:sectPr>
      </w:pPr>
    </w:p>
    <w:p w:rsidR="003205B7" w:rsidRDefault="003205B7">
      <w:pPr>
        <w:pStyle w:val="ConsPlusNormal"/>
        <w:jc w:val="both"/>
      </w:pPr>
    </w:p>
    <w:p w:rsidR="003205B7" w:rsidRDefault="003205B7">
      <w:pPr>
        <w:pStyle w:val="ConsPlusNormal"/>
        <w:ind w:firstLine="540"/>
        <w:jc w:val="both"/>
      </w:pPr>
      <w:r>
        <w:t>Насосные станции эксплуатируют изношенное вследствие длительного срока эксплуатации оборудование, нуждающееся в замене. Средний износ оборудования и сооружений насосных станций составляет более 82%.</w:t>
      </w:r>
    </w:p>
    <w:p w:rsidR="003205B7" w:rsidRDefault="003205B7">
      <w:pPr>
        <w:pStyle w:val="ConsPlusNormal"/>
        <w:jc w:val="both"/>
      </w:pPr>
    </w:p>
    <w:p w:rsidR="003205B7" w:rsidRDefault="003205B7">
      <w:pPr>
        <w:pStyle w:val="ConsPlusNormal"/>
        <w:jc w:val="right"/>
        <w:outlineLvl w:val="4"/>
      </w:pPr>
      <w:r>
        <w:t>Таблица N 53</w:t>
      </w:r>
    </w:p>
    <w:p w:rsidR="003205B7" w:rsidRDefault="003205B7">
      <w:pPr>
        <w:pStyle w:val="ConsPlusNormal"/>
        <w:jc w:val="both"/>
      </w:pPr>
    </w:p>
    <w:p w:rsidR="003205B7" w:rsidRDefault="003205B7">
      <w:pPr>
        <w:pStyle w:val="ConsPlusNormal"/>
        <w:jc w:val="center"/>
      </w:pPr>
      <w:r>
        <w:t>Средний износ по водопроводным насосным станциям</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12"/>
        <w:gridCol w:w="2640"/>
        <w:gridCol w:w="2640"/>
      </w:tblGrid>
      <w:tr w:rsidR="003205B7">
        <w:tc>
          <w:tcPr>
            <w:tcW w:w="3912" w:type="dxa"/>
            <w:vMerge w:val="restart"/>
          </w:tcPr>
          <w:p w:rsidR="003205B7" w:rsidRDefault="003205B7">
            <w:pPr>
              <w:pStyle w:val="ConsPlusNormal"/>
              <w:jc w:val="center"/>
            </w:pPr>
            <w:r>
              <w:t>Наименование</w:t>
            </w:r>
          </w:p>
        </w:tc>
        <w:tc>
          <w:tcPr>
            <w:tcW w:w="5280" w:type="dxa"/>
            <w:gridSpan w:val="2"/>
          </w:tcPr>
          <w:p w:rsidR="003205B7" w:rsidRDefault="003205B7">
            <w:pPr>
              <w:pStyle w:val="ConsPlusNormal"/>
              <w:jc w:val="center"/>
            </w:pPr>
            <w:r>
              <w:t>Износ по состоянию на 01.07.2012, %</w:t>
            </w:r>
          </w:p>
        </w:tc>
      </w:tr>
      <w:tr w:rsidR="003205B7">
        <w:tc>
          <w:tcPr>
            <w:tcW w:w="3912" w:type="dxa"/>
            <w:vMerge/>
          </w:tcPr>
          <w:p w:rsidR="003205B7" w:rsidRDefault="003205B7"/>
        </w:tc>
        <w:tc>
          <w:tcPr>
            <w:tcW w:w="2640" w:type="dxa"/>
          </w:tcPr>
          <w:p w:rsidR="003205B7" w:rsidRDefault="003205B7">
            <w:pPr>
              <w:pStyle w:val="ConsPlusNormal"/>
              <w:jc w:val="center"/>
            </w:pPr>
            <w:r>
              <w:t>Сооружений</w:t>
            </w:r>
          </w:p>
        </w:tc>
        <w:tc>
          <w:tcPr>
            <w:tcW w:w="2640" w:type="dxa"/>
          </w:tcPr>
          <w:p w:rsidR="003205B7" w:rsidRDefault="003205B7">
            <w:pPr>
              <w:pStyle w:val="ConsPlusNormal"/>
              <w:jc w:val="center"/>
            </w:pPr>
            <w:r>
              <w:t>Оборудования</w:t>
            </w:r>
          </w:p>
        </w:tc>
      </w:tr>
      <w:tr w:rsidR="003205B7">
        <w:tc>
          <w:tcPr>
            <w:tcW w:w="3912" w:type="dxa"/>
          </w:tcPr>
          <w:p w:rsidR="003205B7" w:rsidRDefault="003205B7">
            <w:pPr>
              <w:pStyle w:val="ConsPlusNormal"/>
            </w:pPr>
            <w:r>
              <w:t>Водопроводные насосные станции</w:t>
            </w:r>
          </w:p>
        </w:tc>
        <w:tc>
          <w:tcPr>
            <w:tcW w:w="2640" w:type="dxa"/>
          </w:tcPr>
          <w:p w:rsidR="003205B7" w:rsidRDefault="003205B7">
            <w:pPr>
              <w:pStyle w:val="ConsPlusNormal"/>
              <w:jc w:val="right"/>
            </w:pPr>
            <w:r>
              <w:t>87,18</w:t>
            </w:r>
          </w:p>
        </w:tc>
        <w:tc>
          <w:tcPr>
            <w:tcW w:w="2640" w:type="dxa"/>
          </w:tcPr>
          <w:p w:rsidR="003205B7" w:rsidRDefault="003205B7">
            <w:pPr>
              <w:pStyle w:val="ConsPlusNormal"/>
              <w:jc w:val="right"/>
            </w:pPr>
            <w:r>
              <w:t>76,9</w:t>
            </w:r>
          </w:p>
        </w:tc>
      </w:tr>
    </w:tbl>
    <w:p w:rsidR="003205B7" w:rsidRDefault="003205B7">
      <w:pPr>
        <w:pStyle w:val="ConsPlusNormal"/>
        <w:jc w:val="both"/>
      </w:pPr>
    </w:p>
    <w:p w:rsidR="003205B7" w:rsidRDefault="003205B7">
      <w:pPr>
        <w:pStyle w:val="ConsPlusNormal"/>
        <w:jc w:val="center"/>
        <w:outlineLvl w:val="3"/>
      </w:pPr>
      <w:r>
        <w:t>Резервуары распределительной системы</w:t>
      </w:r>
    </w:p>
    <w:p w:rsidR="003205B7" w:rsidRDefault="003205B7">
      <w:pPr>
        <w:pStyle w:val="ConsPlusNormal"/>
        <w:jc w:val="both"/>
      </w:pPr>
    </w:p>
    <w:p w:rsidR="003205B7" w:rsidRDefault="003205B7">
      <w:pPr>
        <w:pStyle w:val="ConsPlusNormal"/>
        <w:ind w:firstLine="540"/>
        <w:jc w:val="both"/>
      </w:pPr>
      <w:r>
        <w:t>Резервуары распределительной системы водоснабжения представляют собой железобетонные конструкции, общей емкостью 24000 куб. м, они предназначены для регулирования работы насосных станций или, в некоторых случаях, для регулирования распределительного запаса.</w:t>
      </w:r>
    </w:p>
    <w:p w:rsidR="003205B7" w:rsidRDefault="003205B7">
      <w:pPr>
        <w:pStyle w:val="ConsPlusNormal"/>
        <w:spacing w:before="220"/>
        <w:ind w:firstLine="540"/>
        <w:jc w:val="both"/>
      </w:pPr>
      <w:r>
        <w:t>Дополнительный запас воды необходим для снабжения потребителей при помощи самотечной системы в период наибольшего спроса на воду или в аварийных ситуациях. Минимальный объем распределительного запаса воды, который следует добавить в виде наземных резервуаров (расположенных на высоте, позволяющей обслуживать самотеком разные районы города), составляет 20% от максимальной дневной потребности.</w:t>
      </w:r>
    </w:p>
    <w:p w:rsidR="003205B7" w:rsidRDefault="003205B7">
      <w:pPr>
        <w:pStyle w:val="ConsPlusNormal"/>
        <w:jc w:val="both"/>
      </w:pPr>
    </w:p>
    <w:p w:rsidR="003205B7" w:rsidRDefault="003205B7">
      <w:pPr>
        <w:pStyle w:val="ConsPlusNormal"/>
        <w:jc w:val="right"/>
        <w:outlineLvl w:val="4"/>
      </w:pPr>
      <w:r>
        <w:t>Таблица N 54</w:t>
      </w:r>
    </w:p>
    <w:p w:rsidR="003205B7" w:rsidRDefault="003205B7">
      <w:pPr>
        <w:pStyle w:val="ConsPlusNormal"/>
        <w:jc w:val="both"/>
      </w:pPr>
    </w:p>
    <w:p w:rsidR="003205B7" w:rsidRDefault="003205B7">
      <w:pPr>
        <w:pStyle w:val="ConsPlusNormal"/>
        <w:jc w:val="center"/>
      </w:pPr>
      <w:r>
        <w:t>Резервуары распределительной системы</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95"/>
        <w:gridCol w:w="2310"/>
        <w:gridCol w:w="2640"/>
      </w:tblGrid>
      <w:tr w:rsidR="003205B7">
        <w:tc>
          <w:tcPr>
            <w:tcW w:w="4195" w:type="dxa"/>
          </w:tcPr>
          <w:p w:rsidR="003205B7" w:rsidRDefault="003205B7">
            <w:pPr>
              <w:pStyle w:val="ConsPlusNormal"/>
              <w:jc w:val="center"/>
            </w:pPr>
            <w:r>
              <w:t>Резервуар</w:t>
            </w:r>
          </w:p>
        </w:tc>
        <w:tc>
          <w:tcPr>
            <w:tcW w:w="2310" w:type="dxa"/>
          </w:tcPr>
          <w:p w:rsidR="003205B7" w:rsidRDefault="003205B7">
            <w:pPr>
              <w:pStyle w:val="ConsPlusNormal"/>
              <w:jc w:val="center"/>
            </w:pPr>
            <w:r>
              <w:t>Объем резервуара, куб. м</w:t>
            </w:r>
          </w:p>
        </w:tc>
        <w:tc>
          <w:tcPr>
            <w:tcW w:w="2640" w:type="dxa"/>
          </w:tcPr>
          <w:p w:rsidR="003205B7" w:rsidRDefault="003205B7">
            <w:pPr>
              <w:pStyle w:val="ConsPlusNormal"/>
              <w:jc w:val="center"/>
            </w:pPr>
            <w:r>
              <w:t>Количество резервуаров, шт.</w:t>
            </w:r>
          </w:p>
        </w:tc>
      </w:tr>
      <w:tr w:rsidR="003205B7">
        <w:tc>
          <w:tcPr>
            <w:tcW w:w="4195" w:type="dxa"/>
          </w:tcPr>
          <w:p w:rsidR="003205B7" w:rsidRDefault="003205B7">
            <w:pPr>
              <w:pStyle w:val="ConsPlusNormal"/>
            </w:pPr>
            <w:r>
              <w:t>ВНС 3 подъема</w:t>
            </w:r>
          </w:p>
        </w:tc>
        <w:tc>
          <w:tcPr>
            <w:tcW w:w="2310" w:type="dxa"/>
          </w:tcPr>
          <w:p w:rsidR="003205B7" w:rsidRDefault="003205B7">
            <w:pPr>
              <w:pStyle w:val="ConsPlusNormal"/>
              <w:jc w:val="right"/>
            </w:pPr>
            <w:r>
              <w:t>1000</w:t>
            </w:r>
          </w:p>
        </w:tc>
        <w:tc>
          <w:tcPr>
            <w:tcW w:w="2640" w:type="dxa"/>
          </w:tcPr>
          <w:p w:rsidR="003205B7" w:rsidRDefault="003205B7">
            <w:pPr>
              <w:pStyle w:val="ConsPlusNormal"/>
              <w:jc w:val="right"/>
            </w:pPr>
            <w:r>
              <w:t>2</w:t>
            </w:r>
          </w:p>
        </w:tc>
      </w:tr>
      <w:tr w:rsidR="003205B7">
        <w:tc>
          <w:tcPr>
            <w:tcW w:w="4195" w:type="dxa"/>
          </w:tcPr>
          <w:p w:rsidR="003205B7" w:rsidRDefault="003205B7">
            <w:pPr>
              <w:pStyle w:val="ConsPlusNormal"/>
            </w:pPr>
            <w:proofErr w:type="gramStart"/>
            <w:r>
              <w:t>Пограничная</w:t>
            </w:r>
            <w:proofErr w:type="gramEnd"/>
            <w:r>
              <w:t xml:space="preserve"> (ВНС 4 подъема)</w:t>
            </w:r>
          </w:p>
        </w:tc>
        <w:tc>
          <w:tcPr>
            <w:tcW w:w="2310" w:type="dxa"/>
          </w:tcPr>
          <w:p w:rsidR="003205B7" w:rsidRDefault="003205B7">
            <w:pPr>
              <w:pStyle w:val="ConsPlusNormal"/>
              <w:jc w:val="right"/>
            </w:pPr>
            <w:r>
              <w:t>6000</w:t>
            </w:r>
          </w:p>
        </w:tc>
        <w:tc>
          <w:tcPr>
            <w:tcW w:w="2640" w:type="dxa"/>
          </w:tcPr>
          <w:p w:rsidR="003205B7" w:rsidRDefault="003205B7">
            <w:pPr>
              <w:pStyle w:val="ConsPlusNormal"/>
              <w:jc w:val="right"/>
            </w:pPr>
            <w:r>
              <w:t>2</w:t>
            </w:r>
          </w:p>
        </w:tc>
      </w:tr>
      <w:tr w:rsidR="003205B7">
        <w:tc>
          <w:tcPr>
            <w:tcW w:w="4195" w:type="dxa"/>
          </w:tcPr>
          <w:p w:rsidR="003205B7" w:rsidRDefault="003205B7">
            <w:pPr>
              <w:pStyle w:val="ConsPlusNormal"/>
            </w:pPr>
            <w:r>
              <w:t>ВНС Луначарского</w:t>
            </w:r>
          </w:p>
        </w:tc>
        <w:tc>
          <w:tcPr>
            <w:tcW w:w="2310" w:type="dxa"/>
          </w:tcPr>
          <w:p w:rsidR="003205B7" w:rsidRDefault="003205B7">
            <w:pPr>
              <w:pStyle w:val="ConsPlusNormal"/>
              <w:jc w:val="right"/>
            </w:pPr>
            <w:r>
              <w:t>3000</w:t>
            </w:r>
          </w:p>
        </w:tc>
        <w:tc>
          <w:tcPr>
            <w:tcW w:w="2640" w:type="dxa"/>
          </w:tcPr>
          <w:p w:rsidR="003205B7" w:rsidRDefault="003205B7">
            <w:pPr>
              <w:pStyle w:val="ConsPlusNormal"/>
              <w:jc w:val="right"/>
            </w:pPr>
            <w:r>
              <w:t>1</w:t>
            </w:r>
          </w:p>
        </w:tc>
      </w:tr>
      <w:tr w:rsidR="003205B7">
        <w:tc>
          <w:tcPr>
            <w:tcW w:w="4195" w:type="dxa"/>
          </w:tcPr>
          <w:p w:rsidR="003205B7" w:rsidRDefault="003205B7">
            <w:pPr>
              <w:pStyle w:val="ConsPlusNormal"/>
            </w:pPr>
            <w:r>
              <w:t>Южный микрорайон</w:t>
            </w:r>
          </w:p>
        </w:tc>
        <w:tc>
          <w:tcPr>
            <w:tcW w:w="2310" w:type="dxa"/>
          </w:tcPr>
          <w:p w:rsidR="003205B7" w:rsidRDefault="003205B7">
            <w:pPr>
              <w:pStyle w:val="ConsPlusNormal"/>
              <w:jc w:val="right"/>
            </w:pPr>
            <w:r>
              <w:t>1000</w:t>
            </w:r>
          </w:p>
        </w:tc>
        <w:tc>
          <w:tcPr>
            <w:tcW w:w="2640" w:type="dxa"/>
          </w:tcPr>
          <w:p w:rsidR="003205B7" w:rsidRDefault="003205B7">
            <w:pPr>
              <w:pStyle w:val="ConsPlusNormal"/>
              <w:jc w:val="right"/>
            </w:pPr>
            <w:r>
              <w:t>1</w:t>
            </w:r>
          </w:p>
        </w:tc>
      </w:tr>
      <w:tr w:rsidR="003205B7">
        <w:tc>
          <w:tcPr>
            <w:tcW w:w="4195" w:type="dxa"/>
          </w:tcPr>
          <w:p w:rsidR="003205B7" w:rsidRDefault="003205B7">
            <w:pPr>
              <w:pStyle w:val="ConsPlusNormal"/>
            </w:pPr>
            <w:r>
              <w:t xml:space="preserve">р-н </w:t>
            </w:r>
            <w:proofErr w:type="spellStart"/>
            <w:r>
              <w:t>Горбольница</w:t>
            </w:r>
            <w:proofErr w:type="spellEnd"/>
          </w:p>
        </w:tc>
        <w:tc>
          <w:tcPr>
            <w:tcW w:w="2310" w:type="dxa"/>
          </w:tcPr>
          <w:p w:rsidR="003205B7" w:rsidRDefault="003205B7">
            <w:pPr>
              <w:pStyle w:val="ConsPlusNormal"/>
              <w:jc w:val="right"/>
            </w:pPr>
            <w:r>
              <w:t>500</w:t>
            </w:r>
          </w:p>
        </w:tc>
        <w:tc>
          <w:tcPr>
            <w:tcW w:w="2640" w:type="dxa"/>
          </w:tcPr>
          <w:p w:rsidR="003205B7" w:rsidRDefault="003205B7">
            <w:pPr>
              <w:pStyle w:val="ConsPlusNormal"/>
              <w:jc w:val="right"/>
            </w:pPr>
            <w:r>
              <w:t>1</w:t>
            </w:r>
          </w:p>
        </w:tc>
      </w:tr>
      <w:tr w:rsidR="003205B7">
        <w:tc>
          <w:tcPr>
            <w:tcW w:w="4195" w:type="dxa"/>
          </w:tcPr>
          <w:p w:rsidR="003205B7" w:rsidRDefault="003205B7">
            <w:pPr>
              <w:pStyle w:val="ConsPlusNormal"/>
            </w:pPr>
            <w:r>
              <w:t>ВНС Крабовая</w:t>
            </w:r>
          </w:p>
        </w:tc>
        <w:tc>
          <w:tcPr>
            <w:tcW w:w="2310" w:type="dxa"/>
          </w:tcPr>
          <w:p w:rsidR="003205B7" w:rsidRDefault="003205B7">
            <w:pPr>
              <w:pStyle w:val="ConsPlusNormal"/>
              <w:jc w:val="right"/>
            </w:pPr>
            <w:r>
              <w:t>100</w:t>
            </w:r>
          </w:p>
        </w:tc>
        <w:tc>
          <w:tcPr>
            <w:tcW w:w="2640" w:type="dxa"/>
          </w:tcPr>
          <w:p w:rsidR="003205B7" w:rsidRDefault="003205B7">
            <w:pPr>
              <w:pStyle w:val="ConsPlusNormal"/>
              <w:jc w:val="right"/>
            </w:pPr>
            <w:r>
              <w:t>1</w:t>
            </w:r>
          </w:p>
        </w:tc>
      </w:tr>
      <w:tr w:rsidR="003205B7">
        <w:tc>
          <w:tcPr>
            <w:tcW w:w="4195" w:type="dxa"/>
          </w:tcPr>
          <w:p w:rsidR="003205B7" w:rsidRDefault="003205B7">
            <w:pPr>
              <w:pStyle w:val="ConsPlusNormal"/>
            </w:pPr>
            <w:r>
              <w:t>ВНС Арсеньева</w:t>
            </w:r>
          </w:p>
        </w:tc>
        <w:tc>
          <w:tcPr>
            <w:tcW w:w="2310" w:type="dxa"/>
          </w:tcPr>
          <w:p w:rsidR="003205B7" w:rsidRDefault="003205B7">
            <w:pPr>
              <w:pStyle w:val="ConsPlusNormal"/>
              <w:jc w:val="right"/>
            </w:pPr>
            <w:r>
              <w:t>1000</w:t>
            </w:r>
          </w:p>
        </w:tc>
        <w:tc>
          <w:tcPr>
            <w:tcW w:w="2640" w:type="dxa"/>
          </w:tcPr>
          <w:p w:rsidR="003205B7" w:rsidRDefault="003205B7">
            <w:pPr>
              <w:pStyle w:val="ConsPlusNormal"/>
              <w:jc w:val="right"/>
            </w:pPr>
            <w:r>
              <w:t>1</w:t>
            </w:r>
          </w:p>
        </w:tc>
      </w:tr>
      <w:tr w:rsidR="003205B7">
        <w:tc>
          <w:tcPr>
            <w:tcW w:w="4195" w:type="dxa"/>
          </w:tcPr>
          <w:p w:rsidR="003205B7" w:rsidRDefault="003205B7">
            <w:pPr>
              <w:pStyle w:val="ConsPlusNormal"/>
            </w:pPr>
            <w:r>
              <w:t>ВНС Лесная</w:t>
            </w:r>
          </w:p>
        </w:tc>
        <w:tc>
          <w:tcPr>
            <w:tcW w:w="2310" w:type="dxa"/>
          </w:tcPr>
          <w:p w:rsidR="003205B7" w:rsidRDefault="003205B7">
            <w:pPr>
              <w:pStyle w:val="ConsPlusNormal"/>
              <w:jc w:val="right"/>
            </w:pPr>
            <w:r>
              <w:t>1000</w:t>
            </w:r>
          </w:p>
        </w:tc>
        <w:tc>
          <w:tcPr>
            <w:tcW w:w="2640" w:type="dxa"/>
          </w:tcPr>
          <w:p w:rsidR="003205B7" w:rsidRDefault="003205B7">
            <w:pPr>
              <w:pStyle w:val="ConsPlusNormal"/>
              <w:jc w:val="right"/>
            </w:pPr>
            <w:r>
              <w:t>1</w:t>
            </w:r>
          </w:p>
        </w:tc>
      </w:tr>
      <w:tr w:rsidR="003205B7">
        <w:tc>
          <w:tcPr>
            <w:tcW w:w="4195" w:type="dxa"/>
          </w:tcPr>
          <w:p w:rsidR="003205B7" w:rsidRDefault="003205B7">
            <w:pPr>
              <w:pStyle w:val="ConsPlusNormal"/>
            </w:pPr>
            <w:r>
              <w:t>ВНС Лесная</w:t>
            </w:r>
          </w:p>
        </w:tc>
        <w:tc>
          <w:tcPr>
            <w:tcW w:w="2310" w:type="dxa"/>
          </w:tcPr>
          <w:p w:rsidR="003205B7" w:rsidRDefault="003205B7">
            <w:pPr>
              <w:pStyle w:val="ConsPlusNormal"/>
              <w:jc w:val="right"/>
            </w:pPr>
            <w:r>
              <w:t>400</w:t>
            </w:r>
          </w:p>
        </w:tc>
        <w:tc>
          <w:tcPr>
            <w:tcW w:w="2640" w:type="dxa"/>
          </w:tcPr>
          <w:p w:rsidR="003205B7" w:rsidRDefault="003205B7">
            <w:pPr>
              <w:pStyle w:val="ConsPlusNormal"/>
              <w:jc w:val="right"/>
            </w:pPr>
            <w:r>
              <w:t>1</w:t>
            </w:r>
          </w:p>
        </w:tc>
      </w:tr>
      <w:tr w:rsidR="003205B7">
        <w:tc>
          <w:tcPr>
            <w:tcW w:w="4195" w:type="dxa"/>
          </w:tcPr>
          <w:p w:rsidR="003205B7" w:rsidRDefault="003205B7">
            <w:pPr>
              <w:pStyle w:val="ConsPlusNormal"/>
            </w:pPr>
            <w:r>
              <w:t>ВНС Ленинградская</w:t>
            </w:r>
          </w:p>
        </w:tc>
        <w:tc>
          <w:tcPr>
            <w:tcW w:w="2310" w:type="dxa"/>
          </w:tcPr>
          <w:p w:rsidR="003205B7" w:rsidRDefault="003205B7">
            <w:pPr>
              <w:pStyle w:val="ConsPlusNormal"/>
              <w:jc w:val="right"/>
            </w:pPr>
            <w:r>
              <w:t>3000</w:t>
            </w:r>
          </w:p>
        </w:tc>
        <w:tc>
          <w:tcPr>
            <w:tcW w:w="2640" w:type="dxa"/>
          </w:tcPr>
          <w:p w:rsidR="003205B7" w:rsidRDefault="003205B7">
            <w:pPr>
              <w:pStyle w:val="ConsPlusNormal"/>
              <w:jc w:val="right"/>
            </w:pPr>
            <w:r>
              <w:t>1</w:t>
            </w:r>
          </w:p>
        </w:tc>
      </w:tr>
      <w:tr w:rsidR="003205B7">
        <w:tc>
          <w:tcPr>
            <w:tcW w:w="4195" w:type="dxa"/>
          </w:tcPr>
          <w:p w:rsidR="003205B7" w:rsidRDefault="003205B7">
            <w:pPr>
              <w:pStyle w:val="ConsPlusNormal"/>
            </w:pPr>
            <w:r>
              <w:lastRenderedPageBreak/>
              <w:t>Итого:</w:t>
            </w:r>
          </w:p>
        </w:tc>
        <w:tc>
          <w:tcPr>
            <w:tcW w:w="2310" w:type="dxa"/>
          </w:tcPr>
          <w:p w:rsidR="003205B7" w:rsidRDefault="003205B7">
            <w:pPr>
              <w:pStyle w:val="ConsPlusNormal"/>
              <w:jc w:val="right"/>
            </w:pPr>
            <w:r>
              <w:t>17000</w:t>
            </w:r>
          </w:p>
        </w:tc>
        <w:tc>
          <w:tcPr>
            <w:tcW w:w="2640" w:type="dxa"/>
          </w:tcPr>
          <w:p w:rsidR="003205B7" w:rsidRDefault="003205B7">
            <w:pPr>
              <w:pStyle w:val="ConsPlusNormal"/>
              <w:jc w:val="right"/>
            </w:pPr>
            <w:r>
              <w:t>12</w:t>
            </w:r>
          </w:p>
        </w:tc>
      </w:tr>
    </w:tbl>
    <w:p w:rsidR="003205B7" w:rsidRDefault="003205B7">
      <w:pPr>
        <w:pStyle w:val="ConsPlusNormal"/>
        <w:jc w:val="both"/>
      </w:pPr>
    </w:p>
    <w:p w:rsidR="003205B7" w:rsidRDefault="003205B7">
      <w:pPr>
        <w:pStyle w:val="ConsPlusNormal"/>
        <w:jc w:val="center"/>
        <w:outlineLvl w:val="3"/>
      </w:pPr>
      <w:r>
        <w:t>Структура производства, подачи и потребления воды</w:t>
      </w:r>
    </w:p>
    <w:p w:rsidR="003205B7" w:rsidRDefault="003205B7">
      <w:pPr>
        <w:pStyle w:val="ConsPlusNormal"/>
        <w:jc w:val="both"/>
      </w:pPr>
    </w:p>
    <w:p w:rsidR="003205B7" w:rsidRDefault="003205B7">
      <w:pPr>
        <w:pStyle w:val="ConsPlusNormal"/>
        <w:ind w:firstLine="540"/>
        <w:jc w:val="both"/>
      </w:pPr>
      <w:r>
        <w:t>В период 2008 - 2011 гг. наблюдалось снижение потребления воды.</w:t>
      </w:r>
    </w:p>
    <w:p w:rsidR="003205B7" w:rsidRDefault="003205B7">
      <w:pPr>
        <w:pStyle w:val="ConsPlusNormal"/>
        <w:jc w:val="both"/>
      </w:pPr>
    </w:p>
    <w:p w:rsidR="003205B7" w:rsidRDefault="003205B7">
      <w:pPr>
        <w:sectPr w:rsidR="003205B7">
          <w:pgSz w:w="11905" w:h="16838"/>
          <w:pgMar w:top="1134" w:right="850" w:bottom="1134" w:left="1701" w:header="0" w:footer="0" w:gutter="0"/>
          <w:cols w:space="720"/>
        </w:sectPr>
      </w:pPr>
    </w:p>
    <w:p w:rsidR="003205B7" w:rsidRDefault="003205B7">
      <w:pPr>
        <w:pStyle w:val="ConsPlusNormal"/>
        <w:jc w:val="right"/>
        <w:outlineLvl w:val="4"/>
      </w:pPr>
      <w:r>
        <w:lastRenderedPageBreak/>
        <w:t>Таблица N 55</w:t>
      </w:r>
    </w:p>
    <w:p w:rsidR="003205B7" w:rsidRDefault="003205B7">
      <w:pPr>
        <w:pStyle w:val="ConsPlusNormal"/>
        <w:jc w:val="both"/>
      </w:pPr>
    </w:p>
    <w:p w:rsidR="003205B7" w:rsidRDefault="003205B7">
      <w:pPr>
        <w:pStyle w:val="ConsPlusNormal"/>
        <w:jc w:val="center"/>
      </w:pPr>
      <w:r>
        <w:t>Динамика отпуска воды</w:t>
      </w:r>
    </w:p>
    <w:p w:rsidR="003205B7" w:rsidRDefault="003205B7">
      <w:pPr>
        <w:pStyle w:val="ConsPlusNormal"/>
        <w:jc w:val="center"/>
      </w:pPr>
      <w:r>
        <w:t>потребителям по МУП "Находка-Водоканал"</w:t>
      </w:r>
    </w:p>
    <w:p w:rsidR="003205B7" w:rsidRDefault="003205B7">
      <w:pPr>
        <w:pStyle w:val="ConsPlusNormal"/>
        <w:jc w:val="both"/>
      </w:pPr>
    </w:p>
    <w:p w:rsidR="003205B7" w:rsidRDefault="003205B7">
      <w:pPr>
        <w:pStyle w:val="ConsPlusNormal"/>
        <w:jc w:val="right"/>
      </w:pPr>
      <w:r>
        <w:t>(тыс. куб. м)</w:t>
      </w:r>
    </w:p>
    <w:p w:rsidR="003205B7" w:rsidRDefault="003205B7">
      <w:pPr>
        <w:spacing w:after="1"/>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45"/>
        <w:gridCol w:w="1485"/>
        <w:gridCol w:w="1485"/>
        <w:gridCol w:w="1485"/>
        <w:gridCol w:w="1485"/>
      </w:tblGrid>
      <w:tr w:rsidR="003205B7">
        <w:tc>
          <w:tcPr>
            <w:tcW w:w="5445" w:type="dxa"/>
          </w:tcPr>
          <w:p w:rsidR="003205B7" w:rsidRDefault="003205B7">
            <w:pPr>
              <w:pStyle w:val="ConsPlusNormal"/>
              <w:jc w:val="center"/>
            </w:pPr>
            <w:r>
              <w:t>Показатели</w:t>
            </w:r>
          </w:p>
        </w:tc>
        <w:tc>
          <w:tcPr>
            <w:tcW w:w="1485" w:type="dxa"/>
          </w:tcPr>
          <w:p w:rsidR="003205B7" w:rsidRDefault="003205B7">
            <w:pPr>
              <w:pStyle w:val="ConsPlusNormal"/>
              <w:jc w:val="center"/>
            </w:pPr>
            <w:r>
              <w:t>2008 г.</w:t>
            </w:r>
          </w:p>
        </w:tc>
        <w:tc>
          <w:tcPr>
            <w:tcW w:w="1485" w:type="dxa"/>
          </w:tcPr>
          <w:p w:rsidR="003205B7" w:rsidRDefault="003205B7">
            <w:pPr>
              <w:pStyle w:val="ConsPlusNormal"/>
              <w:jc w:val="center"/>
            </w:pPr>
            <w:r>
              <w:t>2009 г.</w:t>
            </w:r>
          </w:p>
        </w:tc>
        <w:tc>
          <w:tcPr>
            <w:tcW w:w="1485" w:type="dxa"/>
          </w:tcPr>
          <w:p w:rsidR="003205B7" w:rsidRDefault="003205B7">
            <w:pPr>
              <w:pStyle w:val="ConsPlusNormal"/>
              <w:jc w:val="center"/>
            </w:pPr>
            <w:r>
              <w:t>2010 г.</w:t>
            </w:r>
          </w:p>
        </w:tc>
        <w:tc>
          <w:tcPr>
            <w:tcW w:w="1485" w:type="dxa"/>
          </w:tcPr>
          <w:p w:rsidR="003205B7" w:rsidRDefault="003205B7">
            <w:pPr>
              <w:pStyle w:val="ConsPlusNormal"/>
              <w:jc w:val="center"/>
            </w:pPr>
            <w:r>
              <w:t>2011 г.</w:t>
            </w:r>
          </w:p>
        </w:tc>
      </w:tr>
      <w:tr w:rsidR="003205B7">
        <w:tc>
          <w:tcPr>
            <w:tcW w:w="5445" w:type="dxa"/>
          </w:tcPr>
          <w:p w:rsidR="003205B7" w:rsidRDefault="003205B7">
            <w:pPr>
              <w:pStyle w:val="ConsPlusNormal"/>
            </w:pPr>
            <w:r>
              <w:t>Подано воды в сеть всего</w:t>
            </w:r>
          </w:p>
        </w:tc>
        <w:tc>
          <w:tcPr>
            <w:tcW w:w="1485" w:type="dxa"/>
          </w:tcPr>
          <w:p w:rsidR="003205B7" w:rsidRDefault="003205B7">
            <w:pPr>
              <w:pStyle w:val="ConsPlusNormal"/>
              <w:jc w:val="right"/>
            </w:pPr>
            <w:r>
              <w:t>18942,5</w:t>
            </w:r>
          </w:p>
        </w:tc>
        <w:tc>
          <w:tcPr>
            <w:tcW w:w="1485" w:type="dxa"/>
          </w:tcPr>
          <w:p w:rsidR="003205B7" w:rsidRDefault="003205B7">
            <w:pPr>
              <w:pStyle w:val="ConsPlusNormal"/>
              <w:jc w:val="right"/>
            </w:pPr>
            <w:r>
              <w:t>18242,4</w:t>
            </w:r>
          </w:p>
        </w:tc>
        <w:tc>
          <w:tcPr>
            <w:tcW w:w="1485" w:type="dxa"/>
          </w:tcPr>
          <w:p w:rsidR="003205B7" w:rsidRDefault="003205B7">
            <w:pPr>
              <w:pStyle w:val="ConsPlusNormal"/>
              <w:jc w:val="right"/>
            </w:pPr>
            <w:r>
              <w:t>17316,3</w:t>
            </w:r>
          </w:p>
        </w:tc>
        <w:tc>
          <w:tcPr>
            <w:tcW w:w="1485" w:type="dxa"/>
          </w:tcPr>
          <w:p w:rsidR="003205B7" w:rsidRDefault="003205B7">
            <w:pPr>
              <w:pStyle w:val="ConsPlusNormal"/>
              <w:jc w:val="right"/>
            </w:pPr>
            <w:r>
              <w:t>14332,5</w:t>
            </w:r>
          </w:p>
        </w:tc>
      </w:tr>
      <w:tr w:rsidR="003205B7">
        <w:tc>
          <w:tcPr>
            <w:tcW w:w="5445" w:type="dxa"/>
          </w:tcPr>
          <w:p w:rsidR="003205B7" w:rsidRDefault="003205B7">
            <w:pPr>
              <w:pStyle w:val="ConsPlusNormal"/>
            </w:pPr>
            <w:r>
              <w:t>Отпущено воды всем потребителям</w:t>
            </w:r>
          </w:p>
        </w:tc>
        <w:tc>
          <w:tcPr>
            <w:tcW w:w="1485" w:type="dxa"/>
          </w:tcPr>
          <w:p w:rsidR="003205B7" w:rsidRDefault="003205B7">
            <w:pPr>
              <w:pStyle w:val="ConsPlusNormal"/>
              <w:jc w:val="right"/>
            </w:pPr>
            <w:r>
              <w:t>9432,5</w:t>
            </w:r>
          </w:p>
        </w:tc>
        <w:tc>
          <w:tcPr>
            <w:tcW w:w="1485" w:type="dxa"/>
          </w:tcPr>
          <w:p w:rsidR="003205B7" w:rsidRDefault="003205B7">
            <w:pPr>
              <w:pStyle w:val="ConsPlusNormal"/>
              <w:jc w:val="right"/>
            </w:pPr>
            <w:r>
              <w:t>9323,0</w:t>
            </w:r>
          </w:p>
        </w:tc>
        <w:tc>
          <w:tcPr>
            <w:tcW w:w="1485" w:type="dxa"/>
          </w:tcPr>
          <w:p w:rsidR="003205B7" w:rsidRDefault="003205B7">
            <w:pPr>
              <w:pStyle w:val="ConsPlusNormal"/>
              <w:jc w:val="right"/>
            </w:pPr>
            <w:r>
              <w:t>9071,3</w:t>
            </w:r>
          </w:p>
        </w:tc>
        <w:tc>
          <w:tcPr>
            <w:tcW w:w="1485" w:type="dxa"/>
          </w:tcPr>
          <w:p w:rsidR="003205B7" w:rsidRDefault="003205B7">
            <w:pPr>
              <w:pStyle w:val="ConsPlusNormal"/>
              <w:jc w:val="right"/>
            </w:pPr>
            <w:r>
              <w:t>8536,3</w:t>
            </w:r>
          </w:p>
        </w:tc>
      </w:tr>
      <w:tr w:rsidR="003205B7">
        <w:tc>
          <w:tcPr>
            <w:tcW w:w="5445" w:type="dxa"/>
          </w:tcPr>
          <w:p w:rsidR="003205B7" w:rsidRDefault="003205B7">
            <w:pPr>
              <w:pStyle w:val="ConsPlusNormal"/>
            </w:pPr>
            <w:r>
              <w:t>в том числе</w:t>
            </w:r>
          </w:p>
        </w:tc>
        <w:tc>
          <w:tcPr>
            <w:tcW w:w="1485" w:type="dxa"/>
          </w:tcPr>
          <w:p w:rsidR="003205B7" w:rsidRDefault="003205B7">
            <w:pPr>
              <w:pStyle w:val="ConsPlusNormal"/>
            </w:pPr>
          </w:p>
        </w:tc>
        <w:tc>
          <w:tcPr>
            <w:tcW w:w="1485" w:type="dxa"/>
          </w:tcPr>
          <w:p w:rsidR="003205B7" w:rsidRDefault="003205B7">
            <w:pPr>
              <w:pStyle w:val="ConsPlusNormal"/>
            </w:pPr>
          </w:p>
        </w:tc>
        <w:tc>
          <w:tcPr>
            <w:tcW w:w="1485" w:type="dxa"/>
          </w:tcPr>
          <w:p w:rsidR="003205B7" w:rsidRDefault="003205B7">
            <w:pPr>
              <w:pStyle w:val="ConsPlusNormal"/>
            </w:pPr>
          </w:p>
        </w:tc>
        <w:tc>
          <w:tcPr>
            <w:tcW w:w="1485" w:type="dxa"/>
          </w:tcPr>
          <w:p w:rsidR="003205B7" w:rsidRDefault="003205B7">
            <w:pPr>
              <w:pStyle w:val="ConsPlusNormal"/>
            </w:pPr>
          </w:p>
        </w:tc>
      </w:tr>
      <w:tr w:rsidR="003205B7">
        <w:tc>
          <w:tcPr>
            <w:tcW w:w="5445" w:type="dxa"/>
          </w:tcPr>
          <w:p w:rsidR="003205B7" w:rsidRDefault="003205B7">
            <w:pPr>
              <w:pStyle w:val="ConsPlusNormal"/>
            </w:pPr>
            <w:r>
              <w:t>населению (без подвоза воды)</w:t>
            </w:r>
          </w:p>
        </w:tc>
        <w:tc>
          <w:tcPr>
            <w:tcW w:w="1485" w:type="dxa"/>
          </w:tcPr>
          <w:p w:rsidR="003205B7" w:rsidRDefault="003205B7">
            <w:pPr>
              <w:pStyle w:val="ConsPlusNormal"/>
              <w:jc w:val="right"/>
            </w:pPr>
            <w:r>
              <w:t>4990,9</w:t>
            </w:r>
          </w:p>
        </w:tc>
        <w:tc>
          <w:tcPr>
            <w:tcW w:w="1485" w:type="dxa"/>
          </w:tcPr>
          <w:p w:rsidR="003205B7" w:rsidRDefault="003205B7">
            <w:pPr>
              <w:pStyle w:val="ConsPlusNormal"/>
              <w:jc w:val="right"/>
            </w:pPr>
            <w:r>
              <w:t>5086,5</w:t>
            </w:r>
          </w:p>
        </w:tc>
        <w:tc>
          <w:tcPr>
            <w:tcW w:w="1485" w:type="dxa"/>
          </w:tcPr>
          <w:p w:rsidR="003205B7" w:rsidRDefault="003205B7">
            <w:pPr>
              <w:pStyle w:val="ConsPlusNormal"/>
              <w:jc w:val="right"/>
            </w:pPr>
            <w:r>
              <w:t>5092,5</w:t>
            </w:r>
          </w:p>
        </w:tc>
        <w:tc>
          <w:tcPr>
            <w:tcW w:w="1485" w:type="dxa"/>
          </w:tcPr>
          <w:p w:rsidR="003205B7" w:rsidRDefault="003205B7">
            <w:pPr>
              <w:pStyle w:val="ConsPlusNormal"/>
              <w:jc w:val="right"/>
            </w:pPr>
            <w:r>
              <w:t>4874,7</w:t>
            </w:r>
          </w:p>
        </w:tc>
      </w:tr>
      <w:tr w:rsidR="003205B7">
        <w:tc>
          <w:tcPr>
            <w:tcW w:w="5445" w:type="dxa"/>
          </w:tcPr>
          <w:p w:rsidR="003205B7" w:rsidRDefault="003205B7">
            <w:pPr>
              <w:pStyle w:val="ConsPlusNormal"/>
            </w:pPr>
            <w:r>
              <w:t>населению (подвоз воды)</w:t>
            </w:r>
          </w:p>
        </w:tc>
        <w:tc>
          <w:tcPr>
            <w:tcW w:w="1485" w:type="dxa"/>
          </w:tcPr>
          <w:p w:rsidR="003205B7" w:rsidRDefault="003205B7">
            <w:pPr>
              <w:pStyle w:val="ConsPlusNormal"/>
              <w:jc w:val="right"/>
            </w:pPr>
            <w:r>
              <w:t>8,1</w:t>
            </w:r>
          </w:p>
        </w:tc>
        <w:tc>
          <w:tcPr>
            <w:tcW w:w="1485" w:type="dxa"/>
          </w:tcPr>
          <w:p w:rsidR="003205B7" w:rsidRDefault="003205B7">
            <w:pPr>
              <w:pStyle w:val="ConsPlusNormal"/>
              <w:jc w:val="right"/>
            </w:pPr>
            <w:r>
              <w:t>7,5</w:t>
            </w:r>
          </w:p>
        </w:tc>
        <w:tc>
          <w:tcPr>
            <w:tcW w:w="1485" w:type="dxa"/>
          </w:tcPr>
          <w:p w:rsidR="003205B7" w:rsidRDefault="003205B7">
            <w:pPr>
              <w:pStyle w:val="ConsPlusNormal"/>
              <w:jc w:val="right"/>
            </w:pPr>
            <w:r>
              <w:t>7,1</w:t>
            </w:r>
          </w:p>
        </w:tc>
        <w:tc>
          <w:tcPr>
            <w:tcW w:w="1485" w:type="dxa"/>
          </w:tcPr>
          <w:p w:rsidR="003205B7" w:rsidRDefault="003205B7">
            <w:pPr>
              <w:pStyle w:val="ConsPlusNormal"/>
              <w:jc w:val="right"/>
            </w:pPr>
            <w:r>
              <w:t>7,3</w:t>
            </w:r>
          </w:p>
        </w:tc>
      </w:tr>
      <w:tr w:rsidR="003205B7">
        <w:tc>
          <w:tcPr>
            <w:tcW w:w="5445" w:type="dxa"/>
          </w:tcPr>
          <w:p w:rsidR="003205B7" w:rsidRDefault="003205B7">
            <w:pPr>
              <w:pStyle w:val="ConsPlusNormal"/>
            </w:pPr>
            <w:proofErr w:type="spellStart"/>
            <w:r>
              <w:t>бюджетофинансируемым</w:t>
            </w:r>
            <w:proofErr w:type="spellEnd"/>
            <w:r>
              <w:t xml:space="preserve"> организациям</w:t>
            </w:r>
          </w:p>
        </w:tc>
        <w:tc>
          <w:tcPr>
            <w:tcW w:w="1485" w:type="dxa"/>
          </w:tcPr>
          <w:p w:rsidR="003205B7" w:rsidRDefault="003205B7">
            <w:pPr>
              <w:pStyle w:val="ConsPlusNormal"/>
              <w:jc w:val="right"/>
            </w:pPr>
            <w:r>
              <w:t>671,9</w:t>
            </w:r>
          </w:p>
        </w:tc>
        <w:tc>
          <w:tcPr>
            <w:tcW w:w="1485" w:type="dxa"/>
          </w:tcPr>
          <w:p w:rsidR="003205B7" w:rsidRDefault="003205B7">
            <w:pPr>
              <w:pStyle w:val="ConsPlusNormal"/>
              <w:jc w:val="right"/>
            </w:pPr>
            <w:r>
              <w:t>608,0</w:t>
            </w:r>
          </w:p>
        </w:tc>
        <w:tc>
          <w:tcPr>
            <w:tcW w:w="1485" w:type="dxa"/>
          </w:tcPr>
          <w:p w:rsidR="003205B7" w:rsidRDefault="003205B7">
            <w:pPr>
              <w:pStyle w:val="ConsPlusNormal"/>
              <w:jc w:val="right"/>
            </w:pPr>
            <w:r>
              <w:t>553,6</w:t>
            </w:r>
          </w:p>
        </w:tc>
        <w:tc>
          <w:tcPr>
            <w:tcW w:w="1485" w:type="dxa"/>
          </w:tcPr>
          <w:p w:rsidR="003205B7" w:rsidRDefault="003205B7">
            <w:pPr>
              <w:pStyle w:val="ConsPlusNormal"/>
              <w:jc w:val="right"/>
            </w:pPr>
            <w:r>
              <w:t>475,2</w:t>
            </w:r>
          </w:p>
        </w:tc>
      </w:tr>
      <w:tr w:rsidR="003205B7">
        <w:tc>
          <w:tcPr>
            <w:tcW w:w="5445" w:type="dxa"/>
          </w:tcPr>
          <w:p w:rsidR="003205B7" w:rsidRDefault="003205B7">
            <w:pPr>
              <w:pStyle w:val="ConsPlusNormal"/>
            </w:pPr>
            <w:r>
              <w:t>прочим организациям</w:t>
            </w:r>
          </w:p>
        </w:tc>
        <w:tc>
          <w:tcPr>
            <w:tcW w:w="1485" w:type="dxa"/>
          </w:tcPr>
          <w:p w:rsidR="003205B7" w:rsidRDefault="003205B7">
            <w:pPr>
              <w:pStyle w:val="ConsPlusNormal"/>
              <w:jc w:val="right"/>
            </w:pPr>
            <w:r>
              <w:t>3658,0</w:t>
            </w:r>
          </w:p>
        </w:tc>
        <w:tc>
          <w:tcPr>
            <w:tcW w:w="1485" w:type="dxa"/>
          </w:tcPr>
          <w:p w:rsidR="003205B7" w:rsidRDefault="003205B7">
            <w:pPr>
              <w:pStyle w:val="ConsPlusNormal"/>
              <w:jc w:val="right"/>
            </w:pPr>
            <w:r>
              <w:t>3502,6</w:t>
            </w:r>
          </w:p>
        </w:tc>
        <w:tc>
          <w:tcPr>
            <w:tcW w:w="1485" w:type="dxa"/>
          </w:tcPr>
          <w:p w:rsidR="003205B7" w:rsidRDefault="003205B7">
            <w:pPr>
              <w:pStyle w:val="ConsPlusNormal"/>
              <w:jc w:val="right"/>
            </w:pPr>
            <w:r>
              <w:t>3294,4</w:t>
            </w:r>
          </w:p>
        </w:tc>
        <w:tc>
          <w:tcPr>
            <w:tcW w:w="1485" w:type="dxa"/>
          </w:tcPr>
          <w:p w:rsidR="003205B7" w:rsidRDefault="003205B7">
            <w:pPr>
              <w:pStyle w:val="ConsPlusNormal"/>
              <w:jc w:val="right"/>
            </w:pPr>
            <w:r>
              <w:t>3049,3</w:t>
            </w:r>
          </w:p>
        </w:tc>
      </w:tr>
      <w:tr w:rsidR="003205B7">
        <w:tc>
          <w:tcPr>
            <w:tcW w:w="5445" w:type="dxa"/>
          </w:tcPr>
          <w:p w:rsidR="003205B7" w:rsidRDefault="003205B7">
            <w:pPr>
              <w:pStyle w:val="ConsPlusNormal"/>
            </w:pPr>
            <w:r>
              <w:t>другим водопроводам, отдельным водопроводным сетям</w:t>
            </w:r>
          </w:p>
        </w:tc>
        <w:tc>
          <w:tcPr>
            <w:tcW w:w="1485" w:type="dxa"/>
          </w:tcPr>
          <w:p w:rsidR="003205B7" w:rsidRDefault="003205B7">
            <w:pPr>
              <w:pStyle w:val="ConsPlusNormal"/>
              <w:jc w:val="right"/>
            </w:pPr>
            <w:r>
              <w:t>103,6</w:t>
            </w:r>
          </w:p>
        </w:tc>
        <w:tc>
          <w:tcPr>
            <w:tcW w:w="1485" w:type="dxa"/>
          </w:tcPr>
          <w:p w:rsidR="003205B7" w:rsidRDefault="003205B7">
            <w:pPr>
              <w:pStyle w:val="ConsPlusNormal"/>
              <w:jc w:val="right"/>
            </w:pPr>
            <w:r>
              <w:t>118,4</w:t>
            </w:r>
          </w:p>
        </w:tc>
        <w:tc>
          <w:tcPr>
            <w:tcW w:w="1485" w:type="dxa"/>
          </w:tcPr>
          <w:p w:rsidR="003205B7" w:rsidRDefault="003205B7">
            <w:pPr>
              <w:pStyle w:val="ConsPlusNormal"/>
              <w:jc w:val="right"/>
            </w:pPr>
            <w:r>
              <w:t>123,7</w:t>
            </w:r>
          </w:p>
        </w:tc>
        <w:tc>
          <w:tcPr>
            <w:tcW w:w="1485" w:type="dxa"/>
          </w:tcPr>
          <w:p w:rsidR="003205B7" w:rsidRDefault="003205B7">
            <w:pPr>
              <w:pStyle w:val="ConsPlusNormal"/>
              <w:jc w:val="right"/>
            </w:pPr>
            <w:r>
              <w:t>129,8</w:t>
            </w:r>
          </w:p>
        </w:tc>
      </w:tr>
      <w:tr w:rsidR="003205B7">
        <w:tc>
          <w:tcPr>
            <w:tcW w:w="5445" w:type="dxa"/>
          </w:tcPr>
          <w:p w:rsidR="003205B7" w:rsidRDefault="003205B7">
            <w:pPr>
              <w:pStyle w:val="ConsPlusNormal"/>
            </w:pPr>
            <w:r>
              <w:t>Утечка и неучтенный разбор</w:t>
            </w:r>
          </w:p>
        </w:tc>
        <w:tc>
          <w:tcPr>
            <w:tcW w:w="1485" w:type="dxa"/>
          </w:tcPr>
          <w:p w:rsidR="003205B7" w:rsidRDefault="003205B7">
            <w:pPr>
              <w:pStyle w:val="ConsPlusNormal"/>
              <w:jc w:val="right"/>
            </w:pPr>
            <w:r>
              <w:t>9510,0</w:t>
            </w:r>
          </w:p>
        </w:tc>
        <w:tc>
          <w:tcPr>
            <w:tcW w:w="1485" w:type="dxa"/>
          </w:tcPr>
          <w:p w:rsidR="003205B7" w:rsidRDefault="003205B7">
            <w:pPr>
              <w:pStyle w:val="ConsPlusNormal"/>
              <w:jc w:val="right"/>
            </w:pPr>
            <w:r>
              <w:t>8919,4</w:t>
            </w:r>
          </w:p>
        </w:tc>
        <w:tc>
          <w:tcPr>
            <w:tcW w:w="1485" w:type="dxa"/>
          </w:tcPr>
          <w:p w:rsidR="003205B7" w:rsidRDefault="003205B7">
            <w:pPr>
              <w:pStyle w:val="ConsPlusNormal"/>
              <w:jc w:val="right"/>
            </w:pPr>
            <w:r>
              <w:t>8245,0</w:t>
            </w:r>
          </w:p>
        </w:tc>
        <w:tc>
          <w:tcPr>
            <w:tcW w:w="1485" w:type="dxa"/>
          </w:tcPr>
          <w:p w:rsidR="003205B7" w:rsidRDefault="003205B7">
            <w:pPr>
              <w:pStyle w:val="ConsPlusNormal"/>
              <w:jc w:val="right"/>
            </w:pPr>
            <w:r>
              <w:t>5796,2</w:t>
            </w:r>
          </w:p>
        </w:tc>
      </w:tr>
      <w:tr w:rsidR="003205B7">
        <w:tc>
          <w:tcPr>
            <w:tcW w:w="5445" w:type="dxa"/>
          </w:tcPr>
          <w:p w:rsidR="003205B7" w:rsidRDefault="003205B7">
            <w:pPr>
              <w:pStyle w:val="ConsPlusNormal"/>
            </w:pPr>
            <w:proofErr w:type="gramStart"/>
            <w:r>
              <w:t>в</w:t>
            </w:r>
            <w:proofErr w:type="gramEnd"/>
            <w:r>
              <w:t xml:space="preserve"> % к поданной воде</w:t>
            </w:r>
          </w:p>
        </w:tc>
        <w:tc>
          <w:tcPr>
            <w:tcW w:w="1485" w:type="dxa"/>
          </w:tcPr>
          <w:p w:rsidR="003205B7" w:rsidRDefault="003205B7">
            <w:pPr>
              <w:pStyle w:val="ConsPlusNormal"/>
              <w:jc w:val="right"/>
            </w:pPr>
            <w:r>
              <w:t>50,20</w:t>
            </w:r>
          </w:p>
        </w:tc>
        <w:tc>
          <w:tcPr>
            <w:tcW w:w="1485" w:type="dxa"/>
          </w:tcPr>
          <w:p w:rsidR="003205B7" w:rsidRDefault="003205B7">
            <w:pPr>
              <w:pStyle w:val="ConsPlusNormal"/>
              <w:jc w:val="right"/>
            </w:pPr>
            <w:r>
              <w:t>48,89</w:t>
            </w:r>
          </w:p>
        </w:tc>
        <w:tc>
          <w:tcPr>
            <w:tcW w:w="1485" w:type="dxa"/>
          </w:tcPr>
          <w:p w:rsidR="003205B7" w:rsidRDefault="003205B7">
            <w:pPr>
              <w:pStyle w:val="ConsPlusNormal"/>
              <w:jc w:val="right"/>
            </w:pPr>
            <w:r>
              <w:t>47,61</w:t>
            </w:r>
          </w:p>
        </w:tc>
        <w:tc>
          <w:tcPr>
            <w:tcW w:w="1485" w:type="dxa"/>
          </w:tcPr>
          <w:p w:rsidR="003205B7" w:rsidRDefault="003205B7">
            <w:pPr>
              <w:pStyle w:val="ConsPlusNormal"/>
              <w:jc w:val="right"/>
            </w:pPr>
            <w:r>
              <w:t>40,44</w:t>
            </w:r>
          </w:p>
        </w:tc>
      </w:tr>
    </w:tbl>
    <w:p w:rsidR="003205B7" w:rsidRDefault="003205B7">
      <w:pPr>
        <w:sectPr w:rsidR="003205B7">
          <w:pgSz w:w="16838" w:h="11905" w:orient="landscape"/>
          <w:pgMar w:top="1701" w:right="1134" w:bottom="850" w:left="1134" w:header="0" w:footer="0" w:gutter="0"/>
          <w:cols w:space="720"/>
        </w:sectPr>
      </w:pPr>
    </w:p>
    <w:p w:rsidR="003205B7" w:rsidRDefault="003205B7">
      <w:pPr>
        <w:pStyle w:val="ConsPlusNormal"/>
        <w:jc w:val="both"/>
      </w:pPr>
    </w:p>
    <w:p w:rsidR="003205B7" w:rsidRDefault="003205B7">
      <w:pPr>
        <w:pStyle w:val="ConsPlusNormal"/>
        <w:jc w:val="center"/>
        <w:outlineLvl w:val="3"/>
      </w:pPr>
      <w:r>
        <w:t>Баланс системы водоснабжения (по факту 2011 года)</w:t>
      </w:r>
    </w:p>
    <w:p w:rsidR="003205B7" w:rsidRDefault="003205B7">
      <w:pPr>
        <w:pStyle w:val="ConsPlusNormal"/>
        <w:jc w:val="both"/>
      </w:pPr>
    </w:p>
    <w:p w:rsidR="003205B7" w:rsidRDefault="003205B7">
      <w:pPr>
        <w:pStyle w:val="ConsPlusNormal"/>
        <w:ind w:firstLine="540"/>
        <w:jc w:val="both"/>
      </w:pPr>
      <w:r>
        <w:t>1) Подъем воды - 14363,7 тыс. куб. м.</w:t>
      </w:r>
    </w:p>
    <w:p w:rsidR="003205B7" w:rsidRDefault="003205B7">
      <w:pPr>
        <w:pStyle w:val="ConsPlusNormal"/>
        <w:spacing w:before="220"/>
        <w:ind w:firstLine="540"/>
        <w:jc w:val="both"/>
      </w:pPr>
      <w:r>
        <w:t>2) Расход воды на собственные нужды - 31,2 тыс. куб. м.</w:t>
      </w:r>
    </w:p>
    <w:p w:rsidR="003205B7" w:rsidRDefault="003205B7">
      <w:pPr>
        <w:pStyle w:val="ConsPlusNormal"/>
        <w:spacing w:before="220"/>
        <w:ind w:firstLine="540"/>
        <w:jc w:val="both"/>
      </w:pPr>
      <w:r>
        <w:t>3) Пропущено через очистные сооружения - 14363,7 тыс. куб. м.</w:t>
      </w:r>
    </w:p>
    <w:p w:rsidR="003205B7" w:rsidRDefault="003205B7">
      <w:pPr>
        <w:pStyle w:val="ConsPlusNormal"/>
        <w:spacing w:before="220"/>
        <w:ind w:firstLine="540"/>
        <w:jc w:val="both"/>
      </w:pPr>
      <w:r>
        <w:t>4) Подача воды - 14332,5 тыс. куб. м.</w:t>
      </w:r>
    </w:p>
    <w:p w:rsidR="003205B7" w:rsidRDefault="003205B7">
      <w:pPr>
        <w:pStyle w:val="ConsPlusNormal"/>
        <w:spacing w:before="220"/>
        <w:ind w:firstLine="540"/>
        <w:jc w:val="both"/>
      </w:pPr>
      <w:r>
        <w:t>5) Реализация воды потребителям - 8536,3 тыс. куб. м.</w:t>
      </w:r>
    </w:p>
    <w:p w:rsidR="003205B7" w:rsidRDefault="003205B7">
      <w:pPr>
        <w:pStyle w:val="ConsPlusNormal"/>
        <w:spacing w:before="220"/>
        <w:ind w:firstLine="540"/>
        <w:jc w:val="both"/>
      </w:pPr>
      <w:r>
        <w:t>6) Потери и неучтенные расходы в водопроводной сети - 5796,2 тыс. куб. м.</w:t>
      </w:r>
    </w:p>
    <w:p w:rsidR="003205B7" w:rsidRDefault="003205B7">
      <w:pPr>
        <w:pStyle w:val="ConsPlusNormal"/>
        <w:jc w:val="both"/>
      </w:pPr>
    </w:p>
    <w:p w:rsidR="003205B7" w:rsidRDefault="003205B7">
      <w:pPr>
        <w:pStyle w:val="ConsPlusNormal"/>
        <w:jc w:val="right"/>
        <w:outlineLvl w:val="4"/>
      </w:pPr>
      <w:r>
        <w:t>Таблица N 56</w:t>
      </w:r>
    </w:p>
    <w:p w:rsidR="003205B7" w:rsidRDefault="003205B7">
      <w:pPr>
        <w:pStyle w:val="ConsPlusNormal"/>
        <w:jc w:val="both"/>
      </w:pPr>
    </w:p>
    <w:p w:rsidR="003205B7" w:rsidRDefault="003205B7">
      <w:pPr>
        <w:pStyle w:val="ConsPlusNormal"/>
        <w:jc w:val="center"/>
      </w:pPr>
      <w:r>
        <w:t>Структурный состав потребителей</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72"/>
        <w:gridCol w:w="1980"/>
        <w:gridCol w:w="1980"/>
      </w:tblGrid>
      <w:tr w:rsidR="003205B7">
        <w:tc>
          <w:tcPr>
            <w:tcW w:w="5272" w:type="dxa"/>
          </w:tcPr>
          <w:p w:rsidR="003205B7" w:rsidRDefault="003205B7">
            <w:pPr>
              <w:pStyle w:val="ConsPlusNormal"/>
              <w:jc w:val="center"/>
            </w:pPr>
            <w:r>
              <w:t>Потребители</w:t>
            </w:r>
          </w:p>
        </w:tc>
        <w:tc>
          <w:tcPr>
            <w:tcW w:w="1980" w:type="dxa"/>
          </w:tcPr>
          <w:p w:rsidR="003205B7" w:rsidRDefault="003205B7">
            <w:pPr>
              <w:pStyle w:val="ConsPlusNormal"/>
              <w:jc w:val="center"/>
            </w:pPr>
            <w:r>
              <w:t>Объем реализации в 2011 г., тыс. куб. м</w:t>
            </w:r>
          </w:p>
        </w:tc>
        <w:tc>
          <w:tcPr>
            <w:tcW w:w="1980" w:type="dxa"/>
          </w:tcPr>
          <w:p w:rsidR="003205B7" w:rsidRDefault="003205B7">
            <w:pPr>
              <w:pStyle w:val="ConsPlusNormal"/>
              <w:jc w:val="center"/>
            </w:pPr>
            <w:r>
              <w:t>% от общей реализации</w:t>
            </w:r>
          </w:p>
        </w:tc>
      </w:tr>
      <w:tr w:rsidR="003205B7">
        <w:tc>
          <w:tcPr>
            <w:tcW w:w="5272" w:type="dxa"/>
          </w:tcPr>
          <w:p w:rsidR="003205B7" w:rsidRDefault="003205B7">
            <w:pPr>
              <w:pStyle w:val="ConsPlusNormal"/>
            </w:pPr>
            <w:r>
              <w:t>Население, в том числе частный сектор</w:t>
            </w:r>
          </w:p>
        </w:tc>
        <w:tc>
          <w:tcPr>
            <w:tcW w:w="1980" w:type="dxa"/>
          </w:tcPr>
          <w:p w:rsidR="003205B7" w:rsidRDefault="003205B7">
            <w:pPr>
              <w:pStyle w:val="ConsPlusNormal"/>
              <w:jc w:val="right"/>
            </w:pPr>
            <w:r>
              <w:t>4882,0</w:t>
            </w:r>
          </w:p>
        </w:tc>
        <w:tc>
          <w:tcPr>
            <w:tcW w:w="1980" w:type="dxa"/>
          </w:tcPr>
          <w:p w:rsidR="003205B7" w:rsidRDefault="003205B7">
            <w:pPr>
              <w:pStyle w:val="ConsPlusNormal"/>
              <w:jc w:val="right"/>
            </w:pPr>
            <w:r>
              <w:t>57,19</w:t>
            </w:r>
          </w:p>
        </w:tc>
      </w:tr>
      <w:tr w:rsidR="003205B7">
        <w:tc>
          <w:tcPr>
            <w:tcW w:w="5272" w:type="dxa"/>
          </w:tcPr>
          <w:p w:rsidR="003205B7" w:rsidRDefault="003205B7">
            <w:pPr>
              <w:pStyle w:val="ConsPlusNormal"/>
            </w:pPr>
            <w:r>
              <w:t>Бюджетные организации</w:t>
            </w:r>
          </w:p>
        </w:tc>
        <w:tc>
          <w:tcPr>
            <w:tcW w:w="1980" w:type="dxa"/>
          </w:tcPr>
          <w:p w:rsidR="003205B7" w:rsidRDefault="003205B7">
            <w:pPr>
              <w:pStyle w:val="ConsPlusNormal"/>
              <w:jc w:val="right"/>
            </w:pPr>
            <w:r>
              <w:t>475,2</w:t>
            </w:r>
          </w:p>
        </w:tc>
        <w:tc>
          <w:tcPr>
            <w:tcW w:w="1980" w:type="dxa"/>
          </w:tcPr>
          <w:p w:rsidR="003205B7" w:rsidRDefault="003205B7">
            <w:pPr>
              <w:pStyle w:val="ConsPlusNormal"/>
              <w:jc w:val="right"/>
            </w:pPr>
            <w:r>
              <w:t>5,57</w:t>
            </w:r>
          </w:p>
        </w:tc>
      </w:tr>
      <w:tr w:rsidR="003205B7">
        <w:tc>
          <w:tcPr>
            <w:tcW w:w="5272" w:type="dxa"/>
          </w:tcPr>
          <w:p w:rsidR="003205B7" w:rsidRDefault="003205B7">
            <w:pPr>
              <w:pStyle w:val="ConsPlusNormal"/>
            </w:pPr>
            <w:r>
              <w:t>Котельные (отопление)</w:t>
            </w:r>
          </w:p>
        </w:tc>
        <w:tc>
          <w:tcPr>
            <w:tcW w:w="1980" w:type="dxa"/>
          </w:tcPr>
          <w:p w:rsidR="003205B7" w:rsidRDefault="003205B7">
            <w:pPr>
              <w:pStyle w:val="ConsPlusNormal"/>
              <w:jc w:val="right"/>
            </w:pPr>
            <w:r>
              <w:t>1403,2</w:t>
            </w:r>
          </w:p>
        </w:tc>
        <w:tc>
          <w:tcPr>
            <w:tcW w:w="1980" w:type="dxa"/>
          </w:tcPr>
          <w:p w:rsidR="003205B7" w:rsidRDefault="003205B7">
            <w:pPr>
              <w:pStyle w:val="ConsPlusNormal"/>
              <w:jc w:val="right"/>
            </w:pPr>
            <w:r>
              <w:t>16,44</w:t>
            </w:r>
          </w:p>
        </w:tc>
      </w:tr>
      <w:tr w:rsidR="003205B7">
        <w:tc>
          <w:tcPr>
            <w:tcW w:w="5272" w:type="dxa"/>
          </w:tcPr>
          <w:p w:rsidR="003205B7" w:rsidRDefault="003205B7">
            <w:pPr>
              <w:pStyle w:val="ConsPlusNormal"/>
            </w:pPr>
            <w:r>
              <w:t>Котельные (горячее водоснабжение)</w:t>
            </w:r>
          </w:p>
        </w:tc>
        <w:tc>
          <w:tcPr>
            <w:tcW w:w="1980" w:type="dxa"/>
          </w:tcPr>
          <w:p w:rsidR="003205B7" w:rsidRDefault="003205B7">
            <w:pPr>
              <w:pStyle w:val="ConsPlusNormal"/>
              <w:jc w:val="right"/>
            </w:pPr>
            <w:r>
              <w:t>391,6</w:t>
            </w:r>
          </w:p>
        </w:tc>
        <w:tc>
          <w:tcPr>
            <w:tcW w:w="1980" w:type="dxa"/>
          </w:tcPr>
          <w:p w:rsidR="003205B7" w:rsidRDefault="003205B7">
            <w:pPr>
              <w:pStyle w:val="ConsPlusNormal"/>
              <w:jc w:val="right"/>
            </w:pPr>
            <w:r>
              <w:t>4,59</w:t>
            </w:r>
          </w:p>
        </w:tc>
      </w:tr>
      <w:tr w:rsidR="003205B7">
        <w:tc>
          <w:tcPr>
            <w:tcW w:w="5272" w:type="dxa"/>
          </w:tcPr>
          <w:p w:rsidR="003205B7" w:rsidRDefault="003205B7">
            <w:pPr>
              <w:pStyle w:val="ConsPlusNormal"/>
            </w:pPr>
            <w:r>
              <w:t>Прочие предприятия, организации</w:t>
            </w:r>
          </w:p>
        </w:tc>
        <w:tc>
          <w:tcPr>
            <w:tcW w:w="1980" w:type="dxa"/>
          </w:tcPr>
          <w:p w:rsidR="003205B7" w:rsidRDefault="003205B7">
            <w:pPr>
              <w:pStyle w:val="ConsPlusNormal"/>
              <w:jc w:val="right"/>
            </w:pPr>
            <w:r>
              <w:t>1254,5</w:t>
            </w:r>
          </w:p>
        </w:tc>
        <w:tc>
          <w:tcPr>
            <w:tcW w:w="1980" w:type="dxa"/>
          </w:tcPr>
          <w:p w:rsidR="003205B7" w:rsidRDefault="003205B7">
            <w:pPr>
              <w:pStyle w:val="ConsPlusNormal"/>
              <w:jc w:val="right"/>
            </w:pPr>
            <w:r>
              <w:t>14,69</w:t>
            </w:r>
          </w:p>
        </w:tc>
      </w:tr>
      <w:tr w:rsidR="003205B7">
        <w:tc>
          <w:tcPr>
            <w:tcW w:w="5272" w:type="dxa"/>
          </w:tcPr>
          <w:p w:rsidR="003205B7" w:rsidRDefault="003205B7">
            <w:pPr>
              <w:pStyle w:val="ConsPlusNormal"/>
            </w:pPr>
            <w:r>
              <w:t>Другие водопроводы (</w:t>
            </w:r>
            <w:proofErr w:type="spellStart"/>
            <w:r>
              <w:t>ВодЭко</w:t>
            </w:r>
            <w:proofErr w:type="spellEnd"/>
            <w:r>
              <w:t>)</w:t>
            </w:r>
          </w:p>
        </w:tc>
        <w:tc>
          <w:tcPr>
            <w:tcW w:w="1980" w:type="dxa"/>
          </w:tcPr>
          <w:p w:rsidR="003205B7" w:rsidRDefault="003205B7">
            <w:pPr>
              <w:pStyle w:val="ConsPlusNormal"/>
              <w:jc w:val="right"/>
            </w:pPr>
            <w:r>
              <w:t>129,8</w:t>
            </w:r>
          </w:p>
        </w:tc>
        <w:tc>
          <w:tcPr>
            <w:tcW w:w="1980" w:type="dxa"/>
          </w:tcPr>
          <w:p w:rsidR="003205B7" w:rsidRDefault="003205B7">
            <w:pPr>
              <w:pStyle w:val="ConsPlusNormal"/>
              <w:jc w:val="right"/>
            </w:pPr>
            <w:r>
              <w:t>1,52</w:t>
            </w:r>
          </w:p>
        </w:tc>
      </w:tr>
      <w:tr w:rsidR="003205B7">
        <w:tc>
          <w:tcPr>
            <w:tcW w:w="5272" w:type="dxa"/>
          </w:tcPr>
          <w:p w:rsidR="003205B7" w:rsidRDefault="003205B7">
            <w:pPr>
              <w:pStyle w:val="ConsPlusNormal"/>
            </w:pPr>
            <w:r>
              <w:t>Всего</w:t>
            </w:r>
          </w:p>
        </w:tc>
        <w:tc>
          <w:tcPr>
            <w:tcW w:w="1980" w:type="dxa"/>
          </w:tcPr>
          <w:p w:rsidR="003205B7" w:rsidRDefault="003205B7">
            <w:pPr>
              <w:pStyle w:val="ConsPlusNormal"/>
              <w:jc w:val="right"/>
            </w:pPr>
            <w:r>
              <w:t>8536,3</w:t>
            </w:r>
          </w:p>
        </w:tc>
        <w:tc>
          <w:tcPr>
            <w:tcW w:w="1980" w:type="dxa"/>
          </w:tcPr>
          <w:p w:rsidR="003205B7" w:rsidRDefault="003205B7">
            <w:pPr>
              <w:pStyle w:val="ConsPlusNormal"/>
              <w:jc w:val="right"/>
            </w:pPr>
            <w:r>
              <w:t>100</w:t>
            </w:r>
          </w:p>
        </w:tc>
      </w:tr>
    </w:tbl>
    <w:p w:rsidR="003205B7" w:rsidRDefault="003205B7">
      <w:pPr>
        <w:pStyle w:val="ConsPlusNormal"/>
        <w:jc w:val="both"/>
      </w:pPr>
    </w:p>
    <w:p w:rsidR="003205B7" w:rsidRDefault="003205B7">
      <w:pPr>
        <w:pStyle w:val="ConsPlusNormal"/>
        <w:jc w:val="center"/>
        <w:outlineLvl w:val="3"/>
      </w:pPr>
      <w:r>
        <w:t xml:space="preserve">Водоснабжение микрорайонов </w:t>
      </w:r>
      <w:proofErr w:type="gramStart"/>
      <w:r>
        <w:t>Южно-Морской</w:t>
      </w:r>
      <w:proofErr w:type="gramEnd"/>
      <w:r>
        <w:t xml:space="preserve"> и Ливадия</w:t>
      </w:r>
    </w:p>
    <w:p w:rsidR="003205B7" w:rsidRDefault="003205B7">
      <w:pPr>
        <w:pStyle w:val="ConsPlusNormal"/>
        <w:jc w:val="both"/>
      </w:pPr>
    </w:p>
    <w:p w:rsidR="003205B7" w:rsidRDefault="003205B7">
      <w:pPr>
        <w:pStyle w:val="ConsPlusNormal"/>
        <w:ind w:firstLine="540"/>
        <w:jc w:val="both"/>
      </w:pPr>
      <w:r>
        <w:t>Источником водоснабжения микрорайонов Южно-Морской и Ливадия является галерейный водозабор "</w:t>
      </w:r>
      <w:proofErr w:type="spellStart"/>
      <w:r>
        <w:t>Душкинский</w:t>
      </w:r>
      <w:proofErr w:type="spellEnd"/>
      <w:r>
        <w:t xml:space="preserve">", находящийся между реками Волчанка и Падь </w:t>
      </w:r>
      <w:proofErr w:type="spellStart"/>
      <w:r>
        <w:t>Шушарина</w:t>
      </w:r>
      <w:proofErr w:type="spellEnd"/>
      <w:r>
        <w:t xml:space="preserve">. Водозабор расположен в 1 километре западнее села </w:t>
      </w:r>
      <w:proofErr w:type="spellStart"/>
      <w:r>
        <w:t>Душкино</w:t>
      </w:r>
      <w:proofErr w:type="spellEnd"/>
      <w:r>
        <w:t xml:space="preserve">. Подземные воды русловых частей указанных рек образуют водоносный горизонт мощностью 5 - 5,5 м. Эти воды собираются дреной протяженностью 700 м, заложенной на глубине от 4 до 6 метров. Дрена выполнена из асбестоцементных труб диаметром 500 мм со щелевой перфорацией, уложенных в железобетонные лотки. Ширина щелей 10 - 15 мм. Дрена заложена вдоль береговой полосы реки Падь </w:t>
      </w:r>
      <w:proofErr w:type="spellStart"/>
      <w:r>
        <w:t>Шушарина</w:t>
      </w:r>
      <w:proofErr w:type="spellEnd"/>
      <w:r>
        <w:t xml:space="preserve">, соединяется с самотечным водоводом, по которому собранная вода направляется в приемный колодец. Из приемного колодца насосом ЦНС-300-240 по двум напорным водоводом вода подается в накопительные резервуары микрорайонов </w:t>
      </w:r>
      <w:proofErr w:type="gramStart"/>
      <w:r>
        <w:t>Южно-Морской</w:t>
      </w:r>
      <w:proofErr w:type="gramEnd"/>
      <w:r>
        <w:t xml:space="preserve"> и Ливадия. С целью аккумуляции и локального увеличения запасов подземных вод создана подземная плотина (противофильтрационный экран) длиной 980 м, расположенная поперек долин рек Волчанка и Падь </w:t>
      </w:r>
      <w:proofErr w:type="spellStart"/>
      <w:r>
        <w:t>Шушарина</w:t>
      </w:r>
      <w:proofErr w:type="spellEnd"/>
      <w:r>
        <w:t>. Эксплуатационные запасы подземных вод (из протокола института "</w:t>
      </w:r>
      <w:proofErr w:type="spellStart"/>
      <w:r>
        <w:t>Дальгипрорыбпром</w:t>
      </w:r>
      <w:proofErr w:type="spellEnd"/>
      <w:r>
        <w:t xml:space="preserve">" от 29.09.1978), в самом пессимистическом варианте составляют 7200 куб. м/сутки - это же соответствует и максимальной производительности водозабора. </w:t>
      </w:r>
      <w:proofErr w:type="gramStart"/>
      <w:r>
        <w:t xml:space="preserve">Фактическая потребность воды составляет в летний период 1200 куб. м/сутки, в зимний - 1800 куб. </w:t>
      </w:r>
      <w:r>
        <w:lastRenderedPageBreak/>
        <w:t>м/сутки.</w:t>
      </w:r>
      <w:proofErr w:type="gramEnd"/>
      <w:r>
        <w:t xml:space="preserve"> В связи с отклонением от проекта в процессе строительства дрены и самотечного водовода в 1978 - 80 годах, производительность водозабора в зимний период уменьшена до 1200 - 1800 куб. м/сутки. Недостающая вода в это время подается от шахтного колодца.</w:t>
      </w:r>
    </w:p>
    <w:p w:rsidR="003205B7" w:rsidRDefault="003205B7">
      <w:pPr>
        <w:pStyle w:val="ConsPlusNormal"/>
        <w:jc w:val="both"/>
      </w:pPr>
    </w:p>
    <w:p w:rsidR="003205B7" w:rsidRDefault="003205B7">
      <w:pPr>
        <w:pStyle w:val="ConsPlusNormal"/>
        <w:jc w:val="center"/>
        <w:outlineLvl w:val="3"/>
      </w:pPr>
      <w:r>
        <w:t xml:space="preserve">Водоснабжение села </w:t>
      </w:r>
      <w:proofErr w:type="spellStart"/>
      <w:r>
        <w:t>Душкино</w:t>
      </w:r>
      <w:proofErr w:type="spellEnd"/>
    </w:p>
    <w:p w:rsidR="003205B7" w:rsidRDefault="003205B7">
      <w:pPr>
        <w:pStyle w:val="ConsPlusNormal"/>
        <w:jc w:val="both"/>
      </w:pPr>
    </w:p>
    <w:p w:rsidR="003205B7" w:rsidRDefault="003205B7">
      <w:pPr>
        <w:pStyle w:val="ConsPlusNormal"/>
        <w:ind w:firstLine="540"/>
        <w:jc w:val="both"/>
      </w:pPr>
      <w:r>
        <w:t xml:space="preserve">Источником водоснабжения села </w:t>
      </w:r>
      <w:proofErr w:type="spellStart"/>
      <w:r>
        <w:t>Душкино</w:t>
      </w:r>
      <w:proofErr w:type="spellEnd"/>
      <w:r>
        <w:t xml:space="preserve"> является скважинный водозабор N 8, находящийся в долине реки </w:t>
      </w:r>
      <w:proofErr w:type="spellStart"/>
      <w:r>
        <w:t>Светланка</w:t>
      </w:r>
      <w:proofErr w:type="spellEnd"/>
      <w:r>
        <w:t xml:space="preserve"> в 70 м западнее левого берега, в 270 м северо-восточнее перекрестка дорог Находка - Владивосток и </w:t>
      </w:r>
      <w:proofErr w:type="spellStart"/>
      <w:r>
        <w:t>Душкино</w:t>
      </w:r>
      <w:proofErr w:type="spellEnd"/>
      <w:r>
        <w:t xml:space="preserve"> - Южно-Морской. Скважина N 8 построена в 1995 году. Глубина скважины 35 м, диаметр фильтровой колонны 273 мм, максимальный дебет на подаче составил 18 куб. м/час (432 куб. м/сутки), фактическая производительность 10 куб. м/час при работе водозабора в среднем 8 часов в сутки составляет 80 куб. м/сутки. Данный объем воды удовлетворяет текущую потребность села. От скважины вода по напорному водоводу подается к накопительным резервуарам общим объемом 100 куб. м, на скважине установлен глубинный насос ЭЦВ-6-10-140.</w:t>
      </w:r>
    </w:p>
    <w:p w:rsidR="003205B7" w:rsidRDefault="003205B7">
      <w:pPr>
        <w:pStyle w:val="ConsPlusNormal"/>
        <w:spacing w:before="220"/>
        <w:ind w:firstLine="540"/>
        <w:jc w:val="both"/>
      </w:pPr>
      <w:r>
        <w:t>К системе централизованного водоснабжения в 2011 году было подключено 96% населения села.</w:t>
      </w:r>
    </w:p>
    <w:p w:rsidR="003205B7" w:rsidRDefault="003205B7">
      <w:pPr>
        <w:pStyle w:val="ConsPlusNormal"/>
        <w:spacing w:before="220"/>
        <w:ind w:firstLine="540"/>
        <w:jc w:val="both"/>
      </w:pPr>
      <w:r>
        <w:t>Происходит постепенное снижение водопотребления с 625480 куб. м в 2010 году до 584893 куб. м в 2011 году. Заметное снижение водопотребления обусловлено практически повсеместной установкой индивидуальных приборов учета.</w:t>
      </w:r>
    </w:p>
    <w:p w:rsidR="003205B7" w:rsidRDefault="003205B7">
      <w:pPr>
        <w:pStyle w:val="ConsPlusNormal"/>
        <w:jc w:val="both"/>
      </w:pPr>
    </w:p>
    <w:p w:rsidR="003205B7" w:rsidRDefault="003205B7">
      <w:pPr>
        <w:pStyle w:val="ConsPlusNormal"/>
        <w:jc w:val="center"/>
        <w:outlineLvl w:val="3"/>
      </w:pPr>
      <w:r>
        <w:t>Характеристика систем водоснабжения</w:t>
      </w:r>
    </w:p>
    <w:p w:rsidR="003205B7" w:rsidRDefault="003205B7">
      <w:pPr>
        <w:pStyle w:val="ConsPlusNormal"/>
        <w:jc w:val="center"/>
      </w:pPr>
      <w:r>
        <w:t xml:space="preserve">поселков </w:t>
      </w:r>
      <w:proofErr w:type="gramStart"/>
      <w:r>
        <w:t>Южно-Морской</w:t>
      </w:r>
      <w:proofErr w:type="gramEnd"/>
      <w:r>
        <w:t xml:space="preserve"> и Ливадия</w:t>
      </w:r>
    </w:p>
    <w:p w:rsidR="003205B7" w:rsidRDefault="003205B7">
      <w:pPr>
        <w:pStyle w:val="ConsPlusNormal"/>
        <w:jc w:val="both"/>
      </w:pPr>
    </w:p>
    <w:p w:rsidR="003205B7" w:rsidRDefault="003205B7">
      <w:pPr>
        <w:pStyle w:val="ConsPlusNormal"/>
        <w:jc w:val="right"/>
        <w:outlineLvl w:val="4"/>
      </w:pPr>
      <w:r>
        <w:t>Таблица N 57</w:t>
      </w:r>
    </w:p>
    <w:p w:rsidR="003205B7" w:rsidRDefault="003205B7">
      <w:pPr>
        <w:pStyle w:val="ConsPlusNormal"/>
        <w:jc w:val="both"/>
      </w:pPr>
    </w:p>
    <w:p w:rsidR="003205B7" w:rsidRDefault="003205B7">
      <w:pPr>
        <w:pStyle w:val="ConsPlusNormal"/>
        <w:jc w:val="center"/>
      </w:pPr>
      <w:r>
        <w:t>Наличие водопроводных сооружений</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23"/>
        <w:gridCol w:w="1650"/>
      </w:tblGrid>
      <w:tr w:rsidR="003205B7">
        <w:tc>
          <w:tcPr>
            <w:tcW w:w="6123" w:type="dxa"/>
          </w:tcPr>
          <w:p w:rsidR="003205B7" w:rsidRDefault="003205B7">
            <w:pPr>
              <w:pStyle w:val="ConsPlusNormal"/>
              <w:jc w:val="center"/>
            </w:pPr>
            <w:r>
              <w:t>Показатели</w:t>
            </w:r>
          </w:p>
        </w:tc>
        <w:tc>
          <w:tcPr>
            <w:tcW w:w="1650" w:type="dxa"/>
          </w:tcPr>
          <w:p w:rsidR="003205B7" w:rsidRDefault="003205B7">
            <w:pPr>
              <w:pStyle w:val="ConsPlusNormal"/>
              <w:jc w:val="center"/>
            </w:pPr>
            <w:r>
              <w:t>Всего</w:t>
            </w:r>
          </w:p>
        </w:tc>
      </w:tr>
      <w:tr w:rsidR="003205B7">
        <w:tc>
          <w:tcPr>
            <w:tcW w:w="6123" w:type="dxa"/>
          </w:tcPr>
          <w:p w:rsidR="003205B7" w:rsidRDefault="003205B7">
            <w:pPr>
              <w:pStyle w:val="ConsPlusNormal"/>
            </w:pPr>
            <w:r>
              <w:t>Число водопроводов и отдельных сетей</w:t>
            </w:r>
            <w:proofErr w:type="gramStart"/>
            <w:r>
              <w:t xml:space="preserve"> В</w:t>
            </w:r>
            <w:proofErr w:type="gramEnd"/>
            <w:r>
              <w:t>сего</w:t>
            </w:r>
          </w:p>
        </w:tc>
        <w:tc>
          <w:tcPr>
            <w:tcW w:w="1650" w:type="dxa"/>
          </w:tcPr>
          <w:p w:rsidR="003205B7" w:rsidRDefault="003205B7">
            <w:pPr>
              <w:pStyle w:val="ConsPlusNormal"/>
              <w:jc w:val="right"/>
            </w:pPr>
            <w:r>
              <w:t>15</w:t>
            </w:r>
          </w:p>
        </w:tc>
      </w:tr>
      <w:tr w:rsidR="003205B7">
        <w:tc>
          <w:tcPr>
            <w:tcW w:w="6123" w:type="dxa"/>
          </w:tcPr>
          <w:p w:rsidR="003205B7" w:rsidRDefault="003205B7">
            <w:pPr>
              <w:pStyle w:val="ConsPlusNormal"/>
            </w:pPr>
            <w:r>
              <w:t>Из них: отдельных водопроводных сетей, единиц</w:t>
            </w:r>
          </w:p>
        </w:tc>
        <w:tc>
          <w:tcPr>
            <w:tcW w:w="1650" w:type="dxa"/>
          </w:tcPr>
          <w:p w:rsidR="003205B7" w:rsidRDefault="003205B7">
            <w:pPr>
              <w:pStyle w:val="ConsPlusNormal"/>
              <w:jc w:val="right"/>
            </w:pPr>
            <w:r>
              <w:t>3</w:t>
            </w:r>
          </w:p>
        </w:tc>
      </w:tr>
      <w:tr w:rsidR="003205B7">
        <w:tc>
          <w:tcPr>
            <w:tcW w:w="6123" w:type="dxa"/>
          </w:tcPr>
          <w:p w:rsidR="003205B7" w:rsidRDefault="003205B7">
            <w:pPr>
              <w:pStyle w:val="ConsPlusNormal"/>
            </w:pPr>
            <w:r>
              <w:t xml:space="preserve">Число уличных </w:t>
            </w:r>
            <w:proofErr w:type="spellStart"/>
            <w:r>
              <w:t>водоразборов</w:t>
            </w:r>
            <w:proofErr w:type="spellEnd"/>
            <w:r>
              <w:t>, единиц</w:t>
            </w:r>
          </w:p>
        </w:tc>
        <w:tc>
          <w:tcPr>
            <w:tcW w:w="1650" w:type="dxa"/>
          </w:tcPr>
          <w:p w:rsidR="003205B7" w:rsidRDefault="003205B7">
            <w:pPr>
              <w:pStyle w:val="ConsPlusNormal"/>
              <w:jc w:val="right"/>
            </w:pPr>
            <w:r>
              <w:t>12</w:t>
            </w:r>
          </w:p>
        </w:tc>
      </w:tr>
      <w:tr w:rsidR="003205B7">
        <w:tc>
          <w:tcPr>
            <w:tcW w:w="6123" w:type="dxa"/>
          </w:tcPr>
          <w:p w:rsidR="003205B7" w:rsidRDefault="003205B7">
            <w:pPr>
              <w:pStyle w:val="ConsPlusNormal"/>
            </w:pPr>
            <w:r>
              <w:t>Число насосных станций 1-го подъема, единиц</w:t>
            </w:r>
          </w:p>
        </w:tc>
        <w:tc>
          <w:tcPr>
            <w:tcW w:w="1650" w:type="dxa"/>
          </w:tcPr>
          <w:p w:rsidR="003205B7" w:rsidRDefault="003205B7">
            <w:pPr>
              <w:pStyle w:val="ConsPlusNormal"/>
              <w:jc w:val="right"/>
            </w:pPr>
            <w:r>
              <w:t>2</w:t>
            </w:r>
          </w:p>
        </w:tc>
      </w:tr>
      <w:tr w:rsidR="003205B7">
        <w:tc>
          <w:tcPr>
            <w:tcW w:w="6123" w:type="dxa"/>
          </w:tcPr>
          <w:p w:rsidR="003205B7" w:rsidRDefault="003205B7">
            <w:pPr>
              <w:pStyle w:val="ConsPlusNormal"/>
            </w:pPr>
            <w:r>
              <w:t>Число насосных станций 2-го и 3-го подъема, единиц</w:t>
            </w:r>
          </w:p>
        </w:tc>
        <w:tc>
          <w:tcPr>
            <w:tcW w:w="1650" w:type="dxa"/>
          </w:tcPr>
          <w:p w:rsidR="003205B7" w:rsidRDefault="003205B7">
            <w:pPr>
              <w:pStyle w:val="ConsPlusNormal"/>
              <w:jc w:val="right"/>
            </w:pPr>
            <w:r>
              <w:t>-</w:t>
            </w:r>
          </w:p>
        </w:tc>
      </w:tr>
      <w:tr w:rsidR="003205B7">
        <w:tc>
          <w:tcPr>
            <w:tcW w:w="6123" w:type="dxa"/>
          </w:tcPr>
          <w:p w:rsidR="003205B7" w:rsidRDefault="003205B7">
            <w:pPr>
              <w:pStyle w:val="ConsPlusNormal"/>
            </w:pPr>
            <w:r>
              <w:t>Установленная производственная мощность тыс. куб. м/сутки</w:t>
            </w:r>
          </w:p>
        </w:tc>
        <w:tc>
          <w:tcPr>
            <w:tcW w:w="1650" w:type="dxa"/>
          </w:tcPr>
          <w:p w:rsidR="003205B7" w:rsidRDefault="003205B7">
            <w:pPr>
              <w:pStyle w:val="ConsPlusNormal"/>
            </w:pPr>
          </w:p>
        </w:tc>
      </w:tr>
      <w:tr w:rsidR="003205B7">
        <w:tc>
          <w:tcPr>
            <w:tcW w:w="6123" w:type="dxa"/>
          </w:tcPr>
          <w:p w:rsidR="003205B7" w:rsidRDefault="003205B7">
            <w:pPr>
              <w:pStyle w:val="ConsPlusNormal"/>
            </w:pPr>
            <w:r>
              <w:t>насосных станций 1-го подъема</w:t>
            </w:r>
          </w:p>
        </w:tc>
        <w:tc>
          <w:tcPr>
            <w:tcW w:w="1650" w:type="dxa"/>
          </w:tcPr>
          <w:p w:rsidR="003205B7" w:rsidRDefault="003205B7">
            <w:pPr>
              <w:pStyle w:val="ConsPlusNormal"/>
              <w:jc w:val="right"/>
            </w:pPr>
            <w:r>
              <w:t>7200/288</w:t>
            </w:r>
          </w:p>
        </w:tc>
      </w:tr>
      <w:tr w:rsidR="003205B7">
        <w:tc>
          <w:tcPr>
            <w:tcW w:w="6123" w:type="dxa"/>
          </w:tcPr>
          <w:p w:rsidR="003205B7" w:rsidRDefault="003205B7">
            <w:pPr>
              <w:pStyle w:val="ConsPlusNormal"/>
            </w:pPr>
            <w:r>
              <w:t>насосных станций 2-го подъема</w:t>
            </w:r>
          </w:p>
        </w:tc>
        <w:tc>
          <w:tcPr>
            <w:tcW w:w="1650" w:type="dxa"/>
          </w:tcPr>
          <w:p w:rsidR="003205B7" w:rsidRDefault="003205B7">
            <w:pPr>
              <w:pStyle w:val="ConsPlusNormal"/>
              <w:jc w:val="right"/>
            </w:pPr>
            <w:r>
              <w:t>-</w:t>
            </w:r>
          </w:p>
        </w:tc>
      </w:tr>
      <w:tr w:rsidR="003205B7">
        <w:tc>
          <w:tcPr>
            <w:tcW w:w="6123" w:type="dxa"/>
          </w:tcPr>
          <w:p w:rsidR="003205B7" w:rsidRDefault="003205B7">
            <w:pPr>
              <w:pStyle w:val="ConsPlusNormal"/>
            </w:pPr>
            <w:r>
              <w:t>Очистных сооружений</w:t>
            </w:r>
          </w:p>
        </w:tc>
        <w:tc>
          <w:tcPr>
            <w:tcW w:w="1650" w:type="dxa"/>
          </w:tcPr>
          <w:p w:rsidR="003205B7" w:rsidRDefault="003205B7">
            <w:pPr>
              <w:pStyle w:val="ConsPlusNormal"/>
              <w:jc w:val="right"/>
            </w:pPr>
            <w:r>
              <w:t>-</w:t>
            </w:r>
          </w:p>
        </w:tc>
      </w:tr>
      <w:tr w:rsidR="003205B7">
        <w:tc>
          <w:tcPr>
            <w:tcW w:w="6123" w:type="dxa"/>
          </w:tcPr>
          <w:p w:rsidR="003205B7" w:rsidRDefault="003205B7">
            <w:pPr>
              <w:pStyle w:val="ConsPlusNormal"/>
            </w:pPr>
            <w:r>
              <w:t>Водопровода</w:t>
            </w:r>
          </w:p>
        </w:tc>
        <w:tc>
          <w:tcPr>
            <w:tcW w:w="1650" w:type="dxa"/>
          </w:tcPr>
          <w:p w:rsidR="003205B7" w:rsidRDefault="003205B7">
            <w:pPr>
              <w:pStyle w:val="ConsPlusNormal"/>
              <w:jc w:val="right"/>
            </w:pPr>
            <w:r>
              <w:t>3600/144</w:t>
            </w:r>
          </w:p>
        </w:tc>
      </w:tr>
    </w:tbl>
    <w:p w:rsidR="003205B7" w:rsidRDefault="003205B7">
      <w:pPr>
        <w:pStyle w:val="ConsPlusNormal"/>
        <w:jc w:val="both"/>
      </w:pPr>
    </w:p>
    <w:p w:rsidR="003205B7" w:rsidRDefault="003205B7">
      <w:pPr>
        <w:sectPr w:rsidR="003205B7">
          <w:pgSz w:w="11905" w:h="16838"/>
          <w:pgMar w:top="1134" w:right="850" w:bottom="1134" w:left="1701" w:header="0" w:footer="0" w:gutter="0"/>
          <w:cols w:space="720"/>
        </w:sectPr>
      </w:pPr>
    </w:p>
    <w:p w:rsidR="003205B7" w:rsidRDefault="003205B7">
      <w:pPr>
        <w:pStyle w:val="ConsPlusNormal"/>
        <w:jc w:val="right"/>
        <w:outlineLvl w:val="4"/>
      </w:pPr>
      <w:r>
        <w:lastRenderedPageBreak/>
        <w:t>Таблица N 58</w:t>
      </w:r>
    </w:p>
    <w:p w:rsidR="003205B7" w:rsidRDefault="003205B7">
      <w:pPr>
        <w:pStyle w:val="ConsPlusNormal"/>
        <w:jc w:val="both"/>
      </w:pPr>
    </w:p>
    <w:p w:rsidR="003205B7" w:rsidRDefault="003205B7">
      <w:pPr>
        <w:pStyle w:val="ConsPlusNormal"/>
        <w:jc w:val="center"/>
      </w:pPr>
      <w:r>
        <w:t>Протяжение водопроводных сетей</w:t>
      </w:r>
    </w:p>
    <w:p w:rsidR="003205B7" w:rsidRDefault="003205B7">
      <w:pPr>
        <w:pStyle w:val="ConsPlusNormal"/>
        <w:jc w:val="center"/>
      </w:pPr>
      <w:r>
        <w:t>в однотрубном исполнении по состоянию на 01.01.2012</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46"/>
        <w:gridCol w:w="1815"/>
        <w:gridCol w:w="1155"/>
      </w:tblGrid>
      <w:tr w:rsidR="003205B7">
        <w:tc>
          <w:tcPr>
            <w:tcW w:w="6746" w:type="dxa"/>
          </w:tcPr>
          <w:p w:rsidR="003205B7" w:rsidRDefault="003205B7">
            <w:pPr>
              <w:pStyle w:val="ConsPlusNormal"/>
              <w:jc w:val="center"/>
            </w:pPr>
            <w:r>
              <w:t>Показатели</w:t>
            </w:r>
          </w:p>
        </w:tc>
        <w:tc>
          <w:tcPr>
            <w:tcW w:w="1815" w:type="dxa"/>
          </w:tcPr>
          <w:p w:rsidR="003205B7" w:rsidRDefault="003205B7">
            <w:pPr>
              <w:pStyle w:val="ConsPlusNormal"/>
              <w:jc w:val="center"/>
            </w:pPr>
            <w:r>
              <w:t>Ед. измерения</w:t>
            </w:r>
          </w:p>
        </w:tc>
        <w:tc>
          <w:tcPr>
            <w:tcW w:w="1155" w:type="dxa"/>
          </w:tcPr>
          <w:p w:rsidR="003205B7" w:rsidRDefault="003205B7">
            <w:pPr>
              <w:pStyle w:val="ConsPlusNormal"/>
              <w:jc w:val="center"/>
            </w:pPr>
            <w:r>
              <w:t>Всего</w:t>
            </w:r>
          </w:p>
        </w:tc>
      </w:tr>
      <w:tr w:rsidR="003205B7">
        <w:tc>
          <w:tcPr>
            <w:tcW w:w="6746" w:type="dxa"/>
          </w:tcPr>
          <w:p w:rsidR="003205B7" w:rsidRDefault="003205B7">
            <w:pPr>
              <w:pStyle w:val="ConsPlusNormal"/>
            </w:pPr>
            <w:r>
              <w:t>Протяженность водопроводных сетей</w:t>
            </w:r>
          </w:p>
        </w:tc>
        <w:tc>
          <w:tcPr>
            <w:tcW w:w="1815" w:type="dxa"/>
          </w:tcPr>
          <w:p w:rsidR="003205B7" w:rsidRDefault="003205B7">
            <w:pPr>
              <w:pStyle w:val="ConsPlusNormal"/>
              <w:jc w:val="center"/>
            </w:pPr>
            <w:r>
              <w:t>км</w:t>
            </w:r>
          </w:p>
        </w:tc>
        <w:tc>
          <w:tcPr>
            <w:tcW w:w="1155" w:type="dxa"/>
          </w:tcPr>
          <w:p w:rsidR="003205B7" w:rsidRDefault="003205B7">
            <w:pPr>
              <w:pStyle w:val="ConsPlusNormal"/>
              <w:jc w:val="right"/>
            </w:pPr>
            <w:r>
              <w:t>61,70</w:t>
            </w:r>
          </w:p>
        </w:tc>
      </w:tr>
      <w:tr w:rsidR="003205B7">
        <w:tc>
          <w:tcPr>
            <w:tcW w:w="6746" w:type="dxa"/>
          </w:tcPr>
          <w:p w:rsidR="003205B7" w:rsidRDefault="003205B7">
            <w:pPr>
              <w:pStyle w:val="ConsPlusNormal"/>
            </w:pPr>
            <w:r>
              <w:t>Одиночное протяжение водопроводов</w:t>
            </w:r>
          </w:p>
        </w:tc>
        <w:tc>
          <w:tcPr>
            <w:tcW w:w="1815" w:type="dxa"/>
          </w:tcPr>
          <w:p w:rsidR="003205B7" w:rsidRDefault="003205B7">
            <w:pPr>
              <w:pStyle w:val="ConsPlusNormal"/>
              <w:jc w:val="center"/>
            </w:pPr>
            <w:r>
              <w:t>км</w:t>
            </w:r>
          </w:p>
        </w:tc>
        <w:tc>
          <w:tcPr>
            <w:tcW w:w="1155" w:type="dxa"/>
          </w:tcPr>
          <w:p w:rsidR="003205B7" w:rsidRDefault="003205B7">
            <w:pPr>
              <w:pStyle w:val="ConsPlusNormal"/>
              <w:jc w:val="right"/>
            </w:pPr>
            <w:r>
              <w:t>17,1</w:t>
            </w:r>
          </w:p>
        </w:tc>
      </w:tr>
      <w:tr w:rsidR="003205B7">
        <w:tc>
          <w:tcPr>
            <w:tcW w:w="6746" w:type="dxa"/>
          </w:tcPr>
          <w:p w:rsidR="003205B7" w:rsidRDefault="003205B7">
            <w:pPr>
              <w:pStyle w:val="ConsPlusNormal"/>
            </w:pPr>
            <w:r>
              <w:t xml:space="preserve">В том числе </w:t>
            </w:r>
            <w:proofErr w:type="gramStart"/>
            <w:r>
              <w:t>нуждающиеся</w:t>
            </w:r>
            <w:proofErr w:type="gramEnd"/>
            <w:r>
              <w:t xml:space="preserve"> в замене</w:t>
            </w:r>
          </w:p>
        </w:tc>
        <w:tc>
          <w:tcPr>
            <w:tcW w:w="1815" w:type="dxa"/>
          </w:tcPr>
          <w:p w:rsidR="003205B7" w:rsidRDefault="003205B7">
            <w:pPr>
              <w:pStyle w:val="ConsPlusNormal"/>
              <w:jc w:val="center"/>
            </w:pPr>
            <w:r>
              <w:t>км</w:t>
            </w:r>
          </w:p>
        </w:tc>
        <w:tc>
          <w:tcPr>
            <w:tcW w:w="1155" w:type="dxa"/>
          </w:tcPr>
          <w:p w:rsidR="003205B7" w:rsidRDefault="003205B7">
            <w:pPr>
              <w:pStyle w:val="ConsPlusNormal"/>
              <w:jc w:val="right"/>
            </w:pPr>
            <w:r>
              <w:t>12,0</w:t>
            </w:r>
          </w:p>
        </w:tc>
      </w:tr>
      <w:tr w:rsidR="003205B7">
        <w:tc>
          <w:tcPr>
            <w:tcW w:w="6746" w:type="dxa"/>
          </w:tcPr>
          <w:p w:rsidR="003205B7" w:rsidRDefault="003205B7">
            <w:pPr>
              <w:pStyle w:val="ConsPlusNormal"/>
            </w:pPr>
            <w:r>
              <w:t>Удельный вес водопроводов нуждающихся в замене, в общем протяжении сети</w:t>
            </w:r>
          </w:p>
        </w:tc>
        <w:tc>
          <w:tcPr>
            <w:tcW w:w="1815" w:type="dxa"/>
          </w:tcPr>
          <w:p w:rsidR="003205B7" w:rsidRDefault="003205B7">
            <w:pPr>
              <w:pStyle w:val="ConsPlusNormal"/>
              <w:jc w:val="center"/>
            </w:pPr>
            <w:r>
              <w:t>%</w:t>
            </w:r>
          </w:p>
        </w:tc>
        <w:tc>
          <w:tcPr>
            <w:tcW w:w="1155" w:type="dxa"/>
          </w:tcPr>
          <w:p w:rsidR="003205B7" w:rsidRDefault="003205B7">
            <w:pPr>
              <w:pStyle w:val="ConsPlusNormal"/>
              <w:jc w:val="right"/>
            </w:pPr>
            <w:r>
              <w:t>70,6</w:t>
            </w:r>
          </w:p>
        </w:tc>
      </w:tr>
      <w:tr w:rsidR="003205B7">
        <w:tc>
          <w:tcPr>
            <w:tcW w:w="6746" w:type="dxa"/>
          </w:tcPr>
          <w:p w:rsidR="003205B7" w:rsidRDefault="003205B7">
            <w:pPr>
              <w:pStyle w:val="ConsPlusNormal"/>
            </w:pPr>
            <w:r>
              <w:t>Одиночное протяжение уличной водопроводной сети</w:t>
            </w:r>
          </w:p>
        </w:tc>
        <w:tc>
          <w:tcPr>
            <w:tcW w:w="1815" w:type="dxa"/>
          </w:tcPr>
          <w:p w:rsidR="003205B7" w:rsidRDefault="003205B7">
            <w:pPr>
              <w:pStyle w:val="ConsPlusNormal"/>
              <w:jc w:val="center"/>
            </w:pPr>
            <w:r>
              <w:t>км</w:t>
            </w:r>
          </w:p>
        </w:tc>
        <w:tc>
          <w:tcPr>
            <w:tcW w:w="1155" w:type="dxa"/>
          </w:tcPr>
          <w:p w:rsidR="003205B7" w:rsidRDefault="003205B7">
            <w:pPr>
              <w:pStyle w:val="ConsPlusNormal"/>
              <w:jc w:val="right"/>
            </w:pPr>
            <w:r>
              <w:t>28,3</w:t>
            </w:r>
          </w:p>
        </w:tc>
      </w:tr>
      <w:tr w:rsidR="003205B7">
        <w:tc>
          <w:tcPr>
            <w:tcW w:w="6746" w:type="dxa"/>
          </w:tcPr>
          <w:p w:rsidR="003205B7" w:rsidRDefault="003205B7">
            <w:pPr>
              <w:pStyle w:val="ConsPlusNormal"/>
            </w:pPr>
            <w:proofErr w:type="gramStart"/>
            <w:r>
              <w:t>В том числе нуждающейся в замене</w:t>
            </w:r>
            <w:proofErr w:type="gramEnd"/>
          </w:p>
        </w:tc>
        <w:tc>
          <w:tcPr>
            <w:tcW w:w="1815" w:type="dxa"/>
          </w:tcPr>
          <w:p w:rsidR="003205B7" w:rsidRDefault="003205B7">
            <w:pPr>
              <w:pStyle w:val="ConsPlusNormal"/>
              <w:jc w:val="center"/>
            </w:pPr>
            <w:r>
              <w:t>км</w:t>
            </w:r>
          </w:p>
        </w:tc>
        <w:tc>
          <w:tcPr>
            <w:tcW w:w="1155" w:type="dxa"/>
          </w:tcPr>
          <w:p w:rsidR="003205B7" w:rsidRDefault="003205B7">
            <w:pPr>
              <w:pStyle w:val="ConsPlusNormal"/>
              <w:jc w:val="right"/>
            </w:pPr>
            <w:r>
              <w:t>20,1</w:t>
            </w:r>
          </w:p>
        </w:tc>
      </w:tr>
      <w:tr w:rsidR="003205B7">
        <w:tc>
          <w:tcPr>
            <w:tcW w:w="6746" w:type="dxa"/>
          </w:tcPr>
          <w:p w:rsidR="003205B7" w:rsidRDefault="003205B7">
            <w:pPr>
              <w:pStyle w:val="ConsPlusNormal"/>
            </w:pPr>
            <w:r>
              <w:t>Удельный вес уличной водопроводной сети, нуждающейся в замене, в общем протяжении уличной сети</w:t>
            </w:r>
          </w:p>
        </w:tc>
        <w:tc>
          <w:tcPr>
            <w:tcW w:w="1815" w:type="dxa"/>
          </w:tcPr>
          <w:p w:rsidR="003205B7" w:rsidRDefault="003205B7">
            <w:pPr>
              <w:pStyle w:val="ConsPlusNormal"/>
              <w:jc w:val="center"/>
            </w:pPr>
            <w:r>
              <w:t>%</w:t>
            </w:r>
          </w:p>
        </w:tc>
        <w:tc>
          <w:tcPr>
            <w:tcW w:w="1155" w:type="dxa"/>
          </w:tcPr>
          <w:p w:rsidR="003205B7" w:rsidRDefault="003205B7">
            <w:pPr>
              <w:pStyle w:val="ConsPlusNormal"/>
              <w:jc w:val="right"/>
            </w:pPr>
            <w:r>
              <w:t>71,0</w:t>
            </w:r>
          </w:p>
        </w:tc>
      </w:tr>
      <w:tr w:rsidR="003205B7">
        <w:tc>
          <w:tcPr>
            <w:tcW w:w="6746" w:type="dxa"/>
          </w:tcPr>
          <w:p w:rsidR="003205B7" w:rsidRDefault="003205B7">
            <w:pPr>
              <w:pStyle w:val="ConsPlusNormal"/>
            </w:pPr>
            <w:r>
              <w:t>Одиночное протяжение внутриквартальной и внутридомовой сети</w:t>
            </w:r>
          </w:p>
        </w:tc>
        <w:tc>
          <w:tcPr>
            <w:tcW w:w="1815" w:type="dxa"/>
          </w:tcPr>
          <w:p w:rsidR="003205B7" w:rsidRDefault="003205B7">
            <w:pPr>
              <w:pStyle w:val="ConsPlusNormal"/>
              <w:jc w:val="center"/>
            </w:pPr>
            <w:r>
              <w:t>км</w:t>
            </w:r>
          </w:p>
        </w:tc>
        <w:tc>
          <w:tcPr>
            <w:tcW w:w="1155" w:type="dxa"/>
          </w:tcPr>
          <w:p w:rsidR="003205B7" w:rsidRDefault="003205B7">
            <w:pPr>
              <w:pStyle w:val="ConsPlusNormal"/>
              <w:jc w:val="right"/>
            </w:pPr>
            <w:r>
              <w:t>16,3</w:t>
            </w:r>
          </w:p>
        </w:tc>
      </w:tr>
      <w:tr w:rsidR="003205B7">
        <w:tc>
          <w:tcPr>
            <w:tcW w:w="6746" w:type="dxa"/>
          </w:tcPr>
          <w:p w:rsidR="003205B7" w:rsidRDefault="003205B7">
            <w:pPr>
              <w:pStyle w:val="ConsPlusNormal"/>
            </w:pPr>
            <w:proofErr w:type="gramStart"/>
            <w:r>
              <w:t>В том числе нуждающейся в замене</w:t>
            </w:r>
            <w:proofErr w:type="gramEnd"/>
          </w:p>
        </w:tc>
        <w:tc>
          <w:tcPr>
            <w:tcW w:w="1815" w:type="dxa"/>
          </w:tcPr>
          <w:p w:rsidR="003205B7" w:rsidRDefault="003205B7">
            <w:pPr>
              <w:pStyle w:val="ConsPlusNormal"/>
              <w:jc w:val="center"/>
            </w:pPr>
            <w:r>
              <w:t>км</w:t>
            </w:r>
          </w:p>
        </w:tc>
        <w:tc>
          <w:tcPr>
            <w:tcW w:w="1155" w:type="dxa"/>
          </w:tcPr>
          <w:p w:rsidR="003205B7" w:rsidRDefault="003205B7">
            <w:pPr>
              <w:pStyle w:val="ConsPlusNormal"/>
              <w:jc w:val="right"/>
            </w:pPr>
            <w:r>
              <w:t>14,9</w:t>
            </w:r>
          </w:p>
        </w:tc>
      </w:tr>
      <w:tr w:rsidR="003205B7">
        <w:tc>
          <w:tcPr>
            <w:tcW w:w="6746" w:type="dxa"/>
          </w:tcPr>
          <w:p w:rsidR="003205B7" w:rsidRDefault="003205B7">
            <w:pPr>
              <w:pStyle w:val="ConsPlusNormal"/>
            </w:pPr>
            <w:r>
              <w:t xml:space="preserve">Удельный вес внутриквартальной и </w:t>
            </w:r>
            <w:proofErr w:type="spellStart"/>
            <w:r>
              <w:t>внутридворовой</w:t>
            </w:r>
            <w:proofErr w:type="spellEnd"/>
            <w:r>
              <w:t xml:space="preserve"> водопроводной сети, нуждающейся в замене, в общем протяжении внутриквартальной и </w:t>
            </w:r>
            <w:proofErr w:type="spellStart"/>
            <w:r>
              <w:t>внутридворовой</w:t>
            </w:r>
            <w:proofErr w:type="spellEnd"/>
            <w:r>
              <w:t xml:space="preserve"> сети</w:t>
            </w:r>
          </w:p>
        </w:tc>
        <w:tc>
          <w:tcPr>
            <w:tcW w:w="1815" w:type="dxa"/>
          </w:tcPr>
          <w:p w:rsidR="003205B7" w:rsidRDefault="003205B7">
            <w:pPr>
              <w:pStyle w:val="ConsPlusNormal"/>
              <w:jc w:val="center"/>
            </w:pPr>
            <w:r>
              <w:t>%</w:t>
            </w:r>
          </w:p>
        </w:tc>
        <w:tc>
          <w:tcPr>
            <w:tcW w:w="1155" w:type="dxa"/>
          </w:tcPr>
          <w:p w:rsidR="003205B7" w:rsidRDefault="003205B7">
            <w:pPr>
              <w:pStyle w:val="ConsPlusNormal"/>
              <w:jc w:val="right"/>
            </w:pPr>
            <w:r>
              <w:t>91,4</w:t>
            </w:r>
          </w:p>
        </w:tc>
      </w:tr>
      <w:tr w:rsidR="003205B7">
        <w:tc>
          <w:tcPr>
            <w:tcW w:w="6746" w:type="dxa"/>
          </w:tcPr>
          <w:p w:rsidR="003205B7" w:rsidRDefault="003205B7">
            <w:pPr>
              <w:pStyle w:val="ConsPlusNormal"/>
            </w:pPr>
            <w:r>
              <w:t xml:space="preserve">Заменено </w:t>
            </w:r>
            <w:proofErr w:type="gramStart"/>
            <w:r>
              <w:t>водопроводный</w:t>
            </w:r>
            <w:proofErr w:type="gramEnd"/>
            <w:r>
              <w:t xml:space="preserve"> сетей, всего</w:t>
            </w:r>
          </w:p>
        </w:tc>
        <w:tc>
          <w:tcPr>
            <w:tcW w:w="1815" w:type="dxa"/>
          </w:tcPr>
          <w:p w:rsidR="003205B7" w:rsidRDefault="003205B7">
            <w:pPr>
              <w:pStyle w:val="ConsPlusNormal"/>
              <w:jc w:val="center"/>
            </w:pPr>
            <w:r>
              <w:t>км</w:t>
            </w:r>
          </w:p>
        </w:tc>
        <w:tc>
          <w:tcPr>
            <w:tcW w:w="1155" w:type="dxa"/>
          </w:tcPr>
          <w:p w:rsidR="003205B7" w:rsidRDefault="003205B7">
            <w:pPr>
              <w:pStyle w:val="ConsPlusNormal"/>
              <w:jc w:val="right"/>
            </w:pPr>
            <w:r>
              <w:t>4,3</w:t>
            </w:r>
          </w:p>
        </w:tc>
      </w:tr>
      <w:tr w:rsidR="003205B7">
        <w:tc>
          <w:tcPr>
            <w:tcW w:w="6746" w:type="dxa"/>
          </w:tcPr>
          <w:p w:rsidR="003205B7" w:rsidRDefault="003205B7">
            <w:pPr>
              <w:pStyle w:val="ConsPlusNormal"/>
            </w:pPr>
            <w:r>
              <w:t>В том числе: водоводов</w:t>
            </w:r>
          </w:p>
        </w:tc>
        <w:tc>
          <w:tcPr>
            <w:tcW w:w="1815" w:type="dxa"/>
          </w:tcPr>
          <w:p w:rsidR="003205B7" w:rsidRDefault="003205B7">
            <w:pPr>
              <w:pStyle w:val="ConsPlusNormal"/>
              <w:jc w:val="center"/>
            </w:pPr>
            <w:r>
              <w:t>км</w:t>
            </w:r>
          </w:p>
        </w:tc>
        <w:tc>
          <w:tcPr>
            <w:tcW w:w="1155" w:type="dxa"/>
          </w:tcPr>
          <w:p w:rsidR="003205B7" w:rsidRDefault="003205B7">
            <w:pPr>
              <w:pStyle w:val="ConsPlusNormal"/>
            </w:pPr>
          </w:p>
        </w:tc>
      </w:tr>
      <w:tr w:rsidR="003205B7">
        <w:tc>
          <w:tcPr>
            <w:tcW w:w="6746" w:type="dxa"/>
          </w:tcPr>
          <w:p w:rsidR="003205B7" w:rsidRDefault="003205B7">
            <w:pPr>
              <w:pStyle w:val="ConsPlusNormal"/>
            </w:pPr>
            <w:r>
              <w:t>Уличной водопроводной сети</w:t>
            </w:r>
          </w:p>
        </w:tc>
        <w:tc>
          <w:tcPr>
            <w:tcW w:w="1815" w:type="dxa"/>
          </w:tcPr>
          <w:p w:rsidR="003205B7" w:rsidRDefault="003205B7">
            <w:pPr>
              <w:pStyle w:val="ConsPlusNormal"/>
              <w:jc w:val="center"/>
            </w:pPr>
            <w:r>
              <w:t>км</w:t>
            </w:r>
          </w:p>
        </w:tc>
        <w:tc>
          <w:tcPr>
            <w:tcW w:w="1155" w:type="dxa"/>
          </w:tcPr>
          <w:p w:rsidR="003205B7" w:rsidRDefault="003205B7">
            <w:pPr>
              <w:pStyle w:val="ConsPlusNormal"/>
              <w:jc w:val="right"/>
            </w:pPr>
            <w:r>
              <w:t>4,3</w:t>
            </w:r>
          </w:p>
        </w:tc>
      </w:tr>
      <w:tr w:rsidR="003205B7">
        <w:tc>
          <w:tcPr>
            <w:tcW w:w="6746" w:type="dxa"/>
          </w:tcPr>
          <w:p w:rsidR="003205B7" w:rsidRDefault="003205B7">
            <w:pPr>
              <w:pStyle w:val="ConsPlusNormal"/>
            </w:pPr>
            <w:r>
              <w:lastRenderedPageBreak/>
              <w:t xml:space="preserve">Внутриквартальной и </w:t>
            </w:r>
            <w:proofErr w:type="spellStart"/>
            <w:r>
              <w:t>внутридворовой</w:t>
            </w:r>
            <w:proofErr w:type="spellEnd"/>
            <w:r>
              <w:t xml:space="preserve"> сети</w:t>
            </w:r>
          </w:p>
        </w:tc>
        <w:tc>
          <w:tcPr>
            <w:tcW w:w="1815" w:type="dxa"/>
          </w:tcPr>
          <w:p w:rsidR="003205B7" w:rsidRDefault="003205B7">
            <w:pPr>
              <w:pStyle w:val="ConsPlusNormal"/>
            </w:pPr>
          </w:p>
        </w:tc>
        <w:tc>
          <w:tcPr>
            <w:tcW w:w="1155" w:type="dxa"/>
          </w:tcPr>
          <w:p w:rsidR="003205B7" w:rsidRDefault="003205B7">
            <w:pPr>
              <w:pStyle w:val="ConsPlusNormal"/>
            </w:pPr>
          </w:p>
        </w:tc>
      </w:tr>
      <w:tr w:rsidR="003205B7">
        <w:tc>
          <w:tcPr>
            <w:tcW w:w="6746" w:type="dxa"/>
          </w:tcPr>
          <w:p w:rsidR="003205B7" w:rsidRDefault="003205B7">
            <w:pPr>
              <w:pStyle w:val="ConsPlusNormal"/>
            </w:pPr>
            <w:r>
              <w:t>Удельных вес замененных водопроводных сетей в общем протяжении</w:t>
            </w:r>
          </w:p>
        </w:tc>
        <w:tc>
          <w:tcPr>
            <w:tcW w:w="1815" w:type="dxa"/>
          </w:tcPr>
          <w:p w:rsidR="003205B7" w:rsidRDefault="003205B7">
            <w:pPr>
              <w:pStyle w:val="ConsPlusNormal"/>
              <w:jc w:val="center"/>
            </w:pPr>
            <w:r>
              <w:t>%</w:t>
            </w:r>
          </w:p>
        </w:tc>
        <w:tc>
          <w:tcPr>
            <w:tcW w:w="1155" w:type="dxa"/>
          </w:tcPr>
          <w:p w:rsidR="003205B7" w:rsidRDefault="003205B7">
            <w:pPr>
              <w:pStyle w:val="ConsPlusNormal"/>
            </w:pPr>
          </w:p>
        </w:tc>
      </w:tr>
    </w:tbl>
    <w:p w:rsidR="003205B7" w:rsidRDefault="003205B7">
      <w:pPr>
        <w:pStyle w:val="ConsPlusNormal"/>
        <w:jc w:val="both"/>
      </w:pPr>
    </w:p>
    <w:p w:rsidR="003205B7" w:rsidRDefault="003205B7">
      <w:pPr>
        <w:pStyle w:val="ConsPlusNormal"/>
        <w:jc w:val="right"/>
        <w:outlineLvl w:val="4"/>
      </w:pPr>
      <w:r>
        <w:t>Таблица N 59</w:t>
      </w:r>
    </w:p>
    <w:p w:rsidR="003205B7" w:rsidRDefault="003205B7">
      <w:pPr>
        <w:pStyle w:val="ConsPlusNormal"/>
        <w:jc w:val="both"/>
      </w:pPr>
    </w:p>
    <w:p w:rsidR="003205B7" w:rsidRDefault="003205B7">
      <w:pPr>
        <w:pStyle w:val="ConsPlusNormal"/>
        <w:jc w:val="center"/>
      </w:pPr>
      <w:r>
        <w:t>Показатели аварийности</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40"/>
        <w:gridCol w:w="1320"/>
        <w:gridCol w:w="1320"/>
        <w:gridCol w:w="1320"/>
        <w:gridCol w:w="1485"/>
      </w:tblGrid>
      <w:tr w:rsidR="003205B7">
        <w:tc>
          <w:tcPr>
            <w:tcW w:w="5940" w:type="dxa"/>
          </w:tcPr>
          <w:p w:rsidR="003205B7" w:rsidRDefault="003205B7">
            <w:pPr>
              <w:pStyle w:val="ConsPlusNormal"/>
              <w:jc w:val="center"/>
            </w:pPr>
            <w:r>
              <w:t>Наименование показателей</w:t>
            </w:r>
          </w:p>
        </w:tc>
        <w:tc>
          <w:tcPr>
            <w:tcW w:w="1320" w:type="dxa"/>
          </w:tcPr>
          <w:p w:rsidR="003205B7" w:rsidRDefault="003205B7">
            <w:pPr>
              <w:pStyle w:val="ConsPlusNormal"/>
              <w:jc w:val="center"/>
            </w:pPr>
            <w:r>
              <w:t>2008 г.</w:t>
            </w:r>
          </w:p>
        </w:tc>
        <w:tc>
          <w:tcPr>
            <w:tcW w:w="1320" w:type="dxa"/>
          </w:tcPr>
          <w:p w:rsidR="003205B7" w:rsidRDefault="003205B7">
            <w:pPr>
              <w:pStyle w:val="ConsPlusNormal"/>
              <w:jc w:val="center"/>
            </w:pPr>
            <w:r>
              <w:t>2009 г.</w:t>
            </w:r>
          </w:p>
        </w:tc>
        <w:tc>
          <w:tcPr>
            <w:tcW w:w="1320" w:type="dxa"/>
          </w:tcPr>
          <w:p w:rsidR="003205B7" w:rsidRDefault="003205B7">
            <w:pPr>
              <w:pStyle w:val="ConsPlusNormal"/>
              <w:jc w:val="center"/>
            </w:pPr>
            <w:r>
              <w:t>2010 г.</w:t>
            </w:r>
          </w:p>
        </w:tc>
        <w:tc>
          <w:tcPr>
            <w:tcW w:w="1485" w:type="dxa"/>
          </w:tcPr>
          <w:p w:rsidR="003205B7" w:rsidRDefault="003205B7">
            <w:pPr>
              <w:pStyle w:val="ConsPlusNormal"/>
              <w:jc w:val="center"/>
            </w:pPr>
            <w:r>
              <w:t>2011 г.</w:t>
            </w:r>
          </w:p>
        </w:tc>
      </w:tr>
      <w:tr w:rsidR="003205B7">
        <w:tc>
          <w:tcPr>
            <w:tcW w:w="5940" w:type="dxa"/>
          </w:tcPr>
          <w:p w:rsidR="003205B7" w:rsidRDefault="003205B7">
            <w:pPr>
              <w:pStyle w:val="ConsPlusNormal"/>
            </w:pPr>
            <w:r>
              <w:t>Количество устраненных аварий (засоров), единиц</w:t>
            </w:r>
          </w:p>
        </w:tc>
        <w:tc>
          <w:tcPr>
            <w:tcW w:w="1320" w:type="dxa"/>
          </w:tcPr>
          <w:p w:rsidR="003205B7" w:rsidRDefault="003205B7">
            <w:pPr>
              <w:pStyle w:val="ConsPlusNormal"/>
              <w:jc w:val="right"/>
            </w:pPr>
            <w:r>
              <w:t>10</w:t>
            </w:r>
          </w:p>
        </w:tc>
        <w:tc>
          <w:tcPr>
            <w:tcW w:w="1320" w:type="dxa"/>
          </w:tcPr>
          <w:p w:rsidR="003205B7" w:rsidRDefault="003205B7">
            <w:pPr>
              <w:pStyle w:val="ConsPlusNormal"/>
              <w:jc w:val="right"/>
            </w:pPr>
            <w:r>
              <w:t>14</w:t>
            </w:r>
          </w:p>
        </w:tc>
        <w:tc>
          <w:tcPr>
            <w:tcW w:w="1320" w:type="dxa"/>
          </w:tcPr>
          <w:p w:rsidR="003205B7" w:rsidRDefault="003205B7">
            <w:pPr>
              <w:pStyle w:val="ConsPlusNormal"/>
              <w:jc w:val="right"/>
            </w:pPr>
            <w:r>
              <w:t>33</w:t>
            </w:r>
          </w:p>
        </w:tc>
        <w:tc>
          <w:tcPr>
            <w:tcW w:w="1485" w:type="dxa"/>
          </w:tcPr>
          <w:p w:rsidR="003205B7" w:rsidRDefault="003205B7">
            <w:pPr>
              <w:pStyle w:val="ConsPlusNormal"/>
              <w:jc w:val="right"/>
            </w:pPr>
            <w:r>
              <w:t>11</w:t>
            </w:r>
          </w:p>
        </w:tc>
      </w:tr>
      <w:tr w:rsidR="003205B7">
        <w:tc>
          <w:tcPr>
            <w:tcW w:w="5940" w:type="dxa"/>
          </w:tcPr>
          <w:p w:rsidR="003205B7" w:rsidRDefault="003205B7">
            <w:pPr>
              <w:pStyle w:val="ConsPlusNormal"/>
            </w:pPr>
            <w:r>
              <w:t>Отклонение к предыдущему году, единиц</w:t>
            </w:r>
          </w:p>
        </w:tc>
        <w:tc>
          <w:tcPr>
            <w:tcW w:w="1320" w:type="dxa"/>
          </w:tcPr>
          <w:p w:rsidR="003205B7" w:rsidRDefault="003205B7">
            <w:pPr>
              <w:pStyle w:val="ConsPlusNormal"/>
              <w:jc w:val="right"/>
            </w:pPr>
            <w:r>
              <w:t>0</w:t>
            </w:r>
          </w:p>
        </w:tc>
        <w:tc>
          <w:tcPr>
            <w:tcW w:w="1320" w:type="dxa"/>
          </w:tcPr>
          <w:p w:rsidR="003205B7" w:rsidRDefault="003205B7">
            <w:pPr>
              <w:pStyle w:val="ConsPlusNormal"/>
              <w:jc w:val="right"/>
            </w:pPr>
            <w:r>
              <w:t>4</w:t>
            </w:r>
          </w:p>
        </w:tc>
        <w:tc>
          <w:tcPr>
            <w:tcW w:w="1320" w:type="dxa"/>
          </w:tcPr>
          <w:p w:rsidR="003205B7" w:rsidRDefault="003205B7">
            <w:pPr>
              <w:pStyle w:val="ConsPlusNormal"/>
              <w:jc w:val="right"/>
            </w:pPr>
            <w:r>
              <w:t>12</w:t>
            </w:r>
          </w:p>
        </w:tc>
        <w:tc>
          <w:tcPr>
            <w:tcW w:w="1485" w:type="dxa"/>
          </w:tcPr>
          <w:p w:rsidR="003205B7" w:rsidRDefault="003205B7">
            <w:pPr>
              <w:pStyle w:val="ConsPlusNormal"/>
              <w:jc w:val="right"/>
            </w:pPr>
            <w:r>
              <w:t>22</w:t>
            </w:r>
          </w:p>
        </w:tc>
      </w:tr>
      <w:tr w:rsidR="003205B7">
        <w:tc>
          <w:tcPr>
            <w:tcW w:w="5940" w:type="dxa"/>
          </w:tcPr>
          <w:p w:rsidR="003205B7" w:rsidRDefault="003205B7">
            <w:pPr>
              <w:pStyle w:val="ConsPlusNormal"/>
            </w:pPr>
            <w:r>
              <w:t>Количество повреждений засоров на 1 км, единиц</w:t>
            </w:r>
          </w:p>
        </w:tc>
        <w:tc>
          <w:tcPr>
            <w:tcW w:w="1320" w:type="dxa"/>
          </w:tcPr>
          <w:p w:rsidR="003205B7" w:rsidRDefault="003205B7">
            <w:pPr>
              <w:pStyle w:val="ConsPlusNormal"/>
              <w:jc w:val="right"/>
            </w:pPr>
            <w:r>
              <w:t>1</w:t>
            </w:r>
          </w:p>
        </w:tc>
        <w:tc>
          <w:tcPr>
            <w:tcW w:w="1320" w:type="dxa"/>
          </w:tcPr>
          <w:p w:rsidR="003205B7" w:rsidRDefault="003205B7">
            <w:pPr>
              <w:pStyle w:val="ConsPlusNormal"/>
              <w:jc w:val="right"/>
            </w:pPr>
            <w:r>
              <w:t>2</w:t>
            </w:r>
          </w:p>
        </w:tc>
        <w:tc>
          <w:tcPr>
            <w:tcW w:w="1320" w:type="dxa"/>
          </w:tcPr>
          <w:p w:rsidR="003205B7" w:rsidRDefault="003205B7">
            <w:pPr>
              <w:pStyle w:val="ConsPlusNormal"/>
              <w:jc w:val="right"/>
            </w:pPr>
            <w:r>
              <w:t>5</w:t>
            </w:r>
          </w:p>
        </w:tc>
        <w:tc>
          <w:tcPr>
            <w:tcW w:w="1485" w:type="dxa"/>
          </w:tcPr>
          <w:p w:rsidR="003205B7" w:rsidRDefault="003205B7">
            <w:pPr>
              <w:pStyle w:val="ConsPlusNormal"/>
              <w:jc w:val="right"/>
            </w:pPr>
            <w:r>
              <w:t>2</w:t>
            </w:r>
          </w:p>
        </w:tc>
      </w:tr>
      <w:tr w:rsidR="003205B7">
        <w:tc>
          <w:tcPr>
            <w:tcW w:w="5940" w:type="dxa"/>
          </w:tcPr>
          <w:p w:rsidR="003205B7" w:rsidRDefault="003205B7">
            <w:pPr>
              <w:pStyle w:val="ConsPlusNormal"/>
            </w:pPr>
            <w:r>
              <w:t>Отклонение к предыдущему году, единиц</w:t>
            </w:r>
          </w:p>
        </w:tc>
        <w:tc>
          <w:tcPr>
            <w:tcW w:w="1320" w:type="dxa"/>
          </w:tcPr>
          <w:p w:rsidR="003205B7" w:rsidRDefault="003205B7">
            <w:pPr>
              <w:pStyle w:val="ConsPlusNormal"/>
              <w:jc w:val="right"/>
            </w:pPr>
            <w:r>
              <w:t>0</w:t>
            </w:r>
          </w:p>
        </w:tc>
        <w:tc>
          <w:tcPr>
            <w:tcW w:w="1320" w:type="dxa"/>
          </w:tcPr>
          <w:p w:rsidR="003205B7" w:rsidRDefault="003205B7">
            <w:pPr>
              <w:pStyle w:val="ConsPlusNormal"/>
              <w:jc w:val="right"/>
            </w:pPr>
            <w:r>
              <w:t>1</w:t>
            </w:r>
          </w:p>
        </w:tc>
        <w:tc>
          <w:tcPr>
            <w:tcW w:w="1320" w:type="dxa"/>
          </w:tcPr>
          <w:p w:rsidR="003205B7" w:rsidRDefault="003205B7">
            <w:pPr>
              <w:pStyle w:val="ConsPlusNormal"/>
              <w:jc w:val="right"/>
            </w:pPr>
            <w:r>
              <w:t>3</w:t>
            </w:r>
          </w:p>
        </w:tc>
        <w:tc>
          <w:tcPr>
            <w:tcW w:w="1485" w:type="dxa"/>
          </w:tcPr>
          <w:p w:rsidR="003205B7" w:rsidRDefault="003205B7">
            <w:pPr>
              <w:pStyle w:val="ConsPlusNormal"/>
              <w:jc w:val="right"/>
            </w:pPr>
            <w:r>
              <w:t>3</w:t>
            </w:r>
          </w:p>
        </w:tc>
      </w:tr>
      <w:tr w:rsidR="003205B7">
        <w:tc>
          <w:tcPr>
            <w:tcW w:w="5940" w:type="dxa"/>
          </w:tcPr>
          <w:p w:rsidR="003205B7" w:rsidRDefault="003205B7">
            <w:pPr>
              <w:pStyle w:val="ConsPlusNormal"/>
            </w:pPr>
            <w:r>
              <w:t xml:space="preserve">Протяженность сетей, </w:t>
            </w:r>
            <w:proofErr w:type="gramStart"/>
            <w:r>
              <w:t>км</w:t>
            </w:r>
            <w:proofErr w:type="gramEnd"/>
          </w:p>
        </w:tc>
        <w:tc>
          <w:tcPr>
            <w:tcW w:w="1320" w:type="dxa"/>
          </w:tcPr>
          <w:p w:rsidR="003205B7" w:rsidRDefault="003205B7">
            <w:pPr>
              <w:pStyle w:val="ConsPlusNormal"/>
              <w:jc w:val="right"/>
            </w:pPr>
            <w:r>
              <w:t>61,7</w:t>
            </w:r>
          </w:p>
        </w:tc>
        <w:tc>
          <w:tcPr>
            <w:tcW w:w="1320" w:type="dxa"/>
          </w:tcPr>
          <w:p w:rsidR="003205B7" w:rsidRDefault="003205B7">
            <w:pPr>
              <w:pStyle w:val="ConsPlusNormal"/>
              <w:jc w:val="right"/>
            </w:pPr>
            <w:r>
              <w:t>61,7</w:t>
            </w:r>
          </w:p>
        </w:tc>
        <w:tc>
          <w:tcPr>
            <w:tcW w:w="1320" w:type="dxa"/>
          </w:tcPr>
          <w:p w:rsidR="003205B7" w:rsidRDefault="003205B7">
            <w:pPr>
              <w:pStyle w:val="ConsPlusNormal"/>
              <w:jc w:val="right"/>
            </w:pPr>
            <w:r>
              <w:t>61,7</w:t>
            </w:r>
          </w:p>
        </w:tc>
        <w:tc>
          <w:tcPr>
            <w:tcW w:w="1485" w:type="dxa"/>
          </w:tcPr>
          <w:p w:rsidR="003205B7" w:rsidRDefault="003205B7">
            <w:pPr>
              <w:pStyle w:val="ConsPlusNormal"/>
              <w:jc w:val="right"/>
            </w:pPr>
            <w:r>
              <w:t>61,7</w:t>
            </w:r>
          </w:p>
        </w:tc>
      </w:tr>
      <w:tr w:rsidR="003205B7">
        <w:tc>
          <w:tcPr>
            <w:tcW w:w="5940" w:type="dxa"/>
          </w:tcPr>
          <w:p w:rsidR="003205B7" w:rsidRDefault="003205B7">
            <w:pPr>
              <w:pStyle w:val="ConsPlusNormal"/>
            </w:pPr>
            <w:r>
              <w:t xml:space="preserve">Отклонение к предыдущему году, </w:t>
            </w:r>
            <w:proofErr w:type="gramStart"/>
            <w:r>
              <w:t>км</w:t>
            </w:r>
            <w:proofErr w:type="gramEnd"/>
          </w:p>
        </w:tc>
        <w:tc>
          <w:tcPr>
            <w:tcW w:w="1320" w:type="dxa"/>
          </w:tcPr>
          <w:p w:rsidR="003205B7" w:rsidRDefault="003205B7">
            <w:pPr>
              <w:pStyle w:val="ConsPlusNormal"/>
              <w:jc w:val="right"/>
            </w:pPr>
            <w:r>
              <w:t>0</w:t>
            </w:r>
          </w:p>
        </w:tc>
        <w:tc>
          <w:tcPr>
            <w:tcW w:w="1320" w:type="dxa"/>
          </w:tcPr>
          <w:p w:rsidR="003205B7" w:rsidRDefault="003205B7">
            <w:pPr>
              <w:pStyle w:val="ConsPlusNormal"/>
              <w:jc w:val="right"/>
            </w:pPr>
            <w:r>
              <w:t>0</w:t>
            </w:r>
          </w:p>
        </w:tc>
        <w:tc>
          <w:tcPr>
            <w:tcW w:w="1320" w:type="dxa"/>
          </w:tcPr>
          <w:p w:rsidR="003205B7" w:rsidRDefault="003205B7">
            <w:pPr>
              <w:pStyle w:val="ConsPlusNormal"/>
              <w:jc w:val="right"/>
            </w:pPr>
            <w:r>
              <w:t>0</w:t>
            </w:r>
          </w:p>
        </w:tc>
        <w:tc>
          <w:tcPr>
            <w:tcW w:w="1485" w:type="dxa"/>
          </w:tcPr>
          <w:p w:rsidR="003205B7" w:rsidRDefault="003205B7">
            <w:pPr>
              <w:pStyle w:val="ConsPlusNormal"/>
              <w:jc w:val="right"/>
            </w:pPr>
            <w:r>
              <w:t>0</w:t>
            </w:r>
          </w:p>
        </w:tc>
      </w:tr>
    </w:tbl>
    <w:p w:rsidR="003205B7" w:rsidRDefault="003205B7">
      <w:pPr>
        <w:sectPr w:rsidR="003205B7">
          <w:pgSz w:w="16838" w:h="11905" w:orient="landscape"/>
          <w:pgMar w:top="1701" w:right="1134" w:bottom="850" w:left="1134" w:header="0" w:footer="0" w:gutter="0"/>
          <w:cols w:space="720"/>
        </w:sectPr>
      </w:pPr>
    </w:p>
    <w:p w:rsidR="003205B7" w:rsidRDefault="003205B7">
      <w:pPr>
        <w:pStyle w:val="ConsPlusNormal"/>
        <w:jc w:val="both"/>
      </w:pPr>
    </w:p>
    <w:p w:rsidR="003205B7" w:rsidRDefault="003205B7">
      <w:pPr>
        <w:pStyle w:val="ConsPlusNormal"/>
        <w:jc w:val="right"/>
        <w:outlineLvl w:val="4"/>
      </w:pPr>
      <w:r>
        <w:t>Таблица N 60</w:t>
      </w:r>
    </w:p>
    <w:p w:rsidR="003205B7" w:rsidRDefault="003205B7">
      <w:pPr>
        <w:pStyle w:val="ConsPlusNormal"/>
        <w:jc w:val="both"/>
      </w:pPr>
    </w:p>
    <w:p w:rsidR="003205B7" w:rsidRDefault="003205B7">
      <w:pPr>
        <w:pStyle w:val="ConsPlusNormal"/>
        <w:jc w:val="center"/>
      </w:pPr>
      <w:r>
        <w:t>Износ систем коммунальной инфраструктуры</w:t>
      </w:r>
    </w:p>
    <w:p w:rsidR="003205B7" w:rsidRDefault="003205B7">
      <w:pPr>
        <w:pStyle w:val="ConsPlusNormal"/>
        <w:jc w:val="center"/>
      </w:pPr>
      <w:r>
        <w:t xml:space="preserve">микрорайонов </w:t>
      </w:r>
      <w:proofErr w:type="gramStart"/>
      <w:r>
        <w:t>Южно-Морской</w:t>
      </w:r>
      <w:proofErr w:type="gramEnd"/>
      <w:r>
        <w:t xml:space="preserve"> и Ливадия на 01.01.2012</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17"/>
        <w:gridCol w:w="1815"/>
      </w:tblGrid>
      <w:tr w:rsidR="003205B7">
        <w:tc>
          <w:tcPr>
            <w:tcW w:w="6917" w:type="dxa"/>
          </w:tcPr>
          <w:p w:rsidR="003205B7" w:rsidRDefault="003205B7">
            <w:pPr>
              <w:pStyle w:val="ConsPlusNormal"/>
              <w:jc w:val="center"/>
            </w:pPr>
            <w:r>
              <w:t>Наименование показателей</w:t>
            </w:r>
          </w:p>
        </w:tc>
        <w:tc>
          <w:tcPr>
            <w:tcW w:w="1815" w:type="dxa"/>
          </w:tcPr>
          <w:p w:rsidR="003205B7" w:rsidRDefault="003205B7">
            <w:pPr>
              <w:pStyle w:val="ConsPlusNormal"/>
              <w:jc w:val="center"/>
            </w:pPr>
            <w:r>
              <w:t>%</w:t>
            </w:r>
          </w:p>
        </w:tc>
      </w:tr>
      <w:tr w:rsidR="003205B7">
        <w:tc>
          <w:tcPr>
            <w:tcW w:w="6917" w:type="dxa"/>
          </w:tcPr>
          <w:p w:rsidR="003205B7" w:rsidRDefault="003205B7">
            <w:pPr>
              <w:pStyle w:val="ConsPlusNormal"/>
            </w:pPr>
            <w:r>
              <w:t>Износ систем коммунальной инфраструктуры, всего</w:t>
            </w:r>
          </w:p>
        </w:tc>
        <w:tc>
          <w:tcPr>
            <w:tcW w:w="1815" w:type="dxa"/>
          </w:tcPr>
          <w:p w:rsidR="003205B7" w:rsidRDefault="003205B7">
            <w:pPr>
              <w:pStyle w:val="ConsPlusNormal"/>
              <w:jc w:val="right"/>
            </w:pPr>
            <w:r>
              <w:t>85,71</w:t>
            </w:r>
          </w:p>
        </w:tc>
      </w:tr>
      <w:tr w:rsidR="003205B7">
        <w:tc>
          <w:tcPr>
            <w:tcW w:w="6917" w:type="dxa"/>
          </w:tcPr>
          <w:p w:rsidR="003205B7" w:rsidRDefault="003205B7">
            <w:pPr>
              <w:pStyle w:val="ConsPlusNormal"/>
            </w:pPr>
            <w:r>
              <w:t>В том числе: оборудование водозабора</w:t>
            </w:r>
          </w:p>
        </w:tc>
        <w:tc>
          <w:tcPr>
            <w:tcW w:w="1815" w:type="dxa"/>
          </w:tcPr>
          <w:p w:rsidR="003205B7" w:rsidRDefault="003205B7">
            <w:pPr>
              <w:pStyle w:val="ConsPlusNormal"/>
              <w:jc w:val="right"/>
            </w:pPr>
            <w:r>
              <w:t>85,71</w:t>
            </w:r>
          </w:p>
        </w:tc>
      </w:tr>
      <w:tr w:rsidR="003205B7">
        <w:tc>
          <w:tcPr>
            <w:tcW w:w="6917" w:type="dxa"/>
          </w:tcPr>
          <w:p w:rsidR="003205B7" w:rsidRDefault="003205B7">
            <w:pPr>
              <w:pStyle w:val="ConsPlusNormal"/>
            </w:pPr>
            <w:r>
              <w:t>Оборудование системы очистки воды</w:t>
            </w:r>
          </w:p>
        </w:tc>
        <w:tc>
          <w:tcPr>
            <w:tcW w:w="1815" w:type="dxa"/>
          </w:tcPr>
          <w:p w:rsidR="003205B7" w:rsidRDefault="003205B7">
            <w:pPr>
              <w:pStyle w:val="ConsPlusNormal"/>
              <w:jc w:val="right"/>
            </w:pPr>
            <w:r>
              <w:t>-</w:t>
            </w:r>
          </w:p>
        </w:tc>
      </w:tr>
      <w:tr w:rsidR="003205B7">
        <w:tc>
          <w:tcPr>
            <w:tcW w:w="6917" w:type="dxa"/>
          </w:tcPr>
          <w:p w:rsidR="003205B7" w:rsidRDefault="003205B7">
            <w:pPr>
              <w:pStyle w:val="ConsPlusNormal"/>
            </w:pPr>
            <w:r>
              <w:t>Оборудование системы транспортировки воды</w:t>
            </w:r>
          </w:p>
        </w:tc>
        <w:tc>
          <w:tcPr>
            <w:tcW w:w="1815" w:type="dxa"/>
          </w:tcPr>
          <w:p w:rsidR="003205B7" w:rsidRDefault="003205B7">
            <w:pPr>
              <w:pStyle w:val="ConsPlusNormal"/>
              <w:jc w:val="right"/>
            </w:pPr>
            <w:r>
              <w:t>85,71</w:t>
            </w:r>
          </w:p>
        </w:tc>
      </w:tr>
    </w:tbl>
    <w:p w:rsidR="003205B7" w:rsidRDefault="003205B7">
      <w:pPr>
        <w:pStyle w:val="ConsPlusNormal"/>
        <w:jc w:val="both"/>
      </w:pPr>
    </w:p>
    <w:p w:rsidR="003205B7" w:rsidRDefault="003205B7">
      <w:pPr>
        <w:sectPr w:rsidR="003205B7">
          <w:pgSz w:w="11905" w:h="16838"/>
          <w:pgMar w:top="1134" w:right="850" w:bottom="1134" w:left="1701" w:header="0" w:footer="0" w:gutter="0"/>
          <w:cols w:space="720"/>
        </w:sectPr>
      </w:pPr>
    </w:p>
    <w:p w:rsidR="003205B7" w:rsidRDefault="003205B7">
      <w:pPr>
        <w:pStyle w:val="ConsPlusNormal"/>
        <w:jc w:val="right"/>
        <w:outlineLvl w:val="4"/>
      </w:pPr>
      <w:r>
        <w:lastRenderedPageBreak/>
        <w:t>Таблица N 61</w:t>
      </w:r>
    </w:p>
    <w:p w:rsidR="003205B7" w:rsidRDefault="003205B7">
      <w:pPr>
        <w:pStyle w:val="ConsPlusNormal"/>
        <w:jc w:val="both"/>
      </w:pPr>
    </w:p>
    <w:p w:rsidR="003205B7" w:rsidRDefault="003205B7">
      <w:pPr>
        <w:pStyle w:val="ConsPlusNormal"/>
        <w:jc w:val="center"/>
      </w:pPr>
      <w:r>
        <w:t>Срок службы оборудования</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25"/>
        <w:gridCol w:w="2310"/>
        <w:gridCol w:w="2475"/>
        <w:gridCol w:w="2475"/>
      </w:tblGrid>
      <w:tr w:rsidR="003205B7">
        <w:tc>
          <w:tcPr>
            <w:tcW w:w="4125" w:type="dxa"/>
          </w:tcPr>
          <w:p w:rsidR="003205B7" w:rsidRDefault="003205B7">
            <w:pPr>
              <w:pStyle w:val="ConsPlusNormal"/>
              <w:jc w:val="center"/>
            </w:pPr>
            <w:r>
              <w:t>Показатели</w:t>
            </w:r>
          </w:p>
        </w:tc>
        <w:tc>
          <w:tcPr>
            <w:tcW w:w="2310" w:type="dxa"/>
          </w:tcPr>
          <w:p w:rsidR="003205B7" w:rsidRDefault="003205B7">
            <w:pPr>
              <w:pStyle w:val="ConsPlusNormal"/>
              <w:jc w:val="center"/>
            </w:pPr>
            <w:r>
              <w:t>Фактический срок службы оборудования, лет</w:t>
            </w:r>
          </w:p>
        </w:tc>
        <w:tc>
          <w:tcPr>
            <w:tcW w:w="2475" w:type="dxa"/>
          </w:tcPr>
          <w:p w:rsidR="003205B7" w:rsidRDefault="003205B7">
            <w:pPr>
              <w:pStyle w:val="ConsPlusNormal"/>
              <w:jc w:val="center"/>
            </w:pPr>
            <w:r>
              <w:t>Нормативный срок службы оборудования, лет</w:t>
            </w:r>
          </w:p>
        </w:tc>
        <w:tc>
          <w:tcPr>
            <w:tcW w:w="2475" w:type="dxa"/>
          </w:tcPr>
          <w:p w:rsidR="003205B7" w:rsidRDefault="003205B7">
            <w:pPr>
              <w:pStyle w:val="ConsPlusNormal"/>
              <w:jc w:val="center"/>
            </w:pPr>
            <w:r>
              <w:t>Возможный остаточный срок службы оборудования, лет</w:t>
            </w:r>
          </w:p>
        </w:tc>
      </w:tr>
      <w:tr w:rsidR="003205B7">
        <w:tc>
          <w:tcPr>
            <w:tcW w:w="4125" w:type="dxa"/>
          </w:tcPr>
          <w:p w:rsidR="003205B7" w:rsidRDefault="003205B7">
            <w:pPr>
              <w:pStyle w:val="ConsPlusNormal"/>
              <w:jc w:val="both"/>
            </w:pPr>
            <w:r>
              <w:t>Оборудование водозаборов</w:t>
            </w:r>
          </w:p>
        </w:tc>
        <w:tc>
          <w:tcPr>
            <w:tcW w:w="2310" w:type="dxa"/>
          </w:tcPr>
          <w:p w:rsidR="003205B7" w:rsidRDefault="003205B7">
            <w:pPr>
              <w:pStyle w:val="ConsPlusNormal"/>
              <w:jc w:val="right"/>
            </w:pPr>
            <w:r>
              <w:t>31</w:t>
            </w:r>
          </w:p>
        </w:tc>
        <w:tc>
          <w:tcPr>
            <w:tcW w:w="2475" w:type="dxa"/>
          </w:tcPr>
          <w:p w:rsidR="003205B7" w:rsidRDefault="003205B7">
            <w:pPr>
              <w:pStyle w:val="ConsPlusNormal"/>
              <w:jc w:val="right"/>
            </w:pPr>
            <w:r>
              <w:t>30</w:t>
            </w:r>
          </w:p>
        </w:tc>
        <w:tc>
          <w:tcPr>
            <w:tcW w:w="2475" w:type="dxa"/>
          </w:tcPr>
          <w:p w:rsidR="003205B7" w:rsidRDefault="003205B7">
            <w:pPr>
              <w:pStyle w:val="ConsPlusNormal"/>
              <w:jc w:val="right"/>
            </w:pPr>
            <w:r>
              <w:t>5</w:t>
            </w:r>
          </w:p>
        </w:tc>
      </w:tr>
      <w:tr w:rsidR="003205B7">
        <w:tc>
          <w:tcPr>
            <w:tcW w:w="4125" w:type="dxa"/>
          </w:tcPr>
          <w:p w:rsidR="003205B7" w:rsidRDefault="003205B7">
            <w:pPr>
              <w:pStyle w:val="ConsPlusNormal"/>
            </w:pPr>
            <w:r>
              <w:t>Оборудование системы очистки воды</w:t>
            </w:r>
          </w:p>
        </w:tc>
        <w:tc>
          <w:tcPr>
            <w:tcW w:w="2310" w:type="dxa"/>
          </w:tcPr>
          <w:p w:rsidR="003205B7" w:rsidRDefault="003205B7">
            <w:pPr>
              <w:pStyle w:val="ConsPlusNormal"/>
              <w:jc w:val="right"/>
            </w:pPr>
            <w:r>
              <w:t>31</w:t>
            </w:r>
          </w:p>
        </w:tc>
        <w:tc>
          <w:tcPr>
            <w:tcW w:w="2475" w:type="dxa"/>
          </w:tcPr>
          <w:p w:rsidR="003205B7" w:rsidRDefault="003205B7">
            <w:pPr>
              <w:pStyle w:val="ConsPlusNormal"/>
              <w:jc w:val="right"/>
            </w:pPr>
            <w:r>
              <w:t>30</w:t>
            </w:r>
          </w:p>
        </w:tc>
        <w:tc>
          <w:tcPr>
            <w:tcW w:w="2475" w:type="dxa"/>
          </w:tcPr>
          <w:p w:rsidR="003205B7" w:rsidRDefault="003205B7">
            <w:pPr>
              <w:pStyle w:val="ConsPlusNormal"/>
              <w:jc w:val="right"/>
            </w:pPr>
            <w:r>
              <w:t>5</w:t>
            </w:r>
          </w:p>
        </w:tc>
      </w:tr>
      <w:tr w:rsidR="003205B7">
        <w:tc>
          <w:tcPr>
            <w:tcW w:w="4125" w:type="dxa"/>
          </w:tcPr>
          <w:p w:rsidR="003205B7" w:rsidRDefault="003205B7">
            <w:pPr>
              <w:pStyle w:val="ConsPlusNormal"/>
            </w:pPr>
            <w:r>
              <w:t>Оборудование системы транспортировки воды</w:t>
            </w:r>
          </w:p>
        </w:tc>
        <w:tc>
          <w:tcPr>
            <w:tcW w:w="2310" w:type="dxa"/>
          </w:tcPr>
          <w:p w:rsidR="003205B7" w:rsidRDefault="003205B7">
            <w:pPr>
              <w:pStyle w:val="ConsPlusNormal"/>
              <w:jc w:val="right"/>
            </w:pPr>
            <w:r>
              <w:t>31</w:t>
            </w:r>
          </w:p>
        </w:tc>
        <w:tc>
          <w:tcPr>
            <w:tcW w:w="2475" w:type="dxa"/>
          </w:tcPr>
          <w:p w:rsidR="003205B7" w:rsidRDefault="003205B7">
            <w:pPr>
              <w:pStyle w:val="ConsPlusNormal"/>
              <w:jc w:val="right"/>
            </w:pPr>
            <w:r>
              <w:t>30</w:t>
            </w:r>
          </w:p>
        </w:tc>
        <w:tc>
          <w:tcPr>
            <w:tcW w:w="2475" w:type="dxa"/>
          </w:tcPr>
          <w:p w:rsidR="003205B7" w:rsidRDefault="003205B7">
            <w:pPr>
              <w:pStyle w:val="ConsPlusNormal"/>
              <w:jc w:val="right"/>
            </w:pPr>
            <w:r>
              <w:t>5</w:t>
            </w:r>
          </w:p>
        </w:tc>
      </w:tr>
    </w:tbl>
    <w:p w:rsidR="003205B7" w:rsidRDefault="003205B7">
      <w:pPr>
        <w:pStyle w:val="ConsPlusNormal"/>
        <w:jc w:val="both"/>
      </w:pPr>
    </w:p>
    <w:p w:rsidR="003205B7" w:rsidRDefault="003205B7">
      <w:pPr>
        <w:pStyle w:val="ConsPlusNormal"/>
        <w:jc w:val="right"/>
        <w:outlineLvl w:val="4"/>
      </w:pPr>
      <w:r>
        <w:t>Таблица N 62</w:t>
      </w:r>
    </w:p>
    <w:p w:rsidR="003205B7" w:rsidRDefault="003205B7">
      <w:pPr>
        <w:pStyle w:val="ConsPlusNormal"/>
        <w:jc w:val="both"/>
      </w:pPr>
    </w:p>
    <w:p w:rsidR="003205B7" w:rsidRDefault="003205B7">
      <w:pPr>
        <w:pStyle w:val="ConsPlusNormal"/>
        <w:jc w:val="center"/>
      </w:pPr>
      <w:r>
        <w:t>Динамика отпуска воды</w:t>
      </w:r>
    </w:p>
    <w:p w:rsidR="003205B7" w:rsidRDefault="003205B7">
      <w:pPr>
        <w:pStyle w:val="ConsPlusNormal"/>
        <w:jc w:val="center"/>
      </w:pPr>
      <w:r>
        <w:t xml:space="preserve">потребителям по микрорайону </w:t>
      </w:r>
      <w:proofErr w:type="gramStart"/>
      <w:r>
        <w:t>Южно-Морской</w:t>
      </w:r>
      <w:proofErr w:type="gramEnd"/>
      <w:r>
        <w:t xml:space="preserve"> и Ливадия</w:t>
      </w:r>
    </w:p>
    <w:p w:rsidR="003205B7" w:rsidRDefault="003205B7">
      <w:pPr>
        <w:pStyle w:val="ConsPlusNormal"/>
        <w:jc w:val="both"/>
      </w:pPr>
    </w:p>
    <w:p w:rsidR="003205B7" w:rsidRDefault="003205B7">
      <w:pPr>
        <w:pStyle w:val="ConsPlusNormal"/>
        <w:jc w:val="right"/>
      </w:pPr>
      <w:r>
        <w:t>(куб. м)</w:t>
      </w:r>
    </w:p>
    <w:p w:rsidR="003205B7" w:rsidRDefault="003205B7">
      <w:pPr>
        <w:spacing w:after="1"/>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45"/>
        <w:gridCol w:w="1485"/>
        <w:gridCol w:w="1485"/>
        <w:gridCol w:w="1485"/>
        <w:gridCol w:w="1485"/>
      </w:tblGrid>
      <w:tr w:rsidR="003205B7">
        <w:tc>
          <w:tcPr>
            <w:tcW w:w="5445" w:type="dxa"/>
          </w:tcPr>
          <w:p w:rsidR="003205B7" w:rsidRDefault="003205B7">
            <w:pPr>
              <w:pStyle w:val="ConsPlusNormal"/>
              <w:jc w:val="center"/>
            </w:pPr>
            <w:r>
              <w:t>Наименование показателей</w:t>
            </w:r>
          </w:p>
        </w:tc>
        <w:tc>
          <w:tcPr>
            <w:tcW w:w="1485" w:type="dxa"/>
          </w:tcPr>
          <w:p w:rsidR="003205B7" w:rsidRDefault="003205B7">
            <w:pPr>
              <w:pStyle w:val="ConsPlusNormal"/>
              <w:jc w:val="center"/>
            </w:pPr>
            <w:r>
              <w:t>2008 г.</w:t>
            </w:r>
          </w:p>
        </w:tc>
        <w:tc>
          <w:tcPr>
            <w:tcW w:w="1485" w:type="dxa"/>
          </w:tcPr>
          <w:p w:rsidR="003205B7" w:rsidRDefault="003205B7">
            <w:pPr>
              <w:pStyle w:val="ConsPlusNormal"/>
              <w:jc w:val="center"/>
            </w:pPr>
            <w:r>
              <w:t>2009 г.</w:t>
            </w:r>
          </w:p>
        </w:tc>
        <w:tc>
          <w:tcPr>
            <w:tcW w:w="1485" w:type="dxa"/>
          </w:tcPr>
          <w:p w:rsidR="003205B7" w:rsidRDefault="003205B7">
            <w:pPr>
              <w:pStyle w:val="ConsPlusNormal"/>
              <w:jc w:val="center"/>
            </w:pPr>
            <w:r>
              <w:t>2010 г.</w:t>
            </w:r>
          </w:p>
        </w:tc>
        <w:tc>
          <w:tcPr>
            <w:tcW w:w="1485" w:type="dxa"/>
          </w:tcPr>
          <w:p w:rsidR="003205B7" w:rsidRDefault="003205B7">
            <w:pPr>
              <w:pStyle w:val="ConsPlusNormal"/>
              <w:jc w:val="center"/>
            </w:pPr>
            <w:r>
              <w:t>2011 г.</w:t>
            </w:r>
          </w:p>
        </w:tc>
      </w:tr>
      <w:tr w:rsidR="003205B7">
        <w:tc>
          <w:tcPr>
            <w:tcW w:w="5445" w:type="dxa"/>
          </w:tcPr>
          <w:p w:rsidR="003205B7" w:rsidRDefault="003205B7">
            <w:pPr>
              <w:pStyle w:val="ConsPlusNormal"/>
            </w:pPr>
            <w:r>
              <w:t>Подано воды в сеть всего</w:t>
            </w:r>
          </w:p>
        </w:tc>
        <w:tc>
          <w:tcPr>
            <w:tcW w:w="1485" w:type="dxa"/>
          </w:tcPr>
          <w:p w:rsidR="003205B7" w:rsidRDefault="003205B7">
            <w:pPr>
              <w:pStyle w:val="ConsPlusNormal"/>
              <w:jc w:val="right"/>
            </w:pPr>
            <w:r>
              <w:t>728584</w:t>
            </w:r>
          </w:p>
        </w:tc>
        <w:tc>
          <w:tcPr>
            <w:tcW w:w="1485" w:type="dxa"/>
          </w:tcPr>
          <w:p w:rsidR="003205B7" w:rsidRDefault="003205B7">
            <w:pPr>
              <w:pStyle w:val="ConsPlusNormal"/>
              <w:jc w:val="right"/>
            </w:pPr>
            <w:r>
              <w:t>659267</w:t>
            </w:r>
          </w:p>
        </w:tc>
        <w:tc>
          <w:tcPr>
            <w:tcW w:w="1485" w:type="dxa"/>
          </w:tcPr>
          <w:p w:rsidR="003205B7" w:rsidRDefault="003205B7">
            <w:pPr>
              <w:pStyle w:val="ConsPlusNormal"/>
              <w:jc w:val="right"/>
            </w:pPr>
            <w:r>
              <w:t>625480</w:t>
            </w:r>
          </w:p>
        </w:tc>
        <w:tc>
          <w:tcPr>
            <w:tcW w:w="1485" w:type="dxa"/>
          </w:tcPr>
          <w:p w:rsidR="003205B7" w:rsidRDefault="003205B7">
            <w:pPr>
              <w:pStyle w:val="ConsPlusNormal"/>
              <w:jc w:val="right"/>
            </w:pPr>
            <w:r>
              <w:t>584893</w:t>
            </w:r>
          </w:p>
        </w:tc>
      </w:tr>
      <w:tr w:rsidR="003205B7">
        <w:tc>
          <w:tcPr>
            <w:tcW w:w="5445" w:type="dxa"/>
          </w:tcPr>
          <w:p w:rsidR="003205B7" w:rsidRDefault="003205B7">
            <w:pPr>
              <w:pStyle w:val="ConsPlusNormal"/>
            </w:pPr>
            <w:r>
              <w:t>Отпущено воды всем потребителям</w:t>
            </w:r>
          </w:p>
        </w:tc>
        <w:tc>
          <w:tcPr>
            <w:tcW w:w="1485" w:type="dxa"/>
          </w:tcPr>
          <w:p w:rsidR="003205B7" w:rsidRDefault="003205B7">
            <w:pPr>
              <w:pStyle w:val="ConsPlusNormal"/>
              <w:jc w:val="right"/>
            </w:pPr>
            <w:r>
              <w:t>595651</w:t>
            </w:r>
          </w:p>
        </w:tc>
        <w:tc>
          <w:tcPr>
            <w:tcW w:w="1485" w:type="dxa"/>
          </w:tcPr>
          <w:p w:rsidR="003205B7" w:rsidRDefault="003205B7">
            <w:pPr>
              <w:pStyle w:val="ConsPlusNormal"/>
              <w:jc w:val="right"/>
            </w:pPr>
            <w:r>
              <w:t>553300</w:t>
            </w:r>
          </w:p>
        </w:tc>
        <w:tc>
          <w:tcPr>
            <w:tcW w:w="1485" w:type="dxa"/>
          </w:tcPr>
          <w:p w:rsidR="003205B7" w:rsidRDefault="003205B7">
            <w:pPr>
              <w:pStyle w:val="ConsPlusNormal"/>
              <w:jc w:val="right"/>
            </w:pPr>
            <w:r>
              <w:t>504993</w:t>
            </w:r>
          </w:p>
        </w:tc>
        <w:tc>
          <w:tcPr>
            <w:tcW w:w="1485" w:type="dxa"/>
          </w:tcPr>
          <w:p w:rsidR="003205B7" w:rsidRDefault="003205B7">
            <w:pPr>
              <w:pStyle w:val="ConsPlusNormal"/>
              <w:jc w:val="right"/>
            </w:pPr>
            <w:r>
              <w:t>500162</w:t>
            </w:r>
          </w:p>
        </w:tc>
      </w:tr>
      <w:tr w:rsidR="003205B7">
        <w:tc>
          <w:tcPr>
            <w:tcW w:w="5445" w:type="dxa"/>
          </w:tcPr>
          <w:p w:rsidR="003205B7" w:rsidRDefault="003205B7">
            <w:pPr>
              <w:pStyle w:val="ConsPlusNormal"/>
            </w:pPr>
            <w:r>
              <w:t>в том числе</w:t>
            </w:r>
          </w:p>
        </w:tc>
        <w:tc>
          <w:tcPr>
            <w:tcW w:w="1485" w:type="dxa"/>
          </w:tcPr>
          <w:p w:rsidR="003205B7" w:rsidRDefault="003205B7">
            <w:pPr>
              <w:pStyle w:val="ConsPlusNormal"/>
            </w:pPr>
          </w:p>
        </w:tc>
        <w:tc>
          <w:tcPr>
            <w:tcW w:w="1485" w:type="dxa"/>
          </w:tcPr>
          <w:p w:rsidR="003205B7" w:rsidRDefault="003205B7">
            <w:pPr>
              <w:pStyle w:val="ConsPlusNormal"/>
            </w:pPr>
          </w:p>
        </w:tc>
        <w:tc>
          <w:tcPr>
            <w:tcW w:w="1485" w:type="dxa"/>
          </w:tcPr>
          <w:p w:rsidR="003205B7" w:rsidRDefault="003205B7">
            <w:pPr>
              <w:pStyle w:val="ConsPlusNormal"/>
            </w:pPr>
          </w:p>
        </w:tc>
        <w:tc>
          <w:tcPr>
            <w:tcW w:w="1485" w:type="dxa"/>
          </w:tcPr>
          <w:p w:rsidR="003205B7" w:rsidRDefault="003205B7">
            <w:pPr>
              <w:pStyle w:val="ConsPlusNormal"/>
            </w:pPr>
          </w:p>
        </w:tc>
      </w:tr>
      <w:tr w:rsidR="003205B7">
        <w:tc>
          <w:tcPr>
            <w:tcW w:w="5445" w:type="dxa"/>
          </w:tcPr>
          <w:p w:rsidR="003205B7" w:rsidRDefault="003205B7">
            <w:pPr>
              <w:pStyle w:val="ConsPlusNormal"/>
            </w:pPr>
            <w:r>
              <w:t>Населению (без подвоза воды)</w:t>
            </w:r>
          </w:p>
        </w:tc>
        <w:tc>
          <w:tcPr>
            <w:tcW w:w="1485" w:type="dxa"/>
          </w:tcPr>
          <w:p w:rsidR="003205B7" w:rsidRDefault="003205B7">
            <w:pPr>
              <w:pStyle w:val="ConsPlusNormal"/>
              <w:jc w:val="right"/>
            </w:pPr>
            <w:r>
              <w:t>353516</w:t>
            </w:r>
          </w:p>
        </w:tc>
        <w:tc>
          <w:tcPr>
            <w:tcW w:w="1485" w:type="dxa"/>
          </w:tcPr>
          <w:p w:rsidR="003205B7" w:rsidRDefault="003205B7">
            <w:pPr>
              <w:pStyle w:val="ConsPlusNormal"/>
              <w:jc w:val="right"/>
            </w:pPr>
            <w:r>
              <w:t>339672</w:t>
            </w:r>
          </w:p>
        </w:tc>
        <w:tc>
          <w:tcPr>
            <w:tcW w:w="1485" w:type="dxa"/>
          </w:tcPr>
          <w:p w:rsidR="003205B7" w:rsidRDefault="003205B7">
            <w:pPr>
              <w:pStyle w:val="ConsPlusNormal"/>
              <w:jc w:val="right"/>
            </w:pPr>
            <w:r>
              <w:t>332104</w:t>
            </w:r>
          </w:p>
        </w:tc>
        <w:tc>
          <w:tcPr>
            <w:tcW w:w="1485" w:type="dxa"/>
          </w:tcPr>
          <w:p w:rsidR="003205B7" w:rsidRDefault="003205B7">
            <w:pPr>
              <w:pStyle w:val="ConsPlusNormal"/>
              <w:jc w:val="right"/>
            </w:pPr>
            <w:r>
              <w:t>343713</w:t>
            </w:r>
          </w:p>
        </w:tc>
      </w:tr>
      <w:tr w:rsidR="003205B7">
        <w:tc>
          <w:tcPr>
            <w:tcW w:w="5445" w:type="dxa"/>
          </w:tcPr>
          <w:p w:rsidR="003205B7" w:rsidRDefault="003205B7">
            <w:pPr>
              <w:pStyle w:val="ConsPlusNormal"/>
            </w:pPr>
            <w:proofErr w:type="spellStart"/>
            <w:r>
              <w:t>Бюджетофинансируемым</w:t>
            </w:r>
            <w:proofErr w:type="spellEnd"/>
            <w:r>
              <w:t xml:space="preserve"> организациям</w:t>
            </w:r>
          </w:p>
        </w:tc>
        <w:tc>
          <w:tcPr>
            <w:tcW w:w="1485" w:type="dxa"/>
          </w:tcPr>
          <w:p w:rsidR="003205B7" w:rsidRDefault="003205B7">
            <w:pPr>
              <w:pStyle w:val="ConsPlusNormal"/>
              <w:jc w:val="right"/>
            </w:pPr>
            <w:r>
              <w:t>17700</w:t>
            </w:r>
          </w:p>
        </w:tc>
        <w:tc>
          <w:tcPr>
            <w:tcW w:w="1485" w:type="dxa"/>
          </w:tcPr>
          <w:p w:rsidR="003205B7" w:rsidRDefault="003205B7">
            <w:pPr>
              <w:pStyle w:val="ConsPlusNormal"/>
              <w:jc w:val="right"/>
            </w:pPr>
            <w:r>
              <w:t>17259</w:t>
            </w:r>
          </w:p>
        </w:tc>
        <w:tc>
          <w:tcPr>
            <w:tcW w:w="1485" w:type="dxa"/>
          </w:tcPr>
          <w:p w:rsidR="003205B7" w:rsidRDefault="003205B7">
            <w:pPr>
              <w:pStyle w:val="ConsPlusNormal"/>
              <w:jc w:val="right"/>
            </w:pPr>
            <w:r>
              <w:t>13979</w:t>
            </w:r>
          </w:p>
        </w:tc>
        <w:tc>
          <w:tcPr>
            <w:tcW w:w="1485" w:type="dxa"/>
          </w:tcPr>
          <w:p w:rsidR="003205B7" w:rsidRDefault="003205B7">
            <w:pPr>
              <w:pStyle w:val="ConsPlusNormal"/>
              <w:jc w:val="right"/>
            </w:pPr>
            <w:r>
              <w:t>13716,8</w:t>
            </w:r>
          </w:p>
        </w:tc>
      </w:tr>
      <w:tr w:rsidR="003205B7">
        <w:tc>
          <w:tcPr>
            <w:tcW w:w="5445" w:type="dxa"/>
          </w:tcPr>
          <w:p w:rsidR="003205B7" w:rsidRDefault="003205B7">
            <w:pPr>
              <w:pStyle w:val="ConsPlusNormal"/>
            </w:pPr>
            <w:r>
              <w:lastRenderedPageBreak/>
              <w:t>Прочим организациям</w:t>
            </w:r>
          </w:p>
        </w:tc>
        <w:tc>
          <w:tcPr>
            <w:tcW w:w="1485" w:type="dxa"/>
          </w:tcPr>
          <w:p w:rsidR="003205B7" w:rsidRDefault="003205B7">
            <w:pPr>
              <w:pStyle w:val="ConsPlusNormal"/>
              <w:jc w:val="right"/>
            </w:pPr>
            <w:r>
              <w:t>224435</w:t>
            </w:r>
          </w:p>
        </w:tc>
        <w:tc>
          <w:tcPr>
            <w:tcW w:w="1485" w:type="dxa"/>
          </w:tcPr>
          <w:p w:rsidR="003205B7" w:rsidRDefault="003205B7">
            <w:pPr>
              <w:pStyle w:val="ConsPlusNormal"/>
              <w:jc w:val="right"/>
            </w:pPr>
            <w:r>
              <w:t>196369</w:t>
            </w:r>
          </w:p>
        </w:tc>
        <w:tc>
          <w:tcPr>
            <w:tcW w:w="1485" w:type="dxa"/>
          </w:tcPr>
          <w:p w:rsidR="003205B7" w:rsidRDefault="003205B7">
            <w:pPr>
              <w:pStyle w:val="ConsPlusNormal"/>
              <w:jc w:val="right"/>
            </w:pPr>
            <w:r>
              <w:t>158910</w:t>
            </w:r>
          </w:p>
        </w:tc>
        <w:tc>
          <w:tcPr>
            <w:tcW w:w="1485" w:type="dxa"/>
          </w:tcPr>
          <w:p w:rsidR="003205B7" w:rsidRDefault="003205B7">
            <w:pPr>
              <w:pStyle w:val="ConsPlusNormal"/>
              <w:jc w:val="right"/>
            </w:pPr>
            <w:r>
              <w:t>142732,2</w:t>
            </w:r>
          </w:p>
        </w:tc>
      </w:tr>
      <w:tr w:rsidR="003205B7">
        <w:tc>
          <w:tcPr>
            <w:tcW w:w="5445" w:type="dxa"/>
          </w:tcPr>
          <w:p w:rsidR="003205B7" w:rsidRDefault="003205B7">
            <w:pPr>
              <w:pStyle w:val="ConsPlusNormal"/>
            </w:pPr>
            <w:r>
              <w:t>Другим водопроводам, отдельным водопроводным сетям</w:t>
            </w:r>
          </w:p>
        </w:tc>
        <w:tc>
          <w:tcPr>
            <w:tcW w:w="1485" w:type="dxa"/>
          </w:tcPr>
          <w:p w:rsidR="003205B7" w:rsidRDefault="003205B7">
            <w:pPr>
              <w:pStyle w:val="ConsPlusNormal"/>
              <w:jc w:val="right"/>
            </w:pPr>
            <w:r>
              <w:t>-</w:t>
            </w:r>
          </w:p>
        </w:tc>
        <w:tc>
          <w:tcPr>
            <w:tcW w:w="1485" w:type="dxa"/>
          </w:tcPr>
          <w:p w:rsidR="003205B7" w:rsidRDefault="003205B7">
            <w:pPr>
              <w:pStyle w:val="ConsPlusNormal"/>
              <w:jc w:val="right"/>
            </w:pPr>
            <w:r>
              <w:t>-</w:t>
            </w:r>
          </w:p>
        </w:tc>
        <w:tc>
          <w:tcPr>
            <w:tcW w:w="1485" w:type="dxa"/>
          </w:tcPr>
          <w:p w:rsidR="003205B7" w:rsidRDefault="003205B7">
            <w:pPr>
              <w:pStyle w:val="ConsPlusNormal"/>
              <w:jc w:val="right"/>
            </w:pPr>
            <w:r>
              <w:t>-</w:t>
            </w:r>
          </w:p>
        </w:tc>
        <w:tc>
          <w:tcPr>
            <w:tcW w:w="1485" w:type="dxa"/>
          </w:tcPr>
          <w:p w:rsidR="003205B7" w:rsidRDefault="003205B7">
            <w:pPr>
              <w:pStyle w:val="ConsPlusNormal"/>
              <w:jc w:val="right"/>
            </w:pPr>
            <w:r>
              <w:t>-</w:t>
            </w:r>
          </w:p>
        </w:tc>
      </w:tr>
      <w:tr w:rsidR="003205B7">
        <w:tc>
          <w:tcPr>
            <w:tcW w:w="5445" w:type="dxa"/>
          </w:tcPr>
          <w:p w:rsidR="003205B7" w:rsidRDefault="003205B7">
            <w:pPr>
              <w:pStyle w:val="ConsPlusNormal"/>
            </w:pPr>
            <w:r>
              <w:t>Утечка и неучтенный разбор</w:t>
            </w:r>
          </w:p>
        </w:tc>
        <w:tc>
          <w:tcPr>
            <w:tcW w:w="1485" w:type="dxa"/>
          </w:tcPr>
          <w:p w:rsidR="003205B7" w:rsidRDefault="003205B7">
            <w:pPr>
              <w:pStyle w:val="ConsPlusNormal"/>
              <w:jc w:val="right"/>
            </w:pPr>
            <w:r>
              <w:t>132813</w:t>
            </w:r>
          </w:p>
        </w:tc>
        <w:tc>
          <w:tcPr>
            <w:tcW w:w="1485" w:type="dxa"/>
          </w:tcPr>
          <w:p w:rsidR="003205B7" w:rsidRDefault="003205B7">
            <w:pPr>
              <w:pStyle w:val="ConsPlusNormal"/>
              <w:jc w:val="right"/>
            </w:pPr>
            <w:r>
              <w:t>105847</w:t>
            </w:r>
          </w:p>
        </w:tc>
        <w:tc>
          <w:tcPr>
            <w:tcW w:w="1485" w:type="dxa"/>
          </w:tcPr>
          <w:p w:rsidR="003205B7" w:rsidRDefault="003205B7">
            <w:pPr>
              <w:pStyle w:val="ConsPlusNormal"/>
              <w:jc w:val="right"/>
            </w:pPr>
            <w:r>
              <w:t>120487</w:t>
            </w:r>
          </w:p>
        </w:tc>
        <w:tc>
          <w:tcPr>
            <w:tcW w:w="1485" w:type="dxa"/>
          </w:tcPr>
          <w:p w:rsidR="003205B7" w:rsidRDefault="003205B7">
            <w:pPr>
              <w:pStyle w:val="ConsPlusNormal"/>
              <w:jc w:val="right"/>
            </w:pPr>
            <w:r>
              <w:t>84731</w:t>
            </w:r>
          </w:p>
        </w:tc>
      </w:tr>
      <w:tr w:rsidR="003205B7">
        <w:tc>
          <w:tcPr>
            <w:tcW w:w="5445" w:type="dxa"/>
          </w:tcPr>
          <w:p w:rsidR="003205B7" w:rsidRDefault="003205B7">
            <w:pPr>
              <w:pStyle w:val="ConsPlusNormal"/>
            </w:pPr>
            <w:r>
              <w:t>В % к поданной воде</w:t>
            </w:r>
          </w:p>
        </w:tc>
        <w:tc>
          <w:tcPr>
            <w:tcW w:w="1485" w:type="dxa"/>
          </w:tcPr>
          <w:p w:rsidR="003205B7" w:rsidRDefault="003205B7">
            <w:pPr>
              <w:pStyle w:val="ConsPlusNormal"/>
              <w:jc w:val="right"/>
            </w:pPr>
            <w:r>
              <w:t>18</w:t>
            </w:r>
          </w:p>
        </w:tc>
        <w:tc>
          <w:tcPr>
            <w:tcW w:w="1485" w:type="dxa"/>
          </w:tcPr>
          <w:p w:rsidR="003205B7" w:rsidRDefault="003205B7">
            <w:pPr>
              <w:pStyle w:val="ConsPlusNormal"/>
              <w:jc w:val="right"/>
            </w:pPr>
            <w:r>
              <w:t>16</w:t>
            </w:r>
          </w:p>
        </w:tc>
        <w:tc>
          <w:tcPr>
            <w:tcW w:w="1485" w:type="dxa"/>
          </w:tcPr>
          <w:p w:rsidR="003205B7" w:rsidRDefault="003205B7">
            <w:pPr>
              <w:pStyle w:val="ConsPlusNormal"/>
              <w:jc w:val="right"/>
            </w:pPr>
            <w:r>
              <w:t>19</w:t>
            </w:r>
          </w:p>
        </w:tc>
        <w:tc>
          <w:tcPr>
            <w:tcW w:w="1485" w:type="dxa"/>
          </w:tcPr>
          <w:p w:rsidR="003205B7" w:rsidRDefault="003205B7">
            <w:pPr>
              <w:pStyle w:val="ConsPlusNormal"/>
              <w:jc w:val="right"/>
            </w:pPr>
            <w:r>
              <w:t>14</w:t>
            </w:r>
          </w:p>
        </w:tc>
      </w:tr>
    </w:tbl>
    <w:p w:rsidR="003205B7" w:rsidRDefault="003205B7">
      <w:pPr>
        <w:sectPr w:rsidR="003205B7">
          <w:pgSz w:w="16838" w:h="11905" w:orient="landscape"/>
          <w:pgMar w:top="1701" w:right="1134" w:bottom="850" w:left="1134" w:header="0" w:footer="0" w:gutter="0"/>
          <w:cols w:space="720"/>
        </w:sectPr>
      </w:pPr>
    </w:p>
    <w:p w:rsidR="003205B7" w:rsidRDefault="003205B7">
      <w:pPr>
        <w:pStyle w:val="ConsPlusNormal"/>
        <w:jc w:val="both"/>
      </w:pPr>
    </w:p>
    <w:p w:rsidR="003205B7" w:rsidRDefault="003205B7">
      <w:pPr>
        <w:pStyle w:val="ConsPlusNormal"/>
        <w:jc w:val="center"/>
        <w:outlineLvl w:val="3"/>
      </w:pPr>
      <w:r>
        <w:t>Характеристика систем водоснабжения в микрорайоне Врангель</w:t>
      </w:r>
    </w:p>
    <w:p w:rsidR="003205B7" w:rsidRDefault="003205B7">
      <w:pPr>
        <w:pStyle w:val="ConsPlusNormal"/>
        <w:jc w:val="both"/>
      </w:pPr>
    </w:p>
    <w:p w:rsidR="003205B7" w:rsidRDefault="003205B7">
      <w:pPr>
        <w:pStyle w:val="ConsPlusNormal"/>
        <w:ind w:firstLine="540"/>
        <w:jc w:val="both"/>
      </w:pPr>
      <w:r>
        <w:t>Подача воды в микрорайоне Врангель осуществляется артезианскими скважинами водозабора "Хмыловский". Водозабор находится на балансе ООО "Водозабор Хмыловский".</w:t>
      </w:r>
    </w:p>
    <w:p w:rsidR="003205B7" w:rsidRDefault="003205B7">
      <w:pPr>
        <w:pStyle w:val="ConsPlusNormal"/>
        <w:spacing w:before="220"/>
        <w:ind w:firstLine="540"/>
        <w:jc w:val="both"/>
      </w:pPr>
      <w:r>
        <w:t xml:space="preserve">Водозабор является инфильтрационным и эксплуатирует артезианский, напорный водоносный горизонт и поверхностный источник на р. Хмыловка. </w:t>
      </w:r>
      <w:proofErr w:type="gramStart"/>
      <w:r>
        <w:t>Введен</w:t>
      </w:r>
      <w:proofErr w:type="gramEnd"/>
      <w:r>
        <w:t xml:space="preserve"> в эксплуатацию в 1973 - 1974 гг., проектная производительность составляет 10 тыс. куб./сутки, утвержденные запасы 11 тыс. куб./сутки. Амортизационный износ водозабора составляет 52,5%.</w:t>
      </w:r>
    </w:p>
    <w:p w:rsidR="003205B7" w:rsidRDefault="003205B7">
      <w:pPr>
        <w:pStyle w:val="ConsPlusNormal"/>
        <w:spacing w:before="220"/>
        <w:ind w:firstLine="540"/>
        <w:jc w:val="both"/>
      </w:pPr>
      <w:r>
        <w:t>На площадке водозабора находятся ВНС 1 подъема, два резервуара и водопроводные очистные сооружения.</w:t>
      </w:r>
    </w:p>
    <w:p w:rsidR="003205B7" w:rsidRDefault="003205B7">
      <w:pPr>
        <w:pStyle w:val="ConsPlusNormal"/>
        <w:spacing w:before="220"/>
        <w:ind w:firstLine="540"/>
        <w:jc w:val="both"/>
      </w:pPr>
      <w:r>
        <w:t xml:space="preserve">Качество воды до и после очистки на водопроводных очистных сооружениях представлено в </w:t>
      </w:r>
      <w:hyperlink w:anchor="P9118" w:history="1">
        <w:r>
          <w:rPr>
            <w:color w:val="0000FF"/>
          </w:rPr>
          <w:t>таблице N 26</w:t>
        </w:r>
      </w:hyperlink>
      <w:r>
        <w:t>. Анализ таблицы показывает, что после прохождения ВОС качество природной воды практически не изменяется по всем показателям.</w:t>
      </w:r>
    </w:p>
    <w:p w:rsidR="003205B7" w:rsidRDefault="003205B7">
      <w:pPr>
        <w:pStyle w:val="ConsPlusNormal"/>
        <w:spacing w:before="220"/>
        <w:ind w:firstLine="540"/>
        <w:jc w:val="both"/>
      </w:pPr>
      <w:r>
        <w:t xml:space="preserve">От водозабора вода поступает на станцию 1 подъема. Со станции вода идет в порт Восточный, ГПТУ и на северные емкости запаса (2 x 2000 куб. м), откуда поступает в п. Береговой. По другому водоводу в юго-восточном направлении от станции вода поступает в емкость 5000 куб. м в п. Первостроителей. Кроме того, от водозабора вода подается на станцию Находка - Восточная и в п. Железнодорожников. Водоснабжение района - </w:t>
      </w:r>
      <w:proofErr w:type="spellStart"/>
      <w:r>
        <w:t>однозонное</w:t>
      </w:r>
      <w:proofErr w:type="spellEnd"/>
      <w:r>
        <w:t>.</w:t>
      </w:r>
    </w:p>
    <w:p w:rsidR="003205B7" w:rsidRDefault="003205B7">
      <w:pPr>
        <w:pStyle w:val="ConsPlusNormal"/>
        <w:spacing w:before="220"/>
        <w:ind w:firstLine="540"/>
        <w:jc w:val="both"/>
      </w:pPr>
      <w:r>
        <w:t>Подъем воды для названных поселков составляет порядка 7,9 тыс. куб. м/сутки, предприятия промышленности потребляют 1,479 тыс. куб. м/сутки, потребности населения в питьевой воде и для коммунально-бытовых нужд - 2,4 тыс. куб. м/сутки, что соответствует 57%-ному обеспечению микрорайона централизованным водоснабжением. Водоразборных колонок не предусмотрено. Данный водозабор является временным, в перспективе планируется снабжение микрорайона от основного Находкинского водозабора, расположенного в селе Екатериновка.</w:t>
      </w:r>
    </w:p>
    <w:p w:rsidR="003205B7" w:rsidRDefault="003205B7">
      <w:pPr>
        <w:pStyle w:val="ConsPlusNormal"/>
        <w:spacing w:before="220"/>
        <w:ind w:firstLine="540"/>
        <w:jc w:val="both"/>
      </w:pPr>
      <w:r>
        <w:t>На территории Восточного порта расположено несколько ведомственных водозаборов.</w:t>
      </w:r>
    </w:p>
    <w:p w:rsidR="003205B7" w:rsidRDefault="003205B7">
      <w:pPr>
        <w:pStyle w:val="ConsPlusNormal"/>
        <w:spacing w:before="220"/>
        <w:ind w:firstLine="540"/>
        <w:jc w:val="both"/>
      </w:pPr>
      <w:r>
        <w:t>Водозабор "Хмыловский" имеет следующие зоны санитарной охраны:</w:t>
      </w:r>
    </w:p>
    <w:p w:rsidR="003205B7" w:rsidRDefault="003205B7">
      <w:pPr>
        <w:pStyle w:val="ConsPlusNormal"/>
        <w:spacing w:before="220"/>
        <w:ind w:firstLine="540"/>
        <w:jc w:val="both"/>
      </w:pPr>
      <w:r>
        <w:t>I пояс (строгого режима):</w:t>
      </w:r>
    </w:p>
    <w:p w:rsidR="003205B7" w:rsidRDefault="003205B7">
      <w:pPr>
        <w:pStyle w:val="ConsPlusNormal"/>
        <w:spacing w:before="220"/>
        <w:ind w:firstLine="540"/>
        <w:jc w:val="both"/>
      </w:pPr>
      <w:r>
        <w:t>- для водозабора галерейного типа установлен в 100 м от уреза воды в реке по прилегающему берегу и на расстоянии 50 м от уреза воды по противоположному берегу вверх по течению 200 м от крайних водозаборных сооружений. Вниз по течению - 100 м от водозаборного колодца;</w:t>
      </w:r>
    </w:p>
    <w:p w:rsidR="003205B7" w:rsidRDefault="003205B7">
      <w:pPr>
        <w:pStyle w:val="ConsPlusNormal"/>
        <w:spacing w:before="220"/>
        <w:ind w:firstLine="540"/>
        <w:jc w:val="both"/>
      </w:pPr>
      <w:r>
        <w:t>- для водозабора подземных вод ЗСО I пояса устанавливается на расстоянии 50 м во все стороны от каждого водозаборного сооружения;</w:t>
      </w:r>
    </w:p>
    <w:p w:rsidR="003205B7" w:rsidRDefault="003205B7">
      <w:pPr>
        <w:pStyle w:val="ConsPlusNormal"/>
        <w:spacing w:before="220"/>
        <w:ind w:firstLine="540"/>
        <w:jc w:val="both"/>
      </w:pPr>
      <w:r>
        <w:t xml:space="preserve">- II пояс (зона ограничений) - вверх по потоку охватывает территорию всего бассейна реки выше </w:t>
      </w:r>
      <w:proofErr w:type="gramStart"/>
      <w:r>
        <w:t>водозабора</w:t>
      </w:r>
      <w:proofErr w:type="gramEnd"/>
      <w:r>
        <w:t xml:space="preserve"> и граница пояса проходит по ее водоразделу, включая притоки; вниз по потоку - 162 м от крайней водозаборной скважины N 9; боковые границы - до вершины первого склона, но не более 1000 м;</w:t>
      </w:r>
    </w:p>
    <w:p w:rsidR="003205B7" w:rsidRDefault="003205B7">
      <w:pPr>
        <w:pStyle w:val="ConsPlusNormal"/>
        <w:spacing w:before="220"/>
        <w:ind w:firstLine="540"/>
        <w:jc w:val="both"/>
      </w:pPr>
      <w:r>
        <w:t>III пояс (зона наблюдений) - вверх по потоку и боковые границы совпадают с ЗСО II пояса; вниз по потоку 232 м от крайней водозаборной скважины N 9.</w:t>
      </w:r>
    </w:p>
    <w:p w:rsidR="003205B7" w:rsidRDefault="003205B7">
      <w:pPr>
        <w:pStyle w:val="ConsPlusNormal"/>
        <w:jc w:val="both"/>
      </w:pPr>
    </w:p>
    <w:p w:rsidR="003205B7" w:rsidRDefault="003205B7">
      <w:pPr>
        <w:sectPr w:rsidR="003205B7">
          <w:pgSz w:w="11905" w:h="16838"/>
          <w:pgMar w:top="1134" w:right="850" w:bottom="1134" w:left="1701" w:header="0" w:footer="0" w:gutter="0"/>
          <w:cols w:space="720"/>
        </w:sectPr>
      </w:pPr>
    </w:p>
    <w:p w:rsidR="003205B7" w:rsidRDefault="003205B7">
      <w:pPr>
        <w:pStyle w:val="ConsPlusNormal"/>
        <w:jc w:val="right"/>
        <w:outlineLvl w:val="4"/>
      </w:pPr>
      <w:r>
        <w:lastRenderedPageBreak/>
        <w:t>Таблица N 63</w:t>
      </w:r>
    </w:p>
    <w:p w:rsidR="003205B7" w:rsidRDefault="003205B7">
      <w:pPr>
        <w:pStyle w:val="ConsPlusNormal"/>
        <w:jc w:val="both"/>
      </w:pPr>
    </w:p>
    <w:p w:rsidR="003205B7" w:rsidRDefault="003205B7">
      <w:pPr>
        <w:pStyle w:val="ConsPlusNormal"/>
        <w:jc w:val="center"/>
      </w:pPr>
      <w:r>
        <w:t>Показатели качества воды на водозаборе "Хмыловский"</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5669"/>
        <w:gridCol w:w="1815"/>
        <w:gridCol w:w="1485"/>
      </w:tblGrid>
      <w:tr w:rsidR="003205B7">
        <w:tc>
          <w:tcPr>
            <w:tcW w:w="660" w:type="dxa"/>
            <w:vMerge w:val="restart"/>
          </w:tcPr>
          <w:p w:rsidR="003205B7" w:rsidRDefault="003205B7">
            <w:pPr>
              <w:pStyle w:val="ConsPlusNormal"/>
              <w:jc w:val="center"/>
            </w:pPr>
            <w:r>
              <w:t xml:space="preserve">N </w:t>
            </w:r>
            <w:proofErr w:type="gramStart"/>
            <w:r>
              <w:t>п</w:t>
            </w:r>
            <w:proofErr w:type="gramEnd"/>
            <w:r>
              <w:t>/п</w:t>
            </w:r>
          </w:p>
        </w:tc>
        <w:tc>
          <w:tcPr>
            <w:tcW w:w="5669" w:type="dxa"/>
            <w:vMerge w:val="restart"/>
          </w:tcPr>
          <w:p w:rsidR="003205B7" w:rsidRDefault="003205B7">
            <w:pPr>
              <w:pStyle w:val="ConsPlusNormal"/>
              <w:jc w:val="center"/>
            </w:pPr>
            <w:r>
              <w:t>Показатель</w:t>
            </w:r>
          </w:p>
        </w:tc>
        <w:tc>
          <w:tcPr>
            <w:tcW w:w="3300" w:type="dxa"/>
            <w:gridSpan w:val="2"/>
          </w:tcPr>
          <w:p w:rsidR="003205B7" w:rsidRDefault="003205B7">
            <w:pPr>
              <w:pStyle w:val="ConsPlusNormal"/>
              <w:jc w:val="center"/>
            </w:pPr>
            <w:r>
              <w:t>Место отбора</w:t>
            </w:r>
          </w:p>
        </w:tc>
      </w:tr>
      <w:tr w:rsidR="003205B7">
        <w:tc>
          <w:tcPr>
            <w:tcW w:w="660" w:type="dxa"/>
            <w:vMerge/>
          </w:tcPr>
          <w:p w:rsidR="003205B7" w:rsidRDefault="003205B7"/>
        </w:tc>
        <w:tc>
          <w:tcPr>
            <w:tcW w:w="5669" w:type="dxa"/>
            <w:vMerge/>
          </w:tcPr>
          <w:p w:rsidR="003205B7" w:rsidRDefault="003205B7"/>
        </w:tc>
        <w:tc>
          <w:tcPr>
            <w:tcW w:w="1815" w:type="dxa"/>
          </w:tcPr>
          <w:p w:rsidR="003205B7" w:rsidRDefault="003205B7">
            <w:pPr>
              <w:pStyle w:val="ConsPlusNormal"/>
              <w:jc w:val="center"/>
            </w:pPr>
            <w:r>
              <w:t>Из источников до ВОС</w:t>
            </w:r>
          </w:p>
        </w:tc>
        <w:tc>
          <w:tcPr>
            <w:tcW w:w="1485" w:type="dxa"/>
          </w:tcPr>
          <w:p w:rsidR="003205B7" w:rsidRDefault="003205B7">
            <w:pPr>
              <w:pStyle w:val="ConsPlusNormal"/>
              <w:jc w:val="center"/>
            </w:pPr>
            <w:r>
              <w:t>После очистки на ВОС</w:t>
            </w:r>
          </w:p>
        </w:tc>
      </w:tr>
      <w:tr w:rsidR="003205B7">
        <w:tc>
          <w:tcPr>
            <w:tcW w:w="660" w:type="dxa"/>
          </w:tcPr>
          <w:p w:rsidR="003205B7" w:rsidRDefault="003205B7">
            <w:pPr>
              <w:pStyle w:val="ConsPlusNormal"/>
            </w:pPr>
            <w:r>
              <w:t>1</w:t>
            </w:r>
          </w:p>
        </w:tc>
        <w:tc>
          <w:tcPr>
            <w:tcW w:w="5669" w:type="dxa"/>
          </w:tcPr>
          <w:p w:rsidR="003205B7" w:rsidRDefault="003205B7">
            <w:pPr>
              <w:pStyle w:val="ConsPlusNormal"/>
            </w:pPr>
            <w:r>
              <w:t>Цветность, град.</w:t>
            </w:r>
          </w:p>
        </w:tc>
        <w:tc>
          <w:tcPr>
            <w:tcW w:w="1815" w:type="dxa"/>
          </w:tcPr>
          <w:p w:rsidR="003205B7" w:rsidRDefault="003205B7">
            <w:pPr>
              <w:pStyle w:val="ConsPlusNormal"/>
              <w:jc w:val="right"/>
            </w:pPr>
            <w:r>
              <w:t>7,0</w:t>
            </w:r>
          </w:p>
        </w:tc>
        <w:tc>
          <w:tcPr>
            <w:tcW w:w="1485" w:type="dxa"/>
          </w:tcPr>
          <w:p w:rsidR="003205B7" w:rsidRDefault="003205B7">
            <w:pPr>
              <w:pStyle w:val="ConsPlusNormal"/>
              <w:jc w:val="right"/>
            </w:pPr>
            <w:r>
              <w:t>6,0</w:t>
            </w:r>
          </w:p>
        </w:tc>
      </w:tr>
      <w:tr w:rsidR="003205B7">
        <w:tc>
          <w:tcPr>
            <w:tcW w:w="660" w:type="dxa"/>
          </w:tcPr>
          <w:p w:rsidR="003205B7" w:rsidRDefault="003205B7">
            <w:pPr>
              <w:pStyle w:val="ConsPlusNormal"/>
            </w:pPr>
            <w:r>
              <w:t>2</w:t>
            </w:r>
          </w:p>
        </w:tc>
        <w:tc>
          <w:tcPr>
            <w:tcW w:w="5669" w:type="dxa"/>
          </w:tcPr>
          <w:p w:rsidR="003205B7" w:rsidRDefault="003205B7">
            <w:pPr>
              <w:pStyle w:val="ConsPlusNormal"/>
            </w:pPr>
            <w:r>
              <w:t xml:space="preserve">Мутность, мг/куб. </w:t>
            </w:r>
            <w:proofErr w:type="spellStart"/>
            <w:r>
              <w:t>дм</w:t>
            </w:r>
            <w:proofErr w:type="spellEnd"/>
          </w:p>
        </w:tc>
        <w:tc>
          <w:tcPr>
            <w:tcW w:w="1815" w:type="dxa"/>
          </w:tcPr>
          <w:p w:rsidR="003205B7" w:rsidRDefault="003205B7">
            <w:pPr>
              <w:pStyle w:val="ConsPlusNormal"/>
              <w:jc w:val="right"/>
            </w:pPr>
            <w:r>
              <w:t>1,5</w:t>
            </w:r>
          </w:p>
        </w:tc>
        <w:tc>
          <w:tcPr>
            <w:tcW w:w="1485" w:type="dxa"/>
          </w:tcPr>
          <w:p w:rsidR="003205B7" w:rsidRDefault="003205B7">
            <w:pPr>
              <w:pStyle w:val="ConsPlusNormal"/>
              <w:jc w:val="right"/>
            </w:pPr>
            <w:r>
              <w:t>0,4</w:t>
            </w:r>
          </w:p>
        </w:tc>
      </w:tr>
      <w:tr w:rsidR="003205B7">
        <w:tc>
          <w:tcPr>
            <w:tcW w:w="660" w:type="dxa"/>
          </w:tcPr>
          <w:p w:rsidR="003205B7" w:rsidRDefault="003205B7">
            <w:pPr>
              <w:pStyle w:val="ConsPlusNormal"/>
            </w:pPr>
            <w:r>
              <w:t>3</w:t>
            </w:r>
          </w:p>
        </w:tc>
        <w:tc>
          <w:tcPr>
            <w:tcW w:w="5669" w:type="dxa"/>
          </w:tcPr>
          <w:p w:rsidR="003205B7" w:rsidRDefault="003205B7">
            <w:pPr>
              <w:pStyle w:val="ConsPlusNormal"/>
            </w:pPr>
            <w:r>
              <w:t>Запах, 20/60</w:t>
            </w:r>
            <w:proofErr w:type="gramStart"/>
            <w:r>
              <w:t xml:space="preserve"> С</w:t>
            </w:r>
            <w:proofErr w:type="gramEnd"/>
            <w:r>
              <w:t xml:space="preserve"> в баллах</w:t>
            </w:r>
          </w:p>
        </w:tc>
        <w:tc>
          <w:tcPr>
            <w:tcW w:w="1815" w:type="dxa"/>
          </w:tcPr>
          <w:p w:rsidR="003205B7" w:rsidRDefault="003205B7">
            <w:pPr>
              <w:pStyle w:val="ConsPlusNormal"/>
              <w:jc w:val="right"/>
            </w:pPr>
            <w:r>
              <w:t>0</w:t>
            </w:r>
          </w:p>
        </w:tc>
        <w:tc>
          <w:tcPr>
            <w:tcW w:w="1485" w:type="dxa"/>
          </w:tcPr>
          <w:p w:rsidR="003205B7" w:rsidRDefault="003205B7">
            <w:pPr>
              <w:pStyle w:val="ConsPlusNormal"/>
              <w:jc w:val="right"/>
            </w:pPr>
            <w:r>
              <w:t>1</w:t>
            </w:r>
          </w:p>
        </w:tc>
      </w:tr>
      <w:tr w:rsidR="003205B7">
        <w:tc>
          <w:tcPr>
            <w:tcW w:w="660" w:type="dxa"/>
          </w:tcPr>
          <w:p w:rsidR="003205B7" w:rsidRDefault="003205B7">
            <w:pPr>
              <w:pStyle w:val="ConsPlusNormal"/>
            </w:pPr>
            <w:r>
              <w:t>4</w:t>
            </w:r>
          </w:p>
        </w:tc>
        <w:tc>
          <w:tcPr>
            <w:tcW w:w="5669" w:type="dxa"/>
          </w:tcPr>
          <w:p w:rsidR="003205B7" w:rsidRDefault="003205B7">
            <w:pPr>
              <w:pStyle w:val="ConsPlusNormal"/>
            </w:pPr>
            <w:r>
              <w:t>Привкус, в баллах</w:t>
            </w:r>
          </w:p>
        </w:tc>
        <w:tc>
          <w:tcPr>
            <w:tcW w:w="1815" w:type="dxa"/>
          </w:tcPr>
          <w:p w:rsidR="003205B7" w:rsidRDefault="003205B7">
            <w:pPr>
              <w:pStyle w:val="ConsPlusNormal"/>
              <w:jc w:val="right"/>
            </w:pPr>
            <w:r>
              <w:t>0</w:t>
            </w:r>
          </w:p>
        </w:tc>
        <w:tc>
          <w:tcPr>
            <w:tcW w:w="1485" w:type="dxa"/>
          </w:tcPr>
          <w:p w:rsidR="003205B7" w:rsidRDefault="003205B7">
            <w:pPr>
              <w:pStyle w:val="ConsPlusNormal"/>
              <w:jc w:val="right"/>
            </w:pPr>
            <w:r>
              <w:t>1</w:t>
            </w:r>
          </w:p>
        </w:tc>
      </w:tr>
      <w:tr w:rsidR="003205B7">
        <w:tc>
          <w:tcPr>
            <w:tcW w:w="660" w:type="dxa"/>
          </w:tcPr>
          <w:p w:rsidR="003205B7" w:rsidRDefault="003205B7">
            <w:pPr>
              <w:pStyle w:val="ConsPlusNormal"/>
            </w:pPr>
            <w:r>
              <w:t>5</w:t>
            </w:r>
          </w:p>
        </w:tc>
        <w:tc>
          <w:tcPr>
            <w:tcW w:w="5669" w:type="dxa"/>
          </w:tcPr>
          <w:p w:rsidR="003205B7" w:rsidRDefault="003205B7">
            <w:pPr>
              <w:pStyle w:val="ConsPlusNormal"/>
            </w:pPr>
            <w:r>
              <w:t>Водопроводный показатель, рН</w:t>
            </w:r>
          </w:p>
        </w:tc>
        <w:tc>
          <w:tcPr>
            <w:tcW w:w="1815" w:type="dxa"/>
          </w:tcPr>
          <w:p w:rsidR="003205B7" w:rsidRDefault="003205B7">
            <w:pPr>
              <w:pStyle w:val="ConsPlusNormal"/>
              <w:jc w:val="right"/>
            </w:pPr>
            <w:r>
              <w:t>6,49</w:t>
            </w:r>
          </w:p>
        </w:tc>
        <w:tc>
          <w:tcPr>
            <w:tcW w:w="1485" w:type="dxa"/>
          </w:tcPr>
          <w:p w:rsidR="003205B7" w:rsidRDefault="003205B7">
            <w:pPr>
              <w:pStyle w:val="ConsPlusNormal"/>
              <w:jc w:val="right"/>
            </w:pPr>
            <w:r>
              <w:t>6,52</w:t>
            </w:r>
          </w:p>
        </w:tc>
      </w:tr>
      <w:tr w:rsidR="003205B7">
        <w:tc>
          <w:tcPr>
            <w:tcW w:w="660" w:type="dxa"/>
          </w:tcPr>
          <w:p w:rsidR="003205B7" w:rsidRDefault="003205B7">
            <w:pPr>
              <w:pStyle w:val="ConsPlusNormal"/>
            </w:pPr>
            <w:r>
              <w:t>6</w:t>
            </w:r>
          </w:p>
        </w:tc>
        <w:tc>
          <w:tcPr>
            <w:tcW w:w="5669" w:type="dxa"/>
          </w:tcPr>
          <w:p w:rsidR="003205B7" w:rsidRDefault="003205B7">
            <w:pPr>
              <w:pStyle w:val="ConsPlusNormal"/>
            </w:pPr>
            <w:r>
              <w:t>Железо общее, мг-</w:t>
            </w:r>
            <w:proofErr w:type="spellStart"/>
            <w:r>
              <w:t>экв</w:t>
            </w:r>
            <w:proofErr w:type="spellEnd"/>
            <w:r>
              <w:t xml:space="preserve">/куб. </w:t>
            </w:r>
            <w:proofErr w:type="spellStart"/>
            <w:r>
              <w:t>дм</w:t>
            </w:r>
            <w:proofErr w:type="spellEnd"/>
          </w:p>
        </w:tc>
        <w:tc>
          <w:tcPr>
            <w:tcW w:w="1815" w:type="dxa"/>
          </w:tcPr>
          <w:p w:rsidR="003205B7" w:rsidRDefault="003205B7">
            <w:pPr>
              <w:pStyle w:val="ConsPlusNormal"/>
              <w:jc w:val="right"/>
            </w:pPr>
            <w:r>
              <w:t>0,05</w:t>
            </w:r>
          </w:p>
        </w:tc>
        <w:tc>
          <w:tcPr>
            <w:tcW w:w="1485" w:type="dxa"/>
          </w:tcPr>
          <w:p w:rsidR="003205B7" w:rsidRDefault="003205B7">
            <w:pPr>
              <w:pStyle w:val="ConsPlusNormal"/>
              <w:jc w:val="right"/>
            </w:pPr>
            <w:r>
              <w:t>0,05</w:t>
            </w:r>
          </w:p>
        </w:tc>
      </w:tr>
      <w:tr w:rsidR="003205B7">
        <w:tc>
          <w:tcPr>
            <w:tcW w:w="660" w:type="dxa"/>
          </w:tcPr>
          <w:p w:rsidR="003205B7" w:rsidRDefault="003205B7">
            <w:pPr>
              <w:pStyle w:val="ConsPlusNormal"/>
            </w:pPr>
            <w:r>
              <w:t>7</w:t>
            </w:r>
          </w:p>
        </w:tc>
        <w:tc>
          <w:tcPr>
            <w:tcW w:w="5669" w:type="dxa"/>
          </w:tcPr>
          <w:p w:rsidR="003205B7" w:rsidRDefault="003205B7">
            <w:pPr>
              <w:pStyle w:val="ConsPlusNormal"/>
            </w:pPr>
            <w:r>
              <w:t>Щелочность, мг-</w:t>
            </w:r>
            <w:proofErr w:type="spellStart"/>
            <w:r>
              <w:t>экв</w:t>
            </w:r>
            <w:proofErr w:type="spellEnd"/>
            <w:r>
              <w:t xml:space="preserve">/куб. </w:t>
            </w:r>
            <w:proofErr w:type="spellStart"/>
            <w:r>
              <w:t>дм</w:t>
            </w:r>
            <w:proofErr w:type="spellEnd"/>
          </w:p>
        </w:tc>
        <w:tc>
          <w:tcPr>
            <w:tcW w:w="1815" w:type="dxa"/>
          </w:tcPr>
          <w:p w:rsidR="003205B7" w:rsidRDefault="003205B7">
            <w:pPr>
              <w:pStyle w:val="ConsPlusNormal"/>
              <w:jc w:val="right"/>
            </w:pPr>
            <w:r>
              <w:t>-</w:t>
            </w:r>
          </w:p>
        </w:tc>
        <w:tc>
          <w:tcPr>
            <w:tcW w:w="1485" w:type="dxa"/>
          </w:tcPr>
          <w:p w:rsidR="003205B7" w:rsidRDefault="003205B7">
            <w:pPr>
              <w:pStyle w:val="ConsPlusNormal"/>
              <w:jc w:val="right"/>
            </w:pPr>
            <w:r>
              <w:t>-</w:t>
            </w:r>
          </w:p>
        </w:tc>
      </w:tr>
      <w:tr w:rsidR="003205B7">
        <w:tc>
          <w:tcPr>
            <w:tcW w:w="660" w:type="dxa"/>
          </w:tcPr>
          <w:p w:rsidR="003205B7" w:rsidRDefault="003205B7">
            <w:pPr>
              <w:pStyle w:val="ConsPlusNormal"/>
            </w:pPr>
            <w:r>
              <w:t>8</w:t>
            </w:r>
          </w:p>
        </w:tc>
        <w:tc>
          <w:tcPr>
            <w:tcW w:w="5669" w:type="dxa"/>
          </w:tcPr>
          <w:p w:rsidR="003205B7" w:rsidRDefault="003205B7">
            <w:pPr>
              <w:pStyle w:val="ConsPlusNormal"/>
            </w:pPr>
            <w:r>
              <w:t xml:space="preserve">Жесткость, </w:t>
            </w:r>
            <w:proofErr w:type="spellStart"/>
            <w:r>
              <w:t>ммоль</w:t>
            </w:r>
            <w:proofErr w:type="spellEnd"/>
            <w:r>
              <w:t xml:space="preserve">/куб. </w:t>
            </w:r>
            <w:proofErr w:type="spellStart"/>
            <w:r>
              <w:t>дм</w:t>
            </w:r>
            <w:proofErr w:type="spellEnd"/>
          </w:p>
        </w:tc>
        <w:tc>
          <w:tcPr>
            <w:tcW w:w="1815" w:type="dxa"/>
          </w:tcPr>
          <w:p w:rsidR="003205B7" w:rsidRDefault="003205B7">
            <w:pPr>
              <w:pStyle w:val="ConsPlusNormal"/>
              <w:jc w:val="right"/>
            </w:pPr>
            <w:r>
              <w:t>0,6</w:t>
            </w:r>
          </w:p>
        </w:tc>
        <w:tc>
          <w:tcPr>
            <w:tcW w:w="1485" w:type="dxa"/>
          </w:tcPr>
          <w:p w:rsidR="003205B7" w:rsidRDefault="003205B7">
            <w:pPr>
              <w:pStyle w:val="ConsPlusNormal"/>
              <w:jc w:val="right"/>
            </w:pPr>
            <w:r>
              <w:t>0,6</w:t>
            </w:r>
          </w:p>
        </w:tc>
      </w:tr>
      <w:tr w:rsidR="003205B7">
        <w:tc>
          <w:tcPr>
            <w:tcW w:w="660" w:type="dxa"/>
          </w:tcPr>
          <w:p w:rsidR="003205B7" w:rsidRDefault="003205B7">
            <w:pPr>
              <w:pStyle w:val="ConsPlusNormal"/>
            </w:pPr>
            <w:r>
              <w:t>9</w:t>
            </w:r>
          </w:p>
        </w:tc>
        <w:tc>
          <w:tcPr>
            <w:tcW w:w="5669" w:type="dxa"/>
          </w:tcPr>
          <w:p w:rsidR="003205B7" w:rsidRDefault="003205B7">
            <w:pPr>
              <w:pStyle w:val="ConsPlusNormal"/>
            </w:pPr>
            <w:r>
              <w:t xml:space="preserve">Окисляемость </w:t>
            </w:r>
            <w:proofErr w:type="spellStart"/>
            <w:r>
              <w:t>перманганатная</w:t>
            </w:r>
            <w:proofErr w:type="spellEnd"/>
            <w:r>
              <w:t xml:space="preserve">, мг/куб. </w:t>
            </w:r>
            <w:proofErr w:type="spellStart"/>
            <w:r>
              <w:t>дм</w:t>
            </w:r>
            <w:proofErr w:type="spellEnd"/>
          </w:p>
        </w:tc>
        <w:tc>
          <w:tcPr>
            <w:tcW w:w="1815" w:type="dxa"/>
          </w:tcPr>
          <w:p w:rsidR="003205B7" w:rsidRDefault="003205B7">
            <w:pPr>
              <w:pStyle w:val="ConsPlusNormal"/>
              <w:jc w:val="right"/>
            </w:pPr>
            <w:r>
              <w:t>0,96</w:t>
            </w:r>
          </w:p>
        </w:tc>
        <w:tc>
          <w:tcPr>
            <w:tcW w:w="1485" w:type="dxa"/>
          </w:tcPr>
          <w:p w:rsidR="003205B7" w:rsidRDefault="003205B7">
            <w:pPr>
              <w:pStyle w:val="ConsPlusNormal"/>
              <w:jc w:val="right"/>
            </w:pPr>
            <w:r>
              <w:t>0,96</w:t>
            </w:r>
          </w:p>
        </w:tc>
      </w:tr>
      <w:tr w:rsidR="003205B7">
        <w:tc>
          <w:tcPr>
            <w:tcW w:w="660" w:type="dxa"/>
          </w:tcPr>
          <w:p w:rsidR="003205B7" w:rsidRDefault="003205B7">
            <w:pPr>
              <w:pStyle w:val="ConsPlusNormal"/>
            </w:pPr>
            <w:r>
              <w:t>10</w:t>
            </w:r>
          </w:p>
        </w:tc>
        <w:tc>
          <w:tcPr>
            <w:tcW w:w="5669" w:type="dxa"/>
          </w:tcPr>
          <w:p w:rsidR="003205B7" w:rsidRDefault="003205B7">
            <w:pPr>
              <w:pStyle w:val="ConsPlusNormal"/>
            </w:pPr>
            <w:r>
              <w:t xml:space="preserve">Аммиак и ионы аммония, мг/куб. </w:t>
            </w:r>
            <w:proofErr w:type="spellStart"/>
            <w:r>
              <w:t>дм</w:t>
            </w:r>
            <w:proofErr w:type="spellEnd"/>
          </w:p>
        </w:tc>
        <w:tc>
          <w:tcPr>
            <w:tcW w:w="1815" w:type="dxa"/>
          </w:tcPr>
          <w:p w:rsidR="003205B7" w:rsidRDefault="003205B7">
            <w:pPr>
              <w:pStyle w:val="ConsPlusNormal"/>
              <w:jc w:val="right"/>
            </w:pPr>
            <w:r>
              <w:t>0,09</w:t>
            </w:r>
          </w:p>
        </w:tc>
        <w:tc>
          <w:tcPr>
            <w:tcW w:w="1485" w:type="dxa"/>
          </w:tcPr>
          <w:p w:rsidR="003205B7" w:rsidRDefault="003205B7">
            <w:pPr>
              <w:pStyle w:val="ConsPlusNormal"/>
              <w:jc w:val="right"/>
            </w:pPr>
            <w:r>
              <w:t>0,06</w:t>
            </w:r>
          </w:p>
        </w:tc>
      </w:tr>
      <w:tr w:rsidR="003205B7">
        <w:tc>
          <w:tcPr>
            <w:tcW w:w="660" w:type="dxa"/>
          </w:tcPr>
          <w:p w:rsidR="003205B7" w:rsidRDefault="003205B7">
            <w:pPr>
              <w:pStyle w:val="ConsPlusNormal"/>
            </w:pPr>
            <w:r>
              <w:t>11</w:t>
            </w:r>
          </w:p>
        </w:tc>
        <w:tc>
          <w:tcPr>
            <w:tcW w:w="5669" w:type="dxa"/>
          </w:tcPr>
          <w:p w:rsidR="003205B7" w:rsidRDefault="003205B7">
            <w:pPr>
              <w:pStyle w:val="ConsPlusNormal"/>
            </w:pPr>
            <w:r>
              <w:t xml:space="preserve">Нитриты, мг/куб. </w:t>
            </w:r>
            <w:proofErr w:type="spellStart"/>
            <w:r>
              <w:t>дм</w:t>
            </w:r>
            <w:proofErr w:type="spellEnd"/>
          </w:p>
        </w:tc>
        <w:tc>
          <w:tcPr>
            <w:tcW w:w="1815" w:type="dxa"/>
          </w:tcPr>
          <w:p w:rsidR="003205B7" w:rsidRDefault="003205B7">
            <w:pPr>
              <w:pStyle w:val="ConsPlusNormal"/>
              <w:jc w:val="right"/>
            </w:pPr>
            <w:r>
              <w:t>0,006</w:t>
            </w:r>
          </w:p>
        </w:tc>
        <w:tc>
          <w:tcPr>
            <w:tcW w:w="1485" w:type="dxa"/>
          </w:tcPr>
          <w:p w:rsidR="003205B7" w:rsidRDefault="003205B7">
            <w:pPr>
              <w:pStyle w:val="ConsPlusNormal"/>
              <w:jc w:val="right"/>
            </w:pPr>
            <w:r>
              <w:t>&lt;0,005</w:t>
            </w:r>
          </w:p>
        </w:tc>
      </w:tr>
      <w:tr w:rsidR="003205B7">
        <w:tc>
          <w:tcPr>
            <w:tcW w:w="660" w:type="dxa"/>
          </w:tcPr>
          <w:p w:rsidR="003205B7" w:rsidRDefault="003205B7">
            <w:pPr>
              <w:pStyle w:val="ConsPlusNormal"/>
            </w:pPr>
            <w:r>
              <w:t>12</w:t>
            </w:r>
          </w:p>
        </w:tc>
        <w:tc>
          <w:tcPr>
            <w:tcW w:w="5669" w:type="dxa"/>
          </w:tcPr>
          <w:p w:rsidR="003205B7" w:rsidRDefault="003205B7">
            <w:pPr>
              <w:pStyle w:val="ConsPlusNormal"/>
            </w:pPr>
            <w:r>
              <w:t xml:space="preserve">Нитраты, мг/куб. </w:t>
            </w:r>
            <w:proofErr w:type="spellStart"/>
            <w:r>
              <w:t>дм</w:t>
            </w:r>
            <w:proofErr w:type="spellEnd"/>
          </w:p>
        </w:tc>
        <w:tc>
          <w:tcPr>
            <w:tcW w:w="1815" w:type="dxa"/>
          </w:tcPr>
          <w:p w:rsidR="003205B7" w:rsidRDefault="003205B7">
            <w:pPr>
              <w:pStyle w:val="ConsPlusNormal"/>
              <w:jc w:val="right"/>
            </w:pPr>
            <w:r>
              <w:t>0,5</w:t>
            </w:r>
          </w:p>
        </w:tc>
        <w:tc>
          <w:tcPr>
            <w:tcW w:w="1485" w:type="dxa"/>
          </w:tcPr>
          <w:p w:rsidR="003205B7" w:rsidRDefault="003205B7">
            <w:pPr>
              <w:pStyle w:val="ConsPlusNormal"/>
              <w:jc w:val="right"/>
            </w:pPr>
            <w:r>
              <w:t>0,5</w:t>
            </w:r>
          </w:p>
        </w:tc>
      </w:tr>
      <w:tr w:rsidR="003205B7">
        <w:tc>
          <w:tcPr>
            <w:tcW w:w="660" w:type="dxa"/>
          </w:tcPr>
          <w:p w:rsidR="003205B7" w:rsidRDefault="003205B7">
            <w:pPr>
              <w:pStyle w:val="ConsPlusNormal"/>
            </w:pPr>
            <w:r>
              <w:t>13</w:t>
            </w:r>
          </w:p>
        </w:tc>
        <w:tc>
          <w:tcPr>
            <w:tcW w:w="5669" w:type="dxa"/>
          </w:tcPr>
          <w:p w:rsidR="003205B7" w:rsidRDefault="003205B7">
            <w:pPr>
              <w:pStyle w:val="ConsPlusNormal"/>
            </w:pPr>
            <w:r>
              <w:t xml:space="preserve">Хлориды, мг/куб. </w:t>
            </w:r>
            <w:proofErr w:type="spellStart"/>
            <w:r>
              <w:t>дм</w:t>
            </w:r>
            <w:proofErr w:type="spellEnd"/>
          </w:p>
        </w:tc>
        <w:tc>
          <w:tcPr>
            <w:tcW w:w="1815" w:type="dxa"/>
          </w:tcPr>
          <w:p w:rsidR="003205B7" w:rsidRDefault="003205B7">
            <w:pPr>
              <w:pStyle w:val="ConsPlusNormal"/>
              <w:jc w:val="right"/>
            </w:pPr>
            <w:r>
              <w:t>6,0</w:t>
            </w:r>
          </w:p>
        </w:tc>
        <w:tc>
          <w:tcPr>
            <w:tcW w:w="1485" w:type="dxa"/>
          </w:tcPr>
          <w:p w:rsidR="003205B7" w:rsidRDefault="003205B7">
            <w:pPr>
              <w:pStyle w:val="ConsPlusNormal"/>
              <w:jc w:val="right"/>
            </w:pPr>
            <w:r>
              <w:t>5,5</w:t>
            </w:r>
          </w:p>
        </w:tc>
      </w:tr>
      <w:tr w:rsidR="003205B7">
        <w:tc>
          <w:tcPr>
            <w:tcW w:w="660" w:type="dxa"/>
          </w:tcPr>
          <w:p w:rsidR="003205B7" w:rsidRDefault="003205B7">
            <w:pPr>
              <w:pStyle w:val="ConsPlusNormal"/>
            </w:pPr>
            <w:r>
              <w:t>14</w:t>
            </w:r>
          </w:p>
        </w:tc>
        <w:tc>
          <w:tcPr>
            <w:tcW w:w="5669" w:type="dxa"/>
          </w:tcPr>
          <w:p w:rsidR="003205B7" w:rsidRDefault="003205B7">
            <w:pPr>
              <w:pStyle w:val="ConsPlusNormal"/>
            </w:pPr>
            <w:r>
              <w:t xml:space="preserve">Сульфаты, мг/куб. </w:t>
            </w:r>
            <w:proofErr w:type="spellStart"/>
            <w:r>
              <w:t>дм</w:t>
            </w:r>
            <w:proofErr w:type="spellEnd"/>
          </w:p>
        </w:tc>
        <w:tc>
          <w:tcPr>
            <w:tcW w:w="1815" w:type="dxa"/>
          </w:tcPr>
          <w:p w:rsidR="003205B7" w:rsidRDefault="003205B7">
            <w:pPr>
              <w:pStyle w:val="ConsPlusNormal"/>
              <w:jc w:val="right"/>
            </w:pPr>
            <w:r>
              <w:t>6,96</w:t>
            </w:r>
          </w:p>
        </w:tc>
        <w:tc>
          <w:tcPr>
            <w:tcW w:w="1485" w:type="dxa"/>
          </w:tcPr>
          <w:p w:rsidR="003205B7" w:rsidRDefault="003205B7">
            <w:pPr>
              <w:pStyle w:val="ConsPlusNormal"/>
              <w:jc w:val="right"/>
            </w:pPr>
            <w:r>
              <w:t>7,2</w:t>
            </w:r>
          </w:p>
        </w:tc>
      </w:tr>
      <w:tr w:rsidR="003205B7">
        <w:tc>
          <w:tcPr>
            <w:tcW w:w="660" w:type="dxa"/>
          </w:tcPr>
          <w:p w:rsidR="003205B7" w:rsidRDefault="003205B7">
            <w:pPr>
              <w:pStyle w:val="ConsPlusNormal"/>
            </w:pPr>
            <w:r>
              <w:lastRenderedPageBreak/>
              <w:t>15</w:t>
            </w:r>
          </w:p>
        </w:tc>
        <w:tc>
          <w:tcPr>
            <w:tcW w:w="5669" w:type="dxa"/>
          </w:tcPr>
          <w:p w:rsidR="003205B7" w:rsidRDefault="003205B7">
            <w:pPr>
              <w:pStyle w:val="ConsPlusNormal"/>
            </w:pPr>
            <w:r>
              <w:t xml:space="preserve">Сухой остаток, мг/куб. </w:t>
            </w:r>
            <w:proofErr w:type="spellStart"/>
            <w:r>
              <w:t>дм</w:t>
            </w:r>
            <w:proofErr w:type="spellEnd"/>
          </w:p>
        </w:tc>
        <w:tc>
          <w:tcPr>
            <w:tcW w:w="1815" w:type="dxa"/>
          </w:tcPr>
          <w:p w:rsidR="003205B7" w:rsidRDefault="003205B7">
            <w:pPr>
              <w:pStyle w:val="ConsPlusNormal"/>
              <w:jc w:val="right"/>
            </w:pPr>
            <w:r>
              <w:t>62,0</w:t>
            </w:r>
          </w:p>
        </w:tc>
        <w:tc>
          <w:tcPr>
            <w:tcW w:w="1485" w:type="dxa"/>
          </w:tcPr>
          <w:p w:rsidR="003205B7" w:rsidRDefault="003205B7">
            <w:pPr>
              <w:pStyle w:val="ConsPlusNormal"/>
              <w:jc w:val="right"/>
            </w:pPr>
            <w:r>
              <w:t>60,0</w:t>
            </w:r>
          </w:p>
        </w:tc>
      </w:tr>
      <w:tr w:rsidR="003205B7">
        <w:tc>
          <w:tcPr>
            <w:tcW w:w="660" w:type="dxa"/>
          </w:tcPr>
          <w:p w:rsidR="003205B7" w:rsidRDefault="003205B7">
            <w:pPr>
              <w:pStyle w:val="ConsPlusNormal"/>
            </w:pPr>
            <w:r>
              <w:t>16</w:t>
            </w:r>
          </w:p>
        </w:tc>
        <w:tc>
          <w:tcPr>
            <w:tcW w:w="5669" w:type="dxa"/>
          </w:tcPr>
          <w:p w:rsidR="003205B7" w:rsidRDefault="003205B7">
            <w:pPr>
              <w:pStyle w:val="ConsPlusNormal"/>
            </w:pPr>
            <w:r>
              <w:t xml:space="preserve">Нефтепродукты, мг/куб. </w:t>
            </w:r>
            <w:proofErr w:type="spellStart"/>
            <w:r>
              <w:t>дм</w:t>
            </w:r>
            <w:proofErr w:type="spellEnd"/>
          </w:p>
        </w:tc>
        <w:tc>
          <w:tcPr>
            <w:tcW w:w="1815" w:type="dxa"/>
          </w:tcPr>
          <w:p w:rsidR="003205B7" w:rsidRDefault="003205B7">
            <w:pPr>
              <w:pStyle w:val="ConsPlusNormal"/>
              <w:jc w:val="right"/>
            </w:pPr>
            <w:r>
              <w:t>&lt;0,005</w:t>
            </w:r>
          </w:p>
        </w:tc>
        <w:tc>
          <w:tcPr>
            <w:tcW w:w="1485" w:type="dxa"/>
          </w:tcPr>
          <w:p w:rsidR="003205B7" w:rsidRDefault="003205B7">
            <w:pPr>
              <w:pStyle w:val="ConsPlusNormal"/>
              <w:jc w:val="right"/>
            </w:pPr>
            <w:proofErr w:type="spellStart"/>
            <w:r>
              <w:t>Н.о</w:t>
            </w:r>
            <w:proofErr w:type="spellEnd"/>
            <w:r>
              <w:t>.</w:t>
            </w:r>
          </w:p>
        </w:tc>
      </w:tr>
      <w:tr w:rsidR="003205B7">
        <w:tc>
          <w:tcPr>
            <w:tcW w:w="660" w:type="dxa"/>
          </w:tcPr>
          <w:p w:rsidR="003205B7" w:rsidRDefault="003205B7">
            <w:pPr>
              <w:pStyle w:val="ConsPlusNormal"/>
            </w:pPr>
            <w:r>
              <w:t>17</w:t>
            </w:r>
          </w:p>
        </w:tc>
        <w:tc>
          <w:tcPr>
            <w:tcW w:w="5669" w:type="dxa"/>
          </w:tcPr>
          <w:p w:rsidR="003205B7" w:rsidRDefault="003205B7">
            <w:pPr>
              <w:pStyle w:val="ConsPlusNormal"/>
            </w:pPr>
            <w:r>
              <w:t xml:space="preserve">Фтор, мг/куб. </w:t>
            </w:r>
            <w:proofErr w:type="spellStart"/>
            <w:r>
              <w:t>дм</w:t>
            </w:r>
            <w:proofErr w:type="spellEnd"/>
          </w:p>
        </w:tc>
        <w:tc>
          <w:tcPr>
            <w:tcW w:w="1815" w:type="dxa"/>
          </w:tcPr>
          <w:p w:rsidR="003205B7" w:rsidRDefault="003205B7">
            <w:pPr>
              <w:pStyle w:val="ConsPlusNormal"/>
              <w:jc w:val="right"/>
            </w:pPr>
            <w:r>
              <w:t>-</w:t>
            </w:r>
          </w:p>
        </w:tc>
        <w:tc>
          <w:tcPr>
            <w:tcW w:w="1485" w:type="dxa"/>
          </w:tcPr>
          <w:p w:rsidR="003205B7" w:rsidRDefault="003205B7">
            <w:pPr>
              <w:pStyle w:val="ConsPlusNormal"/>
              <w:jc w:val="right"/>
            </w:pPr>
            <w:r>
              <w:t>-</w:t>
            </w:r>
          </w:p>
        </w:tc>
      </w:tr>
      <w:tr w:rsidR="003205B7">
        <w:tc>
          <w:tcPr>
            <w:tcW w:w="660" w:type="dxa"/>
          </w:tcPr>
          <w:p w:rsidR="003205B7" w:rsidRDefault="003205B7">
            <w:pPr>
              <w:pStyle w:val="ConsPlusNormal"/>
            </w:pPr>
            <w:r>
              <w:t>18</w:t>
            </w:r>
          </w:p>
        </w:tc>
        <w:tc>
          <w:tcPr>
            <w:tcW w:w="5669" w:type="dxa"/>
          </w:tcPr>
          <w:p w:rsidR="003205B7" w:rsidRDefault="003205B7">
            <w:pPr>
              <w:pStyle w:val="ConsPlusNormal"/>
            </w:pPr>
            <w:proofErr w:type="gramStart"/>
            <w:r>
              <w:t>Коли-индекс</w:t>
            </w:r>
            <w:proofErr w:type="gramEnd"/>
          </w:p>
        </w:tc>
        <w:tc>
          <w:tcPr>
            <w:tcW w:w="1815" w:type="dxa"/>
          </w:tcPr>
          <w:p w:rsidR="003205B7" w:rsidRDefault="003205B7">
            <w:pPr>
              <w:pStyle w:val="ConsPlusNormal"/>
              <w:jc w:val="right"/>
            </w:pPr>
            <w:proofErr w:type="spellStart"/>
            <w:r>
              <w:t>Н.о</w:t>
            </w:r>
            <w:proofErr w:type="spellEnd"/>
            <w:r>
              <w:t>.</w:t>
            </w:r>
          </w:p>
        </w:tc>
        <w:tc>
          <w:tcPr>
            <w:tcW w:w="1485" w:type="dxa"/>
          </w:tcPr>
          <w:p w:rsidR="003205B7" w:rsidRDefault="003205B7">
            <w:pPr>
              <w:pStyle w:val="ConsPlusNormal"/>
              <w:jc w:val="right"/>
            </w:pPr>
            <w:proofErr w:type="spellStart"/>
            <w:r>
              <w:t>Н.о</w:t>
            </w:r>
            <w:proofErr w:type="spellEnd"/>
            <w:r>
              <w:t>.</w:t>
            </w:r>
          </w:p>
        </w:tc>
      </w:tr>
      <w:tr w:rsidR="003205B7">
        <w:tc>
          <w:tcPr>
            <w:tcW w:w="660" w:type="dxa"/>
          </w:tcPr>
          <w:p w:rsidR="003205B7" w:rsidRDefault="003205B7">
            <w:pPr>
              <w:pStyle w:val="ConsPlusNormal"/>
            </w:pPr>
            <w:r>
              <w:t>19</w:t>
            </w:r>
          </w:p>
        </w:tc>
        <w:tc>
          <w:tcPr>
            <w:tcW w:w="5669" w:type="dxa"/>
          </w:tcPr>
          <w:p w:rsidR="003205B7" w:rsidRDefault="003205B7">
            <w:pPr>
              <w:pStyle w:val="ConsPlusNormal"/>
            </w:pPr>
            <w:r>
              <w:t>Растворенный кв. О</w:t>
            </w:r>
            <w:proofErr w:type="gramStart"/>
            <w:r>
              <w:t>2</w:t>
            </w:r>
            <w:proofErr w:type="gramEnd"/>
            <w:r>
              <w:t xml:space="preserve">, мг/куб. </w:t>
            </w:r>
            <w:proofErr w:type="spellStart"/>
            <w:r>
              <w:t>дм</w:t>
            </w:r>
            <w:proofErr w:type="spellEnd"/>
          </w:p>
        </w:tc>
        <w:tc>
          <w:tcPr>
            <w:tcW w:w="1815" w:type="dxa"/>
          </w:tcPr>
          <w:p w:rsidR="003205B7" w:rsidRDefault="003205B7">
            <w:pPr>
              <w:pStyle w:val="ConsPlusNormal"/>
              <w:jc w:val="right"/>
            </w:pPr>
            <w:r>
              <w:t>11,4</w:t>
            </w:r>
          </w:p>
        </w:tc>
        <w:tc>
          <w:tcPr>
            <w:tcW w:w="1485" w:type="dxa"/>
          </w:tcPr>
          <w:p w:rsidR="003205B7" w:rsidRDefault="003205B7">
            <w:pPr>
              <w:pStyle w:val="ConsPlusNormal"/>
              <w:jc w:val="right"/>
            </w:pPr>
            <w:r>
              <w:t>10,9</w:t>
            </w:r>
          </w:p>
        </w:tc>
      </w:tr>
      <w:tr w:rsidR="003205B7">
        <w:tc>
          <w:tcPr>
            <w:tcW w:w="660" w:type="dxa"/>
          </w:tcPr>
          <w:p w:rsidR="003205B7" w:rsidRDefault="003205B7">
            <w:pPr>
              <w:pStyle w:val="ConsPlusNormal"/>
            </w:pPr>
            <w:r>
              <w:t>20</w:t>
            </w:r>
          </w:p>
        </w:tc>
        <w:tc>
          <w:tcPr>
            <w:tcW w:w="5669" w:type="dxa"/>
          </w:tcPr>
          <w:p w:rsidR="003205B7" w:rsidRDefault="003205B7">
            <w:pPr>
              <w:pStyle w:val="ConsPlusNormal"/>
            </w:pPr>
            <w:r>
              <w:t xml:space="preserve">Взвешенные вещества, мг/куб. </w:t>
            </w:r>
            <w:proofErr w:type="spellStart"/>
            <w:r>
              <w:t>дм</w:t>
            </w:r>
            <w:proofErr w:type="spellEnd"/>
          </w:p>
        </w:tc>
        <w:tc>
          <w:tcPr>
            <w:tcW w:w="1815" w:type="dxa"/>
          </w:tcPr>
          <w:p w:rsidR="003205B7" w:rsidRDefault="003205B7">
            <w:pPr>
              <w:pStyle w:val="ConsPlusNormal"/>
              <w:jc w:val="right"/>
            </w:pPr>
            <w:r>
              <w:t>&lt;3,0</w:t>
            </w:r>
          </w:p>
        </w:tc>
        <w:tc>
          <w:tcPr>
            <w:tcW w:w="1485" w:type="dxa"/>
          </w:tcPr>
          <w:p w:rsidR="003205B7" w:rsidRDefault="003205B7">
            <w:pPr>
              <w:pStyle w:val="ConsPlusNormal"/>
              <w:jc w:val="right"/>
            </w:pPr>
            <w:r>
              <w:t>&lt;3,0</w:t>
            </w:r>
          </w:p>
        </w:tc>
      </w:tr>
      <w:tr w:rsidR="003205B7">
        <w:tc>
          <w:tcPr>
            <w:tcW w:w="660" w:type="dxa"/>
          </w:tcPr>
          <w:p w:rsidR="003205B7" w:rsidRDefault="003205B7">
            <w:pPr>
              <w:pStyle w:val="ConsPlusNormal"/>
            </w:pPr>
            <w:r>
              <w:t>21</w:t>
            </w:r>
          </w:p>
        </w:tc>
        <w:tc>
          <w:tcPr>
            <w:tcW w:w="5669" w:type="dxa"/>
          </w:tcPr>
          <w:p w:rsidR="003205B7" w:rsidRDefault="003205B7">
            <w:pPr>
              <w:pStyle w:val="ConsPlusNormal"/>
            </w:pPr>
            <w:r>
              <w:t xml:space="preserve">Остаточный хлор, мг/куб. </w:t>
            </w:r>
            <w:proofErr w:type="spellStart"/>
            <w:r>
              <w:t>дм</w:t>
            </w:r>
            <w:proofErr w:type="spellEnd"/>
          </w:p>
        </w:tc>
        <w:tc>
          <w:tcPr>
            <w:tcW w:w="1815" w:type="dxa"/>
          </w:tcPr>
          <w:p w:rsidR="003205B7" w:rsidRDefault="003205B7">
            <w:pPr>
              <w:pStyle w:val="ConsPlusNormal"/>
              <w:jc w:val="right"/>
            </w:pPr>
            <w:r>
              <w:t>-</w:t>
            </w:r>
          </w:p>
        </w:tc>
        <w:tc>
          <w:tcPr>
            <w:tcW w:w="1485" w:type="dxa"/>
          </w:tcPr>
          <w:p w:rsidR="003205B7" w:rsidRDefault="003205B7">
            <w:pPr>
              <w:pStyle w:val="ConsPlusNormal"/>
              <w:jc w:val="right"/>
            </w:pPr>
            <w:r>
              <w:t>0,53</w:t>
            </w:r>
          </w:p>
        </w:tc>
      </w:tr>
    </w:tbl>
    <w:p w:rsidR="003205B7" w:rsidRDefault="003205B7">
      <w:pPr>
        <w:sectPr w:rsidR="003205B7">
          <w:pgSz w:w="16838" w:h="11905" w:orient="landscape"/>
          <w:pgMar w:top="1701" w:right="1134" w:bottom="850" w:left="1134" w:header="0" w:footer="0" w:gutter="0"/>
          <w:cols w:space="720"/>
        </w:sectPr>
      </w:pPr>
    </w:p>
    <w:p w:rsidR="003205B7" w:rsidRDefault="003205B7">
      <w:pPr>
        <w:pStyle w:val="ConsPlusNormal"/>
        <w:jc w:val="both"/>
      </w:pPr>
    </w:p>
    <w:p w:rsidR="003205B7" w:rsidRDefault="003205B7">
      <w:pPr>
        <w:pStyle w:val="ConsPlusNormal"/>
        <w:ind w:firstLine="540"/>
        <w:jc w:val="both"/>
      </w:pPr>
      <w:r>
        <w:t xml:space="preserve">По качеству подаваемая вода удовлетворяет требованиям </w:t>
      </w:r>
      <w:hyperlink r:id="rId58" w:history="1">
        <w:r>
          <w:rPr>
            <w:color w:val="0000FF"/>
          </w:rPr>
          <w:t>СанПиН 2.1.4.1074-01</w:t>
        </w:r>
      </w:hyperlink>
      <w:r>
        <w:t xml:space="preserve"> "Питьевая вода. Гигиенические требования к качеству воды централизованных систем питьевого водоснабжения. Контроль качества".</w:t>
      </w:r>
    </w:p>
    <w:p w:rsidR="003205B7" w:rsidRDefault="003205B7">
      <w:pPr>
        <w:pStyle w:val="ConsPlusNormal"/>
        <w:spacing w:before="220"/>
        <w:ind w:firstLine="540"/>
        <w:jc w:val="both"/>
      </w:pPr>
      <w:r>
        <w:t xml:space="preserve">В селе </w:t>
      </w:r>
      <w:proofErr w:type="gramStart"/>
      <w:r>
        <w:t>Козьмино</w:t>
      </w:r>
      <w:proofErr w:type="gramEnd"/>
      <w:r>
        <w:t xml:space="preserve"> источником водоснабжения является скважина N ПР-564, которая расположена примерно в 60 м по направлению на юго-восток от дома по ул. Набережная, 89. Водозабор находится на балансе ООО "Чистая вода плюс".</w:t>
      </w:r>
    </w:p>
    <w:p w:rsidR="003205B7" w:rsidRDefault="003205B7">
      <w:pPr>
        <w:pStyle w:val="ConsPlusNormal"/>
        <w:spacing w:before="220"/>
        <w:ind w:firstLine="540"/>
        <w:jc w:val="both"/>
      </w:pPr>
      <w:r>
        <w:t xml:space="preserve">Скважина подпитывается поверхностными водами, введена в эксплуатацию в 1988 году, амортизационный износ составляет 80%. Проектная мощность скважины составляет 0,200 тыс. куб. м/сутки, а фактический </w:t>
      </w:r>
      <w:proofErr w:type="spellStart"/>
      <w:r>
        <w:t>водоотбор</w:t>
      </w:r>
      <w:proofErr w:type="spellEnd"/>
      <w:r>
        <w:t xml:space="preserve"> - 0,192 тыс. куб. м/сутки. Далее питьевая вода после обеззараживания хлором подается потребителям.</w:t>
      </w:r>
    </w:p>
    <w:p w:rsidR="003205B7" w:rsidRDefault="003205B7">
      <w:pPr>
        <w:pStyle w:val="ConsPlusNormal"/>
        <w:spacing w:before="220"/>
        <w:ind w:firstLine="540"/>
        <w:jc w:val="both"/>
      </w:pPr>
      <w:r>
        <w:t>Для скважины ЗСО I пояса устанавливается на расстоянии 30 м во все стороны.</w:t>
      </w:r>
    </w:p>
    <w:p w:rsidR="003205B7" w:rsidRDefault="003205B7">
      <w:pPr>
        <w:pStyle w:val="ConsPlusNormal"/>
        <w:spacing w:before="220"/>
        <w:ind w:firstLine="540"/>
        <w:jc w:val="both"/>
      </w:pPr>
      <w:r>
        <w:t>II пояс (зона ограничений) - 184 м.</w:t>
      </w:r>
    </w:p>
    <w:p w:rsidR="003205B7" w:rsidRDefault="003205B7">
      <w:pPr>
        <w:pStyle w:val="ConsPlusNormal"/>
        <w:spacing w:before="220"/>
        <w:ind w:firstLine="540"/>
        <w:jc w:val="both"/>
      </w:pPr>
      <w:r>
        <w:t>III пояс (наблюдений) - 316 м.</w:t>
      </w:r>
    </w:p>
    <w:p w:rsidR="003205B7" w:rsidRDefault="003205B7">
      <w:pPr>
        <w:pStyle w:val="ConsPlusNormal"/>
        <w:jc w:val="both"/>
      </w:pPr>
    </w:p>
    <w:p w:rsidR="003205B7" w:rsidRDefault="003205B7">
      <w:pPr>
        <w:pStyle w:val="ConsPlusNormal"/>
        <w:jc w:val="right"/>
        <w:outlineLvl w:val="4"/>
      </w:pPr>
      <w:r>
        <w:t>Таблица N 64</w:t>
      </w:r>
    </w:p>
    <w:p w:rsidR="003205B7" w:rsidRDefault="003205B7">
      <w:pPr>
        <w:pStyle w:val="ConsPlusNormal"/>
        <w:jc w:val="both"/>
      </w:pPr>
    </w:p>
    <w:p w:rsidR="003205B7" w:rsidRDefault="003205B7">
      <w:pPr>
        <w:pStyle w:val="ConsPlusNormal"/>
        <w:jc w:val="center"/>
      </w:pPr>
      <w:r>
        <w:t>Показатели качества воды скважины N ПР-564</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5839"/>
        <w:gridCol w:w="1815"/>
      </w:tblGrid>
      <w:tr w:rsidR="003205B7">
        <w:tc>
          <w:tcPr>
            <w:tcW w:w="660" w:type="dxa"/>
          </w:tcPr>
          <w:p w:rsidR="003205B7" w:rsidRDefault="003205B7">
            <w:pPr>
              <w:pStyle w:val="ConsPlusNormal"/>
              <w:jc w:val="center"/>
            </w:pPr>
            <w:r>
              <w:t xml:space="preserve">N </w:t>
            </w:r>
            <w:proofErr w:type="gramStart"/>
            <w:r>
              <w:t>п</w:t>
            </w:r>
            <w:proofErr w:type="gramEnd"/>
            <w:r>
              <w:t>/п</w:t>
            </w:r>
          </w:p>
        </w:tc>
        <w:tc>
          <w:tcPr>
            <w:tcW w:w="5839" w:type="dxa"/>
          </w:tcPr>
          <w:p w:rsidR="003205B7" w:rsidRDefault="003205B7">
            <w:pPr>
              <w:pStyle w:val="ConsPlusNormal"/>
              <w:jc w:val="center"/>
            </w:pPr>
            <w:r>
              <w:t>Показатель</w:t>
            </w:r>
          </w:p>
        </w:tc>
        <w:tc>
          <w:tcPr>
            <w:tcW w:w="1815" w:type="dxa"/>
          </w:tcPr>
          <w:p w:rsidR="003205B7" w:rsidRDefault="003205B7">
            <w:pPr>
              <w:pStyle w:val="ConsPlusNormal"/>
              <w:jc w:val="center"/>
            </w:pPr>
            <w:r>
              <w:t>Величина</w:t>
            </w:r>
          </w:p>
        </w:tc>
      </w:tr>
      <w:tr w:rsidR="003205B7">
        <w:tc>
          <w:tcPr>
            <w:tcW w:w="660" w:type="dxa"/>
          </w:tcPr>
          <w:p w:rsidR="003205B7" w:rsidRDefault="003205B7">
            <w:pPr>
              <w:pStyle w:val="ConsPlusNormal"/>
            </w:pPr>
            <w:r>
              <w:t>1</w:t>
            </w:r>
          </w:p>
        </w:tc>
        <w:tc>
          <w:tcPr>
            <w:tcW w:w="5839" w:type="dxa"/>
          </w:tcPr>
          <w:p w:rsidR="003205B7" w:rsidRDefault="003205B7">
            <w:pPr>
              <w:pStyle w:val="ConsPlusNormal"/>
            </w:pPr>
            <w:r>
              <w:t>Цветность, град.</w:t>
            </w:r>
          </w:p>
        </w:tc>
        <w:tc>
          <w:tcPr>
            <w:tcW w:w="1815" w:type="dxa"/>
          </w:tcPr>
          <w:p w:rsidR="003205B7" w:rsidRDefault="003205B7">
            <w:pPr>
              <w:pStyle w:val="ConsPlusNormal"/>
              <w:jc w:val="right"/>
            </w:pPr>
            <w:r>
              <w:t>0</w:t>
            </w:r>
          </w:p>
        </w:tc>
      </w:tr>
      <w:tr w:rsidR="003205B7">
        <w:tc>
          <w:tcPr>
            <w:tcW w:w="660" w:type="dxa"/>
          </w:tcPr>
          <w:p w:rsidR="003205B7" w:rsidRDefault="003205B7">
            <w:pPr>
              <w:pStyle w:val="ConsPlusNormal"/>
            </w:pPr>
            <w:r>
              <w:t>2</w:t>
            </w:r>
          </w:p>
        </w:tc>
        <w:tc>
          <w:tcPr>
            <w:tcW w:w="5839" w:type="dxa"/>
          </w:tcPr>
          <w:p w:rsidR="003205B7" w:rsidRDefault="003205B7">
            <w:pPr>
              <w:pStyle w:val="ConsPlusNormal"/>
            </w:pPr>
            <w:r>
              <w:t xml:space="preserve">Мутность, мг/куб. </w:t>
            </w:r>
            <w:proofErr w:type="spellStart"/>
            <w:r>
              <w:t>дм</w:t>
            </w:r>
            <w:proofErr w:type="spellEnd"/>
          </w:p>
        </w:tc>
        <w:tc>
          <w:tcPr>
            <w:tcW w:w="1815" w:type="dxa"/>
          </w:tcPr>
          <w:p w:rsidR="003205B7" w:rsidRDefault="003205B7">
            <w:pPr>
              <w:pStyle w:val="ConsPlusNormal"/>
              <w:jc w:val="right"/>
            </w:pPr>
            <w:r>
              <w:t>0</w:t>
            </w:r>
          </w:p>
        </w:tc>
      </w:tr>
      <w:tr w:rsidR="003205B7">
        <w:tc>
          <w:tcPr>
            <w:tcW w:w="660" w:type="dxa"/>
          </w:tcPr>
          <w:p w:rsidR="003205B7" w:rsidRDefault="003205B7">
            <w:pPr>
              <w:pStyle w:val="ConsPlusNormal"/>
            </w:pPr>
            <w:r>
              <w:t>3</w:t>
            </w:r>
          </w:p>
        </w:tc>
        <w:tc>
          <w:tcPr>
            <w:tcW w:w="5839" w:type="dxa"/>
          </w:tcPr>
          <w:p w:rsidR="003205B7" w:rsidRDefault="003205B7">
            <w:pPr>
              <w:pStyle w:val="ConsPlusNormal"/>
            </w:pPr>
            <w:r>
              <w:t>Запах, 20/60</w:t>
            </w:r>
            <w:proofErr w:type="gramStart"/>
            <w:r>
              <w:t xml:space="preserve"> С</w:t>
            </w:r>
            <w:proofErr w:type="gramEnd"/>
            <w:r>
              <w:t xml:space="preserve"> в баллах</w:t>
            </w:r>
          </w:p>
        </w:tc>
        <w:tc>
          <w:tcPr>
            <w:tcW w:w="1815" w:type="dxa"/>
          </w:tcPr>
          <w:p w:rsidR="003205B7" w:rsidRDefault="003205B7">
            <w:pPr>
              <w:pStyle w:val="ConsPlusNormal"/>
              <w:jc w:val="right"/>
            </w:pPr>
            <w:r>
              <w:t>0</w:t>
            </w:r>
          </w:p>
        </w:tc>
      </w:tr>
      <w:tr w:rsidR="003205B7">
        <w:tc>
          <w:tcPr>
            <w:tcW w:w="660" w:type="dxa"/>
          </w:tcPr>
          <w:p w:rsidR="003205B7" w:rsidRDefault="003205B7">
            <w:pPr>
              <w:pStyle w:val="ConsPlusNormal"/>
            </w:pPr>
            <w:r>
              <w:t>4</w:t>
            </w:r>
          </w:p>
        </w:tc>
        <w:tc>
          <w:tcPr>
            <w:tcW w:w="5839" w:type="dxa"/>
          </w:tcPr>
          <w:p w:rsidR="003205B7" w:rsidRDefault="003205B7">
            <w:pPr>
              <w:pStyle w:val="ConsPlusNormal"/>
            </w:pPr>
            <w:r>
              <w:t>Привкус, в баллах</w:t>
            </w:r>
          </w:p>
        </w:tc>
        <w:tc>
          <w:tcPr>
            <w:tcW w:w="1815" w:type="dxa"/>
          </w:tcPr>
          <w:p w:rsidR="003205B7" w:rsidRDefault="003205B7">
            <w:pPr>
              <w:pStyle w:val="ConsPlusNormal"/>
              <w:jc w:val="right"/>
            </w:pPr>
            <w:r>
              <w:t>0</w:t>
            </w:r>
          </w:p>
        </w:tc>
      </w:tr>
      <w:tr w:rsidR="003205B7">
        <w:tc>
          <w:tcPr>
            <w:tcW w:w="660" w:type="dxa"/>
          </w:tcPr>
          <w:p w:rsidR="003205B7" w:rsidRDefault="003205B7">
            <w:pPr>
              <w:pStyle w:val="ConsPlusNormal"/>
            </w:pPr>
            <w:r>
              <w:t>5</w:t>
            </w:r>
          </w:p>
        </w:tc>
        <w:tc>
          <w:tcPr>
            <w:tcW w:w="5839" w:type="dxa"/>
          </w:tcPr>
          <w:p w:rsidR="003205B7" w:rsidRDefault="003205B7">
            <w:pPr>
              <w:pStyle w:val="ConsPlusNormal"/>
            </w:pPr>
            <w:r>
              <w:t>Водопроводный показатель, рН</w:t>
            </w:r>
          </w:p>
        </w:tc>
        <w:tc>
          <w:tcPr>
            <w:tcW w:w="1815" w:type="dxa"/>
          </w:tcPr>
          <w:p w:rsidR="003205B7" w:rsidRDefault="003205B7">
            <w:pPr>
              <w:pStyle w:val="ConsPlusNormal"/>
              <w:jc w:val="right"/>
            </w:pPr>
            <w:r>
              <w:t>6,99</w:t>
            </w:r>
          </w:p>
        </w:tc>
      </w:tr>
      <w:tr w:rsidR="003205B7">
        <w:tc>
          <w:tcPr>
            <w:tcW w:w="660" w:type="dxa"/>
          </w:tcPr>
          <w:p w:rsidR="003205B7" w:rsidRDefault="003205B7">
            <w:pPr>
              <w:pStyle w:val="ConsPlusNormal"/>
            </w:pPr>
            <w:r>
              <w:t>6</w:t>
            </w:r>
          </w:p>
        </w:tc>
        <w:tc>
          <w:tcPr>
            <w:tcW w:w="5839" w:type="dxa"/>
          </w:tcPr>
          <w:p w:rsidR="003205B7" w:rsidRDefault="003205B7">
            <w:pPr>
              <w:pStyle w:val="ConsPlusNormal"/>
            </w:pPr>
            <w:r>
              <w:t>Железо общее, мг-</w:t>
            </w:r>
            <w:proofErr w:type="spellStart"/>
            <w:r>
              <w:t>зкв</w:t>
            </w:r>
            <w:proofErr w:type="spellEnd"/>
            <w:r>
              <w:t xml:space="preserve">/куб. </w:t>
            </w:r>
            <w:proofErr w:type="spellStart"/>
            <w:r>
              <w:t>дм</w:t>
            </w:r>
            <w:proofErr w:type="spellEnd"/>
          </w:p>
        </w:tc>
        <w:tc>
          <w:tcPr>
            <w:tcW w:w="1815" w:type="dxa"/>
          </w:tcPr>
          <w:p w:rsidR="003205B7" w:rsidRDefault="003205B7">
            <w:pPr>
              <w:pStyle w:val="ConsPlusNormal"/>
              <w:jc w:val="right"/>
            </w:pPr>
            <w:r>
              <w:t>0,06</w:t>
            </w:r>
          </w:p>
        </w:tc>
      </w:tr>
      <w:tr w:rsidR="003205B7">
        <w:tc>
          <w:tcPr>
            <w:tcW w:w="660" w:type="dxa"/>
          </w:tcPr>
          <w:p w:rsidR="003205B7" w:rsidRDefault="003205B7">
            <w:pPr>
              <w:pStyle w:val="ConsPlusNormal"/>
            </w:pPr>
            <w:r>
              <w:t>7</w:t>
            </w:r>
          </w:p>
        </w:tc>
        <w:tc>
          <w:tcPr>
            <w:tcW w:w="5839" w:type="dxa"/>
          </w:tcPr>
          <w:p w:rsidR="003205B7" w:rsidRDefault="003205B7">
            <w:pPr>
              <w:pStyle w:val="ConsPlusNormal"/>
            </w:pPr>
            <w:r>
              <w:t>Щелочность, мг-</w:t>
            </w:r>
            <w:proofErr w:type="spellStart"/>
            <w:r>
              <w:t>экв</w:t>
            </w:r>
            <w:proofErr w:type="spellEnd"/>
            <w:r>
              <w:t xml:space="preserve">/куб. </w:t>
            </w:r>
            <w:proofErr w:type="spellStart"/>
            <w:r>
              <w:t>дм</w:t>
            </w:r>
            <w:proofErr w:type="spellEnd"/>
          </w:p>
        </w:tc>
        <w:tc>
          <w:tcPr>
            <w:tcW w:w="1815" w:type="dxa"/>
          </w:tcPr>
          <w:p w:rsidR="003205B7" w:rsidRDefault="003205B7">
            <w:pPr>
              <w:pStyle w:val="ConsPlusNormal"/>
              <w:jc w:val="right"/>
            </w:pPr>
            <w:r>
              <w:t>-</w:t>
            </w:r>
          </w:p>
        </w:tc>
      </w:tr>
      <w:tr w:rsidR="003205B7">
        <w:tc>
          <w:tcPr>
            <w:tcW w:w="660" w:type="dxa"/>
          </w:tcPr>
          <w:p w:rsidR="003205B7" w:rsidRDefault="003205B7">
            <w:pPr>
              <w:pStyle w:val="ConsPlusNormal"/>
            </w:pPr>
            <w:r>
              <w:t>8</w:t>
            </w:r>
          </w:p>
        </w:tc>
        <w:tc>
          <w:tcPr>
            <w:tcW w:w="5839" w:type="dxa"/>
          </w:tcPr>
          <w:p w:rsidR="003205B7" w:rsidRDefault="003205B7">
            <w:pPr>
              <w:pStyle w:val="ConsPlusNormal"/>
            </w:pPr>
            <w:r>
              <w:t xml:space="preserve">Жесткость, </w:t>
            </w:r>
            <w:proofErr w:type="spellStart"/>
            <w:r>
              <w:t>ммоль</w:t>
            </w:r>
            <w:proofErr w:type="spellEnd"/>
            <w:r>
              <w:t xml:space="preserve">/куб. </w:t>
            </w:r>
            <w:proofErr w:type="spellStart"/>
            <w:r>
              <w:t>дм</w:t>
            </w:r>
            <w:proofErr w:type="spellEnd"/>
          </w:p>
        </w:tc>
        <w:tc>
          <w:tcPr>
            <w:tcW w:w="1815" w:type="dxa"/>
          </w:tcPr>
          <w:p w:rsidR="003205B7" w:rsidRDefault="003205B7">
            <w:pPr>
              <w:pStyle w:val="ConsPlusNormal"/>
              <w:jc w:val="right"/>
            </w:pPr>
            <w:r>
              <w:t>3,4</w:t>
            </w:r>
          </w:p>
        </w:tc>
      </w:tr>
      <w:tr w:rsidR="003205B7">
        <w:tc>
          <w:tcPr>
            <w:tcW w:w="660" w:type="dxa"/>
          </w:tcPr>
          <w:p w:rsidR="003205B7" w:rsidRDefault="003205B7">
            <w:pPr>
              <w:pStyle w:val="ConsPlusNormal"/>
            </w:pPr>
            <w:r>
              <w:t>9</w:t>
            </w:r>
          </w:p>
        </w:tc>
        <w:tc>
          <w:tcPr>
            <w:tcW w:w="5839" w:type="dxa"/>
          </w:tcPr>
          <w:p w:rsidR="003205B7" w:rsidRDefault="003205B7">
            <w:pPr>
              <w:pStyle w:val="ConsPlusNormal"/>
            </w:pPr>
            <w:r>
              <w:t xml:space="preserve">Окисляемость </w:t>
            </w:r>
            <w:proofErr w:type="spellStart"/>
            <w:r>
              <w:t>перманганатная</w:t>
            </w:r>
            <w:proofErr w:type="spellEnd"/>
            <w:r>
              <w:t xml:space="preserve">, мг/куб. </w:t>
            </w:r>
            <w:proofErr w:type="spellStart"/>
            <w:r>
              <w:t>дм</w:t>
            </w:r>
            <w:proofErr w:type="spellEnd"/>
          </w:p>
        </w:tc>
        <w:tc>
          <w:tcPr>
            <w:tcW w:w="1815" w:type="dxa"/>
          </w:tcPr>
          <w:p w:rsidR="003205B7" w:rsidRDefault="003205B7">
            <w:pPr>
              <w:pStyle w:val="ConsPlusNormal"/>
              <w:jc w:val="right"/>
            </w:pPr>
            <w:r>
              <w:t>0,96</w:t>
            </w:r>
          </w:p>
        </w:tc>
      </w:tr>
      <w:tr w:rsidR="003205B7">
        <w:tc>
          <w:tcPr>
            <w:tcW w:w="660" w:type="dxa"/>
          </w:tcPr>
          <w:p w:rsidR="003205B7" w:rsidRDefault="003205B7">
            <w:pPr>
              <w:pStyle w:val="ConsPlusNormal"/>
            </w:pPr>
            <w:r>
              <w:t>10</w:t>
            </w:r>
          </w:p>
        </w:tc>
        <w:tc>
          <w:tcPr>
            <w:tcW w:w="5839" w:type="dxa"/>
          </w:tcPr>
          <w:p w:rsidR="003205B7" w:rsidRDefault="003205B7">
            <w:pPr>
              <w:pStyle w:val="ConsPlusNormal"/>
            </w:pPr>
            <w:r>
              <w:t xml:space="preserve">Аммиак и ионы аммония, мг/куб. </w:t>
            </w:r>
            <w:proofErr w:type="spellStart"/>
            <w:r>
              <w:t>дм</w:t>
            </w:r>
            <w:proofErr w:type="spellEnd"/>
          </w:p>
        </w:tc>
        <w:tc>
          <w:tcPr>
            <w:tcW w:w="1815" w:type="dxa"/>
          </w:tcPr>
          <w:p w:rsidR="003205B7" w:rsidRDefault="003205B7">
            <w:pPr>
              <w:pStyle w:val="ConsPlusNormal"/>
              <w:jc w:val="right"/>
            </w:pPr>
            <w:proofErr w:type="spellStart"/>
            <w:r>
              <w:t>Н.о</w:t>
            </w:r>
            <w:proofErr w:type="spellEnd"/>
            <w:r>
              <w:t>.</w:t>
            </w:r>
          </w:p>
        </w:tc>
      </w:tr>
      <w:tr w:rsidR="003205B7">
        <w:tc>
          <w:tcPr>
            <w:tcW w:w="660" w:type="dxa"/>
          </w:tcPr>
          <w:p w:rsidR="003205B7" w:rsidRDefault="003205B7">
            <w:pPr>
              <w:pStyle w:val="ConsPlusNormal"/>
            </w:pPr>
            <w:r>
              <w:t>11</w:t>
            </w:r>
          </w:p>
        </w:tc>
        <w:tc>
          <w:tcPr>
            <w:tcW w:w="5839" w:type="dxa"/>
          </w:tcPr>
          <w:p w:rsidR="003205B7" w:rsidRDefault="003205B7">
            <w:pPr>
              <w:pStyle w:val="ConsPlusNormal"/>
            </w:pPr>
            <w:r>
              <w:t xml:space="preserve">Нитриты, мг/куб. </w:t>
            </w:r>
            <w:proofErr w:type="spellStart"/>
            <w:r>
              <w:t>дм</w:t>
            </w:r>
            <w:proofErr w:type="spellEnd"/>
          </w:p>
        </w:tc>
        <w:tc>
          <w:tcPr>
            <w:tcW w:w="1815" w:type="dxa"/>
          </w:tcPr>
          <w:p w:rsidR="003205B7" w:rsidRDefault="003205B7">
            <w:pPr>
              <w:pStyle w:val="ConsPlusNormal"/>
              <w:jc w:val="right"/>
            </w:pPr>
            <w:proofErr w:type="spellStart"/>
            <w:r>
              <w:t>Н.о</w:t>
            </w:r>
            <w:proofErr w:type="spellEnd"/>
            <w:r>
              <w:t>.</w:t>
            </w:r>
          </w:p>
        </w:tc>
      </w:tr>
      <w:tr w:rsidR="003205B7">
        <w:tc>
          <w:tcPr>
            <w:tcW w:w="660" w:type="dxa"/>
          </w:tcPr>
          <w:p w:rsidR="003205B7" w:rsidRDefault="003205B7">
            <w:pPr>
              <w:pStyle w:val="ConsPlusNormal"/>
            </w:pPr>
            <w:r>
              <w:t>12</w:t>
            </w:r>
          </w:p>
        </w:tc>
        <w:tc>
          <w:tcPr>
            <w:tcW w:w="5839" w:type="dxa"/>
          </w:tcPr>
          <w:p w:rsidR="003205B7" w:rsidRDefault="003205B7">
            <w:pPr>
              <w:pStyle w:val="ConsPlusNormal"/>
            </w:pPr>
            <w:r>
              <w:t xml:space="preserve">Нитраты, мг/куб. </w:t>
            </w:r>
            <w:proofErr w:type="spellStart"/>
            <w:r>
              <w:t>дм</w:t>
            </w:r>
            <w:proofErr w:type="spellEnd"/>
          </w:p>
        </w:tc>
        <w:tc>
          <w:tcPr>
            <w:tcW w:w="1815" w:type="dxa"/>
          </w:tcPr>
          <w:p w:rsidR="003205B7" w:rsidRDefault="003205B7">
            <w:pPr>
              <w:pStyle w:val="ConsPlusNormal"/>
              <w:jc w:val="right"/>
            </w:pPr>
            <w:r>
              <w:t>3,2</w:t>
            </w:r>
          </w:p>
        </w:tc>
      </w:tr>
      <w:tr w:rsidR="003205B7">
        <w:tc>
          <w:tcPr>
            <w:tcW w:w="660" w:type="dxa"/>
          </w:tcPr>
          <w:p w:rsidR="003205B7" w:rsidRDefault="003205B7">
            <w:pPr>
              <w:pStyle w:val="ConsPlusNormal"/>
            </w:pPr>
            <w:r>
              <w:t>13</w:t>
            </w:r>
          </w:p>
        </w:tc>
        <w:tc>
          <w:tcPr>
            <w:tcW w:w="5839" w:type="dxa"/>
          </w:tcPr>
          <w:p w:rsidR="003205B7" w:rsidRDefault="003205B7">
            <w:pPr>
              <w:pStyle w:val="ConsPlusNormal"/>
            </w:pPr>
            <w:r>
              <w:t xml:space="preserve">Хлориды, мг/куб. </w:t>
            </w:r>
            <w:proofErr w:type="spellStart"/>
            <w:r>
              <w:t>дм</w:t>
            </w:r>
            <w:proofErr w:type="spellEnd"/>
          </w:p>
        </w:tc>
        <w:tc>
          <w:tcPr>
            <w:tcW w:w="1815" w:type="dxa"/>
          </w:tcPr>
          <w:p w:rsidR="003205B7" w:rsidRDefault="003205B7">
            <w:pPr>
              <w:pStyle w:val="ConsPlusNormal"/>
              <w:jc w:val="right"/>
            </w:pPr>
            <w:r>
              <w:t>27,5</w:t>
            </w:r>
          </w:p>
        </w:tc>
      </w:tr>
      <w:tr w:rsidR="003205B7">
        <w:tc>
          <w:tcPr>
            <w:tcW w:w="660" w:type="dxa"/>
          </w:tcPr>
          <w:p w:rsidR="003205B7" w:rsidRDefault="003205B7">
            <w:pPr>
              <w:pStyle w:val="ConsPlusNormal"/>
            </w:pPr>
            <w:r>
              <w:t>14</w:t>
            </w:r>
          </w:p>
        </w:tc>
        <w:tc>
          <w:tcPr>
            <w:tcW w:w="5839" w:type="dxa"/>
          </w:tcPr>
          <w:p w:rsidR="003205B7" w:rsidRDefault="003205B7">
            <w:pPr>
              <w:pStyle w:val="ConsPlusNormal"/>
            </w:pPr>
            <w:r>
              <w:t>Сульфаты, мг/</w:t>
            </w:r>
            <w:proofErr w:type="spellStart"/>
            <w:r>
              <w:t>дм</w:t>
            </w:r>
            <w:proofErr w:type="spellEnd"/>
          </w:p>
        </w:tc>
        <w:tc>
          <w:tcPr>
            <w:tcW w:w="1815" w:type="dxa"/>
          </w:tcPr>
          <w:p w:rsidR="003205B7" w:rsidRDefault="003205B7">
            <w:pPr>
              <w:pStyle w:val="ConsPlusNormal"/>
              <w:jc w:val="right"/>
            </w:pPr>
            <w:r>
              <w:t>12.0</w:t>
            </w:r>
          </w:p>
        </w:tc>
      </w:tr>
      <w:tr w:rsidR="003205B7">
        <w:tc>
          <w:tcPr>
            <w:tcW w:w="660" w:type="dxa"/>
          </w:tcPr>
          <w:p w:rsidR="003205B7" w:rsidRDefault="003205B7">
            <w:pPr>
              <w:pStyle w:val="ConsPlusNormal"/>
            </w:pPr>
            <w:r>
              <w:t>15</w:t>
            </w:r>
          </w:p>
        </w:tc>
        <w:tc>
          <w:tcPr>
            <w:tcW w:w="5839" w:type="dxa"/>
          </w:tcPr>
          <w:p w:rsidR="003205B7" w:rsidRDefault="003205B7">
            <w:pPr>
              <w:pStyle w:val="ConsPlusNormal"/>
            </w:pPr>
            <w:r>
              <w:t xml:space="preserve">Сухой остаток, мг/куб. </w:t>
            </w:r>
            <w:proofErr w:type="spellStart"/>
            <w:r>
              <w:t>дм</w:t>
            </w:r>
            <w:proofErr w:type="spellEnd"/>
          </w:p>
        </w:tc>
        <w:tc>
          <w:tcPr>
            <w:tcW w:w="1815" w:type="dxa"/>
          </w:tcPr>
          <w:p w:rsidR="003205B7" w:rsidRDefault="003205B7">
            <w:pPr>
              <w:pStyle w:val="ConsPlusNormal"/>
              <w:jc w:val="right"/>
            </w:pPr>
            <w:r>
              <w:t>350,0</w:t>
            </w:r>
          </w:p>
        </w:tc>
      </w:tr>
      <w:tr w:rsidR="003205B7">
        <w:tc>
          <w:tcPr>
            <w:tcW w:w="660" w:type="dxa"/>
          </w:tcPr>
          <w:p w:rsidR="003205B7" w:rsidRDefault="003205B7">
            <w:pPr>
              <w:pStyle w:val="ConsPlusNormal"/>
            </w:pPr>
            <w:r>
              <w:t>16</w:t>
            </w:r>
          </w:p>
        </w:tc>
        <w:tc>
          <w:tcPr>
            <w:tcW w:w="5839" w:type="dxa"/>
          </w:tcPr>
          <w:p w:rsidR="003205B7" w:rsidRDefault="003205B7">
            <w:pPr>
              <w:pStyle w:val="ConsPlusNormal"/>
            </w:pPr>
            <w:r>
              <w:t xml:space="preserve">Двуокись углерода, мг/куб. </w:t>
            </w:r>
            <w:proofErr w:type="spellStart"/>
            <w:r>
              <w:t>дм</w:t>
            </w:r>
            <w:proofErr w:type="spellEnd"/>
          </w:p>
        </w:tc>
        <w:tc>
          <w:tcPr>
            <w:tcW w:w="1815" w:type="dxa"/>
          </w:tcPr>
          <w:p w:rsidR="003205B7" w:rsidRDefault="003205B7">
            <w:pPr>
              <w:pStyle w:val="ConsPlusNormal"/>
              <w:jc w:val="right"/>
            </w:pPr>
            <w:r>
              <w:t>-</w:t>
            </w:r>
          </w:p>
        </w:tc>
      </w:tr>
      <w:tr w:rsidR="003205B7">
        <w:tc>
          <w:tcPr>
            <w:tcW w:w="660" w:type="dxa"/>
          </w:tcPr>
          <w:p w:rsidR="003205B7" w:rsidRDefault="003205B7">
            <w:pPr>
              <w:pStyle w:val="ConsPlusNormal"/>
            </w:pPr>
            <w:r>
              <w:lastRenderedPageBreak/>
              <w:t>17</w:t>
            </w:r>
          </w:p>
        </w:tc>
        <w:tc>
          <w:tcPr>
            <w:tcW w:w="5839" w:type="dxa"/>
          </w:tcPr>
          <w:p w:rsidR="003205B7" w:rsidRDefault="003205B7">
            <w:pPr>
              <w:pStyle w:val="ConsPlusNormal"/>
            </w:pPr>
            <w:r>
              <w:t>Общее микробное число, КОЕ/1 куб. см</w:t>
            </w:r>
          </w:p>
        </w:tc>
        <w:tc>
          <w:tcPr>
            <w:tcW w:w="1815" w:type="dxa"/>
          </w:tcPr>
          <w:p w:rsidR="003205B7" w:rsidRDefault="003205B7">
            <w:pPr>
              <w:pStyle w:val="ConsPlusNormal"/>
              <w:jc w:val="right"/>
            </w:pPr>
            <w:proofErr w:type="spellStart"/>
            <w:r>
              <w:t>Н.о</w:t>
            </w:r>
            <w:proofErr w:type="spellEnd"/>
            <w:r>
              <w:t>.</w:t>
            </w:r>
          </w:p>
        </w:tc>
      </w:tr>
      <w:tr w:rsidR="003205B7">
        <w:tc>
          <w:tcPr>
            <w:tcW w:w="660" w:type="dxa"/>
          </w:tcPr>
          <w:p w:rsidR="003205B7" w:rsidRDefault="003205B7">
            <w:pPr>
              <w:pStyle w:val="ConsPlusNormal"/>
            </w:pPr>
            <w:r>
              <w:t>18</w:t>
            </w:r>
          </w:p>
        </w:tc>
        <w:tc>
          <w:tcPr>
            <w:tcW w:w="5839" w:type="dxa"/>
          </w:tcPr>
          <w:p w:rsidR="003205B7" w:rsidRDefault="003205B7">
            <w:pPr>
              <w:pStyle w:val="ConsPlusNormal"/>
            </w:pPr>
            <w:r>
              <w:t xml:space="preserve">Общее </w:t>
            </w:r>
            <w:proofErr w:type="spellStart"/>
            <w:r>
              <w:t>колиморфные</w:t>
            </w:r>
            <w:proofErr w:type="spellEnd"/>
            <w:r>
              <w:t>, КОЕ/100 куб. см</w:t>
            </w:r>
          </w:p>
        </w:tc>
        <w:tc>
          <w:tcPr>
            <w:tcW w:w="1815" w:type="dxa"/>
          </w:tcPr>
          <w:p w:rsidR="003205B7" w:rsidRDefault="003205B7">
            <w:pPr>
              <w:pStyle w:val="ConsPlusNormal"/>
              <w:jc w:val="right"/>
            </w:pPr>
            <w:proofErr w:type="spellStart"/>
            <w:r>
              <w:t>Н.о</w:t>
            </w:r>
            <w:proofErr w:type="spellEnd"/>
            <w:r>
              <w:t>.</w:t>
            </w:r>
          </w:p>
        </w:tc>
      </w:tr>
    </w:tbl>
    <w:p w:rsidR="003205B7" w:rsidRDefault="003205B7">
      <w:pPr>
        <w:pStyle w:val="ConsPlusNormal"/>
        <w:jc w:val="both"/>
      </w:pPr>
    </w:p>
    <w:p w:rsidR="003205B7" w:rsidRDefault="003205B7">
      <w:pPr>
        <w:pStyle w:val="ConsPlusNormal"/>
        <w:ind w:firstLine="540"/>
        <w:jc w:val="both"/>
      </w:pPr>
      <w:r>
        <w:t xml:space="preserve">По качеству подаваемая вода удовлетворяет требованиям </w:t>
      </w:r>
      <w:hyperlink r:id="rId59" w:history="1">
        <w:r>
          <w:rPr>
            <w:color w:val="0000FF"/>
          </w:rPr>
          <w:t>СанПиН 2.1.4.1074-01</w:t>
        </w:r>
      </w:hyperlink>
      <w:r>
        <w:t xml:space="preserve"> "Питьевая вода. Гигиенические требования к качеству воды централизованных систем питьевого водоснабжения. Контроль качества".</w:t>
      </w:r>
    </w:p>
    <w:p w:rsidR="003205B7" w:rsidRDefault="003205B7">
      <w:pPr>
        <w:pStyle w:val="ConsPlusNormal"/>
        <w:jc w:val="both"/>
      </w:pPr>
    </w:p>
    <w:p w:rsidR="003205B7" w:rsidRDefault="003205B7">
      <w:pPr>
        <w:pStyle w:val="ConsPlusNormal"/>
        <w:jc w:val="center"/>
        <w:outlineLvl w:val="3"/>
      </w:pPr>
      <w:r>
        <w:t>Канализация</w:t>
      </w:r>
    </w:p>
    <w:p w:rsidR="003205B7" w:rsidRDefault="003205B7">
      <w:pPr>
        <w:pStyle w:val="ConsPlusNormal"/>
        <w:jc w:val="both"/>
      </w:pPr>
    </w:p>
    <w:p w:rsidR="003205B7" w:rsidRDefault="003205B7">
      <w:pPr>
        <w:pStyle w:val="ConsPlusNormal"/>
        <w:jc w:val="center"/>
        <w:outlineLvl w:val="4"/>
      </w:pPr>
      <w:r>
        <w:t>Система и сооружения водоотведения</w:t>
      </w:r>
    </w:p>
    <w:p w:rsidR="003205B7" w:rsidRDefault="003205B7">
      <w:pPr>
        <w:pStyle w:val="ConsPlusNormal"/>
        <w:jc w:val="center"/>
      </w:pPr>
      <w:r>
        <w:t>в Находкинском городском округе МУП "Находка-Водоканал"</w:t>
      </w:r>
    </w:p>
    <w:p w:rsidR="003205B7" w:rsidRDefault="003205B7">
      <w:pPr>
        <w:pStyle w:val="ConsPlusNormal"/>
        <w:jc w:val="both"/>
      </w:pPr>
    </w:p>
    <w:p w:rsidR="003205B7" w:rsidRDefault="003205B7">
      <w:pPr>
        <w:pStyle w:val="ConsPlusNormal"/>
        <w:ind w:firstLine="540"/>
        <w:jc w:val="both"/>
      </w:pPr>
      <w:proofErr w:type="gramStart"/>
      <w:r>
        <w:t>В Находкинском городском округе раздельная канализационная система, принимающая хозяйственно-бытовые стоки. 86% стоков поступает на очистные сооружения канализации, остальные стоки сбрасываются без очистки.</w:t>
      </w:r>
      <w:proofErr w:type="gramEnd"/>
    </w:p>
    <w:p w:rsidR="003205B7" w:rsidRDefault="003205B7">
      <w:pPr>
        <w:pStyle w:val="ConsPlusNormal"/>
        <w:spacing w:before="220"/>
        <w:ind w:firstLine="540"/>
        <w:jc w:val="both"/>
      </w:pPr>
      <w:r>
        <w:t>Система водоотведения города включает в себя:</w:t>
      </w:r>
    </w:p>
    <w:p w:rsidR="003205B7" w:rsidRDefault="003205B7">
      <w:pPr>
        <w:pStyle w:val="ConsPlusNormal"/>
        <w:spacing w:before="220"/>
        <w:ind w:firstLine="540"/>
        <w:jc w:val="both"/>
      </w:pPr>
      <w:r>
        <w:t>- комплекс очистных сооружений, производительностью 80 тыс. куб. м;</w:t>
      </w:r>
    </w:p>
    <w:p w:rsidR="003205B7" w:rsidRDefault="003205B7">
      <w:pPr>
        <w:pStyle w:val="ConsPlusNormal"/>
        <w:spacing w:before="220"/>
        <w:ind w:firstLine="540"/>
        <w:jc w:val="both"/>
      </w:pPr>
      <w:r>
        <w:t>- 7 выпусков без очистки;</w:t>
      </w:r>
    </w:p>
    <w:p w:rsidR="003205B7" w:rsidRDefault="003205B7">
      <w:pPr>
        <w:pStyle w:val="ConsPlusNormal"/>
        <w:spacing w:before="220"/>
        <w:ind w:firstLine="540"/>
        <w:jc w:val="both"/>
      </w:pPr>
      <w:r>
        <w:t>- 182,6 км канализационной сети;</w:t>
      </w:r>
    </w:p>
    <w:p w:rsidR="003205B7" w:rsidRDefault="003205B7">
      <w:pPr>
        <w:pStyle w:val="ConsPlusNormal"/>
        <w:spacing w:before="220"/>
        <w:ind w:firstLine="540"/>
        <w:jc w:val="both"/>
      </w:pPr>
      <w:r>
        <w:t>- 24 насосные станции по перекачке стоков.</w:t>
      </w:r>
    </w:p>
    <w:p w:rsidR="003205B7" w:rsidRDefault="003205B7">
      <w:pPr>
        <w:pStyle w:val="ConsPlusNormal"/>
        <w:jc w:val="both"/>
      </w:pPr>
    </w:p>
    <w:p w:rsidR="003205B7" w:rsidRDefault="003205B7">
      <w:pPr>
        <w:pStyle w:val="ConsPlusNormal"/>
        <w:jc w:val="center"/>
        <w:outlineLvl w:val="4"/>
      </w:pPr>
      <w:r>
        <w:t>Баланс системы водоотведения</w:t>
      </w:r>
    </w:p>
    <w:p w:rsidR="003205B7" w:rsidRDefault="003205B7">
      <w:pPr>
        <w:pStyle w:val="ConsPlusNormal"/>
        <w:jc w:val="both"/>
      </w:pPr>
    </w:p>
    <w:p w:rsidR="003205B7" w:rsidRDefault="003205B7">
      <w:pPr>
        <w:pStyle w:val="ConsPlusNormal"/>
        <w:ind w:firstLine="540"/>
        <w:jc w:val="both"/>
      </w:pPr>
      <w:r>
        <w:t>В настоящее время на очистные сооружения канализации Находкинского городского округа поступает в среднем 8514,9 тыс. куб. м стоков в год. Распределение сточных вод по группам потребителей водоснабжения выглядит следующим образом:</w:t>
      </w:r>
    </w:p>
    <w:p w:rsidR="003205B7" w:rsidRDefault="003205B7">
      <w:pPr>
        <w:pStyle w:val="ConsPlusNormal"/>
        <w:spacing w:before="220"/>
        <w:ind w:firstLine="540"/>
        <w:jc w:val="both"/>
      </w:pPr>
      <w:r>
        <w:t>а) население - 4948,2 тыс. куб. м;</w:t>
      </w:r>
    </w:p>
    <w:p w:rsidR="003205B7" w:rsidRDefault="003205B7">
      <w:pPr>
        <w:pStyle w:val="ConsPlusNormal"/>
        <w:spacing w:before="220"/>
        <w:ind w:firstLine="540"/>
        <w:jc w:val="both"/>
      </w:pPr>
      <w:r>
        <w:t>б) предприятия, организации 757,2 тыс. куб. м;</w:t>
      </w:r>
    </w:p>
    <w:p w:rsidR="003205B7" w:rsidRDefault="003205B7">
      <w:pPr>
        <w:pStyle w:val="ConsPlusNormal"/>
        <w:spacing w:before="220"/>
        <w:ind w:firstLine="540"/>
        <w:jc w:val="both"/>
      </w:pPr>
      <w:r>
        <w:t>в) бюджетные организации - 422,2 тыс. куб. м;</w:t>
      </w:r>
    </w:p>
    <w:p w:rsidR="003205B7" w:rsidRDefault="003205B7">
      <w:pPr>
        <w:pStyle w:val="ConsPlusNormal"/>
        <w:spacing w:before="220"/>
        <w:ind w:firstLine="540"/>
        <w:jc w:val="both"/>
      </w:pPr>
      <w:r>
        <w:t>г) собственные нужды - 1369 тыс. куб. м;</w:t>
      </w:r>
    </w:p>
    <w:p w:rsidR="003205B7" w:rsidRDefault="003205B7">
      <w:pPr>
        <w:pStyle w:val="ConsPlusNormal"/>
        <w:spacing w:before="220"/>
        <w:ind w:firstLine="540"/>
        <w:jc w:val="both"/>
      </w:pPr>
      <w:r>
        <w:t>д) нереализованная вода, ливневая канализация и др. - 1018,3 тыс. куб. м.</w:t>
      </w:r>
    </w:p>
    <w:p w:rsidR="003205B7" w:rsidRDefault="003205B7">
      <w:pPr>
        <w:pStyle w:val="ConsPlusNormal"/>
        <w:jc w:val="both"/>
      </w:pPr>
    </w:p>
    <w:p w:rsidR="003205B7" w:rsidRDefault="003205B7">
      <w:pPr>
        <w:pStyle w:val="ConsPlusNormal"/>
        <w:jc w:val="center"/>
        <w:outlineLvl w:val="4"/>
      </w:pPr>
      <w:r>
        <w:t>Очистные сооружения канализации</w:t>
      </w:r>
    </w:p>
    <w:p w:rsidR="003205B7" w:rsidRDefault="003205B7">
      <w:pPr>
        <w:pStyle w:val="ConsPlusNormal"/>
        <w:jc w:val="both"/>
      </w:pPr>
    </w:p>
    <w:p w:rsidR="003205B7" w:rsidRDefault="003205B7">
      <w:pPr>
        <w:sectPr w:rsidR="003205B7">
          <w:pgSz w:w="11905" w:h="16838"/>
          <w:pgMar w:top="1134" w:right="850" w:bottom="1134" w:left="1701" w:header="0" w:footer="0" w:gutter="0"/>
          <w:cols w:space="720"/>
        </w:sectPr>
      </w:pPr>
    </w:p>
    <w:p w:rsidR="003205B7" w:rsidRDefault="003205B7">
      <w:pPr>
        <w:pStyle w:val="ConsPlusNormal"/>
        <w:jc w:val="right"/>
        <w:outlineLvl w:val="5"/>
      </w:pPr>
      <w:r>
        <w:lastRenderedPageBreak/>
        <w:t>Таблица N 65</w:t>
      </w:r>
    </w:p>
    <w:p w:rsidR="003205B7" w:rsidRDefault="003205B7">
      <w:pPr>
        <w:pStyle w:val="ConsPlusNormal"/>
        <w:jc w:val="both"/>
      </w:pPr>
    </w:p>
    <w:p w:rsidR="003205B7" w:rsidRDefault="003205B7">
      <w:pPr>
        <w:pStyle w:val="ConsPlusNormal"/>
        <w:jc w:val="center"/>
      </w:pPr>
      <w:r>
        <w:t>Наличие канализационных сооружений МУП "Находка-Водоканал"</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56"/>
        <w:gridCol w:w="1980"/>
        <w:gridCol w:w="1980"/>
      </w:tblGrid>
      <w:tr w:rsidR="003205B7">
        <w:tc>
          <w:tcPr>
            <w:tcW w:w="5556" w:type="dxa"/>
          </w:tcPr>
          <w:p w:rsidR="003205B7" w:rsidRDefault="003205B7">
            <w:pPr>
              <w:pStyle w:val="ConsPlusNormal"/>
              <w:jc w:val="center"/>
            </w:pPr>
            <w:r>
              <w:t>Показатели</w:t>
            </w:r>
          </w:p>
        </w:tc>
        <w:tc>
          <w:tcPr>
            <w:tcW w:w="1980" w:type="dxa"/>
          </w:tcPr>
          <w:p w:rsidR="003205B7" w:rsidRDefault="003205B7">
            <w:pPr>
              <w:pStyle w:val="ConsPlusNormal"/>
              <w:jc w:val="center"/>
            </w:pPr>
            <w:r>
              <w:t>Единица измерения</w:t>
            </w:r>
          </w:p>
        </w:tc>
        <w:tc>
          <w:tcPr>
            <w:tcW w:w="1980" w:type="dxa"/>
          </w:tcPr>
          <w:p w:rsidR="003205B7" w:rsidRDefault="003205B7">
            <w:pPr>
              <w:pStyle w:val="ConsPlusNormal"/>
              <w:jc w:val="center"/>
            </w:pPr>
            <w:r>
              <w:t>Фактически на конец года</w:t>
            </w:r>
          </w:p>
        </w:tc>
      </w:tr>
      <w:tr w:rsidR="003205B7">
        <w:tc>
          <w:tcPr>
            <w:tcW w:w="5556" w:type="dxa"/>
          </w:tcPr>
          <w:p w:rsidR="003205B7" w:rsidRDefault="003205B7">
            <w:pPr>
              <w:pStyle w:val="ConsPlusNormal"/>
            </w:pPr>
            <w:r>
              <w:t>Число канализационных насосных станций</w:t>
            </w:r>
          </w:p>
        </w:tc>
        <w:tc>
          <w:tcPr>
            <w:tcW w:w="1980" w:type="dxa"/>
          </w:tcPr>
          <w:p w:rsidR="003205B7" w:rsidRDefault="003205B7">
            <w:pPr>
              <w:pStyle w:val="ConsPlusNormal"/>
              <w:jc w:val="center"/>
            </w:pPr>
            <w:r>
              <w:t>шт.</w:t>
            </w:r>
          </w:p>
        </w:tc>
        <w:tc>
          <w:tcPr>
            <w:tcW w:w="1980" w:type="dxa"/>
          </w:tcPr>
          <w:p w:rsidR="003205B7" w:rsidRDefault="003205B7">
            <w:pPr>
              <w:pStyle w:val="ConsPlusNormal"/>
              <w:jc w:val="right"/>
            </w:pPr>
            <w:r>
              <w:t>24</w:t>
            </w:r>
          </w:p>
        </w:tc>
      </w:tr>
      <w:tr w:rsidR="003205B7">
        <w:tc>
          <w:tcPr>
            <w:tcW w:w="5556" w:type="dxa"/>
          </w:tcPr>
          <w:p w:rsidR="003205B7" w:rsidRDefault="003205B7">
            <w:pPr>
              <w:pStyle w:val="ConsPlusNormal"/>
            </w:pPr>
            <w:r>
              <w:t>Установленная мощность канализационных насосных станций</w:t>
            </w:r>
          </w:p>
        </w:tc>
        <w:tc>
          <w:tcPr>
            <w:tcW w:w="1980" w:type="dxa"/>
          </w:tcPr>
          <w:p w:rsidR="003205B7" w:rsidRDefault="003205B7">
            <w:pPr>
              <w:pStyle w:val="ConsPlusNormal"/>
              <w:jc w:val="center"/>
            </w:pPr>
            <w:r>
              <w:t>тыс. куб. м/</w:t>
            </w:r>
            <w:proofErr w:type="spellStart"/>
            <w:r>
              <w:t>сут</w:t>
            </w:r>
            <w:proofErr w:type="spellEnd"/>
            <w:r>
              <w:t>.</w:t>
            </w:r>
          </w:p>
        </w:tc>
        <w:tc>
          <w:tcPr>
            <w:tcW w:w="1980" w:type="dxa"/>
          </w:tcPr>
          <w:p w:rsidR="003205B7" w:rsidRDefault="003205B7">
            <w:pPr>
              <w:pStyle w:val="ConsPlusNormal"/>
              <w:jc w:val="right"/>
            </w:pPr>
            <w:r>
              <w:t>125,5</w:t>
            </w:r>
          </w:p>
        </w:tc>
      </w:tr>
      <w:tr w:rsidR="003205B7">
        <w:tc>
          <w:tcPr>
            <w:tcW w:w="5556" w:type="dxa"/>
          </w:tcPr>
          <w:p w:rsidR="003205B7" w:rsidRDefault="003205B7">
            <w:pPr>
              <w:pStyle w:val="ConsPlusNormal"/>
            </w:pPr>
            <w:r>
              <w:t>Установленная пропускная способность очистных сооружений</w:t>
            </w:r>
          </w:p>
        </w:tc>
        <w:tc>
          <w:tcPr>
            <w:tcW w:w="1980" w:type="dxa"/>
          </w:tcPr>
          <w:p w:rsidR="003205B7" w:rsidRDefault="003205B7">
            <w:pPr>
              <w:pStyle w:val="ConsPlusNormal"/>
              <w:jc w:val="center"/>
            </w:pPr>
            <w:r>
              <w:t>тыс. куб. м/</w:t>
            </w:r>
            <w:proofErr w:type="spellStart"/>
            <w:r>
              <w:t>сут</w:t>
            </w:r>
            <w:proofErr w:type="spellEnd"/>
            <w:r>
              <w:t>.</w:t>
            </w:r>
          </w:p>
        </w:tc>
        <w:tc>
          <w:tcPr>
            <w:tcW w:w="1980" w:type="dxa"/>
          </w:tcPr>
          <w:p w:rsidR="003205B7" w:rsidRDefault="003205B7">
            <w:pPr>
              <w:pStyle w:val="ConsPlusNormal"/>
              <w:jc w:val="right"/>
            </w:pPr>
            <w:r>
              <w:t>80</w:t>
            </w:r>
          </w:p>
        </w:tc>
      </w:tr>
      <w:tr w:rsidR="003205B7">
        <w:tc>
          <w:tcPr>
            <w:tcW w:w="5556" w:type="dxa"/>
          </w:tcPr>
          <w:p w:rsidR="003205B7" w:rsidRDefault="003205B7">
            <w:pPr>
              <w:pStyle w:val="ConsPlusNormal"/>
            </w:pPr>
            <w:r>
              <w:t>в том числе: сооружений механической очистки</w:t>
            </w:r>
          </w:p>
        </w:tc>
        <w:tc>
          <w:tcPr>
            <w:tcW w:w="1980" w:type="dxa"/>
          </w:tcPr>
          <w:p w:rsidR="003205B7" w:rsidRDefault="003205B7">
            <w:pPr>
              <w:pStyle w:val="ConsPlusNormal"/>
              <w:jc w:val="center"/>
            </w:pPr>
            <w:r>
              <w:t>тыс. куб. м/</w:t>
            </w:r>
            <w:proofErr w:type="spellStart"/>
            <w:r>
              <w:t>сут</w:t>
            </w:r>
            <w:proofErr w:type="spellEnd"/>
            <w:r>
              <w:t>.</w:t>
            </w:r>
          </w:p>
        </w:tc>
        <w:tc>
          <w:tcPr>
            <w:tcW w:w="1980" w:type="dxa"/>
          </w:tcPr>
          <w:p w:rsidR="003205B7" w:rsidRDefault="003205B7">
            <w:pPr>
              <w:pStyle w:val="ConsPlusNormal"/>
              <w:jc w:val="right"/>
            </w:pPr>
            <w:r>
              <w:t>80</w:t>
            </w:r>
          </w:p>
        </w:tc>
      </w:tr>
      <w:tr w:rsidR="003205B7">
        <w:tc>
          <w:tcPr>
            <w:tcW w:w="5556" w:type="dxa"/>
          </w:tcPr>
          <w:p w:rsidR="003205B7" w:rsidRDefault="003205B7">
            <w:pPr>
              <w:pStyle w:val="ConsPlusNormal"/>
            </w:pPr>
            <w:r>
              <w:t>сооружений биологической очистки</w:t>
            </w:r>
          </w:p>
        </w:tc>
        <w:tc>
          <w:tcPr>
            <w:tcW w:w="1980" w:type="dxa"/>
          </w:tcPr>
          <w:p w:rsidR="003205B7" w:rsidRDefault="003205B7">
            <w:pPr>
              <w:pStyle w:val="ConsPlusNormal"/>
              <w:jc w:val="center"/>
            </w:pPr>
            <w:r>
              <w:t>тыс. куб. м/</w:t>
            </w:r>
            <w:proofErr w:type="spellStart"/>
            <w:r>
              <w:t>сут</w:t>
            </w:r>
            <w:proofErr w:type="spellEnd"/>
            <w:r>
              <w:t>.</w:t>
            </w:r>
          </w:p>
        </w:tc>
        <w:tc>
          <w:tcPr>
            <w:tcW w:w="1980" w:type="dxa"/>
          </w:tcPr>
          <w:p w:rsidR="003205B7" w:rsidRDefault="003205B7">
            <w:pPr>
              <w:pStyle w:val="ConsPlusNormal"/>
              <w:jc w:val="right"/>
            </w:pPr>
            <w:r>
              <w:t>80</w:t>
            </w:r>
          </w:p>
        </w:tc>
      </w:tr>
    </w:tbl>
    <w:p w:rsidR="003205B7" w:rsidRDefault="003205B7">
      <w:pPr>
        <w:pStyle w:val="ConsPlusNormal"/>
        <w:jc w:val="both"/>
      </w:pPr>
    </w:p>
    <w:p w:rsidR="003205B7" w:rsidRDefault="003205B7">
      <w:pPr>
        <w:pStyle w:val="ConsPlusNormal"/>
        <w:ind w:firstLine="540"/>
        <w:jc w:val="both"/>
      </w:pPr>
      <w:r>
        <w:t>Протяженность городской системы канализации на 01.01.2012 составила 182,6 км, из которых требует замены 93,6 км, или 51,3% существующих сетей.</w:t>
      </w:r>
    </w:p>
    <w:p w:rsidR="003205B7" w:rsidRDefault="003205B7">
      <w:pPr>
        <w:pStyle w:val="ConsPlusNormal"/>
        <w:spacing w:before="220"/>
        <w:ind w:firstLine="540"/>
        <w:jc w:val="both"/>
      </w:pPr>
      <w:r>
        <w:t>Замена ветхих канализационных сетей осуществляется низкими темпами. Всего в период 2008 - 2011 гг. заменено 5 км канализационных сетей из 93,6 км, требующих замены.</w:t>
      </w:r>
    </w:p>
    <w:p w:rsidR="003205B7" w:rsidRDefault="003205B7">
      <w:pPr>
        <w:pStyle w:val="ConsPlusNormal"/>
        <w:jc w:val="both"/>
      </w:pPr>
    </w:p>
    <w:p w:rsidR="003205B7" w:rsidRDefault="003205B7">
      <w:pPr>
        <w:pStyle w:val="ConsPlusNormal"/>
        <w:jc w:val="right"/>
        <w:outlineLvl w:val="5"/>
      </w:pPr>
      <w:r>
        <w:t>Таблица N 66</w:t>
      </w:r>
    </w:p>
    <w:p w:rsidR="003205B7" w:rsidRDefault="003205B7">
      <w:pPr>
        <w:pStyle w:val="ConsPlusNormal"/>
        <w:jc w:val="both"/>
      </w:pPr>
    </w:p>
    <w:p w:rsidR="003205B7" w:rsidRDefault="003205B7">
      <w:pPr>
        <w:pStyle w:val="ConsPlusNormal"/>
        <w:jc w:val="center"/>
      </w:pPr>
      <w:r>
        <w:t>Протяженность</w:t>
      </w:r>
    </w:p>
    <w:p w:rsidR="003205B7" w:rsidRDefault="003205B7">
      <w:pPr>
        <w:pStyle w:val="ConsPlusNormal"/>
        <w:jc w:val="center"/>
      </w:pPr>
      <w:r>
        <w:t>канализационных сетей МУП "Находка-Водоканал", км</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75"/>
        <w:gridCol w:w="1320"/>
        <w:gridCol w:w="1320"/>
        <w:gridCol w:w="1485"/>
        <w:gridCol w:w="1485"/>
      </w:tblGrid>
      <w:tr w:rsidR="003205B7">
        <w:tc>
          <w:tcPr>
            <w:tcW w:w="5775" w:type="dxa"/>
          </w:tcPr>
          <w:p w:rsidR="003205B7" w:rsidRDefault="003205B7">
            <w:pPr>
              <w:pStyle w:val="ConsPlusNormal"/>
              <w:jc w:val="center"/>
            </w:pPr>
            <w:r>
              <w:t>Показатели</w:t>
            </w:r>
          </w:p>
        </w:tc>
        <w:tc>
          <w:tcPr>
            <w:tcW w:w="1320" w:type="dxa"/>
          </w:tcPr>
          <w:p w:rsidR="003205B7" w:rsidRDefault="003205B7">
            <w:pPr>
              <w:pStyle w:val="ConsPlusNormal"/>
              <w:jc w:val="center"/>
            </w:pPr>
            <w:r>
              <w:t>2008 г.</w:t>
            </w:r>
          </w:p>
        </w:tc>
        <w:tc>
          <w:tcPr>
            <w:tcW w:w="1320" w:type="dxa"/>
          </w:tcPr>
          <w:p w:rsidR="003205B7" w:rsidRDefault="003205B7">
            <w:pPr>
              <w:pStyle w:val="ConsPlusNormal"/>
              <w:jc w:val="center"/>
            </w:pPr>
            <w:r>
              <w:t>2009 г.</w:t>
            </w:r>
          </w:p>
        </w:tc>
        <w:tc>
          <w:tcPr>
            <w:tcW w:w="1485" w:type="dxa"/>
          </w:tcPr>
          <w:p w:rsidR="003205B7" w:rsidRDefault="003205B7">
            <w:pPr>
              <w:pStyle w:val="ConsPlusNormal"/>
              <w:jc w:val="center"/>
            </w:pPr>
            <w:r>
              <w:t>2010 г.</w:t>
            </w:r>
          </w:p>
        </w:tc>
        <w:tc>
          <w:tcPr>
            <w:tcW w:w="1485" w:type="dxa"/>
          </w:tcPr>
          <w:p w:rsidR="003205B7" w:rsidRDefault="003205B7">
            <w:pPr>
              <w:pStyle w:val="ConsPlusNormal"/>
              <w:jc w:val="center"/>
            </w:pPr>
            <w:r>
              <w:t>2011 г.</w:t>
            </w:r>
          </w:p>
        </w:tc>
      </w:tr>
      <w:tr w:rsidR="003205B7">
        <w:tc>
          <w:tcPr>
            <w:tcW w:w="5775" w:type="dxa"/>
          </w:tcPr>
          <w:p w:rsidR="003205B7" w:rsidRDefault="003205B7">
            <w:pPr>
              <w:pStyle w:val="ConsPlusNormal"/>
            </w:pPr>
            <w:r>
              <w:t>Всего одиночное протяжение канализационных сетей</w:t>
            </w:r>
          </w:p>
        </w:tc>
        <w:tc>
          <w:tcPr>
            <w:tcW w:w="1320" w:type="dxa"/>
          </w:tcPr>
          <w:p w:rsidR="003205B7" w:rsidRDefault="003205B7">
            <w:pPr>
              <w:pStyle w:val="ConsPlusNormal"/>
              <w:jc w:val="right"/>
            </w:pPr>
            <w:r>
              <w:t>182,6</w:t>
            </w:r>
          </w:p>
        </w:tc>
        <w:tc>
          <w:tcPr>
            <w:tcW w:w="1320" w:type="dxa"/>
          </w:tcPr>
          <w:p w:rsidR="003205B7" w:rsidRDefault="003205B7">
            <w:pPr>
              <w:pStyle w:val="ConsPlusNormal"/>
              <w:jc w:val="right"/>
            </w:pPr>
            <w:r>
              <w:t>182,6</w:t>
            </w:r>
          </w:p>
        </w:tc>
        <w:tc>
          <w:tcPr>
            <w:tcW w:w="1485" w:type="dxa"/>
          </w:tcPr>
          <w:p w:rsidR="003205B7" w:rsidRDefault="003205B7">
            <w:pPr>
              <w:pStyle w:val="ConsPlusNormal"/>
              <w:jc w:val="right"/>
            </w:pPr>
            <w:r>
              <w:t>182,6</w:t>
            </w:r>
          </w:p>
        </w:tc>
        <w:tc>
          <w:tcPr>
            <w:tcW w:w="1485" w:type="dxa"/>
          </w:tcPr>
          <w:p w:rsidR="003205B7" w:rsidRDefault="003205B7">
            <w:pPr>
              <w:pStyle w:val="ConsPlusNormal"/>
              <w:jc w:val="right"/>
            </w:pPr>
            <w:r>
              <w:t>182,6</w:t>
            </w:r>
          </w:p>
        </w:tc>
      </w:tr>
      <w:tr w:rsidR="003205B7">
        <w:tc>
          <w:tcPr>
            <w:tcW w:w="5775" w:type="dxa"/>
          </w:tcPr>
          <w:p w:rsidR="003205B7" w:rsidRDefault="003205B7">
            <w:pPr>
              <w:pStyle w:val="ConsPlusNormal"/>
            </w:pPr>
            <w:r>
              <w:lastRenderedPageBreak/>
              <w:t>Одиночное протяжение главных коллекторов</w:t>
            </w:r>
          </w:p>
        </w:tc>
        <w:tc>
          <w:tcPr>
            <w:tcW w:w="1320" w:type="dxa"/>
          </w:tcPr>
          <w:p w:rsidR="003205B7" w:rsidRDefault="003205B7">
            <w:pPr>
              <w:pStyle w:val="ConsPlusNormal"/>
              <w:jc w:val="right"/>
            </w:pPr>
            <w:r>
              <w:t>14,9</w:t>
            </w:r>
          </w:p>
        </w:tc>
        <w:tc>
          <w:tcPr>
            <w:tcW w:w="1320" w:type="dxa"/>
          </w:tcPr>
          <w:p w:rsidR="003205B7" w:rsidRDefault="003205B7">
            <w:pPr>
              <w:pStyle w:val="ConsPlusNormal"/>
              <w:jc w:val="right"/>
            </w:pPr>
            <w:r>
              <w:t>14,9</w:t>
            </w:r>
          </w:p>
        </w:tc>
        <w:tc>
          <w:tcPr>
            <w:tcW w:w="1485" w:type="dxa"/>
          </w:tcPr>
          <w:p w:rsidR="003205B7" w:rsidRDefault="003205B7">
            <w:pPr>
              <w:pStyle w:val="ConsPlusNormal"/>
              <w:jc w:val="right"/>
            </w:pPr>
            <w:r>
              <w:t>14,9</w:t>
            </w:r>
          </w:p>
        </w:tc>
        <w:tc>
          <w:tcPr>
            <w:tcW w:w="1485" w:type="dxa"/>
          </w:tcPr>
          <w:p w:rsidR="003205B7" w:rsidRDefault="003205B7">
            <w:pPr>
              <w:pStyle w:val="ConsPlusNormal"/>
              <w:jc w:val="right"/>
            </w:pPr>
            <w:r>
              <w:t>14,9</w:t>
            </w:r>
          </w:p>
        </w:tc>
      </w:tr>
      <w:tr w:rsidR="003205B7">
        <w:tc>
          <w:tcPr>
            <w:tcW w:w="5775" w:type="dxa"/>
          </w:tcPr>
          <w:p w:rsidR="003205B7" w:rsidRDefault="003205B7">
            <w:pPr>
              <w:pStyle w:val="ConsPlusNormal"/>
            </w:pPr>
            <w:r>
              <w:t xml:space="preserve">В том числе </w:t>
            </w:r>
            <w:proofErr w:type="gramStart"/>
            <w:r>
              <w:t>нуждающихся</w:t>
            </w:r>
            <w:proofErr w:type="gramEnd"/>
            <w:r>
              <w:t xml:space="preserve"> в замене</w:t>
            </w:r>
          </w:p>
        </w:tc>
        <w:tc>
          <w:tcPr>
            <w:tcW w:w="1320" w:type="dxa"/>
          </w:tcPr>
          <w:p w:rsidR="003205B7" w:rsidRDefault="003205B7">
            <w:pPr>
              <w:pStyle w:val="ConsPlusNormal"/>
              <w:jc w:val="right"/>
            </w:pPr>
            <w:r>
              <w:t>4,8</w:t>
            </w:r>
          </w:p>
        </w:tc>
        <w:tc>
          <w:tcPr>
            <w:tcW w:w="1320" w:type="dxa"/>
          </w:tcPr>
          <w:p w:rsidR="003205B7" w:rsidRDefault="003205B7">
            <w:pPr>
              <w:pStyle w:val="ConsPlusNormal"/>
              <w:jc w:val="right"/>
            </w:pPr>
            <w:r>
              <w:t>5,2</w:t>
            </w:r>
          </w:p>
        </w:tc>
        <w:tc>
          <w:tcPr>
            <w:tcW w:w="1485" w:type="dxa"/>
          </w:tcPr>
          <w:p w:rsidR="003205B7" w:rsidRDefault="003205B7">
            <w:pPr>
              <w:pStyle w:val="ConsPlusNormal"/>
              <w:jc w:val="right"/>
            </w:pPr>
            <w:r>
              <w:t>5,6</w:t>
            </w:r>
          </w:p>
        </w:tc>
        <w:tc>
          <w:tcPr>
            <w:tcW w:w="1485" w:type="dxa"/>
          </w:tcPr>
          <w:p w:rsidR="003205B7" w:rsidRDefault="003205B7">
            <w:pPr>
              <w:pStyle w:val="ConsPlusNormal"/>
              <w:jc w:val="right"/>
            </w:pPr>
            <w:r>
              <w:t>6,0</w:t>
            </w:r>
          </w:p>
        </w:tc>
      </w:tr>
      <w:tr w:rsidR="003205B7">
        <w:tc>
          <w:tcPr>
            <w:tcW w:w="5775" w:type="dxa"/>
          </w:tcPr>
          <w:p w:rsidR="003205B7" w:rsidRDefault="003205B7">
            <w:pPr>
              <w:pStyle w:val="ConsPlusNormal"/>
            </w:pPr>
            <w:r>
              <w:t>Заменено главных коллекторов</w:t>
            </w:r>
          </w:p>
        </w:tc>
        <w:tc>
          <w:tcPr>
            <w:tcW w:w="1320" w:type="dxa"/>
          </w:tcPr>
          <w:p w:rsidR="003205B7" w:rsidRDefault="003205B7">
            <w:pPr>
              <w:pStyle w:val="ConsPlusNormal"/>
              <w:jc w:val="right"/>
            </w:pPr>
            <w:r>
              <w:t>0,0</w:t>
            </w:r>
          </w:p>
        </w:tc>
        <w:tc>
          <w:tcPr>
            <w:tcW w:w="1320" w:type="dxa"/>
          </w:tcPr>
          <w:p w:rsidR="003205B7" w:rsidRDefault="003205B7">
            <w:pPr>
              <w:pStyle w:val="ConsPlusNormal"/>
              <w:jc w:val="right"/>
            </w:pPr>
            <w:r>
              <w:t>0,0</w:t>
            </w:r>
          </w:p>
        </w:tc>
        <w:tc>
          <w:tcPr>
            <w:tcW w:w="1485" w:type="dxa"/>
          </w:tcPr>
          <w:p w:rsidR="003205B7" w:rsidRDefault="003205B7">
            <w:pPr>
              <w:pStyle w:val="ConsPlusNormal"/>
              <w:jc w:val="right"/>
            </w:pPr>
            <w:r>
              <w:t>0,0</w:t>
            </w:r>
          </w:p>
        </w:tc>
        <w:tc>
          <w:tcPr>
            <w:tcW w:w="1485" w:type="dxa"/>
          </w:tcPr>
          <w:p w:rsidR="003205B7" w:rsidRDefault="003205B7">
            <w:pPr>
              <w:pStyle w:val="ConsPlusNormal"/>
              <w:jc w:val="right"/>
            </w:pPr>
            <w:r>
              <w:t>0,0</w:t>
            </w:r>
          </w:p>
        </w:tc>
      </w:tr>
      <w:tr w:rsidR="003205B7">
        <w:tc>
          <w:tcPr>
            <w:tcW w:w="5775" w:type="dxa"/>
          </w:tcPr>
          <w:p w:rsidR="003205B7" w:rsidRDefault="003205B7">
            <w:pPr>
              <w:pStyle w:val="ConsPlusNormal"/>
            </w:pPr>
            <w:r>
              <w:t>Одиночное протяжение уличной канализационной сети</w:t>
            </w:r>
          </w:p>
        </w:tc>
        <w:tc>
          <w:tcPr>
            <w:tcW w:w="1320" w:type="dxa"/>
          </w:tcPr>
          <w:p w:rsidR="003205B7" w:rsidRDefault="003205B7">
            <w:pPr>
              <w:pStyle w:val="ConsPlusNormal"/>
              <w:jc w:val="right"/>
            </w:pPr>
            <w:r>
              <w:t>74,1</w:t>
            </w:r>
          </w:p>
        </w:tc>
        <w:tc>
          <w:tcPr>
            <w:tcW w:w="1320" w:type="dxa"/>
          </w:tcPr>
          <w:p w:rsidR="003205B7" w:rsidRDefault="003205B7">
            <w:pPr>
              <w:pStyle w:val="ConsPlusNormal"/>
              <w:jc w:val="right"/>
            </w:pPr>
            <w:r>
              <w:t>74,1</w:t>
            </w:r>
          </w:p>
        </w:tc>
        <w:tc>
          <w:tcPr>
            <w:tcW w:w="1485" w:type="dxa"/>
          </w:tcPr>
          <w:p w:rsidR="003205B7" w:rsidRDefault="003205B7">
            <w:pPr>
              <w:pStyle w:val="ConsPlusNormal"/>
              <w:jc w:val="right"/>
            </w:pPr>
            <w:r>
              <w:t>74,1</w:t>
            </w:r>
          </w:p>
        </w:tc>
        <w:tc>
          <w:tcPr>
            <w:tcW w:w="1485" w:type="dxa"/>
          </w:tcPr>
          <w:p w:rsidR="003205B7" w:rsidRDefault="003205B7">
            <w:pPr>
              <w:pStyle w:val="ConsPlusNormal"/>
              <w:jc w:val="right"/>
            </w:pPr>
            <w:r>
              <w:t>74,1</w:t>
            </w:r>
          </w:p>
        </w:tc>
      </w:tr>
      <w:tr w:rsidR="003205B7">
        <w:tc>
          <w:tcPr>
            <w:tcW w:w="5775" w:type="dxa"/>
          </w:tcPr>
          <w:p w:rsidR="003205B7" w:rsidRDefault="003205B7">
            <w:pPr>
              <w:pStyle w:val="ConsPlusNormal"/>
            </w:pPr>
            <w:proofErr w:type="gramStart"/>
            <w:r>
              <w:t>В том числе нуждающейся в замене</w:t>
            </w:r>
            <w:proofErr w:type="gramEnd"/>
          </w:p>
        </w:tc>
        <w:tc>
          <w:tcPr>
            <w:tcW w:w="1320" w:type="dxa"/>
          </w:tcPr>
          <w:p w:rsidR="003205B7" w:rsidRDefault="003205B7">
            <w:pPr>
              <w:pStyle w:val="ConsPlusNormal"/>
              <w:jc w:val="right"/>
            </w:pPr>
            <w:r>
              <w:t>40,9</w:t>
            </w:r>
          </w:p>
        </w:tc>
        <w:tc>
          <w:tcPr>
            <w:tcW w:w="1320" w:type="dxa"/>
          </w:tcPr>
          <w:p w:rsidR="003205B7" w:rsidRDefault="003205B7">
            <w:pPr>
              <w:pStyle w:val="ConsPlusNormal"/>
              <w:jc w:val="right"/>
            </w:pPr>
            <w:r>
              <w:t>41,2</w:t>
            </w:r>
          </w:p>
        </w:tc>
        <w:tc>
          <w:tcPr>
            <w:tcW w:w="1485" w:type="dxa"/>
          </w:tcPr>
          <w:p w:rsidR="003205B7" w:rsidRDefault="003205B7">
            <w:pPr>
              <w:pStyle w:val="ConsPlusNormal"/>
              <w:jc w:val="right"/>
            </w:pPr>
            <w:r>
              <w:t>42,0</w:t>
            </w:r>
          </w:p>
        </w:tc>
        <w:tc>
          <w:tcPr>
            <w:tcW w:w="1485" w:type="dxa"/>
          </w:tcPr>
          <w:p w:rsidR="003205B7" w:rsidRDefault="003205B7">
            <w:pPr>
              <w:pStyle w:val="ConsPlusNormal"/>
              <w:jc w:val="right"/>
            </w:pPr>
            <w:r>
              <w:t>42,8</w:t>
            </w:r>
          </w:p>
        </w:tc>
      </w:tr>
      <w:tr w:rsidR="003205B7">
        <w:tc>
          <w:tcPr>
            <w:tcW w:w="5775" w:type="dxa"/>
          </w:tcPr>
          <w:p w:rsidR="003205B7" w:rsidRDefault="003205B7">
            <w:pPr>
              <w:pStyle w:val="ConsPlusNormal"/>
            </w:pPr>
            <w:r>
              <w:t>Удельный вес уличной канализационной сети, нуждающейся в замене</w:t>
            </w:r>
          </w:p>
        </w:tc>
        <w:tc>
          <w:tcPr>
            <w:tcW w:w="1320" w:type="dxa"/>
          </w:tcPr>
          <w:p w:rsidR="003205B7" w:rsidRDefault="003205B7">
            <w:pPr>
              <w:pStyle w:val="ConsPlusNormal"/>
              <w:jc w:val="right"/>
            </w:pPr>
            <w:r>
              <w:t>55,20</w:t>
            </w:r>
          </w:p>
        </w:tc>
        <w:tc>
          <w:tcPr>
            <w:tcW w:w="1320" w:type="dxa"/>
          </w:tcPr>
          <w:p w:rsidR="003205B7" w:rsidRDefault="003205B7">
            <w:pPr>
              <w:pStyle w:val="ConsPlusNormal"/>
              <w:jc w:val="right"/>
            </w:pPr>
            <w:r>
              <w:t>55,60</w:t>
            </w:r>
          </w:p>
        </w:tc>
        <w:tc>
          <w:tcPr>
            <w:tcW w:w="1485" w:type="dxa"/>
          </w:tcPr>
          <w:p w:rsidR="003205B7" w:rsidRDefault="003205B7">
            <w:pPr>
              <w:pStyle w:val="ConsPlusNormal"/>
              <w:jc w:val="right"/>
            </w:pPr>
            <w:r>
              <w:t>56,68</w:t>
            </w:r>
          </w:p>
        </w:tc>
        <w:tc>
          <w:tcPr>
            <w:tcW w:w="1485" w:type="dxa"/>
          </w:tcPr>
          <w:p w:rsidR="003205B7" w:rsidRDefault="003205B7">
            <w:pPr>
              <w:pStyle w:val="ConsPlusNormal"/>
              <w:jc w:val="right"/>
            </w:pPr>
            <w:r>
              <w:t>57,76</w:t>
            </w:r>
          </w:p>
        </w:tc>
      </w:tr>
      <w:tr w:rsidR="003205B7">
        <w:tc>
          <w:tcPr>
            <w:tcW w:w="5775" w:type="dxa"/>
          </w:tcPr>
          <w:p w:rsidR="003205B7" w:rsidRDefault="003205B7">
            <w:pPr>
              <w:pStyle w:val="ConsPlusNormal"/>
            </w:pPr>
            <w:r>
              <w:t>Заменено уличной канализационной сети</w:t>
            </w:r>
          </w:p>
        </w:tc>
        <w:tc>
          <w:tcPr>
            <w:tcW w:w="1320" w:type="dxa"/>
          </w:tcPr>
          <w:p w:rsidR="003205B7" w:rsidRDefault="003205B7">
            <w:pPr>
              <w:pStyle w:val="ConsPlusNormal"/>
              <w:jc w:val="right"/>
            </w:pPr>
            <w:r>
              <w:t>1,8</w:t>
            </w:r>
          </w:p>
        </w:tc>
        <w:tc>
          <w:tcPr>
            <w:tcW w:w="1320" w:type="dxa"/>
          </w:tcPr>
          <w:p w:rsidR="003205B7" w:rsidRDefault="003205B7">
            <w:pPr>
              <w:pStyle w:val="ConsPlusNormal"/>
              <w:jc w:val="right"/>
            </w:pPr>
            <w:r>
              <w:t>1,0</w:t>
            </w:r>
          </w:p>
        </w:tc>
        <w:tc>
          <w:tcPr>
            <w:tcW w:w="1485" w:type="dxa"/>
          </w:tcPr>
          <w:p w:rsidR="003205B7" w:rsidRDefault="003205B7">
            <w:pPr>
              <w:pStyle w:val="ConsPlusNormal"/>
              <w:jc w:val="right"/>
            </w:pPr>
            <w:r>
              <w:t>0,5</w:t>
            </w:r>
          </w:p>
        </w:tc>
        <w:tc>
          <w:tcPr>
            <w:tcW w:w="1485" w:type="dxa"/>
          </w:tcPr>
          <w:p w:rsidR="003205B7" w:rsidRDefault="003205B7">
            <w:pPr>
              <w:pStyle w:val="ConsPlusNormal"/>
              <w:jc w:val="right"/>
            </w:pPr>
            <w:r>
              <w:t>0,0</w:t>
            </w:r>
          </w:p>
        </w:tc>
      </w:tr>
      <w:tr w:rsidR="003205B7">
        <w:tc>
          <w:tcPr>
            <w:tcW w:w="5775" w:type="dxa"/>
          </w:tcPr>
          <w:p w:rsidR="003205B7" w:rsidRDefault="003205B7">
            <w:pPr>
              <w:pStyle w:val="ConsPlusNormal"/>
            </w:pPr>
            <w:r>
              <w:t>Удельный вес замененной уличной канализационной сети в общем протяжении, %</w:t>
            </w:r>
          </w:p>
        </w:tc>
        <w:tc>
          <w:tcPr>
            <w:tcW w:w="1320" w:type="dxa"/>
          </w:tcPr>
          <w:p w:rsidR="003205B7" w:rsidRDefault="003205B7">
            <w:pPr>
              <w:pStyle w:val="ConsPlusNormal"/>
              <w:jc w:val="right"/>
            </w:pPr>
            <w:r>
              <w:t>3,26</w:t>
            </w:r>
          </w:p>
        </w:tc>
        <w:tc>
          <w:tcPr>
            <w:tcW w:w="1320" w:type="dxa"/>
          </w:tcPr>
          <w:p w:rsidR="003205B7" w:rsidRDefault="003205B7">
            <w:pPr>
              <w:pStyle w:val="ConsPlusNormal"/>
              <w:jc w:val="right"/>
            </w:pPr>
            <w:r>
              <w:t>1,80</w:t>
            </w:r>
          </w:p>
        </w:tc>
        <w:tc>
          <w:tcPr>
            <w:tcW w:w="1485" w:type="dxa"/>
          </w:tcPr>
          <w:p w:rsidR="003205B7" w:rsidRDefault="003205B7">
            <w:pPr>
              <w:pStyle w:val="ConsPlusNormal"/>
              <w:jc w:val="right"/>
            </w:pPr>
            <w:r>
              <w:t>0,88</w:t>
            </w:r>
          </w:p>
        </w:tc>
        <w:tc>
          <w:tcPr>
            <w:tcW w:w="1485" w:type="dxa"/>
          </w:tcPr>
          <w:p w:rsidR="003205B7" w:rsidRDefault="003205B7">
            <w:pPr>
              <w:pStyle w:val="ConsPlusNormal"/>
              <w:jc w:val="right"/>
            </w:pPr>
            <w:r>
              <w:t>0,00</w:t>
            </w:r>
          </w:p>
        </w:tc>
      </w:tr>
      <w:tr w:rsidR="003205B7">
        <w:tc>
          <w:tcPr>
            <w:tcW w:w="5775" w:type="dxa"/>
          </w:tcPr>
          <w:p w:rsidR="003205B7" w:rsidRDefault="003205B7">
            <w:pPr>
              <w:pStyle w:val="ConsPlusNormal"/>
            </w:pPr>
            <w:r>
              <w:t xml:space="preserve">Одиночное протяжение внутриквартальной и </w:t>
            </w:r>
            <w:proofErr w:type="spellStart"/>
            <w:r>
              <w:t>внутридворовой</w:t>
            </w:r>
            <w:proofErr w:type="spellEnd"/>
            <w:r>
              <w:t xml:space="preserve"> канализационной сети</w:t>
            </w:r>
          </w:p>
        </w:tc>
        <w:tc>
          <w:tcPr>
            <w:tcW w:w="1320" w:type="dxa"/>
          </w:tcPr>
          <w:p w:rsidR="003205B7" w:rsidRDefault="003205B7">
            <w:pPr>
              <w:pStyle w:val="ConsPlusNormal"/>
              <w:jc w:val="right"/>
            </w:pPr>
            <w:r>
              <w:t>93,6</w:t>
            </w:r>
          </w:p>
        </w:tc>
        <w:tc>
          <w:tcPr>
            <w:tcW w:w="1320" w:type="dxa"/>
          </w:tcPr>
          <w:p w:rsidR="003205B7" w:rsidRDefault="003205B7">
            <w:pPr>
              <w:pStyle w:val="ConsPlusNormal"/>
              <w:jc w:val="right"/>
            </w:pPr>
            <w:r>
              <w:t>93,6</w:t>
            </w:r>
          </w:p>
        </w:tc>
        <w:tc>
          <w:tcPr>
            <w:tcW w:w="1485" w:type="dxa"/>
          </w:tcPr>
          <w:p w:rsidR="003205B7" w:rsidRDefault="003205B7">
            <w:pPr>
              <w:pStyle w:val="ConsPlusNormal"/>
              <w:jc w:val="right"/>
            </w:pPr>
            <w:r>
              <w:t>93,6</w:t>
            </w:r>
          </w:p>
        </w:tc>
        <w:tc>
          <w:tcPr>
            <w:tcW w:w="1485" w:type="dxa"/>
          </w:tcPr>
          <w:p w:rsidR="003205B7" w:rsidRDefault="003205B7">
            <w:pPr>
              <w:pStyle w:val="ConsPlusNormal"/>
              <w:jc w:val="right"/>
            </w:pPr>
            <w:r>
              <w:t>93,6</w:t>
            </w:r>
          </w:p>
        </w:tc>
      </w:tr>
      <w:tr w:rsidR="003205B7">
        <w:tc>
          <w:tcPr>
            <w:tcW w:w="5775" w:type="dxa"/>
          </w:tcPr>
          <w:p w:rsidR="003205B7" w:rsidRDefault="003205B7">
            <w:pPr>
              <w:pStyle w:val="ConsPlusNormal"/>
            </w:pPr>
            <w:proofErr w:type="gramStart"/>
            <w:r>
              <w:t>В том числе нуждающейся в замене</w:t>
            </w:r>
            <w:proofErr w:type="gramEnd"/>
          </w:p>
        </w:tc>
        <w:tc>
          <w:tcPr>
            <w:tcW w:w="1320" w:type="dxa"/>
          </w:tcPr>
          <w:p w:rsidR="003205B7" w:rsidRDefault="003205B7">
            <w:pPr>
              <w:pStyle w:val="ConsPlusNormal"/>
              <w:jc w:val="right"/>
            </w:pPr>
            <w:r>
              <w:t>54,1</w:t>
            </w:r>
          </w:p>
        </w:tc>
        <w:tc>
          <w:tcPr>
            <w:tcW w:w="1320" w:type="dxa"/>
          </w:tcPr>
          <w:p w:rsidR="003205B7" w:rsidRDefault="003205B7">
            <w:pPr>
              <w:pStyle w:val="ConsPlusNormal"/>
              <w:jc w:val="right"/>
            </w:pPr>
            <w:r>
              <w:t>42,1</w:t>
            </w:r>
          </w:p>
        </w:tc>
        <w:tc>
          <w:tcPr>
            <w:tcW w:w="1485" w:type="dxa"/>
          </w:tcPr>
          <w:p w:rsidR="003205B7" w:rsidRDefault="003205B7">
            <w:pPr>
              <w:pStyle w:val="ConsPlusNormal"/>
              <w:jc w:val="right"/>
            </w:pPr>
            <w:r>
              <w:t>43,7</w:t>
            </w:r>
          </w:p>
        </w:tc>
        <w:tc>
          <w:tcPr>
            <w:tcW w:w="1485" w:type="dxa"/>
          </w:tcPr>
          <w:p w:rsidR="003205B7" w:rsidRDefault="003205B7">
            <w:pPr>
              <w:pStyle w:val="ConsPlusNormal"/>
              <w:jc w:val="right"/>
            </w:pPr>
            <w:r>
              <w:t>44,8</w:t>
            </w:r>
          </w:p>
        </w:tc>
      </w:tr>
      <w:tr w:rsidR="003205B7">
        <w:tc>
          <w:tcPr>
            <w:tcW w:w="5775" w:type="dxa"/>
          </w:tcPr>
          <w:p w:rsidR="003205B7" w:rsidRDefault="003205B7">
            <w:pPr>
              <w:pStyle w:val="ConsPlusNormal"/>
            </w:pPr>
            <w:r>
              <w:t xml:space="preserve">Удельный вес внутриквартальной и </w:t>
            </w:r>
            <w:proofErr w:type="spellStart"/>
            <w:r>
              <w:t>внутридворовой</w:t>
            </w:r>
            <w:proofErr w:type="spellEnd"/>
            <w:r>
              <w:t xml:space="preserve"> канализационной сети, нуждающейся в замене, %</w:t>
            </w:r>
          </w:p>
        </w:tc>
        <w:tc>
          <w:tcPr>
            <w:tcW w:w="1320" w:type="dxa"/>
          </w:tcPr>
          <w:p w:rsidR="003205B7" w:rsidRDefault="003205B7">
            <w:pPr>
              <w:pStyle w:val="ConsPlusNormal"/>
              <w:jc w:val="right"/>
            </w:pPr>
            <w:r>
              <w:t>57,80</w:t>
            </w:r>
          </w:p>
        </w:tc>
        <w:tc>
          <w:tcPr>
            <w:tcW w:w="1320" w:type="dxa"/>
          </w:tcPr>
          <w:p w:rsidR="003205B7" w:rsidRDefault="003205B7">
            <w:pPr>
              <w:pStyle w:val="ConsPlusNormal"/>
              <w:jc w:val="right"/>
            </w:pPr>
            <w:r>
              <w:t>44,98</w:t>
            </w:r>
          </w:p>
        </w:tc>
        <w:tc>
          <w:tcPr>
            <w:tcW w:w="1485" w:type="dxa"/>
          </w:tcPr>
          <w:p w:rsidR="003205B7" w:rsidRDefault="003205B7">
            <w:pPr>
              <w:pStyle w:val="ConsPlusNormal"/>
              <w:jc w:val="right"/>
            </w:pPr>
            <w:r>
              <w:t>46,69</w:t>
            </w:r>
          </w:p>
        </w:tc>
        <w:tc>
          <w:tcPr>
            <w:tcW w:w="1485" w:type="dxa"/>
          </w:tcPr>
          <w:p w:rsidR="003205B7" w:rsidRDefault="003205B7">
            <w:pPr>
              <w:pStyle w:val="ConsPlusNormal"/>
              <w:jc w:val="right"/>
            </w:pPr>
            <w:r>
              <w:t>47,86</w:t>
            </w:r>
          </w:p>
        </w:tc>
      </w:tr>
      <w:tr w:rsidR="003205B7">
        <w:tc>
          <w:tcPr>
            <w:tcW w:w="5775" w:type="dxa"/>
          </w:tcPr>
          <w:p w:rsidR="003205B7" w:rsidRDefault="003205B7">
            <w:pPr>
              <w:pStyle w:val="ConsPlusNormal"/>
            </w:pPr>
            <w:r>
              <w:t xml:space="preserve">Заменено внутриквартальной и </w:t>
            </w:r>
            <w:proofErr w:type="spellStart"/>
            <w:r>
              <w:t>внутридворовой</w:t>
            </w:r>
            <w:proofErr w:type="spellEnd"/>
            <w:r>
              <w:t xml:space="preserve"> канализационной сети</w:t>
            </w:r>
          </w:p>
        </w:tc>
        <w:tc>
          <w:tcPr>
            <w:tcW w:w="1320" w:type="dxa"/>
          </w:tcPr>
          <w:p w:rsidR="003205B7" w:rsidRDefault="003205B7">
            <w:pPr>
              <w:pStyle w:val="ConsPlusNormal"/>
              <w:jc w:val="right"/>
            </w:pPr>
            <w:r>
              <w:t>0,1</w:t>
            </w:r>
          </w:p>
        </w:tc>
        <w:tc>
          <w:tcPr>
            <w:tcW w:w="1320" w:type="dxa"/>
          </w:tcPr>
          <w:p w:rsidR="003205B7" w:rsidRDefault="003205B7">
            <w:pPr>
              <w:pStyle w:val="ConsPlusNormal"/>
              <w:jc w:val="right"/>
            </w:pPr>
            <w:r>
              <w:t>0,2</w:t>
            </w:r>
          </w:p>
        </w:tc>
        <w:tc>
          <w:tcPr>
            <w:tcW w:w="1485" w:type="dxa"/>
          </w:tcPr>
          <w:p w:rsidR="003205B7" w:rsidRDefault="003205B7">
            <w:pPr>
              <w:pStyle w:val="ConsPlusNormal"/>
              <w:jc w:val="right"/>
            </w:pPr>
            <w:r>
              <w:t>0,5</w:t>
            </w:r>
          </w:p>
        </w:tc>
        <w:tc>
          <w:tcPr>
            <w:tcW w:w="1485" w:type="dxa"/>
          </w:tcPr>
          <w:p w:rsidR="003205B7" w:rsidRDefault="003205B7">
            <w:pPr>
              <w:pStyle w:val="ConsPlusNormal"/>
              <w:jc w:val="right"/>
            </w:pPr>
            <w:r>
              <w:t>0,9</w:t>
            </w:r>
          </w:p>
        </w:tc>
      </w:tr>
    </w:tbl>
    <w:p w:rsidR="003205B7" w:rsidRDefault="003205B7">
      <w:pPr>
        <w:sectPr w:rsidR="003205B7">
          <w:pgSz w:w="16838" w:h="11905" w:orient="landscape"/>
          <w:pgMar w:top="1701" w:right="1134" w:bottom="850" w:left="1134" w:header="0" w:footer="0" w:gutter="0"/>
          <w:cols w:space="720"/>
        </w:sectPr>
      </w:pPr>
    </w:p>
    <w:p w:rsidR="003205B7" w:rsidRDefault="003205B7">
      <w:pPr>
        <w:pStyle w:val="ConsPlusNormal"/>
        <w:jc w:val="both"/>
      </w:pPr>
    </w:p>
    <w:p w:rsidR="003205B7" w:rsidRDefault="003205B7">
      <w:pPr>
        <w:pStyle w:val="ConsPlusNormal"/>
        <w:ind w:firstLine="540"/>
        <w:jc w:val="both"/>
      </w:pPr>
      <w:r>
        <w:t>Эксплуатируемое оборудование по водоотведению и канализации не обеспечивает надежности работы инфраструктуры. Износ систем составляет - 84,25%, в том числе по оборудованию для транспортировки стоков - на 92,5%, по оборудованию системы очистки стоков - на 76%.</w:t>
      </w:r>
    </w:p>
    <w:p w:rsidR="003205B7" w:rsidRDefault="003205B7">
      <w:pPr>
        <w:pStyle w:val="ConsPlusNormal"/>
        <w:jc w:val="both"/>
      </w:pPr>
    </w:p>
    <w:p w:rsidR="003205B7" w:rsidRDefault="003205B7">
      <w:pPr>
        <w:pStyle w:val="ConsPlusNormal"/>
        <w:jc w:val="right"/>
        <w:outlineLvl w:val="5"/>
      </w:pPr>
      <w:r>
        <w:t>Таблица N 67</w:t>
      </w:r>
    </w:p>
    <w:p w:rsidR="003205B7" w:rsidRDefault="003205B7">
      <w:pPr>
        <w:pStyle w:val="ConsPlusNormal"/>
        <w:jc w:val="both"/>
      </w:pPr>
    </w:p>
    <w:p w:rsidR="003205B7" w:rsidRDefault="003205B7">
      <w:pPr>
        <w:pStyle w:val="ConsPlusNormal"/>
        <w:jc w:val="center"/>
      </w:pPr>
      <w:r>
        <w:t>Износ системы канализации</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17"/>
        <w:gridCol w:w="1155"/>
      </w:tblGrid>
      <w:tr w:rsidR="003205B7">
        <w:tc>
          <w:tcPr>
            <w:tcW w:w="6917" w:type="dxa"/>
          </w:tcPr>
          <w:p w:rsidR="003205B7" w:rsidRDefault="003205B7">
            <w:pPr>
              <w:pStyle w:val="ConsPlusNormal"/>
              <w:jc w:val="center"/>
            </w:pPr>
            <w:r>
              <w:t>Наименование показателей</w:t>
            </w:r>
          </w:p>
        </w:tc>
        <w:tc>
          <w:tcPr>
            <w:tcW w:w="1155" w:type="dxa"/>
          </w:tcPr>
          <w:p w:rsidR="003205B7" w:rsidRDefault="003205B7">
            <w:pPr>
              <w:pStyle w:val="ConsPlusNormal"/>
              <w:jc w:val="center"/>
            </w:pPr>
            <w:r>
              <w:t>%</w:t>
            </w:r>
          </w:p>
        </w:tc>
      </w:tr>
      <w:tr w:rsidR="003205B7">
        <w:tc>
          <w:tcPr>
            <w:tcW w:w="6917" w:type="dxa"/>
          </w:tcPr>
          <w:p w:rsidR="003205B7" w:rsidRDefault="003205B7">
            <w:pPr>
              <w:pStyle w:val="ConsPlusNormal"/>
            </w:pPr>
            <w:r>
              <w:t>Износ систем коммунальной инфраструктуры, всего</w:t>
            </w:r>
          </w:p>
        </w:tc>
        <w:tc>
          <w:tcPr>
            <w:tcW w:w="1155" w:type="dxa"/>
          </w:tcPr>
          <w:p w:rsidR="003205B7" w:rsidRDefault="003205B7">
            <w:pPr>
              <w:pStyle w:val="ConsPlusNormal"/>
              <w:jc w:val="right"/>
            </w:pPr>
            <w:r>
              <w:t>84,25</w:t>
            </w:r>
          </w:p>
        </w:tc>
      </w:tr>
      <w:tr w:rsidR="003205B7">
        <w:tc>
          <w:tcPr>
            <w:tcW w:w="6917" w:type="dxa"/>
          </w:tcPr>
          <w:p w:rsidR="003205B7" w:rsidRDefault="003205B7">
            <w:pPr>
              <w:pStyle w:val="ConsPlusNormal"/>
            </w:pPr>
            <w:r>
              <w:t>Оборудование транспортировки стоков</w:t>
            </w:r>
          </w:p>
        </w:tc>
        <w:tc>
          <w:tcPr>
            <w:tcW w:w="1155" w:type="dxa"/>
          </w:tcPr>
          <w:p w:rsidR="003205B7" w:rsidRDefault="003205B7">
            <w:pPr>
              <w:pStyle w:val="ConsPlusNormal"/>
              <w:jc w:val="right"/>
            </w:pPr>
            <w:r>
              <w:t>92,5</w:t>
            </w:r>
          </w:p>
        </w:tc>
      </w:tr>
      <w:tr w:rsidR="003205B7">
        <w:tc>
          <w:tcPr>
            <w:tcW w:w="6917" w:type="dxa"/>
          </w:tcPr>
          <w:p w:rsidR="003205B7" w:rsidRDefault="003205B7">
            <w:pPr>
              <w:pStyle w:val="ConsPlusNormal"/>
            </w:pPr>
            <w:r>
              <w:t>Оборудование системы очистки стоков</w:t>
            </w:r>
          </w:p>
        </w:tc>
        <w:tc>
          <w:tcPr>
            <w:tcW w:w="1155" w:type="dxa"/>
          </w:tcPr>
          <w:p w:rsidR="003205B7" w:rsidRDefault="003205B7">
            <w:pPr>
              <w:pStyle w:val="ConsPlusNormal"/>
              <w:jc w:val="right"/>
            </w:pPr>
            <w:r>
              <w:t>76,0</w:t>
            </w:r>
          </w:p>
        </w:tc>
      </w:tr>
    </w:tbl>
    <w:p w:rsidR="003205B7" w:rsidRDefault="003205B7">
      <w:pPr>
        <w:pStyle w:val="ConsPlusNormal"/>
        <w:jc w:val="both"/>
      </w:pPr>
    </w:p>
    <w:p w:rsidR="003205B7" w:rsidRDefault="003205B7">
      <w:pPr>
        <w:sectPr w:rsidR="003205B7">
          <w:pgSz w:w="11905" w:h="16838"/>
          <w:pgMar w:top="1134" w:right="850" w:bottom="1134" w:left="1701" w:header="0" w:footer="0" w:gutter="0"/>
          <w:cols w:space="720"/>
        </w:sectPr>
      </w:pPr>
    </w:p>
    <w:p w:rsidR="003205B7" w:rsidRDefault="003205B7">
      <w:pPr>
        <w:pStyle w:val="ConsPlusNormal"/>
        <w:jc w:val="right"/>
        <w:outlineLvl w:val="5"/>
      </w:pPr>
      <w:r>
        <w:lastRenderedPageBreak/>
        <w:t>Таблица N 68</w:t>
      </w:r>
    </w:p>
    <w:p w:rsidR="003205B7" w:rsidRDefault="003205B7">
      <w:pPr>
        <w:pStyle w:val="ConsPlusNormal"/>
        <w:jc w:val="both"/>
      </w:pPr>
    </w:p>
    <w:p w:rsidR="003205B7" w:rsidRDefault="003205B7">
      <w:pPr>
        <w:pStyle w:val="ConsPlusNormal"/>
        <w:jc w:val="center"/>
      </w:pPr>
      <w:r>
        <w:t>Срок службы оборудования</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15"/>
        <w:gridCol w:w="1980"/>
        <w:gridCol w:w="2145"/>
        <w:gridCol w:w="2145"/>
      </w:tblGrid>
      <w:tr w:rsidR="003205B7">
        <w:tc>
          <w:tcPr>
            <w:tcW w:w="5115" w:type="dxa"/>
            <w:vMerge w:val="restart"/>
          </w:tcPr>
          <w:p w:rsidR="003205B7" w:rsidRDefault="003205B7">
            <w:pPr>
              <w:pStyle w:val="ConsPlusNormal"/>
              <w:jc w:val="center"/>
            </w:pPr>
            <w:r>
              <w:t>Показатели</w:t>
            </w:r>
          </w:p>
        </w:tc>
        <w:tc>
          <w:tcPr>
            <w:tcW w:w="6270" w:type="dxa"/>
            <w:gridSpan w:val="3"/>
          </w:tcPr>
          <w:p w:rsidR="003205B7" w:rsidRDefault="003205B7">
            <w:pPr>
              <w:pStyle w:val="ConsPlusNormal"/>
              <w:jc w:val="center"/>
            </w:pPr>
            <w:r>
              <w:t>Срок службы оборудования (лет)</w:t>
            </w:r>
          </w:p>
        </w:tc>
      </w:tr>
      <w:tr w:rsidR="003205B7">
        <w:tc>
          <w:tcPr>
            <w:tcW w:w="5115" w:type="dxa"/>
            <w:vMerge/>
          </w:tcPr>
          <w:p w:rsidR="003205B7" w:rsidRDefault="003205B7"/>
        </w:tc>
        <w:tc>
          <w:tcPr>
            <w:tcW w:w="1980" w:type="dxa"/>
          </w:tcPr>
          <w:p w:rsidR="003205B7" w:rsidRDefault="003205B7">
            <w:pPr>
              <w:pStyle w:val="ConsPlusNormal"/>
              <w:jc w:val="center"/>
            </w:pPr>
            <w:r>
              <w:t>Фактический</w:t>
            </w:r>
          </w:p>
        </w:tc>
        <w:tc>
          <w:tcPr>
            <w:tcW w:w="2145" w:type="dxa"/>
          </w:tcPr>
          <w:p w:rsidR="003205B7" w:rsidRDefault="003205B7">
            <w:pPr>
              <w:pStyle w:val="ConsPlusNormal"/>
              <w:jc w:val="center"/>
            </w:pPr>
            <w:r>
              <w:t>Нормативный</w:t>
            </w:r>
          </w:p>
        </w:tc>
        <w:tc>
          <w:tcPr>
            <w:tcW w:w="2145" w:type="dxa"/>
          </w:tcPr>
          <w:p w:rsidR="003205B7" w:rsidRDefault="003205B7">
            <w:pPr>
              <w:pStyle w:val="ConsPlusNormal"/>
              <w:jc w:val="center"/>
            </w:pPr>
            <w:r>
              <w:t>Возможный остаточный</w:t>
            </w:r>
          </w:p>
        </w:tc>
      </w:tr>
      <w:tr w:rsidR="003205B7">
        <w:tc>
          <w:tcPr>
            <w:tcW w:w="5115" w:type="dxa"/>
          </w:tcPr>
          <w:p w:rsidR="003205B7" w:rsidRDefault="003205B7">
            <w:pPr>
              <w:pStyle w:val="ConsPlusNormal"/>
            </w:pPr>
            <w:r>
              <w:t>Оборудование транспортировки стоков</w:t>
            </w:r>
          </w:p>
        </w:tc>
        <w:tc>
          <w:tcPr>
            <w:tcW w:w="1980" w:type="dxa"/>
          </w:tcPr>
          <w:p w:rsidR="003205B7" w:rsidRDefault="003205B7">
            <w:pPr>
              <w:pStyle w:val="ConsPlusNormal"/>
              <w:jc w:val="right"/>
            </w:pPr>
            <w:r>
              <w:t>37</w:t>
            </w:r>
          </w:p>
        </w:tc>
        <w:tc>
          <w:tcPr>
            <w:tcW w:w="2145" w:type="dxa"/>
          </w:tcPr>
          <w:p w:rsidR="003205B7" w:rsidRDefault="003205B7">
            <w:pPr>
              <w:pStyle w:val="ConsPlusNormal"/>
              <w:jc w:val="right"/>
            </w:pPr>
            <w:r>
              <w:t>37</w:t>
            </w:r>
          </w:p>
        </w:tc>
        <w:tc>
          <w:tcPr>
            <w:tcW w:w="2145" w:type="dxa"/>
          </w:tcPr>
          <w:p w:rsidR="003205B7" w:rsidRDefault="003205B7">
            <w:pPr>
              <w:pStyle w:val="ConsPlusNormal"/>
              <w:jc w:val="right"/>
            </w:pPr>
            <w:r>
              <w:t>3</w:t>
            </w:r>
          </w:p>
        </w:tc>
      </w:tr>
      <w:tr w:rsidR="003205B7">
        <w:tc>
          <w:tcPr>
            <w:tcW w:w="5115" w:type="dxa"/>
          </w:tcPr>
          <w:p w:rsidR="003205B7" w:rsidRDefault="003205B7">
            <w:pPr>
              <w:pStyle w:val="ConsPlusNormal"/>
            </w:pPr>
            <w:r>
              <w:t>Оборудование системы очистки стоков</w:t>
            </w:r>
          </w:p>
        </w:tc>
        <w:tc>
          <w:tcPr>
            <w:tcW w:w="1980" w:type="dxa"/>
          </w:tcPr>
          <w:p w:rsidR="003205B7" w:rsidRDefault="003205B7">
            <w:pPr>
              <w:pStyle w:val="ConsPlusNormal"/>
              <w:jc w:val="right"/>
            </w:pPr>
            <w:r>
              <w:t>19</w:t>
            </w:r>
          </w:p>
        </w:tc>
        <w:tc>
          <w:tcPr>
            <w:tcW w:w="2145" w:type="dxa"/>
          </w:tcPr>
          <w:p w:rsidR="003205B7" w:rsidRDefault="003205B7">
            <w:pPr>
              <w:pStyle w:val="ConsPlusNormal"/>
              <w:jc w:val="right"/>
            </w:pPr>
            <w:r>
              <w:t>25</w:t>
            </w:r>
          </w:p>
        </w:tc>
        <w:tc>
          <w:tcPr>
            <w:tcW w:w="2145" w:type="dxa"/>
          </w:tcPr>
          <w:p w:rsidR="003205B7" w:rsidRDefault="003205B7">
            <w:pPr>
              <w:pStyle w:val="ConsPlusNormal"/>
              <w:jc w:val="right"/>
            </w:pPr>
            <w:r>
              <w:t>0</w:t>
            </w:r>
          </w:p>
        </w:tc>
      </w:tr>
    </w:tbl>
    <w:p w:rsidR="003205B7" w:rsidRDefault="003205B7">
      <w:pPr>
        <w:pStyle w:val="ConsPlusNormal"/>
        <w:jc w:val="both"/>
      </w:pPr>
    </w:p>
    <w:p w:rsidR="003205B7" w:rsidRDefault="003205B7">
      <w:pPr>
        <w:pStyle w:val="ConsPlusNormal"/>
        <w:ind w:firstLine="540"/>
        <w:jc w:val="both"/>
      </w:pPr>
      <w:r>
        <w:t>За анализируемый период объемы сточных вод ежегодно снижаются, что является следствием сокращения водопотребления.</w:t>
      </w:r>
    </w:p>
    <w:p w:rsidR="003205B7" w:rsidRDefault="003205B7">
      <w:pPr>
        <w:pStyle w:val="ConsPlusNormal"/>
        <w:jc w:val="both"/>
      </w:pPr>
    </w:p>
    <w:p w:rsidR="003205B7" w:rsidRDefault="003205B7">
      <w:pPr>
        <w:pStyle w:val="ConsPlusNormal"/>
        <w:jc w:val="right"/>
        <w:outlineLvl w:val="5"/>
      </w:pPr>
      <w:r>
        <w:t>Таблица N 69</w:t>
      </w:r>
    </w:p>
    <w:p w:rsidR="003205B7" w:rsidRDefault="003205B7">
      <w:pPr>
        <w:pStyle w:val="ConsPlusNormal"/>
        <w:jc w:val="both"/>
      </w:pPr>
    </w:p>
    <w:p w:rsidR="003205B7" w:rsidRDefault="003205B7">
      <w:pPr>
        <w:pStyle w:val="ConsPlusNormal"/>
        <w:jc w:val="center"/>
      </w:pPr>
      <w:r>
        <w:t>Динамика объемов пропуска сточных вод</w:t>
      </w:r>
    </w:p>
    <w:p w:rsidR="003205B7" w:rsidRDefault="003205B7">
      <w:pPr>
        <w:pStyle w:val="ConsPlusNormal"/>
        <w:jc w:val="both"/>
      </w:pPr>
    </w:p>
    <w:p w:rsidR="003205B7" w:rsidRDefault="003205B7">
      <w:pPr>
        <w:pStyle w:val="ConsPlusNormal"/>
        <w:jc w:val="right"/>
      </w:pPr>
      <w:r>
        <w:t>(тыс. куб. м)</w:t>
      </w:r>
    </w:p>
    <w:p w:rsidR="003205B7" w:rsidRDefault="003205B7">
      <w:pPr>
        <w:spacing w:after="1"/>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40"/>
        <w:gridCol w:w="1320"/>
        <w:gridCol w:w="1485"/>
        <w:gridCol w:w="1320"/>
        <w:gridCol w:w="1320"/>
      </w:tblGrid>
      <w:tr w:rsidR="003205B7">
        <w:tc>
          <w:tcPr>
            <w:tcW w:w="5940" w:type="dxa"/>
          </w:tcPr>
          <w:p w:rsidR="003205B7" w:rsidRDefault="003205B7">
            <w:pPr>
              <w:pStyle w:val="ConsPlusNormal"/>
              <w:jc w:val="center"/>
            </w:pPr>
            <w:r>
              <w:t>Показатель</w:t>
            </w:r>
          </w:p>
        </w:tc>
        <w:tc>
          <w:tcPr>
            <w:tcW w:w="1320" w:type="dxa"/>
          </w:tcPr>
          <w:p w:rsidR="003205B7" w:rsidRDefault="003205B7">
            <w:pPr>
              <w:pStyle w:val="ConsPlusNormal"/>
              <w:jc w:val="center"/>
            </w:pPr>
            <w:r>
              <w:t>2008 г.</w:t>
            </w:r>
          </w:p>
        </w:tc>
        <w:tc>
          <w:tcPr>
            <w:tcW w:w="1485" w:type="dxa"/>
          </w:tcPr>
          <w:p w:rsidR="003205B7" w:rsidRDefault="003205B7">
            <w:pPr>
              <w:pStyle w:val="ConsPlusNormal"/>
              <w:jc w:val="center"/>
            </w:pPr>
            <w:r>
              <w:t>2009 г.</w:t>
            </w:r>
          </w:p>
        </w:tc>
        <w:tc>
          <w:tcPr>
            <w:tcW w:w="1320" w:type="dxa"/>
          </w:tcPr>
          <w:p w:rsidR="003205B7" w:rsidRDefault="003205B7">
            <w:pPr>
              <w:pStyle w:val="ConsPlusNormal"/>
              <w:jc w:val="center"/>
            </w:pPr>
            <w:r>
              <w:t>2010 г.</w:t>
            </w:r>
          </w:p>
        </w:tc>
        <w:tc>
          <w:tcPr>
            <w:tcW w:w="1320" w:type="dxa"/>
          </w:tcPr>
          <w:p w:rsidR="003205B7" w:rsidRDefault="003205B7">
            <w:pPr>
              <w:pStyle w:val="ConsPlusNormal"/>
              <w:jc w:val="center"/>
            </w:pPr>
            <w:r>
              <w:t>2011 г.</w:t>
            </w:r>
          </w:p>
        </w:tc>
      </w:tr>
      <w:tr w:rsidR="003205B7">
        <w:tc>
          <w:tcPr>
            <w:tcW w:w="5940" w:type="dxa"/>
          </w:tcPr>
          <w:p w:rsidR="003205B7" w:rsidRDefault="003205B7">
            <w:pPr>
              <w:pStyle w:val="ConsPlusNormal"/>
            </w:pPr>
            <w:r>
              <w:t>Пропущено сточных вод, всего</w:t>
            </w:r>
          </w:p>
        </w:tc>
        <w:tc>
          <w:tcPr>
            <w:tcW w:w="1320" w:type="dxa"/>
          </w:tcPr>
          <w:p w:rsidR="003205B7" w:rsidRDefault="003205B7">
            <w:pPr>
              <w:pStyle w:val="ConsPlusNormal"/>
              <w:jc w:val="right"/>
            </w:pPr>
            <w:r>
              <w:t>6697,6</w:t>
            </w:r>
          </w:p>
        </w:tc>
        <w:tc>
          <w:tcPr>
            <w:tcW w:w="1485" w:type="dxa"/>
          </w:tcPr>
          <w:p w:rsidR="003205B7" w:rsidRDefault="003205B7">
            <w:pPr>
              <w:pStyle w:val="ConsPlusNormal"/>
              <w:jc w:val="right"/>
            </w:pPr>
            <w:r>
              <w:t>6632,9</w:t>
            </w:r>
          </w:p>
        </w:tc>
        <w:tc>
          <w:tcPr>
            <w:tcW w:w="1320" w:type="dxa"/>
          </w:tcPr>
          <w:p w:rsidR="003205B7" w:rsidRDefault="003205B7">
            <w:pPr>
              <w:pStyle w:val="ConsPlusNormal"/>
              <w:jc w:val="right"/>
            </w:pPr>
            <w:r>
              <w:t>6424,2</w:t>
            </w:r>
          </w:p>
        </w:tc>
        <w:tc>
          <w:tcPr>
            <w:tcW w:w="1320" w:type="dxa"/>
          </w:tcPr>
          <w:p w:rsidR="003205B7" w:rsidRDefault="003205B7">
            <w:pPr>
              <w:pStyle w:val="ConsPlusNormal"/>
              <w:jc w:val="right"/>
            </w:pPr>
            <w:r>
              <w:t>6127,6</w:t>
            </w:r>
          </w:p>
        </w:tc>
      </w:tr>
      <w:tr w:rsidR="003205B7">
        <w:tc>
          <w:tcPr>
            <w:tcW w:w="5940" w:type="dxa"/>
          </w:tcPr>
          <w:p w:rsidR="003205B7" w:rsidRDefault="003205B7">
            <w:pPr>
              <w:pStyle w:val="ConsPlusNormal"/>
            </w:pPr>
            <w:r>
              <w:t>В том числе: от населения</w:t>
            </w:r>
          </w:p>
        </w:tc>
        <w:tc>
          <w:tcPr>
            <w:tcW w:w="1320" w:type="dxa"/>
          </w:tcPr>
          <w:p w:rsidR="003205B7" w:rsidRDefault="003205B7">
            <w:pPr>
              <w:pStyle w:val="ConsPlusNormal"/>
              <w:jc w:val="right"/>
            </w:pPr>
            <w:r>
              <w:t>5266,0</w:t>
            </w:r>
          </w:p>
        </w:tc>
        <w:tc>
          <w:tcPr>
            <w:tcW w:w="1485" w:type="dxa"/>
          </w:tcPr>
          <w:p w:rsidR="003205B7" w:rsidRDefault="003205B7">
            <w:pPr>
              <w:pStyle w:val="ConsPlusNormal"/>
              <w:jc w:val="right"/>
            </w:pPr>
            <w:r>
              <w:t>5277,9</w:t>
            </w:r>
          </w:p>
        </w:tc>
        <w:tc>
          <w:tcPr>
            <w:tcW w:w="1320" w:type="dxa"/>
          </w:tcPr>
          <w:p w:rsidR="003205B7" w:rsidRDefault="003205B7">
            <w:pPr>
              <w:pStyle w:val="ConsPlusNormal"/>
              <w:jc w:val="right"/>
            </w:pPr>
            <w:r>
              <w:t>5224,1</w:t>
            </w:r>
          </w:p>
        </w:tc>
        <w:tc>
          <w:tcPr>
            <w:tcW w:w="1320" w:type="dxa"/>
          </w:tcPr>
          <w:p w:rsidR="003205B7" w:rsidRDefault="003205B7">
            <w:pPr>
              <w:pStyle w:val="ConsPlusNormal"/>
              <w:jc w:val="right"/>
            </w:pPr>
            <w:r>
              <w:t>4948,2</w:t>
            </w:r>
          </w:p>
        </w:tc>
      </w:tr>
      <w:tr w:rsidR="003205B7">
        <w:tc>
          <w:tcPr>
            <w:tcW w:w="5940" w:type="dxa"/>
          </w:tcPr>
          <w:p w:rsidR="003205B7" w:rsidRDefault="003205B7">
            <w:pPr>
              <w:pStyle w:val="ConsPlusNormal"/>
            </w:pPr>
            <w:proofErr w:type="spellStart"/>
            <w:r>
              <w:t>Бюджетофинансируемых</w:t>
            </w:r>
            <w:proofErr w:type="spellEnd"/>
            <w:r>
              <w:t xml:space="preserve"> организаций</w:t>
            </w:r>
          </w:p>
        </w:tc>
        <w:tc>
          <w:tcPr>
            <w:tcW w:w="1320" w:type="dxa"/>
          </w:tcPr>
          <w:p w:rsidR="003205B7" w:rsidRDefault="003205B7">
            <w:pPr>
              <w:pStyle w:val="ConsPlusNormal"/>
              <w:jc w:val="right"/>
            </w:pPr>
            <w:r>
              <w:t>574,8</w:t>
            </w:r>
          </w:p>
        </w:tc>
        <w:tc>
          <w:tcPr>
            <w:tcW w:w="1485" w:type="dxa"/>
          </w:tcPr>
          <w:p w:rsidR="003205B7" w:rsidRDefault="003205B7">
            <w:pPr>
              <w:pStyle w:val="ConsPlusNormal"/>
              <w:jc w:val="right"/>
            </w:pPr>
            <w:r>
              <w:t>522,2</w:t>
            </w:r>
          </w:p>
        </w:tc>
        <w:tc>
          <w:tcPr>
            <w:tcW w:w="1320" w:type="dxa"/>
          </w:tcPr>
          <w:p w:rsidR="003205B7" w:rsidRDefault="003205B7">
            <w:pPr>
              <w:pStyle w:val="ConsPlusNormal"/>
              <w:jc w:val="right"/>
            </w:pPr>
            <w:r>
              <w:t>470,3</w:t>
            </w:r>
          </w:p>
        </w:tc>
        <w:tc>
          <w:tcPr>
            <w:tcW w:w="1320" w:type="dxa"/>
          </w:tcPr>
          <w:p w:rsidR="003205B7" w:rsidRDefault="003205B7">
            <w:pPr>
              <w:pStyle w:val="ConsPlusNormal"/>
              <w:jc w:val="right"/>
            </w:pPr>
            <w:r>
              <w:t>422,2</w:t>
            </w:r>
          </w:p>
        </w:tc>
      </w:tr>
      <w:tr w:rsidR="003205B7">
        <w:tc>
          <w:tcPr>
            <w:tcW w:w="5940" w:type="dxa"/>
          </w:tcPr>
          <w:p w:rsidR="003205B7" w:rsidRDefault="003205B7">
            <w:pPr>
              <w:pStyle w:val="ConsPlusNormal"/>
            </w:pPr>
            <w:r>
              <w:t>От промышленных предприятий</w:t>
            </w:r>
          </w:p>
        </w:tc>
        <w:tc>
          <w:tcPr>
            <w:tcW w:w="1320" w:type="dxa"/>
          </w:tcPr>
          <w:p w:rsidR="003205B7" w:rsidRDefault="003205B7">
            <w:pPr>
              <w:pStyle w:val="ConsPlusNormal"/>
              <w:jc w:val="right"/>
            </w:pPr>
            <w:r>
              <w:t>0,0</w:t>
            </w:r>
          </w:p>
        </w:tc>
        <w:tc>
          <w:tcPr>
            <w:tcW w:w="1485" w:type="dxa"/>
          </w:tcPr>
          <w:p w:rsidR="003205B7" w:rsidRDefault="003205B7">
            <w:pPr>
              <w:pStyle w:val="ConsPlusNormal"/>
              <w:jc w:val="right"/>
            </w:pPr>
            <w:r>
              <w:t>0,0</w:t>
            </w:r>
          </w:p>
        </w:tc>
        <w:tc>
          <w:tcPr>
            <w:tcW w:w="1320" w:type="dxa"/>
          </w:tcPr>
          <w:p w:rsidR="003205B7" w:rsidRDefault="003205B7">
            <w:pPr>
              <w:pStyle w:val="ConsPlusNormal"/>
              <w:jc w:val="right"/>
            </w:pPr>
            <w:r>
              <w:t>0,0</w:t>
            </w:r>
          </w:p>
        </w:tc>
        <w:tc>
          <w:tcPr>
            <w:tcW w:w="1320" w:type="dxa"/>
          </w:tcPr>
          <w:p w:rsidR="003205B7" w:rsidRDefault="003205B7">
            <w:pPr>
              <w:pStyle w:val="ConsPlusNormal"/>
              <w:jc w:val="right"/>
            </w:pPr>
            <w:r>
              <w:t>0,0</w:t>
            </w:r>
          </w:p>
        </w:tc>
      </w:tr>
      <w:tr w:rsidR="003205B7">
        <w:tc>
          <w:tcPr>
            <w:tcW w:w="5940" w:type="dxa"/>
          </w:tcPr>
          <w:p w:rsidR="003205B7" w:rsidRDefault="003205B7">
            <w:pPr>
              <w:pStyle w:val="ConsPlusNormal"/>
            </w:pPr>
            <w:r>
              <w:t>От прочих организаций</w:t>
            </w:r>
          </w:p>
        </w:tc>
        <w:tc>
          <w:tcPr>
            <w:tcW w:w="1320" w:type="dxa"/>
          </w:tcPr>
          <w:p w:rsidR="003205B7" w:rsidRDefault="003205B7">
            <w:pPr>
              <w:pStyle w:val="ConsPlusNormal"/>
              <w:jc w:val="right"/>
            </w:pPr>
            <w:r>
              <w:t>856,8</w:t>
            </w:r>
          </w:p>
        </w:tc>
        <w:tc>
          <w:tcPr>
            <w:tcW w:w="1485" w:type="dxa"/>
          </w:tcPr>
          <w:p w:rsidR="003205B7" w:rsidRDefault="003205B7">
            <w:pPr>
              <w:pStyle w:val="ConsPlusNormal"/>
              <w:jc w:val="right"/>
            </w:pPr>
            <w:r>
              <w:t>832,8</w:t>
            </w:r>
          </w:p>
        </w:tc>
        <w:tc>
          <w:tcPr>
            <w:tcW w:w="1320" w:type="dxa"/>
          </w:tcPr>
          <w:p w:rsidR="003205B7" w:rsidRDefault="003205B7">
            <w:pPr>
              <w:pStyle w:val="ConsPlusNormal"/>
              <w:jc w:val="right"/>
            </w:pPr>
            <w:r>
              <w:t>729,8</w:t>
            </w:r>
          </w:p>
        </w:tc>
        <w:tc>
          <w:tcPr>
            <w:tcW w:w="1320" w:type="dxa"/>
          </w:tcPr>
          <w:p w:rsidR="003205B7" w:rsidRDefault="003205B7">
            <w:pPr>
              <w:pStyle w:val="ConsPlusNormal"/>
              <w:jc w:val="right"/>
            </w:pPr>
            <w:r>
              <w:t>757,2</w:t>
            </w:r>
          </w:p>
        </w:tc>
      </w:tr>
      <w:tr w:rsidR="003205B7">
        <w:tc>
          <w:tcPr>
            <w:tcW w:w="5940" w:type="dxa"/>
          </w:tcPr>
          <w:p w:rsidR="003205B7" w:rsidRDefault="003205B7">
            <w:pPr>
              <w:pStyle w:val="ConsPlusNormal"/>
            </w:pPr>
            <w:r>
              <w:t xml:space="preserve">От других канализаций или отдельных канализационных </w:t>
            </w:r>
            <w:r>
              <w:lastRenderedPageBreak/>
              <w:t>сетей</w:t>
            </w:r>
          </w:p>
        </w:tc>
        <w:tc>
          <w:tcPr>
            <w:tcW w:w="1320" w:type="dxa"/>
          </w:tcPr>
          <w:p w:rsidR="003205B7" w:rsidRDefault="003205B7">
            <w:pPr>
              <w:pStyle w:val="ConsPlusNormal"/>
              <w:jc w:val="right"/>
            </w:pPr>
            <w:r>
              <w:lastRenderedPageBreak/>
              <w:t>0,0</w:t>
            </w:r>
          </w:p>
        </w:tc>
        <w:tc>
          <w:tcPr>
            <w:tcW w:w="1485" w:type="dxa"/>
          </w:tcPr>
          <w:p w:rsidR="003205B7" w:rsidRDefault="003205B7">
            <w:pPr>
              <w:pStyle w:val="ConsPlusNormal"/>
              <w:jc w:val="right"/>
            </w:pPr>
            <w:r>
              <w:t>0,0</w:t>
            </w:r>
          </w:p>
        </w:tc>
        <w:tc>
          <w:tcPr>
            <w:tcW w:w="1320" w:type="dxa"/>
          </w:tcPr>
          <w:p w:rsidR="003205B7" w:rsidRDefault="003205B7">
            <w:pPr>
              <w:pStyle w:val="ConsPlusNormal"/>
              <w:jc w:val="right"/>
            </w:pPr>
            <w:r>
              <w:t>0,0</w:t>
            </w:r>
          </w:p>
        </w:tc>
        <w:tc>
          <w:tcPr>
            <w:tcW w:w="1320" w:type="dxa"/>
          </w:tcPr>
          <w:p w:rsidR="003205B7" w:rsidRDefault="003205B7">
            <w:pPr>
              <w:pStyle w:val="ConsPlusNormal"/>
              <w:jc w:val="right"/>
            </w:pPr>
            <w:r>
              <w:t>0,0</w:t>
            </w:r>
          </w:p>
        </w:tc>
      </w:tr>
      <w:tr w:rsidR="003205B7">
        <w:tc>
          <w:tcPr>
            <w:tcW w:w="5940" w:type="dxa"/>
          </w:tcPr>
          <w:p w:rsidR="003205B7" w:rsidRDefault="003205B7">
            <w:pPr>
              <w:pStyle w:val="ConsPlusNormal"/>
            </w:pPr>
            <w:r>
              <w:lastRenderedPageBreak/>
              <w:t>Пропущено сточных вод через очистные сооружения всего</w:t>
            </w:r>
          </w:p>
        </w:tc>
        <w:tc>
          <w:tcPr>
            <w:tcW w:w="1320" w:type="dxa"/>
          </w:tcPr>
          <w:p w:rsidR="003205B7" w:rsidRDefault="003205B7">
            <w:pPr>
              <w:pStyle w:val="ConsPlusNormal"/>
              <w:jc w:val="right"/>
            </w:pPr>
            <w:r>
              <w:t>8708,0</w:t>
            </w:r>
          </w:p>
        </w:tc>
        <w:tc>
          <w:tcPr>
            <w:tcW w:w="1485" w:type="dxa"/>
          </w:tcPr>
          <w:p w:rsidR="003205B7" w:rsidRDefault="003205B7">
            <w:pPr>
              <w:pStyle w:val="ConsPlusNormal"/>
              <w:jc w:val="right"/>
            </w:pPr>
            <w:r>
              <w:t>8635,0</w:t>
            </w:r>
          </w:p>
        </w:tc>
        <w:tc>
          <w:tcPr>
            <w:tcW w:w="1320" w:type="dxa"/>
          </w:tcPr>
          <w:p w:rsidR="003205B7" w:rsidRDefault="003205B7">
            <w:pPr>
              <w:pStyle w:val="ConsPlusNormal"/>
              <w:jc w:val="right"/>
            </w:pPr>
            <w:r>
              <w:t>8568,1</w:t>
            </w:r>
          </w:p>
        </w:tc>
        <w:tc>
          <w:tcPr>
            <w:tcW w:w="1320" w:type="dxa"/>
          </w:tcPr>
          <w:p w:rsidR="003205B7" w:rsidRDefault="003205B7">
            <w:pPr>
              <w:pStyle w:val="ConsPlusNormal"/>
              <w:jc w:val="right"/>
            </w:pPr>
            <w:r>
              <w:t>8514,9</w:t>
            </w:r>
          </w:p>
        </w:tc>
      </w:tr>
      <w:tr w:rsidR="003205B7">
        <w:tc>
          <w:tcPr>
            <w:tcW w:w="5940" w:type="dxa"/>
          </w:tcPr>
          <w:p w:rsidR="003205B7" w:rsidRDefault="003205B7">
            <w:pPr>
              <w:pStyle w:val="ConsPlusNormal"/>
            </w:pPr>
            <w:r>
              <w:t>в том числе на полную биологическую очистку (физико-химическую)</w:t>
            </w:r>
          </w:p>
        </w:tc>
        <w:tc>
          <w:tcPr>
            <w:tcW w:w="1320" w:type="dxa"/>
          </w:tcPr>
          <w:p w:rsidR="003205B7" w:rsidRDefault="003205B7">
            <w:pPr>
              <w:pStyle w:val="ConsPlusNormal"/>
              <w:jc w:val="right"/>
            </w:pPr>
            <w:r>
              <w:t>8708,0</w:t>
            </w:r>
          </w:p>
        </w:tc>
        <w:tc>
          <w:tcPr>
            <w:tcW w:w="1485" w:type="dxa"/>
          </w:tcPr>
          <w:p w:rsidR="003205B7" w:rsidRDefault="003205B7">
            <w:pPr>
              <w:pStyle w:val="ConsPlusNormal"/>
              <w:jc w:val="right"/>
            </w:pPr>
            <w:r>
              <w:t>8635,0</w:t>
            </w:r>
          </w:p>
        </w:tc>
        <w:tc>
          <w:tcPr>
            <w:tcW w:w="1320" w:type="dxa"/>
          </w:tcPr>
          <w:p w:rsidR="003205B7" w:rsidRDefault="003205B7">
            <w:pPr>
              <w:pStyle w:val="ConsPlusNormal"/>
              <w:jc w:val="right"/>
            </w:pPr>
            <w:r>
              <w:t>8568,1</w:t>
            </w:r>
          </w:p>
        </w:tc>
        <w:tc>
          <w:tcPr>
            <w:tcW w:w="1320" w:type="dxa"/>
          </w:tcPr>
          <w:p w:rsidR="003205B7" w:rsidRDefault="003205B7">
            <w:pPr>
              <w:pStyle w:val="ConsPlusNormal"/>
              <w:jc w:val="right"/>
            </w:pPr>
            <w:r>
              <w:t>8514,9</w:t>
            </w:r>
          </w:p>
        </w:tc>
      </w:tr>
      <w:tr w:rsidR="003205B7">
        <w:tc>
          <w:tcPr>
            <w:tcW w:w="5940" w:type="dxa"/>
          </w:tcPr>
          <w:p w:rsidR="003205B7" w:rsidRDefault="003205B7">
            <w:pPr>
              <w:pStyle w:val="ConsPlusNormal"/>
            </w:pPr>
            <w:r>
              <w:t>из нее нормативно очищенной</w:t>
            </w:r>
          </w:p>
        </w:tc>
        <w:tc>
          <w:tcPr>
            <w:tcW w:w="1320" w:type="dxa"/>
          </w:tcPr>
          <w:p w:rsidR="003205B7" w:rsidRDefault="003205B7">
            <w:pPr>
              <w:pStyle w:val="ConsPlusNormal"/>
              <w:jc w:val="right"/>
            </w:pPr>
            <w:r>
              <w:t>8708,0</w:t>
            </w:r>
          </w:p>
        </w:tc>
        <w:tc>
          <w:tcPr>
            <w:tcW w:w="1485" w:type="dxa"/>
          </w:tcPr>
          <w:p w:rsidR="003205B7" w:rsidRDefault="003205B7">
            <w:pPr>
              <w:pStyle w:val="ConsPlusNormal"/>
              <w:jc w:val="right"/>
            </w:pPr>
            <w:r>
              <w:t>8635,0</w:t>
            </w:r>
          </w:p>
        </w:tc>
        <w:tc>
          <w:tcPr>
            <w:tcW w:w="1320" w:type="dxa"/>
          </w:tcPr>
          <w:p w:rsidR="003205B7" w:rsidRDefault="003205B7">
            <w:pPr>
              <w:pStyle w:val="ConsPlusNormal"/>
              <w:jc w:val="right"/>
            </w:pPr>
            <w:r>
              <w:t>8568,1</w:t>
            </w:r>
          </w:p>
        </w:tc>
        <w:tc>
          <w:tcPr>
            <w:tcW w:w="1320" w:type="dxa"/>
          </w:tcPr>
          <w:p w:rsidR="003205B7" w:rsidRDefault="003205B7">
            <w:pPr>
              <w:pStyle w:val="ConsPlusNormal"/>
              <w:jc w:val="right"/>
            </w:pPr>
            <w:r>
              <w:t>8514,9</w:t>
            </w:r>
          </w:p>
        </w:tc>
      </w:tr>
      <w:tr w:rsidR="003205B7">
        <w:tc>
          <w:tcPr>
            <w:tcW w:w="5940" w:type="dxa"/>
          </w:tcPr>
          <w:p w:rsidR="003205B7" w:rsidRDefault="003205B7">
            <w:pPr>
              <w:pStyle w:val="ConsPlusNormal"/>
            </w:pPr>
            <w:r>
              <w:t>недостаточно очищенной</w:t>
            </w:r>
          </w:p>
        </w:tc>
        <w:tc>
          <w:tcPr>
            <w:tcW w:w="1320" w:type="dxa"/>
          </w:tcPr>
          <w:p w:rsidR="003205B7" w:rsidRDefault="003205B7">
            <w:pPr>
              <w:pStyle w:val="ConsPlusNormal"/>
              <w:jc w:val="right"/>
            </w:pPr>
            <w:r>
              <w:t>0,0</w:t>
            </w:r>
          </w:p>
        </w:tc>
        <w:tc>
          <w:tcPr>
            <w:tcW w:w="1485" w:type="dxa"/>
          </w:tcPr>
          <w:p w:rsidR="003205B7" w:rsidRDefault="003205B7">
            <w:pPr>
              <w:pStyle w:val="ConsPlusNormal"/>
              <w:jc w:val="right"/>
            </w:pPr>
            <w:r>
              <w:t>0,0</w:t>
            </w:r>
          </w:p>
        </w:tc>
        <w:tc>
          <w:tcPr>
            <w:tcW w:w="1320" w:type="dxa"/>
          </w:tcPr>
          <w:p w:rsidR="003205B7" w:rsidRDefault="003205B7">
            <w:pPr>
              <w:pStyle w:val="ConsPlusNormal"/>
              <w:jc w:val="right"/>
            </w:pPr>
            <w:r>
              <w:t>0,0</w:t>
            </w:r>
          </w:p>
        </w:tc>
        <w:tc>
          <w:tcPr>
            <w:tcW w:w="1320" w:type="dxa"/>
          </w:tcPr>
          <w:p w:rsidR="003205B7" w:rsidRDefault="003205B7">
            <w:pPr>
              <w:pStyle w:val="ConsPlusNormal"/>
              <w:jc w:val="right"/>
            </w:pPr>
            <w:r>
              <w:t>0,0</w:t>
            </w:r>
          </w:p>
        </w:tc>
      </w:tr>
    </w:tbl>
    <w:p w:rsidR="003205B7" w:rsidRDefault="003205B7">
      <w:pPr>
        <w:pStyle w:val="ConsPlusNormal"/>
        <w:jc w:val="both"/>
      </w:pPr>
    </w:p>
    <w:p w:rsidR="003205B7" w:rsidRDefault="003205B7">
      <w:pPr>
        <w:pStyle w:val="ConsPlusNormal"/>
        <w:ind w:firstLine="540"/>
        <w:jc w:val="both"/>
      </w:pPr>
      <w:r>
        <w:t>Высокий уровень износа канализационных сетей и оборудования является причиной роста аварийности канализации.</w:t>
      </w:r>
    </w:p>
    <w:p w:rsidR="003205B7" w:rsidRDefault="003205B7">
      <w:pPr>
        <w:pStyle w:val="ConsPlusNormal"/>
        <w:jc w:val="both"/>
      </w:pPr>
    </w:p>
    <w:p w:rsidR="003205B7" w:rsidRDefault="003205B7">
      <w:pPr>
        <w:pStyle w:val="ConsPlusNormal"/>
        <w:jc w:val="right"/>
        <w:outlineLvl w:val="5"/>
      </w:pPr>
      <w:r>
        <w:t>Таблица N 70</w:t>
      </w:r>
    </w:p>
    <w:p w:rsidR="003205B7" w:rsidRDefault="003205B7">
      <w:pPr>
        <w:pStyle w:val="ConsPlusNormal"/>
        <w:jc w:val="both"/>
      </w:pPr>
    </w:p>
    <w:p w:rsidR="003205B7" w:rsidRDefault="003205B7">
      <w:pPr>
        <w:pStyle w:val="ConsPlusNormal"/>
        <w:jc w:val="center"/>
      </w:pPr>
      <w:r>
        <w:t>Аварийность канализации</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05"/>
        <w:gridCol w:w="1320"/>
        <w:gridCol w:w="1320"/>
        <w:gridCol w:w="1320"/>
        <w:gridCol w:w="1320"/>
      </w:tblGrid>
      <w:tr w:rsidR="003205B7">
        <w:tc>
          <w:tcPr>
            <w:tcW w:w="6105" w:type="dxa"/>
          </w:tcPr>
          <w:p w:rsidR="003205B7" w:rsidRDefault="003205B7">
            <w:pPr>
              <w:pStyle w:val="ConsPlusNormal"/>
              <w:jc w:val="center"/>
            </w:pPr>
            <w:r>
              <w:t>Наименование показателей</w:t>
            </w:r>
          </w:p>
        </w:tc>
        <w:tc>
          <w:tcPr>
            <w:tcW w:w="1320" w:type="dxa"/>
          </w:tcPr>
          <w:p w:rsidR="003205B7" w:rsidRDefault="003205B7">
            <w:pPr>
              <w:pStyle w:val="ConsPlusNormal"/>
              <w:jc w:val="center"/>
            </w:pPr>
            <w:r>
              <w:t>2008 г.</w:t>
            </w:r>
          </w:p>
        </w:tc>
        <w:tc>
          <w:tcPr>
            <w:tcW w:w="1320" w:type="dxa"/>
          </w:tcPr>
          <w:p w:rsidR="003205B7" w:rsidRDefault="003205B7">
            <w:pPr>
              <w:pStyle w:val="ConsPlusNormal"/>
              <w:jc w:val="center"/>
            </w:pPr>
            <w:r>
              <w:t>2009 г.</w:t>
            </w:r>
          </w:p>
        </w:tc>
        <w:tc>
          <w:tcPr>
            <w:tcW w:w="1320" w:type="dxa"/>
          </w:tcPr>
          <w:p w:rsidR="003205B7" w:rsidRDefault="003205B7">
            <w:pPr>
              <w:pStyle w:val="ConsPlusNormal"/>
              <w:jc w:val="center"/>
            </w:pPr>
            <w:r>
              <w:t>2010 г.</w:t>
            </w:r>
          </w:p>
        </w:tc>
        <w:tc>
          <w:tcPr>
            <w:tcW w:w="1320" w:type="dxa"/>
          </w:tcPr>
          <w:p w:rsidR="003205B7" w:rsidRDefault="003205B7">
            <w:pPr>
              <w:pStyle w:val="ConsPlusNormal"/>
              <w:jc w:val="center"/>
            </w:pPr>
            <w:r>
              <w:t>2011 г.</w:t>
            </w:r>
          </w:p>
        </w:tc>
      </w:tr>
      <w:tr w:rsidR="003205B7">
        <w:tc>
          <w:tcPr>
            <w:tcW w:w="6105" w:type="dxa"/>
          </w:tcPr>
          <w:p w:rsidR="003205B7" w:rsidRDefault="003205B7">
            <w:pPr>
              <w:pStyle w:val="ConsPlusNormal"/>
            </w:pPr>
            <w:r>
              <w:t>Количество устраненных аварий (засоров), единиц</w:t>
            </w:r>
          </w:p>
        </w:tc>
        <w:tc>
          <w:tcPr>
            <w:tcW w:w="1320" w:type="dxa"/>
          </w:tcPr>
          <w:p w:rsidR="003205B7" w:rsidRDefault="003205B7">
            <w:pPr>
              <w:pStyle w:val="ConsPlusNormal"/>
              <w:jc w:val="right"/>
            </w:pPr>
            <w:r>
              <w:t>2033</w:t>
            </w:r>
          </w:p>
        </w:tc>
        <w:tc>
          <w:tcPr>
            <w:tcW w:w="1320" w:type="dxa"/>
          </w:tcPr>
          <w:p w:rsidR="003205B7" w:rsidRDefault="003205B7">
            <w:pPr>
              <w:pStyle w:val="ConsPlusNormal"/>
              <w:jc w:val="right"/>
            </w:pPr>
            <w:r>
              <w:t>1857</w:t>
            </w:r>
          </w:p>
        </w:tc>
        <w:tc>
          <w:tcPr>
            <w:tcW w:w="1320" w:type="dxa"/>
          </w:tcPr>
          <w:p w:rsidR="003205B7" w:rsidRDefault="003205B7">
            <w:pPr>
              <w:pStyle w:val="ConsPlusNormal"/>
              <w:jc w:val="right"/>
            </w:pPr>
            <w:r>
              <w:t>1865</w:t>
            </w:r>
          </w:p>
        </w:tc>
        <w:tc>
          <w:tcPr>
            <w:tcW w:w="1320" w:type="dxa"/>
          </w:tcPr>
          <w:p w:rsidR="003205B7" w:rsidRDefault="003205B7">
            <w:pPr>
              <w:pStyle w:val="ConsPlusNormal"/>
              <w:jc w:val="right"/>
            </w:pPr>
            <w:r>
              <w:t>2152</w:t>
            </w:r>
          </w:p>
        </w:tc>
      </w:tr>
      <w:tr w:rsidR="003205B7">
        <w:tc>
          <w:tcPr>
            <w:tcW w:w="6105" w:type="dxa"/>
          </w:tcPr>
          <w:p w:rsidR="003205B7" w:rsidRDefault="003205B7">
            <w:pPr>
              <w:pStyle w:val="ConsPlusNormal"/>
            </w:pPr>
            <w:r>
              <w:t>Отклонение к предыдущему году, единиц</w:t>
            </w:r>
          </w:p>
        </w:tc>
        <w:tc>
          <w:tcPr>
            <w:tcW w:w="1320" w:type="dxa"/>
          </w:tcPr>
          <w:p w:rsidR="003205B7" w:rsidRDefault="003205B7">
            <w:pPr>
              <w:pStyle w:val="ConsPlusNormal"/>
            </w:pPr>
          </w:p>
        </w:tc>
        <w:tc>
          <w:tcPr>
            <w:tcW w:w="1320" w:type="dxa"/>
          </w:tcPr>
          <w:p w:rsidR="003205B7" w:rsidRDefault="003205B7">
            <w:pPr>
              <w:pStyle w:val="ConsPlusNormal"/>
              <w:jc w:val="right"/>
            </w:pPr>
            <w:r>
              <w:t>-176</w:t>
            </w:r>
          </w:p>
        </w:tc>
        <w:tc>
          <w:tcPr>
            <w:tcW w:w="1320" w:type="dxa"/>
          </w:tcPr>
          <w:p w:rsidR="003205B7" w:rsidRDefault="003205B7">
            <w:pPr>
              <w:pStyle w:val="ConsPlusNormal"/>
              <w:jc w:val="right"/>
            </w:pPr>
            <w:r>
              <w:t>8</w:t>
            </w:r>
          </w:p>
        </w:tc>
        <w:tc>
          <w:tcPr>
            <w:tcW w:w="1320" w:type="dxa"/>
          </w:tcPr>
          <w:p w:rsidR="003205B7" w:rsidRDefault="003205B7">
            <w:pPr>
              <w:pStyle w:val="ConsPlusNormal"/>
              <w:jc w:val="right"/>
            </w:pPr>
            <w:r>
              <w:t>287</w:t>
            </w:r>
          </w:p>
        </w:tc>
      </w:tr>
      <w:tr w:rsidR="003205B7">
        <w:tc>
          <w:tcPr>
            <w:tcW w:w="6105" w:type="dxa"/>
          </w:tcPr>
          <w:p w:rsidR="003205B7" w:rsidRDefault="003205B7">
            <w:pPr>
              <w:pStyle w:val="ConsPlusNormal"/>
            </w:pPr>
            <w:r>
              <w:t>Количество повреждений, засоров на 1 км, единиц</w:t>
            </w:r>
          </w:p>
        </w:tc>
        <w:tc>
          <w:tcPr>
            <w:tcW w:w="1320" w:type="dxa"/>
          </w:tcPr>
          <w:p w:rsidR="003205B7" w:rsidRDefault="003205B7">
            <w:pPr>
              <w:pStyle w:val="ConsPlusNormal"/>
              <w:jc w:val="right"/>
            </w:pPr>
            <w:r>
              <w:t>11,1</w:t>
            </w:r>
          </w:p>
        </w:tc>
        <w:tc>
          <w:tcPr>
            <w:tcW w:w="1320" w:type="dxa"/>
          </w:tcPr>
          <w:p w:rsidR="003205B7" w:rsidRDefault="003205B7">
            <w:pPr>
              <w:pStyle w:val="ConsPlusNormal"/>
              <w:jc w:val="right"/>
            </w:pPr>
            <w:r>
              <w:t>10,2</w:t>
            </w:r>
          </w:p>
        </w:tc>
        <w:tc>
          <w:tcPr>
            <w:tcW w:w="1320" w:type="dxa"/>
          </w:tcPr>
          <w:p w:rsidR="003205B7" w:rsidRDefault="003205B7">
            <w:pPr>
              <w:pStyle w:val="ConsPlusNormal"/>
              <w:jc w:val="right"/>
            </w:pPr>
            <w:r>
              <w:t>10,2</w:t>
            </w:r>
          </w:p>
        </w:tc>
        <w:tc>
          <w:tcPr>
            <w:tcW w:w="1320" w:type="dxa"/>
          </w:tcPr>
          <w:p w:rsidR="003205B7" w:rsidRDefault="003205B7">
            <w:pPr>
              <w:pStyle w:val="ConsPlusNormal"/>
              <w:jc w:val="right"/>
            </w:pPr>
            <w:r>
              <w:t>11,8</w:t>
            </w:r>
          </w:p>
        </w:tc>
      </w:tr>
      <w:tr w:rsidR="003205B7">
        <w:tc>
          <w:tcPr>
            <w:tcW w:w="6105" w:type="dxa"/>
          </w:tcPr>
          <w:p w:rsidR="003205B7" w:rsidRDefault="003205B7">
            <w:pPr>
              <w:pStyle w:val="ConsPlusNormal"/>
            </w:pPr>
            <w:r>
              <w:t>Отклонение к предыдущему году, единиц</w:t>
            </w:r>
          </w:p>
        </w:tc>
        <w:tc>
          <w:tcPr>
            <w:tcW w:w="1320" w:type="dxa"/>
          </w:tcPr>
          <w:p w:rsidR="003205B7" w:rsidRDefault="003205B7">
            <w:pPr>
              <w:pStyle w:val="ConsPlusNormal"/>
            </w:pPr>
          </w:p>
        </w:tc>
        <w:tc>
          <w:tcPr>
            <w:tcW w:w="1320" w:type="dxa"/>
          </w:tcPr>
          <w:p w:rsidR="003205B7" w:rsidRDefault="003205B7">
            <w:pPr>
              <w:pStyle w:val="ConsPlusNormal"/>
              <w:jc w:val="right"/>
            </w:pPr>
            <w:r>
              <w:t>-1,0</w:t>
            </w:r>
          </w:p>
        </w:tc>
        <w:tc>
          <w:tcPr>
            <w:tcW w:w="1320" w:type="dxa"/>
          </w:tcPr>
          <w:p w:rsidR="003205B7" w:rsidRDefault="003205B7">
            <w:pPr>
              <w:pStyle w:val="ConsPlusNormal"/>
              <w:jc w:val="right"/>
            </w:pPr>
            <w:r>
              <w:t>0,0</w:t>
            </w:r>
          </w:p>
        </w:tc>
        <w:tc>
          <w:tcPr>
            <w:tcW w:w="1320" w:type="dxa"/>
          </w:tcPr>
          <w:p w:rsidR="003205B7" w:rsidRDefault="003205B7">
            <w:pPr>
              <w:pStyle w:val="ConsPlusNormal"/>
              <w:jc w:val="right"/>
            </w:pPr>
            <w:r>
              <w:t>1,6</w:t>
            </w:r>
          </w:p>
        </w:tc>
      </w:tr>
      <w:tr w:rsidR="003205B7">
        <w:tc>
          <w:tcPr>
            <w:tcW w:w="6105" w:type="dxa"/>
          </w:tcPr>
          <w:p w:rsidR="003205B7" w:rsidRDefault="003205B7">
            <w:pPr>
              <w:pStyle w:val="ConsPlusNormal"/>
            </w:pPr>
            <w:r>
              <w:t xml:space="preserve">Протяженность сетей, </w:t>
            </w:r>
            <w:proofErr w:type="gramStart"/>
            <w:r>
              <w:t>км</w:t>
            </w:r>
            <w:proofErr w:type="gramEnd"/>
          </w:p>
        </w:tc>
        <w:tc>
          <w:tcPr>
            <w:tcW w:w="1320" w:type="dxa"/>
          </w:tcPr>
          <w:p w:rsidR="003205B7" w:rsidRDefault="003205B7">
            <w:pPr>
              <w:pStyle w:val="ConsPlusNormal"/>
              <w:jc w:val="right"/>
            </w:pPr>
            <w:r>
              <w:t>182,6</w:t>
            </w:r>
          </w:p>
        </w:tc>
        <w:tc>
          <w:tcPr>
            <w:tcW w:w="1320" w:type="dxa"/>
          </w:tcPr>
          <w:p w:rsidR="003205B7" w:rsidRDefault="003205B7">
            <w:pPr>
              <w:pStyle w:val="ConsPlusNormal"/>
              <w:jc w:val="right"/>
            </w:pPr>
            <w:r>
              <w:t>182,6</w:t>
            </w:r>
          </w:p>
        </w:tc>
        <w:tc>
          <w:tcPr>
            <w:tcW w:w="1320" w:type="dxa"/>
          </w:tcPr>
          <w:p w:rsidR="003205B7" w:rsidRDefault="003205B7">
            <w:pPr>
              <w:pStyle w:val="ConsPlusNormal"/>
              <w:jc w:val="right"/>
            </w:pPr>
            <w:r>
              <w:t>182,6</w:t>
            </w:r>
          </w:p>
        </w:tc>
        <w:tc>
          <w:tcPr>
            <w:tcW w:w="1320" w:type="dxa"/>
          </w:tcPr>
          <w:p w:rsidR="003205B7" w:rsidRDefault="003205B7">
            <w:pPr>
              <w:pStyle w:val="ConsPlusNormal"/>
              <w:jc w:val="right"/>
            </w:pPr>
            <w:r>
              <w:t>182,6</w:t>
            </w:r>
          </w:p>
        </w:tc>
      </w:tr>
    </w:tbl>
    <w:p w:rsidR="003205B7" w:rsidRDefault="003205B7">
      <w:pPr>
        <w:sectPr w:rsidR="003205B7">
          <w:pgSz w:w="16838" w:h="11905" w:orient="landscape"/>
          <w:pgMar w:top="1701" w:right="1134" w:bottom="850" w:left="1134" w:header="0" w:footer="0" w:gutter="0"/>
          <w:cols w:space="720"/>
        </w:sectPr>
      </w:pPr>
    </w:p>
    <w:p w:rsidR="003205B7" w:rsidRDefault="003205B7">
      <w:pPr>
        <w:pStyle w:val="ConsPlusNormal"/>
        <w:jc w:val="both"/>
      </w:pPr>
    </w:p>
    <w:p w:rsidR="003205B7" w:rsidRDefault="003205B7">
      <w:pPr>
        <w:pStyle w:val="ConsPlusNormal"/>
        <w:ind w:firstLine="540"/>
        <w:jc w:val="both"/>
      </w:pPr>
      <w:r>
        <w:t>На очистных сооружениях канализации предусмотрена полная (механическая и биологическая) очистка сточных вод. Оборудование очистных сооружений канализации включает в себя:</w:t>
      </w:r>
    </w:p>
    <w:p w:rsidR="003205B7" w:rsidRDefault="003205B7">
      <w:pPr>
        <w:pStyle w:val="ConsPlusNormal"/>
        <w:spacing w:before="220"/>
        <w:ind w:firstLine="540"/>
        <w:jc w:val="both"/>
      </w:pPr>
      <w:r>
        <w:t>- железобетонная приемная камера прямоугольной формы 2,7 м x 2,4 м x 2,0 м, объемом 13 куб. м, оборудованная на входе ультразвуковым счетчиком жидкости US 800, в которую через канализационный коллектор диаметром 800 мм поступают сточные воды;</w:t>
      </w:r>
    </w:p>
    <w:p w:rsidR="003205B7" w:rsidRDefault="003205B7">
      <w:pPr>
        <w:pStyle w:val="ConsPlusNormal"/>
        <w:spacing w:before="220"/>
        <w:ind w:firstLine="540"/>
        <w:jc w:val="both"/>
      </w:pPr>
      <w:r>
        <w:t>- пять решеток, в т.ч. одна решетка механическая, которые предназначены для задержания крупных отходов, удаляемых с решеток вручную, далее обеззараживаются гипохлоритом натрия, складываются в мешки и вывозятся на полигон твердых бытовых отходов;</w:t>
      </w:r>
    </w:p>
    <w:p w:rsidR="003205B7" w:rsidRDefault="003205B7">
      <w:pPr>
        <w:pStyle w:val="ConsPlusNormal"/>
        <w:spacing w:before="220"/>
        <w:ind w:firstLine="540"/>
        <w:jc w:val="both"/>
      </w:pPr>
      <w:r>
        <w:t xml:space="preserve">- две горизонтальные песколовки с круговым движением сточных вод, производительностью 40,0 тыс. куб. м/сутки каждая, с гидроэлеваторами (система трубопроводов для удаления шлака и песка из сточных вод на </w:t>
      </w:r>
      <w:proofErr w:type="spellStart"/>
      <w:r>
        <w:t>песковые</w:t>
      </w:r>
      <w:proofErr w:type="spellEnd"/>
      <w:r>
        <w:t xml:space="preserve"> площадки);</w:t>
      </w:r>
    </w:p>
    <w:p w:rsidR="003205B7" w:rsidRDefault="003205B7">
      <w:pPr>
        <w:pStyle w:val="ConsPlusNormal"/>
        <w:spacing w:before="220"/>
        <w:ind w:firstLine="540"/>
        <w:jc w:val="both"/>
      </w:pPr>
      <w:r>
        <w:t xml:space="preserve">- две </w:t>
      </w:r>
      <w:proofErr w:type="spellStart"/>
      <w:r>
        <w:t>песковые</w:t>
      </w:r>
      <w:proofErr w:type="spellEnd"/>
      <w:r>
        <w:t xml:space="preserve"> площадки, площадью 400 кв. м каждая для обезвоживания, просушки и дальнейшего удаления песка;</w:t>
      </w:r>
    </w:p>
    <w:p w:rsidR="003205B7" w:rsidRDefault="003205B7">
      <w:pPr>
        <w:pStyle w:val="ConsPlusNormal"/>
        <w:spacing w:before="220"/>
        <w:ind w:firstLine="540"/>
        <w:jc w:val="both"/>
      </w:pPr>
      <w:r>
        <w:t xml:space="preserve">- два первичных отстойника круглой формы, вместимостью 4585 куб. м, диаметром 40 м, рабочей глубиной 4,5 м. Осадок из сточных вод, оседающий на дно отстойника, собирается в центральном приямке и удаляется вращающимися </w:t>
      </w:r>
      <w:proofErr w:type="spellStart"/>
      <w:r>
        <w:t>илоскребами</w:t>
      </w:r>
      <w:proofErr w:type="spellEnd"/>
      <w:r>
        <w:t xml:space="preserve"> (типа ИПР-40). Осадок с содержанием около 93% взвешенных частиц откачивается из отстойников один раз в день на иловые сушильные площадки. Всплывающие примеси собираются поплавковым механизмом </w:t>
      </w:r>
      <w:proofErr w:type="spellStart"/>
      <w:r>
        <w:t>илоскреба</w:t>
      </w:r>
      <w:proofErr w:type="spellEnd"/>
      <w:r>
        <w:t xml:space="preserve"> в колодец диаметром 2,5 м, глубиной 4 м и по мере заполнения удаляется на иловые площадки;</w:t>
      </w:r>
    </w:p>
    <w:p w:rsidR="003205B7" w:rsidRDefault="003205B7">
      <w:pPr>
        <w:pStyle w:val="ConsPlusNormal"/>
        <w:spacing w:before="220"/>
        <w:ind w:firstLine="540"/>
        <w:jc w:val="both"/>
      </w:pPr>
      <w:r>
        <w:t xml:space="preserve">- два </w:t>
      </w:r>
      <w:proofErr w:type="spellStart"/>
      <w:r>
        <w:t>метантенка</w:t>
      </w:r>
      <w:proofErr w:type="spellEnd"/>
      <w:r>
        <w:t xml:space="preserve"> для сбраживания ила, в настоящее время ни один из них не используется;</w:t>
      </w:r>
    </w:p>
    <w:p w:rsidR="003205B7" w:rsidRDefault="003205B7">
      <w:pPr>
        <w:pStyle w:val="ConsPlusNormal"/>
        <w:spacing w:before="220"/>
        <w:ind w:firstLine="540"/>
        <w:jc w:val="both"/>
      </w:pPr>
      <w:r>
        <w:t>- пятнадцать иловых площадок общей площадью 2000 кв. м, имеющие основание с асфальтовым покрытием, с 2-мя дренажными линиями для отвода осветленной сточной воды, находящиеся за территорией очистных сооружений;</w:t>
      </w:r>
    </w:p>
    <w:p w:rsidR="003205B7" w:rsidRDefault="003205B7">
      <w:pPr>
        <w:pStyle w:val="ConsPlusNormal"/>
        <w:spacing w:before="220"/>
        <w:ind w:firstLine="540"/>
        <w:jc w:val="both"/>
      </w:pPr>
      <w:r>
        <w:t xml:space="preserve">- </w:t>
      </w:r>
      <w:proofErr w:type="spellStart"/>
      <w:r>
        <w:t>аэротенки</w:t>
      </w:r>
      <w:proofErr w:type="spellEnd"/>
      <w:r>
        <w:t xml:space="preserve"> - два </w:t>
      </w:r>
      <w:proofErr w:type="spellStart"/>
      <w:r>
        <w:t>трехкоридорных</w:t>
      </w:r>
      <w:proofErr w:type="spellEnd"/>
      <w:r>
        <w:t xml:space="preserve"> резервуара размерами каждого 9 м x 78 м x 4,5 м, емкостью 17500 куб. м. Предназначены для очищения осветленной сточной воды микроорганизмами (активный ил), для которых оставшиеся после механической очистки органические вещества являются питательной средой;</w:t>
      </w:r>
    </w:p>
    <w:p w:rsidR="003205B7" w:rsidRDefault="003205B7">
      <w:pPr>
        <w:pStyle w:val="ConsPlusNormal"/>
        <w:spacing w:before="220"/>
        <w:ind w:firstLine="540"/>
        <w:jc w:val="both"/>
      </w:pPr>
      <w:r>
        <w:t xml:space="preserve">- пять турбовоздушных компрессоров (ТВ-80-1,6 - 2 шт., ТВ-175-1,6 - 3 шт.), для подачи воздуха в </w:t>
      </w:r>
      <w:proofErr w:type="spellStart"/>
      <w:r>
        <w:t>аэротенки</w:t>
      </w:r>
      <w:proofErr w:type="spellEnd"/>
      <w:r>
        <w:t>;</w:t>
      </w:r>
    </w:p>
    <w:p w:rsidR="003205B7" w:rsidRDefault="003205B7">
      <w:pPr>
        <w:pStyle w:val="ConsPlusNormal"/>
        <w:spacing w:before="220"/>
        <w:ind w:firstLine="540"/>
        <w:jc w:val="both"/>
      </w:pPr>
      <w:r>
        <w:t xml:space="preserve">- два вторичных отстойника, каждый диаметром 40 м, объемом 4580 куб. м, с расчетной пропускной способностью 3053 куб. м/час при продолжительности отстаивания 2,5 часа, служат для отстаивания активного ила. Осевший ил собирается </w:t>
      </w:r>
      <w:proofErr w:type="spellStart"/>
      <w:r>
        <w:t>илососом</w:t>
      </w:r>
      <w:proofErr w:type="spellEnd"/>
      <w:r>
        <w:t xml:space="preserve"> в специальный резервуар, откуда циркуляционный ил возвращается в </w:t>
      </w:r>
      <w:proofErr w:type="spellStart"/>
      <w:r>
        <w:t>аэротенки</w:t>
      </w:r>
      <w:proofErr w:type="spellEnd"/>
      <w:r>
        <w:t xml:space="preserve">, а избыточный ил, через </w:t>
      </w:r>
      <w:proofErr w:type="spellStart"/>
      <w:r>
        <w:t>илоуплотнитель</w:t>
      </w:r>
      <w:proofErr w:type="spellEnd"/>
      <w:r>
        <w:t>, удаляется на иловые площадки;</w:t>
      </w:r>
    </w:p>
    <w:p w:rsidR="003205B7" w:rsidRDefault="003205B7">
      <w:pPr>
        <w:pStyle w:val="ConsPlusNormal"/>
        <w:spacing w:before="220"/>
        <w:ind w:firstLine="540"/>
        <w:jc w:val="both"/>
      </w:pPr>
      <w:r>
        <w:t xml:space="preserve">- </w:t>
      </w:r>
      <w:proofErr w:type="spellStart"/>
      <w:r>
        <w:t>илоуплотнитель</w:t>
      </w:r>
      <w:proofErr w:type="spellEnd"/>
      <w:r>
        <w:t xml:space="preserve"> - железобетонный резервуар, диаметром 24 м, глубиной 5 м предназначен для отстаивания избыточного ила от очищенной сточной воды;</w:t>
      </w:r>
    </w:p>
    <w:p w:rsidR="003205B7" w:rsidRDefault="003205B7">
      <w:pPr>
        <w:pStyle w:val="ConsPlusNormal"/>
        <w:spacing w:before="220"/>
        <w:ind w:firstLine="540"/>
        <w:jc w:val="both"/>
      </w:pPr>
      <w:r>
        <w:t>- 2 хлоратора ЛОНИИ 100, производительностью 7 кг в час для дозирования газообразного хлора и подачи хлорной воды в контактный резервуар;</w:t>
      </w:r>
    </w:p>
    <w:p w:rsidR="003205B7" w:rsidRDefault="003205B7">
      <w:pPr>
        <w:pStyle w:val="ConsPlusNormal"/>
        <w:spacing w:before="220"/>
        <w:ind w:firstLine="540"/>
        <w:jc w:val="both"/>
      </w:pPr>
      <w:r>
        <w:t>- железобетонный контактный резервуар, размером 24 м x 12 м x 4,8 м, для обеззараживания очищенной сточной воды;</w:t>
      </w:r>
    </w:p>
    <w:p w:rsidR="003205B7" w:rsidRDefault="003205B7">
      <w:pPr>
        <w:pStyle w:val="ConsPlusNormal"/>
        <w:spacing w:before="220"/>
        <w:ind w:firstLine="540"/>
        <w:jc w:val="both"/>
      </w:pPr>
      <w:r>
        <w:lastRenderedPageBreak/>
        <w:t>- глубоководный рассеянный выпуск, представляющий собой трубу диаметром 1200 мм и длиной 641 м, проложенную на глубине 10 м, для сбрасывания очищенных сточных вод в бухту Тунгус.</w:t>
      </w:r>
    </w:p>
    <w:p w:rsidR="003205B7" w:rsidRDefault="003205B7">
      <w:pPr>
        <w:pStyle w:val="ConsPlusNormal"/>
        <w:jc w:val="both"/>
      </w:pPr>
    </w:p>
    <w:p w:rsidR="003205B7" w:rsidRDefault="003205B7">
      <w:pPr>
        <w:pStyle w:val="ConsPlusNormal"/>
        <w:jc w:val="center"/>
        <w:outlineLvl w:val="4"/>
      </w:pPr>
      <w:r>
        <w:t>Система очистки сточных вод</w:t>
      </w:r>
    </w:p>
    <w:p w:rsidR="003205B7" w:rsidRDefault="003205B7">
      <w:pPr>
        <w:pStyle w:val="ConsPlusNormal"/>
        <w:jc w:val="both"/>
      </w:pPr>
    </w:p>
    <w:p w:rsidR="003205B7" w:rsidRDefault="003205B7">
      <w:pPr>
        <w:pStyle w:val="ConsPlusNormal"/>
        <w:ind w:firstLine="540"/>
        <w:jc w:val="both"/>
      </w:pPr>
      <w:r>
        <w:t>Механическая очистка</w:t>
      </w:r>
    </w:p>
    <w:p w:rsidR="003205B7" w:rsidRDefault="003205B7">
      <w:pPr>
        <w:pStyle w:val="ConsPlusNormal"/>
        <w:spacing w:before="220"/>
        <w:ind w:firstLine="540"/>
        <w:jc w:val="both"/>
      </w:pPr>
      <w:r>
        <w:t xml:space="preserve">Сточные воды, достигая очистных сооружений канализации, сначала поступают в приемную камеру через самотечный канализационный коллектор диаметром 800 мм, где фиксируются прибором учета. Плавающие крупные отходы в стоках задерживаются на решетках, с которых удаляются вручную, подвергаются обеззараживанию гипохлоритом натрия и вывозятся на полигон твердых бытовых отходов. Для удаления из состава сточных вод минеральной части взвесей предусмотрены песколовки. Находящиеся в составе сточных вод минеральные частицы, за время прохождения через песколовку, выпадают в осадок, а затем удаляются из песколовки гидроэлеваторами на </w:t>
      </w:r>
      <w:proofErr w:type="spellStart"/>
      <w:r>
        <w:t>песковые</w:t>
      </w:r>
      <w:proofErr w:type="spellEnd"/>
      <w:r>
        <w:t xml:space="preserve"> площадки. После прохождения через песколовку сточная вода поступает в первичный отстойник, где находится около двух или более часов в зависимости от объема поступающих стоков. Первичные отстойники, удаляют из сточных вод приблизительно 60% взвешенных веществ. Извлекаемый из отстойников сырой осадок, с содержанием твердых частиц около 93%, должен направляться в </w:t>
      </w:r>
      <w:proofErr w:type="spellStart"/>
      <w:r>
        <w:t>метантенки</w:t>
      </w:r>
      <w:proofErr w:type="spellEnd"/>
      <w:r>
        <w:t xml:space="preserve">, но в настоящее время он, минуя их, выгружается непосредственно на открытые иловые площадки, так как </w:t>
      </w:r>
      <w:proofErr w:type="spellStart"/>
      <w:r>
        <w:t>метантенки</w:t>
      </w:r>
      <w:proofErr w:type="spellEnd"/>
      <w:r>
        <w:t xml:space="preserve"> не были введены в эксплуатацию из-за конструктивных неполадок и до сих пор не используются.</w:t>
      </w:r>
    </w:p>
    <w:p w:rsidR="003205B7" w:rsidRDefault="003205B7">
      <w:pPr>
        <w:pStyle w:val="ConsPlusNonformat"/>
        <w:jc w:val="both"/>
      </w:pPr>
      <w:r>
        <w:t xml:space="preserve">    На сооружениях механической очистки из  сточных вод удаляется около 50%</w:t>
      </w:r>
    </w:p>
    <w:p w:rsidR="003205B7" w:rsidRDefault="003205B7">
      <w:pPr>
        <w:pStyle w:val="ConsPlusNonformat"/>
        <w:jc w:val="both"/>
      </w:pPr>
      <w:r>
        <w:t>взвешенных веществ и около 20% загрязнений, характеризуемых БПК</w:t>
      </w:r>
      <w:proofErr w:type="gramStart"/>
      <w:r>
        <w:t xml:space="preserve"> .</w:t>
      </w:r>
      <w:proofErr w:type="gramEnd"/>
      <w:r>
        <w:t xml:space="preserve"> Остальная</w:t>
      </w:r>
    </w:p>
    <w:p w:rsidR="003205B7" w:rsidRDefault="003205B7">
      <w:pPr>
        <w:pStyle w:val="ConsPlusNonformat"/>
        <w:jc w:val="both"/>
      </w:pPr>
      <w:r>
        <w:t xml:space="preserve">                                                               5</w:t>
      </w:r>
    </w:p>
    <w:p w:rsidR="003205B7" w:rsidRDefault="003205B7">
      <w:pPr>
        <w:pStyle w:val="ConsPlusNonformat"/>
        <w:jc w:val="both"/>
      </w:pPr>
      <w:r>
        <w:t>часть загрязнений очищается методом биохимической (биологической) очистки.</w:t>
      </w:r>
    </w:p>
    <w:p w:rsidR="003205B7" w:rsidRDefault="003205B7">
      <w:pPr>
        <w:pStyle w:val="ConsPlusNormal"/>
        <w:ind w:firstLine="540"/>
        <w:jc w:val="both"/>
      </w:pPr>
      <w:r>
        <w:t>Биологическая очистка</w:t>
      </w:r>
    </w:p>
    <w:p w:rsidR="003205B7" w:rsidRDefault="003205B7">
      <w:pPr>
        <w:pStyle w:val="ConsPlusNormal"/>
        <w:spacing w:before="220"/>
        <w:ind w:firstLine="540"/>
        <w:jc w:val="both"/>
      </w:pPr>
      <w:r>
        <w:t xml:space="preserve">Осветленная сточная вода из первичных отстойников поступает в </w:t>
      </w:r>
      <w:proofErr w:type="spellStart"/>
      <w:r>
        <w:t>аэротенки</w:t>
      </w:r>
      <w:proofErr w:type="spellEnd"/>
      <w:r>
        <w:t xml:space="preserve">, где она смешивается с активным илом и аэрируется более 6 часов. Активный ил - это смесь микроорганизмов, которые под действием кислорода, поддающегося воздуходувками, окисляют загрязнения. Очищенная сточная вода после </w:t>
      </w:r>
      <w:proofErr w:type="spellStart"/>
      <w:r>
        <w:t>аэротенков</w:t>
      </w:r>
      <w:proofErr w:type="spellEnd"/>
      <w:r>
        <w:t xml:space="preserve"> вместе с активным илом поступает на вторичные отстойники, в которых происходит отстаивание ила в течение 2,5 часов. Осевший ил собирается </w:t>
      </w:r>
      <w:proofErr w:type="spellStart"/>
      <w:r>
        <w:t>илососом</w:t>
      </w:r>
      <w:proofErr w:type="spellEnd"/>
      <w:r>
        <w:t xml:space="preserve"> в специальный резервуар. 40 - 60% активного ила (циркуляционного) возвращается обратно в </w:t>
      </w:r>
      <w:proofErr w:type="spellStart"/>
      <w:r>
        <w:t>аэротенки</w:t>
      </w:r>
      <w:proofErr w:type="spellEnd"/>
      <w:r>
        <w:t xml:space="preserve">, оставшаяся часть активного ила (избыточного) удаляется из системы в </w:t>
      </w:r>
      <w:proofErr w:type="spellStart"/>
      <w:r>
        <w:t>илоуплотнитель</w:t>
      </w:r>
      <w:proofErr w:type="spellEnd"/>
      <w:r>
        <w:t>, откуда ежедневно откачивается насосным агрегатом по трубопроводам на иловые площадки.</w:t>
      </w:r>
    </w:p>
    <w:p w:rsidR="003205B7" w:rsidRDefault="003205B7">
      <w:pPr>
        <w:pStyle w:val="ConsPlusNormal"/>
        <w:spacing w:before="220"/>
        <w:ind w:firstLine="540"/>
        <w:jc w:val="both"/>
      </w:pPr>
      <w:r>
        <w:t>Последняя стадия очистки производится в контактных резервуарах хлорирования, где сточные воды смешиваются с жидким хлором для уничтожения патогенных бактерий.</w:t>
      </w:r>
    </w:p>
    <w:p w:rsidR="003205B7" w:rsidRDefault="003205B7">
      <w:pPr>
        <w:pStyle w:val="ConsPlusNormal"/>
        <w:spacing w:before="220"/>
        <w:ind w:firstLine="540"/>
        <w:jc w:val="both"/>
      </w:pPr>
      <w:r>
        <w:t>Очищенные сточные воды стекают вниз по самотечной трубе и сбрасываются в бухту Тунгус.</w:t>
      </w:r>
    </w:p>
    <w:p w:rsidR="003205B7" w:rsidRDefault="003205B7">
      <w:pPr>
        <w:pStyle w:val="ConsPlusNormal"/>
        <w:jc w:val="both"/>
      </w:pPr>
    </w:p>
    <w:p w:rsidR="003205B7" w:rsidRDefault="003205B7">
      <w:pPr>
        <w:pStyle w:val="ConsPlusNormal"/>
        <w:jc w:val="center"/>
        <w:outlineLvl w:val="4"/>
      </w:pPr>
      <w:r>
        <w:t>Количество и состав сточных вод, поступающих на очистку</w:t>
      </w:r>
    </w:p>
    <w:p w:rsidR="003205B7" w:rsidRDefault="003205B7">
      <w:pPr>
        <w:pStyle w:val="ConsPlusNormal"/>
        <w:jc w:val="both"/>
      </w:pPr>
    </w:p>
    <w:p w:rsidR="003205B7" w:rsidRDefault="003205B7">
      <w:pPr>
        <w:pStyle w:val="ConsPlusNormal"/>
        <w:ind w:firstLine="540"/>
        <w:jc w:val="both"/>
      </w:pPr>
      <w:r>
        <w:t>Объем сточных вод, поступающих на очистные сооружения, на сегодняшний день в среднем составляет 21 - 24 тыс. куб. м/сутки, проектная пропускная способность 80 тыс. куб. м/сутки. Уровень загрузки очистных сооружений составляет не более 30% от проектной мощности.</w:t>
      </w:r>
    </w:p>
    <w:p w:rsidR="003205B7" w:rsidRDefault="003205B7">
      <w:pPr>
        <w:pStyle w:val="ConsPlusNormal"/>
        <w:jc w:val="both"/>
      </w:pPr>
    </w:p>
    <w:p w:rsidR="003205B7" w:rsidRDefault="003205B7">
      <w:pPr>
        <w:sectPr w:rsidR="003205B7">
          <w:pgSz w:w="11905" w:h="16838"/>
          <w:pgMar w:top="1134" w:right="850" w:bottom="1134" w:left="1701" w:header="0" w:footer="0" w:gutter="0"/>
          <w:cols w:space="720"/>
        </w:sectPr>
      </w:pPr>
    </w:p>
    <w:p w:rsidR="003205B7" w:rsidRDefault="003205B7">
      <w:pPr>
        <w:pStyle w:val="ConsPlusNormal"/>
        <w:jc w:val="right"/>
        <w:outlineLvl w:val="5"/>
      </w:pPr>
      <w:r>
        <w:lastRenderedPageBreak/>
        <w:t>Таблица N 71</w:t>
      </w:r>
    </w:p>
    <w:p w:rsidR="003205B7" w:rsidRDefault="003205B7">
      <w:pPr>
        <w:pStyle w:val="ConsPlusNormal"/>
        <w:jc w:val="both"/>
      </w:pPr>
    </w:p>
    <w:p w:rsidR="003205B7" w:rsidRDefault="003205B7">
      <w:pPr>
        <w:pStyle w:val="ConsPlusNormal"/>
        <w:jc w:val="center"/>
      </w:pPr>
      <w:r>
        <w:t>Объем сточных вод, поступающих на очистные сооружения</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85"/>
        <w:gridCol w:w="1320"/>
        <w:gridCol w:w="1320"/>
        <w:gridCol w:w="1320"/>
        <w:gridCol w:w="1320"/>
        <w:gridCol w:w="1320"/>
      </w:tblGrid>
      <w:tr w:rsidR="003205B7">
        <w:tc>
          <w:tcPr>
            <w:tcW w:w="4785" w:type="dxa"/>
          </w:tcPr>
          <w:p w:rsidR="003205B7" w:rsidRDefault="003205B7">
            <w:pPr>
              <w:pStyle w:val="ConsPlusNormal"/>
              <w:jc w:val="center"/>
            </w:pPr>
            <w:r>
              <w:t>Показатель</w:t>
            </w:r>
          </w:p>
        </w:tc>
        <w:tc>
          <w:tcPr>
            <w:tcW w:w="1320" w:type="dxa"/>
          </w:tcPr>
          <w:p w:rsidR="003205B7" w:rsidRDefault="003205B7">
            <w:pPr>
              <w:pStyle w:val="ConsPlusNormal"/>
              <w:jc w:val="center"/>
            </w:pPr>
            <w:r>
              <w:t>2007 г.</w:t>
            </w:r>
          </w:p>
        </w:tc>
        <w:tc>
          <w:tcPr>
            <w:tcW w:w="1320" w:type="dxa"/>
          </w:tcPr>
          <w:p w:rsidR="003205B7" w:rsidRDefault="003205B7">
            <w:pPr>
              <w:pStyle w:val="ConsPlusNormal"/>
              <w:jc w:val="center"/>
            </w:pPr>
            <w:r>
              <w:t>2008 г.</w:t>
            </w:r>
          </w:p>
        </w:tc>
        <w:tc>
          <w:tcPr>
            <w:tcW w:w="1320" w:type="dxa"/>
          </w:tcPr>
          <w:p w:rsidR="003205B7" w:rsidRDefault="003205B7">
            <w:pPr>
              <w:pStyle w:val="ConsPlusNormal"/>
              <w:jc w:val="center"/>
            </w:pPr>
            <w:r>
              <w:t>2009 г.</w:t>
            </w:r>
          </w:p>
        </w:tc>
        <w:tc>
          <w:tcPr>
            <w:tcW w:w="1320" w:type="dxa"/>
          </w:tcPr>
          <w:p w:rsidR="003205B7" w:rsidRDefault="003205B7">
            <w:pPr>
              <w:pStyle w:val="ConsPlusNormal"/>
              <w:jc w:val="center"/>
            </w:pPr>
            <w:r>
              <w:t>2010 г.</w:t>
            </w:r>
          </w:p>
        </w:tc>
        <w:tc>
          <w:tcPr>
            <w:tcW w:w="1320" w:type="dxa"/>
          </w:tcPr>
          <w:p w:rsidR="003205B7" w:rsidRDefault="003205B7">
            <w:pPr>
              <w:pStyle w:val="ConsPlusNormal"/>
              <w:jc w:val="center"/>
            </w:pPr>
            <w:r>
              <w:t>2011 г.</w:t>
            </w:r>
          </w:p>
        </w:tc>
      </w:tr>
      <w:tr w:rsidR="003205B7">
        <w:tc>
          <w:tcPr>
            <w:tcW w:w="4785" w:type="dxa"/>
          </w:tcPr>
          <w:p w:rsidR="003205B7" w:rsidRDefault="003205B7">
            <w:pPr>
              <w:pStyle w:val="ConsPlusNormal"/>
            </w:pPr>
            <w:r>
              <w:t>Пропущено сточных вод через очистные сооружения канализации в год, тыс. куб. м</w:t>
            </w:r>
          </w:p>
        </w:tc>
        <w:tc>
          <w:tcPr>
            <w:tcW w:w="1320" w:type="dxa"/>
          </w:tcPr>
          <w:p w:rsidR="003205B7" w:rsidRDefault="003205B7">
            <w:pPr>
              <w:pStyle w:val="ConsPlusNormal"/>
              <w:jc w:val="right"/>
            </w:pPr>
            <w:r>
              <w:t>9542,0</w:t>
            </w:r>
          </w:p>
        </w:tc>
        <w:tc>
          <w:tcPr>
            <w:tcW w:w="1320" w:type="dxa"/>
          </w:tcPr>
          <w:p w:rsidR="003205B7" w:rsidRDefault="003205B7">
            <w:pPr>
              <w:pStyle w:val="ConsPlusNormal"/>
              <w:jc w:val="right"/>
            </w:pPr>
            <w:r>
              <w:t>8708,0</w:t>
            </w:r>
          </w:p>
        </w:tc>
        <w:tc>
          <w:tcPr>
            <w:tcW w:w="1320" w:type="dxa"/>
          </w:tcPr>
          <w:p w:rsidR="003205B7" w:rsidRDefault="003205B7">
            <w:pPr>
              <w:pStyle w:val="ConsPlusNormal"/>
              <w:jc w:val="right"/>
            </w:pPr>
            <w:r>
              <w:t>8635,0</w:t>
            </w:r>
          </w:p>
        </w:tc>
        <w:tc>
          <w:tcPr>
            <w:tcW w:w="1320" w:type="dxa"/>
          </w:tcPr>
          <w:p w:rsidR="003205B7" w:rsidRDefault="003205B7">
            <w:pPr>
              <w:pStyle w:val="ConsPlusNormal"/>
              <w:jc w:val="right"/>
            </w:pPr>
            <w:r>
              <w:t>8568,2</w:t>
            </w:r>
          </w:p>
        </w:tc>
        <w:tc>
          <w:tcPr>
            <w:tcW w:w="1320" w:type="dxa"/>
          </w:tcPr>
          <w:p w:rsidR="003205B7" w:rsidRDefault="003205B7">
            <w:pPr>
              <w:pStyle w:val="ConsPlusNormal"/>
              <w:jc w:val="right"/>
            </w:pPr>
            <w:r>
              <w:t>8514,9</w:t>
            </w:r>
          </w:p>
        </w:tc>
      </w:tr>
      <w:tr w:rsidR="003205B7">
        <w:tc>
          <w:tcPr>
            <w:tcW w:w="4785" w:type="dxa"/>
          </w:tcPr>
          <w:p w:rsidR="003205B7" w:rsidRDefault="003205B7">
            <w:pPr>
              <w:pStyle w:val="ConsPlusNormal"/>
            </w:pPr>
            <w:r>
              <w:t>Пропущено сточных вод в сутки (среднегодовое значение), тыс. куб. м</w:t>
            </w:r>
          </w:p>
        </w:tc>
        <w:tc>
          <w:tcPr>
            <w:tcW w:w="1320" w:type="dxa"/>
          </w:tcPr>
          <w:p w:rsidR="003205B7" w:rsidRDefault="003205B7">
            <w:pPr>
              <w:pStyle w:val="ConsPlusNormal"/>
              <w:jc w:val="right"/>
            </w:pPr>
            <w:r>
              <w:t>26,14</w:t>
            </w:r>
          </w:p>
        </w:tc>
        <w:tc>
          <w:tcPr>
            <w:tcW w:w="1320" w:type="dxa"/>
          </w:tcPr>
          <w:p w:rsidR="003205B7" w:rsidRDefault="003205B7">
            <w:pPr>
              <w:pStyle w:val="ConsPlusNormal"/>
              <w:jc w:val="right"/>
            </w:pPr>
            <w:r>
              <w:t>23,86</w:t>
            </w:r>
          </w:p>
        </w:tc>
        <w:tc>
          <w:tcPr>
            <w:tcW w:w="1320" w:type="dxa"/>
          </w:tcPr>
          <w:p w:rsidR="003205B7" w:rsidRDefault="003205B7">
            <w:pPr>
              <w:pStyle w:val="ConsPlusNormal"/>
              <w:jc w:val="right"/>
            </w:pPr>
            <w:r>
              <w:t>23,66</w:t>
            </w:r>
          </w:p>
        </w:tc>
        <w:tc>
          <w:tcPr>
            <w:tcW w:w="1320" w:type="dxa"/>
          </w:tcPr>
          <w:p w:rsidR="003205B7" w:rsidRDefault="003205B7">
            <w:pPr>
              <w:pStyle w:val="ConsPlusNormal"/>
              <w:jc w:val="right"/>
            </w:pPr>
            <w:r>
              <w:t>23,47</w:t>
            </w:r>
          </w:p>
        </w:tc>
        <w:tc>
          <w:tcPr>
            <w:tcW w:w="1320" w:type="dxa"/>
          </w:tcPr>
          <w:p w:rsidR="003205B7" w:rsidRDefault="003205B7">
            <w:pPr>
              <w:pStyle w:val="ConsPlusNormal"/>
              <w:jc w:val="right"/>
            </w:pPr>
            <w:r>
              <w:t>23,33</w:t>
            </w:r>
          </w:p>
        </w:tc>
      </w:tr>
    </w:tbl>
    <w:p w:rsidR="003205B7" w:rsidRDefault="003205B7">
      <w:pPr>
        <w:sectPr w:rsidR="003205B7">
          <w:pgSz w:w="16838" w:h="11905" w:orient="landscape"/>
          <w:pgMar w:top="1701" w:right="1134" w:bottom="850" w:left="1134" w:header="0" w:footer="0" w:gutter="0"/>
          <w:cols w:space="720"/>
        </w:sectPr>
      </w:pPr>
    </w:p>
    <w:p w:rsidR="003205B7" w:rsidRDefault="003205B7">
      <w:pPr>
        <w:pStyle w:val="ConsPlusNormal"/>
        <w:jc w:val="both"/>
      </w:pPr>
    </w:p>
    <w:p w:rsidR="003205B7" w:rsidRDefault="003205B7">
      <w:pPr>
        <w:pStyle w:val="ConsPlusNormal"/>
        <w:ind w:firstLine="540"/>
        <w:jc w:val="both"/>
      </w:pPr>
      <w:r>
        <w:t xml:space="preserve">Контроль качества сточных вод возложен на лабораторию Водоканала. Лаборатория определяет все требуемые параметры, необходимые для анализа состава сточных вод, включая органические вещества, тяжелые металлы и токсические вещества. Взятие проб и анализ сточных вод проводится согласно Графику производственного </w:t>
      </w:r>
      <w:proofErr w:type="spellStart"/>
      <w:r>
        <w:t>экоаналитического</w:t>
      </w:r>
      <w:proofErr w:type="spellEnd"/>
      <w:r>
        <w:t xml:space="preserve"> </w:t>
      </w:r>
      <w:proofErr w:type="gramStart"/>
      <w:r>
        <w:t>контроля за</w:t>
      </w:r>
      <w:proofErr w:type="gramEnd"/>
      <w:r>
        <w:t xml:space="preserve"> негативным воздействием источников загрязнения очистных сооружения канализации и выпусков, согласованный Департаментом </w:t>
      </w:r>
      <w:proofErr w:type="spellStart"/>
      <w:r>
        <w:t>Росприроднадзора</w:t>
      </w:r>
      <w:proofErr w:type="spellEnd"/>
      <w:r>
        <w:t>, Центром лабораторного анализа и технических измерений по Приморскому краю. Для оценки эффективности очистных сооружения применяются максимально допустимые величины сброса загрязняющих веществ, принятые в соответствии со стандартами сброса очищенных сточных вод в водоемы.</w:t>
      </w:r>
    </w:p>
    <w:p w:rsidR="003205B7" w:rsidRDefault="003205B7">
      <w:pPr>
        <w:pStyle w:val="ConsPlusNormal"/>
        <w:jc w:val="both"/>
      </w:pPr>
    </w:p>
    <w:p w:rsidR="003205B7" w:rsidRDefault="003205B7">
      <w:pPr>
        <w:pStyle w:val="ConsPlusNormal"/>
        <w:jc w:val="right"/>
        <w:outlineLvl w:val="5"/>
      </w:pPr>
      <w:r>
        <w:t>Таблица N 72</w:t>
      </w:r>
    </w:p>
    <w:p w:rsidR="003205B7" w:rsidRDefault="003205B7">
      <w:pPr>
        <w:pStyle w:val="ConsPlusNormal"/>
        <w:jc w:val="both"/>
      </w:pPr>
    </w:p>
    <w:p w:rsidR="003205B7" w:rsidRDefault="003205B7">
      <w:pPr>
        <w:pStyle w:val="ConsPlusNormal"/>
        <w:jc w:val="center"/>
      </w:pPr>
      <w:r>
        <w:t>Качество сточных вод, поступающих на очистку</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12"/>
        <w:gridCol w:w="1980"/>
        <w:gridCol w:w="1650"/>
        <w:gridCol w:w="1155"/>
      </w:tblGrid>
      <w:tr w:rsidR="003205B7">
        <w:tc>
          <w:tcPr>
            <w:tcW w:w="3912" w:type="dxa"/>
          </w:tcPr>
          <w:p w:rsidR="003205B7" w:rsidRDefault="003205B7">
            <w:pPr>
              <w:pStyle w:val="ConsPlusNormal"/>
              <w:jc w:val="center"/>
            </w:pPr>
            <w:r>
              <w:t>Показатель</w:t>
            </w:r>
          </w:p>
        </w:tc>
        <w:tc>
          <w:tcPr>
            <w:tcW w:w="1980" w:type="dxa"/>
          </w:tcPr>
          <w:p w:rsidR="003205B7" w:rsidRDefault="003205B7">
            <w:pPr>
              <w:pStyle w:val="ConsPlusNormal"/>
              <w:jc w:val="center"/>
            </w:pPr>
            <w:proofErr w:type="spellStart"/>
            <w:r>
              <w:t>Нормат</w:t>
            </w:r>
            <w:proofErr w:type="spellEnd"/>
            <w:r>
              <w:t>. ПДС</w:t>
            </w:r>
          </w:p>
        </w:tc>
        <w:tc>
          <w:tcPr>
            <w:tcW w:w="1650" w:type="dxa"/>
          </w:tcPr>
          <w:p w:rsidR="003205B7" w:rsidRDefault="003205B7">
            <w:pPr>
              <w:pStyle w:val="ConsPlusNormal"/>
              <w:jc w:val="center"/>
            </w:pPr>
            <w:r>
              <w:t>Среднее значение</w:t>
            </w:r>
          </w:p>
        </w:tc>
        <w:tc>
          <w:tcPr>
            <w:tcW w:w="1155" w:type="dxa"/>
          </w:tcPr>
          <w:p w:rsidR="003205B7" w:rsidRDefault="003205B7">
            <w:pPr>
              <w:pStyle w:val="ConsPlusNormal"/>
            </w:pPr>
          </w:p>
        </w:tc>
      </w:tr>
      <w:tr w:rsidR="003205B7">
        <w:tc>
          <w:tcPr>
            <w:tcW w:w="3912" w:type="dxa"/>
          </w:tcPr>
          <w:p w:rsidR="003205B7" w:rsidRDefault="003205B7">
            <w:pPr>
              <w:pStyle w:val="ConsPlusNormal"/>
            </w:pPr>
            <w:r>
              <w:t>РН</w:t>
            </w:r>
          </w:p>
        </w:tc>
        <w:tc>
          <w:tcPr>
            <w:tcW w:w="1980" w:type="dxa"/>
          </w:tcPr>
          <w:p w:rsidR="003205B7" w:rsidRDefault="003205B7">
            <w:pPr>
              <w:pStyle w:val="ConsPlusNormal"/>
              <w:jc w:val="right"/>
            </w:pPr>
            <w:r>
              <w:t>6,5 - 8,5</w:t>
            </w:r>
          </w:p>
        </w:tc>
        <w:tc>
          <w:tcPr>
            <w:tcW w:w="1650" w:type="dxa"/>
          </w:tcPr>
          <w:p w:rsidR="003205B7" w:rsidRDefault="003205B7">
            <w:pPr>
              <w:pStyle w:val="ConsPlusNormal"/>
              <w:jc w:val="right"/>
            </w:pPr>
            <w:r>
              <w:t>7,46</w:t>
            </w:r>
          </w:p>
        </w:tc>
        <w:tc>
          <w:tcPr>
            <w:tcW w:w="1155" w:type="dxa"/>
          </w:tcPr>
          <w:p w:rsidR="003205B7" w:rsidRDefault="003205B7">
            <w:pPr>
              <w:pStyle w:val="ConsPlusNormal"/>
            </w:pPr>
          </w:p>
        </w:tc>
      </w:tr>
      <w:tr w:rsidR="003205B7">
        <w:tc>
          <w:tcPr>
            <w:tcW w:w="3912" w:type="dxa"/>
          </w:tcPr>
          <w:p w:rsidR="003205B7" w:rsidRDefault="003205B7">
            <w:pPr>
              <w:pStyle w:val="ConsPlusNormal"/>
            </w:pPr>
            <w:r>
              <w:t>Соли аммония</w:t>
            </w:r>
          </w:p>
        </w:tc>
        <w:tc>
          <w:tcPr>
            <w:tcW w:w="1980" w:type="dxa"/>
          </w:tcPr>
          <w:p w:rsidR="003205B7" w:rsidRDefault="003205B7">
            <w:pPr>
              <w:pStyle w:val="ConsPlusNormal"/>
              <w:jc w:val="right"/>
            </w:pPr>
            <w:r>
              <w:t>9,35</w:t>
            </w:r>
          </w:p>
        </w:tc>
        <w:tc>
          <w:tcPr>
            <w:tcW w:w="1650" w:type="dxa"/>
          </w:tcPr>
          <w:p w:rsidR="003205B7" w:rsidRDefault="003205B7">
            <w:pPr>
              <w:pStyle w:val="ConsPlusNormal"/>
              <w:jc w:val="right"/>
            </w:pPr>
            <w:r>
              <w:t>52,97</w:t>
            </w:r>
          </w:p>
        </w:tc>
        <w:tc>
          <w:tcPr>
            <w:tcW w:w="1155" w:type="dxa"/>
          </w:tcPr>
          <w:p w:rsidR="003205B7" w:rsidRDefault="003205B7">
            <w:pPr>
              <w:pStyle w:val="ConsPlusNormal"/>
              <w:jc w:val="right"/>
            </w:pPr>
            <w:r>
              <w:t>41,31</w:t>
            </w:r>
          </w:p>
        </w:tc>
      </w:tr>
      <w:tr w:rsidR="003205B7">
        <w:tc>
          <w:tcPr>
            <w:tcW w:w="3912" w:type="dxa"/>
          </w:tcPr>
          <w:p w:rsidR="003205B7" w:rsidRDefault="003205B7">
            <w:pPr>
              <w:pStyle w:val="ConsPlusNormal"/>
            </w:pPr>
            <w:r>
              <w:t>Нитриты</w:t>
            </w:r>
          </w:p>
        </w:tc>
        <w:tc>
          <w:tcPr>
            <w:tcW w:w="1980" w:type="dxa"/>
          </w:tcPr>
          <w:p w:rsidR="003205B7" w:rsidRDefault="003205B7">
            <w:pPr>
              <w:pStyle w:val="ConsPlusNormal"/>
              <w:jc w:val="right"/>
            </w:pPr>
            <w:r>
              <w:t>2,49</w:t>
            </w:r>
          </w:p>
        </w:tc>
        <w:tc>
          <w:tcPr>
            <w:tcW w:w="1650" w:type="dxa"/>
          </w:tcPr>
          <w:p w:rsidR="003205B7" w:rsidRDefault="003205B7">
            <w:pPr>
              <w:pStyle w:val="ConsPlusNormal"/>
              <w:jc w:val="right"/>
            </w:pPr>
            <w:r>
              <w:t>0,08</w:t>
            </w:r>
          </w:p>
        </w:tc>
        <w:tc>
          <w:tcPr>
            <w:tcW w:w="1155" w:type="dxa"/>
          </w:tcPr>
          <w:p w:rsidR="003205B7" w:rsidRDefault="003205B7">
            <w:pPr>
              <w:pStyle w:val="ConsPlusNormal"/>
            </w:pPr>
          </w:p>
        </w:tc>
      </w:tr>
      <w:tr w:rsidR="003205B7">
        <w:tc>
          <w:tcPr>
            <w:tcW w:w="3912" w:type="dxa"/>
          </w:tcPr>
          <w:p w:rsidR="003205B7" w:rsidRDefault="003205B7">
            <w:pPr>
              <w:pStyle w:val="ConsPlusNormal"/>
            </w:pPr>
            <w:r>
              <w:t>Нитраты</w:t>
            </w:r>
          </w:p>
        </w:tc>
        <w:tc>
          <w:tcPr>
            <w:tcW w:w="1980" w:type="dxa"/>
          </w:tcPr>
          <w:p w:rsidR="003205B7" w:rsidRDefault="003205B7">
            <w:pPr>
              <w:pStyle w:val="ConsPlusNormal"/>
              <w:jc w:val="right"/>
            </w:pPr>
            <w:r>
              <w:t>40</w:t>
            </w:r>
          </w:p>
        </w:tc>
        <w:tc>
          <w:tcPr>
            <w:tcW w:w="1650" w:type="dxa"/>
          </w:tcPr>
          <w:p w:rsidR="003205B7" w:rsidRDefault="003205B7">
            <w:pPr>
              <w:pStyle w:val="ConsPlusNormal"/>
              <w:jc w:val="right"/>
            </w:pPr>
            <w:r>
              <w:t>0,81</w:t>
            </w:r>
          </w:p>
        </w:tc>
        <w:tc>
          <w:tcPr>
            <w:tcW w:w="1155" w:type="dxa"/>
          </w:tcPr>
          <w:p w:rsidR="003205B7" w:rsidRDefault="003205B7">
            <w:pPr>
              <w:pStyle w:val="ConsPlusNormal"/>
            </w:pPr>
          </w:p>
        </w:tc>
      </w:tr>
      <w:tr w:rsidR="003205B7">
        <w:tc>
          <w:tcPr>
            <w:tcW w:w="3912" w:type="dxa"/>
          </w:tcPr>
          <w:p w:rsidR="003205B7" w:rsidRDefault="003205B7">
            <w:pPr>
              <w:pStyle w:val="ConsPlusNormal"/>
            </w:pPr>
            <w:r>
              <w:t>Фосфаты</w:t>
            </w:r>
          </w:p>
        </w:tc>
        <w:tc>
          <w:tcPr>
            <w:tcW w:w="1980" w:type="dxa"/>
          </w:tcPr>
          <w:p w:rsidR="003205B7" w:rsidRDefault="003205B7">
            <w:pPr>
              <w:pStyle w:val="ConsPlusNormal"/>
              <w:jc w:val="right"/>
            </w:pPr>
            <w:r>
              <w:t>7,27/2,4</w:t>
            </w:r>
          </w:p>
        </w:tc>
        <w:tc>
          <w:tcPr>
            <w:tcW w:w="1650" w:type="dxa"/>
          </w:tcPr>
          <w:p w:rsidR="003205B7" w:rsidRDefault="003205B7">
            <w:pPr>
              <w:pStyle w:val="ConsPlusNormal"/>
              <w:jc w:val="right"/>
            </w:pPr>
            <w:r>
              <w:t>14,69</w:t>
            </w:r>
          </w:p>
        </w:tc>
        <w:tc>
          <w:tcPr>
            <w:tcW w:w="1155" w:type="dxa"/>
          </w:tcPr>
          <w:p w:rsidR="003205B7" w:rsidRDefault="003205B7">
            <w:pPr>
              <w:pStyle w:val="ConsPlusNormal"/>
              <w:jc w:val="right"/>
            </w:pPr>
            <w:r>
              <w:t>4,85</w:t>
            </w:r>
          </w:p>
        </w:tc>
      </w:tr>
      <w:tr w:rsidR="003205B7">
        <w:tc>
          <w:tcPr>
            <w:tcW w:w="3912" w:type="dxa"/>
          </w:tcPr>
          <w:p w:rsidR="003205B7" w:rsidRDefault="003205B7">
            <w:pPr>
              <w:pStyle w:val="ConsPlusNormal"/>
            </w:pPr>
            <w:r>
              <w:t>Взвешенные</w:t>
            </w:r>
          </w:p>
        </w:tc>
        <w:tc>
          <w:tcPr>
            <w:tcW w:w="1980" w:type="dxa"/>
          </w:tcPr>
          <w:p w:rsidR="003205B7" w:rsidRDefault="003205B7">
            <w:pPr>
              <w:pStyle w:val="ConsPlusNormal"/>
              <w:jc w:val="right"/>
            </w:pPr>
            <w:r>
              <w:t>11,9</w:t>
            </w:r>
          </w:p>
        </w:tc>
        <w:tc>
          <w:tcPr>
            <w:tcW w:w="1650" w:type="dxa"/>
          </w:tcPr>
          <w:p w:rsidR="003205B7" w:rsidRDefault="003205B7">
            <w:pPr>
              <w:pStyle w:val="ConsPlusNormal"/>
              <w:jc w:val="right"/>
            </w:pPr>
            <w:r>
              <w:t>150,22</w:t>
            </w:r>
          </w:p>
        </w:tc>
        <w:tc>
          <w:tcPr>
            <w:tcW w:w="1155" w:type="dxa"/>
          </w:tcPr>
          <w:p w:rsidR="003205B7" w:rsidRDefault="003205B7">
            <w:pPr>
              <w:pStyle w:val="ConsPlusNormal"/>
            </w:pPr>
          </w:p>
        </w:tc>
      </w:tr>
      <w:tr w:rsidR="003205B7">
        <w:tc>
          <w:tcPr>
            <w:tcW w:w="3912" w:type="dxa"/>
          </w:tcPr>
          <w:p w:rsidR="003205B7" w:rsidRDefault="003205B7">
            <w:pPr>
              <w:pStyle w:val="ConsPlusNormal"/>
            </w:pPr>
            <w:r>
              <w:t>ВПК 5</w:t>
            </w:r>
          </w:p>
        </w:tc>
        <w:tc>
          <w:tcPr>
            <w:tcW w:w="1980" w:type="dxa"/>
          </w:tcPr>
          <w:p w:rsidR="003205B7" w:rsidRDefault="003205B7">
            <w:pPr>
              <w:pStyle w:val="ConsPlusNormal"/>
            </w:pPr>
          </w:p>
        </w:tc>
        <w:tc>
          <w:tcPr>
            <w:tcW w:w="1650" w:type="dxa"/>
          </w:tcPr>
          <w:p w:rsidR="003205B7" w:rsidRDefault="003205B7">
            <w:pPr>
              <w:pStyle w:val="ConsPlusNormal"/>
              <w:jc w:val="right"/>
            </w:pPr>
            <w:r>
              <w:t>124,33</w:t>
            </w:r>
          </w:p>
        </w:tc>
        <w:tc>
          <w:tcPr>
            <w:tcW w:w="1155" w:type="dxa"/>
          </w:tcPr>
          <w:p w:rsidR="003205B7" w:rsidRDefault="003205B7">
            <w:pPr>
              <w:pStyle w:val="ConsPlusNormal"/>
            </w:pPr>
          </w:p>
        </w:tc>
      </w:tr>
      <w:tr w:rsidR="003205B7">
        <w:tc>
          <w:tcPr>
            <w:tcW w:w="3912" w:type="dxa"/>
          </w:tcPr>
          <w:p w:rsidR="003205B7" w:rsidRDefault="003205B7">
            <w:pPr>
              <w:pStyle w:val="ConsPlusNormal"/>
            </w:pPr>
            <w:r>
              <w:t>ВПК полн.</w:t>
            </w:r>
          </w:p>
        </w:tc>
        <w:tc>
          <w:tcPr>
            <w:tcW w:w="1980" w:type="dxa"/>
          </w:tcPr>
          <w:p w:rsidR="003205B7" w:rsidRDefault="003205B7">
            <w:pPr>
              <w:pStyle w:val="ConsPlusNormal"/>
              <w:jc w:val="right"/>
            </w:pPr>
            <w:r>
              <w:t>14,81</w:t>
            </w:r>
          </w:p>
        </w:tc>
        <w:tc>
          <w:tcPr>
            <w:tcW w:w="1650" w:type="dxa"/>
          </w:tcPr>
          <w:p w:rsidR="003205B7" w:rsidRDefault="003205B7">
            <w:pPr>
              <w:pStyle w:val="ConsPlusNormal"/>
              <w:jc w:val="right"/>
            </w:pPr>
            <w:r>
              <w:t>165,56</w:t>
            </w:r>
          </w:p>
        </w:tc>
        <w:tc>
          <w:tcPr>
            <w:tcW w:w="1155" w:type="dxa"/>
          </w:tcPr>
          <w:p w:rsidR="003205B7" w:rsidRDefault="003205B7">
            <w:pPr>
              <w:pStyle w:val="ConsPlusNormal"/>
            </w:pPr>
          </w:p>
        </w:tc>
      </w:tr>
      <w:tr w:rsidR="003205B7">
        <w:tc>
          <w:tcPr>
            <w:tcW w:w="3912" w:type="dxa"/>
          </w:tcPr>
          <w:p w:rsidR="003205B7" w:rsidRDefault="003205B7">
            <w:pPr>
              <w:pStyle w:val="ConsPlusNormal"/>
            </w:pPr>
            <w:r>
              <w:t>Хлориды</w:t>
            </w:r>
          </w:p>
        </w:tc>
        <w:tc>
          <w:tcPr>
            <w:tcW w:w="1980" w:type="dxa"/>
          </w:tcPr>
          <w:p w:rsidR="003205B7" w:rsidRDefault="003205B7">
            <w:pPr>
              <w:pStyle w:val="ConsPlusNormal"/>
              <w:jc w:val="right"/>
            </w:pPr>
            <w:r>
              <w:t>11900</w:t>
            </w:r>
          </w:p>
        </w:tc>
        <w:tc>
          <w:tcPr>
            <w:tcW w:w="1650" w:type="dxa"/>
          </w:tcPr>
          <w:p w:rsidR="003205B7" w:rsidRDefault="003205B7">
            <w:pPr>
              <w:pStyle w:val="ConsPlusNormal"/>
              <w:jc w:val="right"/>
            </w:pPr>
            <w:r>
              <w:t>60,13</w:t>
            </w:r>
          </w:p>
        </w:tc>
        <w:tc>
          <w:tcPr>
            <w:tcW w:w="1155" w:type="dxa"/>
          </w:tcPr>
          <w:p w:rsidR="003205B7" w:rsidRDefault="003205B7">
            <w:pPr>
              <w:pStyle w:val="ConsPlusNormal"/>
            </w:pPr>
          </w:p>
        </w:tc>
      </w:tr>
      <w:tr w:rsidR="003205B7">
        <w:tc>
          <w:tcPr>
            <w:tcW w:w="3912" w:type="dxa"/>
          </w:tcPr>
          <w:p w:rsidR="003205B7" w:rsidRDefault="003205B7">
            <w:pPr>
              <w:pStyle w:val="ConsPlusNormal"/>
            </w:pPr>
            <w:r>
              <w:t>Нефтепродукты</w:t>
            </w:r>
          </w:p>
        </w:tc>
        <w:tc>
          <w:tcPr>
            <w:tcW w:w="1980" w:type="dxa"/>
          </w:tcPr>
          <w:p w:rsidR="003205B7" w:rsidRDefault="003205B7">
            <w:pPr>
              <w:pStyle w:val="ConsPlusNormal"/>
              <w:jc w:val="right"/>
            </w:pPr>
            <w:r>
              <w:t>0,525</w:t>
            </w:r>
          </w:p>
        </w:tc>
        <w:tc>
          <w:tcPr>
            <w:tcW w:w="1650" w:type="dxa"/>
          </w:tcPr>
          <w:p w:rsidR="003205B7" w:rsidRDefault="003205B7">
            <w:pPr>
              <w:pStyle w:val="ConsPlusNormal"/>
              <w:jc w:val="right"/>
            </w:pPr>
            <w:r>
              <w:t>1,57</w:t>
            </w:r>
          </w:p>
        </w:tc>
        <w:tc>
          <w:tcPr>
            <w:tcW w:w="1155" w:type="dxa"/>
          </w:tcPr>
          <w:p w:rsidR="003205B7" w:rsidRDefault="003205B7">
            <w:pPr>
              <w:pStyle w:val="ConsPlusNormal"/>
            </w:pPr>
          </w:p>
        </w:tc>
      </w:tr>
      <w:tr w:rsidR="003205B7">
        <w:tc>
          <w:tcPr>
            <w:tcW w:w="3912" w:type="dxa"/>
          </w:tcPr>
          <w:p w:rsidR="003205B7" w:rsidRDefault="003205B7">
            <w:pPr>
              <w:pStyle w:val="ConsPlusNormal"/>
            </w:pPr>
            <w:proofErr w:type="gramStart"/>
            <w:r>
              <w:t>ПАВ-анион</w:t>
            </w:r>
            <w:proofErr w:type="gramEnd"/>
            <w:r>
              <w:t>.</w:t>
            </w:r>
          </w:p>
        </w:tc>
        <w:tc>
          <w:tcPr>
            <w:tcW w:w="1980" w:type="dxa"/>
          </w:tcPr>
          <w:p w:rsidR="003205B7" w:rsidRDefault="003205B7">
            <w:pPr>
              <w:pStyle w:val="ConsPlusNormal"/>
              <w:jc w:val="right"/>
            </w:pPr>
            <w:r>
              <w:t>0,5</w:t>
            </w:r>
          </w:p>
        </w:tc>
        <w:tc>
          <w:tcPr>
            <w:tcW w:w="1650" w:type="dxa"/>
          </w:tcPr>
          <w:p w:rsidR="003205B7" w:rsidRDefault="003205B7">
            <w:pPr>
              <w:pStyle w:val="ConsPlusNormal"/>
              <w:jc w:val="right"/>
            </w:pPr>
            <w:r>
              <w:t>2,42</w:t>
            </w:r>
          </w:p>
        </w:tc>
        <w:tc>
          <w:tcPr>
            <w:tcW w:w="1155" w:type="dxa"/>
          </w:tcPr>
          <w:p w:rsidR="003205B7" w:rsidRDefault="003205B7">
            <w:pPr>
              <w:pStyle w:val="ConsPlusNormal"/>
            </w:pPr>
          </w:p>
        </w:tc>
      </w:tr>
      <w:tr w:rsidR="003205B7">
        <w:tc>
          <w:tcPr>
            <w:tcW w:w="3912" w:type="dxa"/>
          </w:tcPr>
          <w:p w:rsidR="003205B7" w:rsidRDefault="003205B7">
            <w:pPr>
              <w:pStyle w:val="ConsPlusNormal"/>
            </w:pPr>
            <w:r>
              <w:t>Фенолы</w:t>
            </w:r>
          </w:p>
        </w:tc>
        <w:tc>
          <w:tcPr>
            <w:tcW w:w="1980" w:type="dxa"/>
          </w:tcPr>
          <w:p w:rsidR="003205B7" w:rsidRDefault="003205B7">
            <w:pPr>
              <w:pStyle w:val="ConsPlusNormal"/>
              <w:jc w:val="right"/>
            </w:pPr>
            <w:r>
              <w:t>0,0050</w:t>
            </w:r>
          </w:p>
        </w:tc>
        <w:tc>
          <w:tcPr>
            <w:tcW w:w="1650" w:type="dxa"/>
          </w:tcPr>
          <w:p w:rsidR="003205B7" w:rsidRDefault="003205B7">
            <w:pPr>
              <w:pStyle w:val="ConsPlusNormal"/>
              <w:jc w:val="right"/>
            </w:pPr>
            <w:r>
              <w:t>0,0231</w:t>
            </w:r>
          </w:p>
        </w:tc>
        <w:tc>
          <w:tcPr>
            <w:tcW w:w="1155" w:type="dxa"/>
          </w:tcPr>
          <w:p w:rsidR="003205B7" w:rsidRDefault="003205B7">
            <w:pPr>
              <w:pStyle w:val="ConsPlusNormal"/>
            </w:pPr>
          </w:p>
        </w:tc>
      </w:tr>
      <w:tr w:rsidR="003205B7">
        <w:tc>
          <w:tcPr>
            <w:tcW w:w="3912" w:type="dxa"/>
          </w:tcPr>
          <w:p w:rsidR="003205B7" w:rsidRDefault="003205B7">
            <w:pPr>
              <w:pStyle w:val="ConsPlusNormal"/>
            </w:pPr>
            <w:r>
              <w:t>Железо общ</w:t>
            </w:r>
            <w:proofErr w:type="gramStart"/>
            <w:r>
              <w:t>.</w:t>
            </w:r>
            <w:proofErr w:type="gramEnd"/>
            <w:r>
              <w:t xml:space="preserve"> </w:t>
            </w:r>
            <w:proofErr w:type="gramStart"/>
            <w:r>
              <w:t>в</w:t>
            </w:r>
            <w:proofErr w:type="gramEnd"/>
            <w:r>
              <w:t>аловое</w:t>
            </w:r>
          </w:p>
        </w:tc>
        <w:tc>
          <w:tcPr>
            <w:tcW w:w="1980" w:type="dxa"/>
          </w:tcPr>
          <w:p w:rsidR="003205B7" w:rsidRDefault="003205B7">
            <w:pPr>
              <w:pStyle w:val="ConsPlusNormal"/>
              <w:jc w:val="right"/>
            </w:pPr>
            <w:r>
              <w:t>0,3</w:t>
            </w:r>
          </w:p>
        </w:tc>
        <w:tc>
          <w:tcPr>
            <w:tcW w:w="1650" w:type="dxa"/>
          </w:tcPr>
          <w:p w:rsidR="003205B7" w:rsidRDefault="003205B7">
            <w:pPr>
              <w:pStyle w:val="ConsPlusNormal"/>
              <w:jc w:val="right"/>
            </w:pPr>
            <w:r>
              <w:t>3,29</w:t>
            </w:r>
          </w:p>
        </w:tc>
        <w:tc>
          <w:tcPr>
            <w:tcW w:w="1155" w:type="dxa"/>
          </w:tcPr>
          <w:p w:rsidR="003205B7" w:rsidRDefault="003205B7">
            <w:pPr>
              <w:pStyle w:val="ConsPlusNormal"/>
            </w:pPr>
          </w:p>
        </w:tc>
      </w:tr>
      <w:tr w:rsidR="003205B7">
        <w:tc>
          <w:tcPr>
            <w:tcW w:w="3912" w:type="dxa"/>
          </w:tcPr>
          <w:p w:rsidR="003205B7" w:rsidRDefault="003205B7">
            <w:pPr>
              <w:pStyle w:val="ConsPlusNormal"/>
            </w:pPr>
            <w:r>
              <w:t>Железо общ</w:t>
            </w:r>
            <w:proofErr w:type="gramStart"/>
            <w:r>
              <w:t>.</w:t>
            </w:r>
            <w:proofErr w:type="gramEnd"/>
            <w:r>
              <w:t xml:space="preserve"> </w:t>
            </w:r>
            <w:proofErr w:type="spellStart"/>
            <w:proofErr w:type="gramStart"/>
            <w:r>
              <w:t>р</w:t>
            </w:r>
            <w:proofErr w:type="gramEnd"/>
            <w:r>
              <w:t>аст</w:t>
            </w:r>
            <w:proofErr w:type="spellEnd"/>
            <w:r>
              <w:t>.</w:t>
            </w:r>
          </w:p>
        </w:tc>
        <w:tc>
          <w:tcPr>
            <w:tcW w:w="1980" w:type="dxa"/>
          </w:tcPr>
          <w:p w:rsidR="003205B7" w:rsidRDefault="003205B7">
            <w:pPr>
              <w:pStyle w:val="ConsPlusNormal"/>
              <w:jc w:val="right"/>
            </w:pPr>
            <w:r>
              <w:t>0,14</w:t>
            </w:r>
          </w:p>
        </w:tc>
        <w:tc>
          <w:tcPr>
            <w:tcW w:w="1650" w:type="dxa"/>
          </w:tcPr>
          <w:p w:rsidR="003205B7" w:rsidRDefault="003205B7">
            <w:pPr>
              <w:pStyle w:val="ConsPlusNormal"/>
              <w:jc w:val="right"/>
            </w:pPr>
            <w:r>
              <w:t>1,69</w:t>
            </w:r>
          </w:p>
        </w:tc>
        <w:tc>
          <w:tcPr>
            <w:tcW w:w="1155" w:type="dxa"/>
          </w:tcPr>
          <w:p w:rsidR="003205B7" w:rsidRDefault="003205B7">
            <w:pPr>
              <w:pStyle w:val="ConsPlusNormal"/>
            </w:pPr>
          </w:p>
        </w:tc>
      </w:tr>
      <w:tr w:rsidR="003205B7">
        <w:tc>
          <w:tcPr>
            <w:tcW w:w="3912" w:type="dxa"/>
          </w:tcPr>
          <w:p w:rsidR="003205B7" w:rsidRDefault="003205B7">
            <w:pPr>
              <w:pStyle w:val="ConsPlusNormal"/>
            </w:pPr>
            <w:r>
              <w:t>Хром 6+</w:t>
            </w:r>
          </w:p>
        </w:tc>
        <w:tc>
          <w:tcPr>
            <w:tcW w:w="1980" w:type="dxa"/>
          </w:tcPr>
          <w:p w:rsidR="003205B7" w:rsidRDefault="003205B7">
            <w:pPr>
              <w:pStyle w:val="ConsPlusNormal"/>
              <w:jc w:val="right"/>
            </w:pPr>
            <w:r>
              <w:t>0,02</w:t>
            </w:r>
          </w:p>
        </w:tc>
        <w:tc>
          <w:tcPr>
            <w:tcW w:w="1650" w:type="dxa"/>
          </w:tcPr>
          <w:p w:rsidR="003205B7" w:rsidRDefault="003205B7">
            <w:pPr>
              <w:pStyle w:val="ConsPlusNormal"/>
              <w:jc w:val="right"/>
            </w:pPr>
            <w:r>
              <w:t>0,00</w:t>
            </w:r>
          </w:p>
        </w:tc>
        <w:tc>
          <w:tcPr>
            <w:tcW w:w="1155" w:type="dxa"/>
          </w:tcPr>
          <w:p w:rsidR="003205B7" w:rsidRDefault="003205B7">
            <w:pPr>
              <w:pStyle w:val="ConsPlusNormal"/>
            </w:pPr>
          </w:p>
        </w:tc>
      </w:tr>
      <w:tr w:rsidR="003205B7">
        <w:tc>
          <w:tcPr>
            <w:tcW w:w="3912" w:type="dxa"/>
          </w:tcPr>
          <w:p w:rsidR="003205B7" w:rsidRDefault="003205B7">
            <w:pPr>
              <w:pStyle w:val="ConsPlusNormal"/>
            </w:pPr>
            <w:r>
              <w:t>Медь</w:t>
            </w:r>
          </w:p>
        </w:tc>
        <w:tc>
          <w:tcPr>
            <w:tcW w:w="1980" w:type="dxa"/>
          </w:tcPr>
          <w:p w:rsidR="003205B7" w:rsidRDefault="003205B7">
            <w:pPr>
              <w:pStyle w:val="ConsPlusNormal"/>
              <w:jc w:val="right"/>
            </w:pPr>
            <w:r>
              <w:t>0,01</w:t>
            </w:r>
          </w:p>
        </w:tc>
        <w:tc>
          <w:tcPr>
            <w:tcW w:w="1650" w:type="dxa"/>
          </w:tcPr>
          <w:p w:rsidR="003205B7" w:rsidRDefault="003205B7">
            <w:pPr>
              <w:pStyle w:val="ConsPlusNormal"/>
              <w:jc w:val="right"/>
            </w:pPr>
            <w:r>
              <w:t>0,06</w:t>
            </w:r>
          </w:p>
        </w:tc>
        <w:tc>
          <w:tcPr>
            <w:tcW w:w="1155" w:type="dxa"/>
          </w:tcPr>
          <w:p w:rsidR="003205B7" w:rsidRDefault="003205B7">
            <w:pPr>
              <w:pStyle w:val="ConsPlusNormal"/>
            </w:pPr>
          </w:p>
        </w:tc>
      </w:tr>
      <w:tr w:rsidR="003205B7">
        <w:tc>
          <w:tcPr>
            <w:tcW w:w="3912" w:type="dxa"/>
          </w:tcPr>
          <w:p w:rsidR="003205B7" w:rsidRDefault="003205B7">
            <w:pPr>
              <w:pStyle w:val="ConsPlusNormal"/>
            </w:pPr>
            <w:r>
              <w:t>Цинк</w:t>
            </w:r>
          </w:p>
        </w:tc>
        <w:tc>
          <w:tcPr>
            <w:tcW w:w="1980" w:type="dxa"/>
          </w:tcPr>
          <w:p w:rsidR="003205B7" w:rsidRDefault="003205B7">
            <w:pPr>
              <w:pStyle w:val="ConsPlusNormal"/>
              <w:jc w:val="right"/>
            </w:pPr>
            <w:r>
              <w:t>0,05</w:t>
            </w:r>
          </w:p>
        </w:tc>
        <w:tc>
          <w:tcPr>
            <w:tcW w:w="1650" w:type="dxa"/>
          </w:tcPr>
          <w:p w:rsidR="003205B7" w:rsidRDefault="003205B7">
            <w:pPr>
              <w:pStyle w:val="ConsPlusNormal"/>
              <w:jc w:val="right"/>
            </w:pPr>
            <w:r>
              <w:t>0,13</w:t>
            </w:r>
          </w:p>
        </w:tc>
        <w:tc>
          <w:tcPr>
            <w:tcW w:w="1155" w:type="dxa"/>
          </w:tcPr>
          <w:p w:rsidR="003205B7" w:rsidRDefault="003205B7">
            <w:pPr>
              <w:pStyle w:val="ConsPlusNormal"/>
            </w:pPr>
          </w:p>
        </w:tc>
      </w:tr>
    </w:tbl>
    <w:p w:rsidR="003205B7" w:rsidRDefault="003205B7">
      <w:pPr>
        <w:pStyle w:val="ConsPlusNormal"/>
        <w:jc w:val="both"/>
      </w:pPr>
    </w:p>
    <w:p w:rsidR="003205B7" w:rsidRDefault="003205B7">
      <w:pPr>
        <w:pStyle w:val="ConsPlusNormal"/>
        <w:jc w:val="right"/>
        <w:outlineLvl w:val="5"/>
      </w:pPr>
      <w:r>
        <w:t>Таблица N 73</w:t>
      </w:r>
    </w:p>
    <w:p w:rsidR="003205B7" w:rsidRDefault="003205B7">
      <w:pPr>
        <w:pStyle w:val="ConsPlusNormal"/>
        <w:jc w:val="both"/>
      </w:pPr>
    </w:p>
    <w:p w:rsidR="003205B7" w:rsidRDefault="003205B7">
      <w:pPr>
        <w:pStyle w:val="ConsPlusNormal"/>
        <w:jc w:val="center"/>
      </w:pPr>
      <w:r>
        <w:t>Качество сточных вод после очистки</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12"/>
        <w:gridCol w:w="1980"/>
        <w:gridCol w:w="1650"/>
        <w:gridCol w:w="1155"/>
      </w:tblGrid>
      <w:tr w:rsidR="003205B7">
        <w:tc>
          <w:tcPr>
            <w:tcW w:w="3912" w:type="dxa"/>
          </w:tcPr>
          <w:p w:rsidR="003205B7" w:rsidRDefault="003205B7">
            <w:pPr>
              <w:pStyle w:val="ConsPlusNormal"/>
              <w:jc w:val="center"/>
            </w:pPr>
            <w:r>
              <w:lastRenderedPageBreak/>
              <w:t>Показатель</w:t>
            </w:r>
          </w:p>
        </w:tc>
        <w:tc>
          <w:tcPr>
            <w:tcW w:w="1980" w:type="dxa"/>
          </w:tcPr>
          <w:p w:rsidR="003205B7" w:rsidRDefault="003205B7">
            <w:pPr>
              <w:pStyle w:val="ConsPlusNormal"/>
              <w:jc w:val="center"/>
            </w:pPr>
            <w:r>
              <w:t>Норматив ПДС</w:t>
            </w:r>
          </w:p>
        </w:tc>
        <w:tc>
          <w:tcPr>
            <w:tcW w:w="1650" w:type="dxa"/>
          </w:tcPr>
          <w:p w:rsidR="003205B7" w:rsidRDefault="003205B7">
            <w:pPr>
              <w:pStyle w:val="ConsPlusNormal"/>
              <w:jc w:val="center"/>
            </w:pPr>
            <w:r>
              <w:t>Среднее значение</w:t>
            </w:r>
          </w:p>
        </w:tc>
        <w:tc>
          <w:tcPr>
            <w:tcW w:w="1155" w:type="dxa"/>
          </w:tcPr>
          <w:p w:rsidR="003205B7" w:rsidRDefault="003205B7">
            <w:pPr>
              <w:pStyle w:val="ConsPlusNormal"/>
            </w:pPr>
          </w:p>
        </w:tc>
      </w:tr>
      <w:tr w:rsidR="003205B7">
        <w:tc>
          <w:tcPr>
            <w:tcW w:w="3912" w:type="dxa"/>
          </w:tcPr>
          <w:p w:rsidR="003205B7" w:rsidRDefault="003205B7">
            <w:pPr>
              <w:pStyle w:val="ConsPlusNormal"/>
            </w:pPr>
            <w:r>
              <w:t>РН</w:t>
            </w:r>
          </w:p>
        </w:tc>
        <w:tc>
          <w:tcPr>
            <w:tcW w:w="1980" w:type="dxa"/>
          </w:tcPr>
          <w:p w:rsidR="003205B7" w:rsidRDefault="003205B7">
            <w:pPr>
              <w:pStyle w:val="ConsPlusNormal"/>
              <w:jc w:val="right"/>
            </w:pPr>
            <w:r>
              <w:t>6,5 - 8,5</w:t>
            </w:r>
          </w:p>
        </w:tc>
        <w:tc>
          <w:tcPr>
            <w:tcW w:w="1650" w:type="dxa"/>
          </w:tcPr>
          <w:p w:rsidR="003205B7" w:rsidRDefault="003205B7">
            <w:pPr>
              <w:pStyle w:val="ConsPlusNormal"/>
              <w:jc w:val="right"/>
            </w:pPr>
            <w:r>
              <w:t>7,23</w:t>
            </w:r>
          </w:p>
        </w:tc>
        <w:tc>
          <w:tcPr>
            <w:tcW w:w="1155" w:type="dxa"/>
          </w:tcPr>
          <w:p w:rsidR="003205B7" w:rsidRDefault="003205B7">
            <w:pPr>
              <w:pStyle w:val="ConsPlusNormal"/>
            </w:pPr>
          </w:p>
        </w:tc>
      </w:tr>
      <w:tr w:rsidR="003205B7">
        <w:tc>
          <w:tcPr>
            <w:tcW w:w="3912" w:type="dxa"/>
          </w:tcPr>
          <w:p w:rsidR="003205B7" w:rsidRDefault="003205B7">
            <w:pPr>
              <w:pStyle w:val="ConsPlusNormal"/>
            </w:pPr>
            <w:r>
              <w:t>Соли аммония</w:t>
            </w:r>
          </w:p>
        </w:tc>
        <w:tc>
          <w:tcPr>
            <w:tcW w:w="1980" w:type="dxa"/>
          </w:tcPr>
          <w:p w:rsidR="003205B7" w:rsidRDefault="003205B7">
            <w:pPr>
              <w:pStyle w:val="ConsPlusNormal"/>
              <w:jc w:val="right"/>
            </w:pPr>
            <w:r>
              <w:t>9,35</w:t>
            </w:r>
          </w:p>
        </w:tc>
        <w:tc>
          <w:tcPr>
            <w:tcW w:w="1650" w:type="dxa"/>
          </w:tcPr>
          <w:p w:rsidR="003205B7" w:rsidRDefault="003205B7">
            <w:pPr>
              <w:pStyle w:val="ConsPlusNormal"/>
              <w:jc w:val="right"/>
            </w:pPr>
            <w:r>
              <w:t>9,23</w:t>
            </w:r>
          </w:p>
        </w:tc>
        <w:tc>
          <w:tcPr>
            <w:tcW w:w="1155" w:type="dxa"/>
          </w:tcPr>
          <w:p w:rsidR="003205B7" w:rsidRDefault="003205B7">
            <w:pPr>
              <w:pStyle w:val="ConsPlusNormal"/>
              <w:jc w:val="right"/>
            </w:pPr>
            <w:r>
              <w:t>7,20</w:t>
            </w:r>
          </w:p>
        </w:tc>
      </w:tr>
      <w:tr w:rsidR="003205B7">
        <w:tc>
          <w:tcPr>
            <w:tcW w:w="3912" w:type="dxa"/>
          </w:tcPr>
          <w:p w:rsidR="003205B7" w:rsidRDefault="003205B7">
            <w:pPr>
              <w:pStyle w:val="ConsPlusNormal"/>
            </w:pPr>
            <w:r>
              <w:t>Нитриты</w:t>
            </w:r>
          </w:p>
        </w:tc>
        <w:tc>
          <w:tcPr>
            <w:tcW w:w="1980" w:type="dxa"/>
          </w:tcPr>
          <w:p w:rsidR="003205B7" w:rsidRDefault="003205B7">
            <w:pPr>
              <w:pStyle w:val="ConsPlusNormal"/>
              <w:jc w:val="right"/>
            </w:pPr>
            <w:r>
              <w:t>2,49</w:t>
            </w:r>
          </w:p>
        </w:tc>
        <w:tc>
          <w:tcPr>
            <w:tcW w:w="1650" w:type="dxa"/>
          </w:tcPr>
          <w:p w:rsidR="003205B7" w:rsidRDefault="003205B7">
            <w:pPr>
              <w:pStyle w:val="ConsPlusNormal"/>
              <w:jc w:val="right"/>
            </w:pPr>
            <w:r>
              <w:t>2,29</w:t>
            </w:r>
          </w:p>
        </w:tc>
        <w:tc>
          <w:tcPr>
            <w:tcW w:w="1155" w:type="dxa"/>
          </w:tcPr>
          <w:p w:rsidR="003205B7" w:rsidRDefault="003205B7">
            <w:pPr>
              <w:pStyle w:val="ConsPlusNormal"/>
            </w:pPr>
          </w:p>
        </w:tc>
      </w:tr>
      <w:tr w:rsidR="003205B7">
        <w:tc>
          <w:tcPr>
            <w:tcW w:w="3912" w:type="dxa"/>
          </w:tcPr>
          <w:p w:rsidR="003205B7" w:rsidRDefault="003205B7">
            <w:pPr>
              <w:pStyle w:val="ConsPlusNormal"/>
            </w:pPr>
            <w:r>
              <w:t>Нитраты</w:t>
            </w:r>
          </w:p>
        </w:tc>
        <w:tc>
          <w:tcPr>
            <w:tcW w:w="1980" w:type="dxa"/>
          </w:tcPr>
          <w:p w:rsidR="003205B7" w:rsidRDefault="003205B7">
            <w:pPr>
              <w:pStyle w:val="ConsPlusNormal"/>
              <w:jc w:val="right"/>
            </w:pPr>
            <w:r>
              <w:t>40</w:t>
            </w:r>
          </w:p>
        </w:tc>
        <w:tc>
          <w:tcPr>
            <w:tcW w:w="1650" w:type="dxa"/>
          </w:tcPr>
          <w:p w:rsidR="003205B7" w:rsidRDefault="003205B7">
            <w:pPr>
              <w:pStyle w:val="ConsPlusNormal"/>
              <w:jc w:val="right"/>
            </w:pPr>
            <w:r>
              <w:t>38,01</w:t>
            </w:r>
          </w:p>
        </w:tc>
        <w:tc>
          <w:tcPr>
            <w:tcW w:w="1155" w:type="dxa"/>
          </w:tcPr>
          <w:p w:rsidR="003205B7" w:rsidRDefault="003205B7">
            <w:pPr>
              <w:pStyle w:val="ConsPlusNormal"/>
            </w:pPr>
          </w:p>
        </w:tc>
      </w:tr>
      <w:tr w:rsidR="003205B7">
        <w:tc>
          <w:tcPr>
            <w:tcW w:w="3912" w:type="dxa"/>
          </w:tcPr>
          <w:p w:rsidR="003205B7" w:rsidRDefault="003205B7">
            <w:pPr>
              <w:pStyle w:val="ConsPlusNormal"/>
            </w:pPr>
            <w:r>
              <w:t>Фосфаты</w:t>
            </w:r>
          </w:p>
        </w:tc>
        <w:tc>
          <w:tcPr>
            <w:tcW w:w="1980" w:type="dxa"/>
          </w:tcPr>
          <w:p w:rsidR="003205B7" w:rsidRDefault="003205B7">
            <w:pPr>
              <w:pStyle w:val="ConsPlusNormal"/>
              <w:jc w:val="right"/>
            </w:pPr>
            <w:r>
              <w:t>7,27/2,4</w:t>
            </w:r>
          </w:p>
        </w:tc>
        <w:tc>
          <w:tcPr>
            <w:tcW w:w="1650" w:type="dxa"/>
          </w:tcPr>
          <w:p w:rsidR="003205B7" w:rsidRDefault="003205B7">
            <w:pPr>
              <w:pStyle w:val="ConsPlusNormal"/>
              <w:jc w:val="right"/>
            </w:pPr>
            <w:r>
              <w:t>7,20</w:t>
            </w:r>
          </w:p>
        </w:tc>
        <w:tc>
          <w:tcPr>
            <w:tcW w:w="1155" w:type="dxa"/>
          </w:tcPr>
          <w:p w:rsidR="003205B7" w:rsidRDefault="003205B7">
            <w:pPr>
              <w:pStyle w:val="ConsPlusNormal"/>
              <w:jc w:val="right"/>
            </w:pPr>
            <w:r>
              <w:t>2,38</w:t>
            </w:r>
          </w:p>
        </w:tc>
      </w:tr>
      <w:tr w:rsidR="003205B7">
        <w:tc>
          <w:tcPr>
            <w:tcW w:w="3912" w:type="dxa"/>
          </w:tcPr>
          <w:p w:rsidR="003205B7" w:rsidRDefault="003205B7">
            <w:pPr>
              <w:pStyle w:val="ConsPlusNormal"/>
            </w:pPr>
            <w:r>
              <w:t>Взвешенные</w:t>
            </w:r>
          </w:p>
        </w:tc>
        <w:tc>
          <w:tcPr>
            <w:tcW w:w="1980" w:type="dxa"/>
          </w:tcPr>
          <w:p w:rsidR="003205B7" w:rsidRDefault="003205B7">
            <w:pPr>
              <w:pStyle w:val="ConsPlusNormal"/>
              <w:jc w:val="right"/>
            </w:pPr>
            <w:r>
              <w:t>11,9</w:t>
            </w:r>
          </w:p>
        </w:tc>
        <w:tc>
          <w:tcPr>
            <w:tcW w:w="1650" w:type="dxa"/>
          </w:tcPr>
          <w:p w:rsidR="003205B7" w:rsidRDefault="003205B7">
            <w:pPr>
              <w:pStyle w:val="ConsPlusNormal"/>
              <w:jc w:val="right"/>
            </w:pPr>
            <w:r>
              <w:t>11,12</w:t>
            </w:r>
          </w:p>
        </w:tc>
        <w:tc>
          <w:tcPr>
            <w:tcW w:w="1155" w:type="dxa"/>
          </w:tcPr>
          <w:p w:rsidR="003205B7" w:rsidRDefault="003205B7">
            <w:pPr>
              <w:pStyle w:val="ConsPlusNormal"/>
            </w:pPr>
          </w:p>
        </w:tc>
      </w:tr>
      <w:tr w:rsidR="003205B7">
        <w:tc>
          <w:tcPr>
            <w:tcW w:w="3912" w:type="dxa"/>
          </w:tcPr>
          <w:p w:rsidR="003205B7" w:rsidRDefault="003205B7">
            <w:pPr>
              <w:pStyle w:val="ConsPlusNormal"/>
            </w:pPr>
            <w:r>
              <w:t>ВПК 5</w:t>
            </w:r>
          </w:p>
        </w:tc>
        <w:tc>
          <w:tcPr>
            <w:tcW w:w="1980" w:type="dxa"/>
          </w:tcPr>
          <w:p w:rsidR="003205B7" w:rsidRDefault="003205B7">
            <w:pPr>
              <w:pStyle w:val="ConsPlusNormal"/>
            </w:pPr>
          </w:p>
        </w:tc>
        <w:tc>
          <w:tcPr>
            <w:tcW w:w="1650" w:type="dxa"/>
          </w:tcPr>
          <w:p w:rsidR="003205B7" w:rsidRDefault="003205B7">
            <w:pPr>
              <w:pStyle w:val="ConsPlusNormal"/>
              <w:jc w:val="right"/>
            </w:pPr>
            <w:r>
              <w:t>10,59</w:t>
            </w:r>
          </w:p>
        </w:tc>
        <w:tc>
          <w:tcPr>
            <w:tcW w:w="1155" w:type="dxa"/>
          </w:tcPr>
          <w:p w:rsidR="003205B7" w:rsidRDefault="003205B7">
            <w:pPr>
              <w:pStyle w:val="ConsPlusNormal"/>
            </w:pPr>
          </w:p>
        </w:tc>
      </w:tr>
      <w:tr w:rsidR="003205B7">
        <w:tc>
          <w:tcPr>
            <w:tcW w:w="3912" w:type="dxa"/>
          </w:tcPr>
          <w:p w:rsidR="003205B7" w:rsidRDefault="003205B7">
            <w:pPr>
              <w:pStyle w:val="ConsPlusNormal"/>
            </w:pPr>
            <w:r>
              <w:t>ВПК полн.</w:t>
            </w:r>
          </w:p>
        </w:tc>
        <w:tc>
          <w:tcPr>
            <w:tcW w:w="1980" w:type="dxa"/>
          </w:tcPr>
          <w:p w:rsidR="003205B7" w:rsidRDefault="003205B7">
            <w:pPr>
              <w:pStyle w:val="ConsPlusNormal"/>
              <w:jc w:val="right"/>
            </w:pPr>
            <w:r>
              <w:t>14,81</w:t>
            </w:r>
          </w:p>
        </w:tc>
        <w:tc>
          <w:tcPr>
            <w:tcW w:w="1650" w:type="dxa"/>
          </w:tcPr>
          <w:p w:rsidR="003205B7" w:rsidRDefault="003205B7">
            <w:pPr>
              <w:pStyle w:val="ConsPlusNormal"/>
              <w:jc w:val="right"/>
            </w:pPr>
            <w:r>
              <w:t>14,00</w:t>
            </w:r>
          </w:p>
        </w:tc>
        <w:tc>
          <w:tcPr>
            <w:tcW w:w="1155" w:type="dxa"/>
          </w:tcPr>
          <w:p w:rsidR="003205B7" w:rsidRDefault="003205B7">
            <w:pPr>
              <w:pStyle w:val="ConsPlusNormal"/>
            </w:pPr>
          </w:p>
        </w:tc>
      </w:tr>
      <w:tr w:rsidR="003205B7">
        <w:tc>
          <w:tcPr>
            <w:tcW w:w="3912" w:type="dxa"/>
          </w:tcPr>
          <w:p w:rsidR="003205B7" w:rsidRDefault="003205B7">
            <w:pPr>
              <w:pStyle w:val="ConsPlusNormal"/>
            </w:pPr>
            <w:r>
              <w:t>Хлориды</w:t>
            </w:r>
          </w:p>
        </w:tc>
        <w:tc>
          <w:tcPr>
            <w:tcW w:w="1980" w:type="dxa"/>
          </w:tcPr>
          <w:p w:rsidR="003205B7" w:rsidRDefault="003205B7">
            <w:pPr>
              <w:pStyle w:val="ConsPlusNormal"/>
              <w:jc w:val="right"/>
            </w:pPr>
            <w:r>
              <w:t>11900</w:t>
            </w:r>
          </w:p>
        </w:tc>
        <w:tc>
          <w:tcPr>
            <w:tcW w:w="1650" w:type="dxa"/>
          </w:tcPr>
          <w:p w:rsidR="003205B7" w:rsidRDefault="003205B7">
            <w:pPr>
              <w:pStyle w:val="ConsPlusNormal"/>
              <w:jc w:val="right"/>
            </w:pPr>
            <w:r>
              <w:t>58,08</w:t>
            </w:r>
          </w:p>
        </w:tc>
        <w:tc>
          <w:tcPr>
            <w:tcW w:w="1155" w:type="dxa"/>
          </w:tcPr>
          <w:p w:rsidR="003205B7" w:rsidRDefault="003205B7">
            <w:pPr>
              <w:pStyle w:val="ConsPlusNormal"/>
            </w:pPr>
          </w:p>
        </w:tc>
      </w:tr>
      <w:tr w:rsidR="003205B7">
        <w:tc>
          <w:tcPr>
            <w:tcW w:w="3912" w:type="dxa"/>
          </w:tcPr>
          <w:p w:rsidR="003205B7" w:rsidRDefault="003205B7">
            <w:pPr>
              <w:pStyle w:val="ConsPlusNormal"/>
            </w:pPr>
            <w:r>
              <w:t>Нефтепродукты</w:t>
            </w:r>
          </w:p>
        </w:tc>
        <w:tc>
          <w:tcPr>
            <w:tcW w:w="1980" w:type="dxa"/>
          </w:tcPr>
          <w:p w:rsidR="003205B7" w:rsidRDefault="003205B7">
            <w:pPr>
              <w:pStyle w:val="ConsPlusNormal"/>
              <w:jc w:val="right"/>
            </w:pPr>
            <w:r>
              <w:t>0,525</w:t>
            </w:r>
          </w:p>
        </w:tc>
        <w:tc>
          <w:tcPr>
            <w:tcW w:w="1650" w:type="dxa"/>
          </w:tcPr>
          <w:p w:rsidR="003205B7" w:rsidRDefault="003205B7">
            <w:pPr>
              <w:pStyle w:val="ConsPlusNormal"/>
              <w:jc w:val="right"/>
            </w:pPr>
            <w:r>
              <w:t>0,43</w:t>
            </w:r>
          </w:p>
        </w:tc>
        <w:tc>
          <w:tcPr>
            <w:tcW w:w="1155" w:type="dxa"/>
          </w:tcPr>
          <w:p w:rsidR="003205B7" w:rsidRDefault="003205B7">
            <w:pPr>
              <w:pStyle w:val="ConsPlusNormal"/>
            </w:pPr>
          </w:p>
        </w:tc>
      </w:tr>
      <w:tr w:rsidR="003205B7">
        <w:tc>
          <w:tcPr>
            <w:tcW w:w="3912" w:type="dxa"/>
          </w:tcPr>
          <w:p w:rsidR="003205B7" w:rsidRDefault="003205B7">
            <w:pPr>
              <w:pStyle w:val="ConsPlusNormal"/>
            </w:pPr>
            <w:proofErr w:type="gramStart"/>
            <w:r>
              <w:t>ПАВ-анион</w:t>
            </w:r>
            <w:proofErr w:type="gramEnd"/>
            <w:r>
              <w:t>.</w:t>
            </w:r>
          </w:p>
        </w:tc>
        <w:tc>
          <w:tcPr>
            <w:tcW w:w="1980" w:type="dxa"/>
          </w:tcPr>
          <w:p w:rsidR="003205B7" w:rsidRDefault="003205B7">
            <w:pPr>
              <w:pStyle w:val="ConsPlusNormal"/>
              <w:jc w:val="right"/>
            </w:pPr>
            <w:r>
              <w:t>0,5</w:t>
            </w:r>
          </w:p>
        </w:tc>
        <w:tc>
          <w:tcPr>
            <w:tcW w:w="1650" w:type="dxa"/>
          </w:tcPr>
          <w:p w:rsidR="003205B7" w:rsidRDefault="003205B7">
            <w:pPr>
              <w:pStyle w:val="ConsPlusNormal"/>
              <w:jc w:val="right"/>
            </w:pPr>
            <w:r>
              <w:t>0,46</w:t>
            </w:r>
          </w:p>
        </w:tc>
        <w:tc>
          <w:tcPr>
            <w:tcW w:w="1155" w:type="dxa"/>
          </w:tcPr>
          <w:p w:rsidR="003205B7" w:rsidRDefault="003205B7">
            <w:pPr>
              <w:pStyle w:val="ConsPlusNormal"/>
            </w:pPr>
          </w:p>
        </w:tc>
      </w:tr>
      <w:tr w:rsidR="003205B7">
        <w:tc>
          <w:tcPr>
            <w:tcW w:w="3912" w:type="dxa"/>
          </w:tcPr>
          <w:p w:rsidR="003205B7" w:rsidRDefault="003205B7">
            <w:pPr>
              <w:pStyle w:val="ConsPlusNormal"/>
            </w:pPr>
            <w:r>
              <w:t>Фенолы</w:t>
            </w:r>
          </w:p>
        </w:tc>
        <w:tc>
          <w:tcPr>
            <w:tcW w:w="1980" w:type="dxa"/>
          </w:tcPr>
          <w:p w:rsidR="003205B7" w:rsidRDefault="003205B7">
            <w:pPr>
              <w:pStyle w:val="ConsPlusNormal"/>
              <w:jc w:val="right"/>
            </w:pPr>
            <w:r>
              <w:t>0,0050</w:t>
            </w:r>
          </w:p>
        </w:tc>
        <w:tc>
          <w:tcPr>
            <w:tcW w:w="1650" w:type="dxa"/>
          </w:tcPr>
          <w:p w:rsidR="003205B7" w:rsidRDefault="003205B7">
            <w:pPr>
              <w:pStyle w:val="ConsPlusNormal"/>
              <w:jc w:val="right"/>
            </w:pPr>
            <w:r>
              <w:t>0,0031</w:t>
            </w:r>
          </w:p>
        </w:tc>
        <w:tc>
          <w:tcPr>
            <w:tcW w:w="1155" w:type="dxa"/>
          </w:tcPr>
          <w:p w:rsidR="003205B7" w:rsidRDefault="003205B7">
            <w:pPr>
              <w:pStyle w:val="ConsPlusNormal"/>
            </w:pPr>
          </w:p>
        </w:tc>
      </w:tr>
      <w:tr w:rsidR="003205B7">
        <w:tc>
          <w:tcPr>
            <w:tcW w:w="3912" w:type="dxa"/>
          </w:tcPr>
          <w:p w:rsidR="003205B7" w:rsidRDefault="003205B7">
            <w:pPr>
              <w:pStyle w:val="ConsPlusNormal"/>
            </w:pPr>
            <w:r>
              <w:t>Железо общ</w:t>
            </w:r>
            <w:proofErr w:type="gramStart"/>
            <w:r>
              <w:t>.</w:t>
            </w:r>
            <w:proofErr w:type="gramEnd"/>
            <w:r>
              <w:t xml:space="preserve"> </w:t>
            </w:r>
            <w:proofErr w:type="gramStart"/>
            <w:r>
              <w:t>в</w:t>
            </w:r>
            <w:proofErr w:type="gramEnd"/>
            <w:r>
              <w:t>аловое</w:t>
            </w:r>
          </w:p>
        </w:tc>
        <w:tc>
          <w:tcPr>
            <w:tcW w:w="1980" w:type="dxa"/>
          </w:tcPr>
          <w:p w:rsidR="003205B7" w:rsidRDefault="003205B7">
            <w:pPr>
              <w:pStyle w:val="ConsPlusNormal"/>
              <w:jc w:val="right"/>
            </w:pPr>
            <w:r>
              <w:t>0,3</w:t>
            </w:r>
          </w:p>
        </w:tc>
        <w:tc>
          <w:tcPr>
            <w:tcW w:w="1650" w:type="dxa"/>
          </w:tcPr>
          <w:p w:rsidR="003205B7" w:rsidRDefault="003205B7">
            <w:pPr>
              <w:pStyle w:val="ConsPlusNormal"/>
              <w:jc w:val="right"/>
            </w:pPr>
            <w:r>
              <w:t>0,30</w:t>
            </w:r>
          </w:p>
        </w:tc>
        <w:tc>
          <w:tcPr>
            <w:tcW w:w="1155" w:type="dxa"/>
          </w:tcPr>
          <w:p w:rsidR="003205B7" w:rsidRDefault="003205B7">
            <w:pPr>
              <w:pStyle w:val="ConsPlusNormal"/>
            </w:pPr>
          </w:p>
        </w:tc>
      </w:tr>
      <w:tr w:rsidR="003205B7">
        <w:tc>
          <w:tcPr>
            <w:tcW w:w="3912" w:type="dxa"/>
          </w:tcPr>
          <w:p w:rsidR="003205B7" w:rsidRDefault="003205B7">
            <w:pPr>
              <w:pStyle w:val="ConsPlusNormal"/>
            </w:pPr>
            <w:r>
              <w:t>Железо общ</w:t>
            </w:r>
            <w:proofErr w:type="gramStart"/>
            <w:r>
              <w:t>.</w:t>
            </w:r>
            <w:proofErr w:type="gramEnd"/>
            <w:r>
              <w:t xml:space="preserve"> </w:t>
            </w:r>
            <w:proofErr w:type="spellStart"/>
            <w:proofErr w:type="gramStart"/>
            <w:r>
              <w:t>р</w:t>
            </w:r>
            <w:proofErr w:type="gramEnd"/>
            <w:r>
              <w:t>аст</w:t>
            </w:r>
            <w:proofErr w:type="spellEnd"/>
            <w:r>
              <w:t>.</w:t>
            </w:r>
          </w:p>
        </w:tc>
        <w:tc>
          <w:tcPr>
            <w:tcW w:w="1980" w:type="dxa"/>
          </w:tcPr>
          <w:p w:rsidR="003205B7" w:rsidRDefault="003205B7">
            <w:pPr>
              <w:pStyle w:val="ConsPlusNormal"/>
              <w:jc w:val="right"/>
            </w:pPr>
            <w:r>
              <w:t>0,14</w:t>
            </w:r>
          </w:p>
        </w:tc>
        <w:tc>
          <w:tcPr>
            <w:tcW w:w="1650" w:type="dxa"/>
          </w:tcPr>
          <w:p w:rsidR="003205B7" w:rsidRDefault="003205B7">
            <w:pPr>
              <w:pStyle w:val="ConsPlusNormal"/>
              <w:jc w:val="right"/>
            </w:pPr>
            <w:r>
              <w:t>0,13</w:t>
            </w:r>
          </w:p>
        </w:tc>
        <w:tc>
          <w:tcPr>
            <w:tcW w:w="1155" w:type="dxa"/>
          </w:tcPr>
          <w:p w:rsidR="003205B7" w:rsidRDefault="003205B7">
            <w:pPr>
              <w:pStyle w:val="ConsPlusNormal"/>
            </w:pPr>
          </w:p>
        </w:tc>
      </w:tr>
      <w:tr w:rsidR="003205B7">
        <w:tc>
          <w:tcPr>
            <w:tcW w:w="3912" w:type="dxa"/>
          </w:tcPr>
          <w:p w:rsidR="003205B7" w:rsidRDefault="003205B7">
            <w:pPr>
              <w:pStyle w:val="ConsPlusNormal"/>
            </w:pPr>
            <w:r>
              <w:t>Хром 6+</w:t>
            </w:r>
          </w:p>
        </w:tc>
        <w:tc>
          <w:tcPr>
            <w:tcW w:w="1980" w:type="dxa"/>
          </w:tcPr>
          <w:p w:rsidR="003205B7" w:rsidRDefault="003205B7">
            <w:pPr>
              <w:pStyle w:val="ConsPlusNormal"/>
              <w:jc w:val="right"/>
            </w:pPr>
            <w:r>
              <w:t>0,02</w:t>
            </w:r>
          </w:p>
        </w:tc>
        <w:tc>
          <w:tcPr>
            <w:tcW w:w="1650" w:type="dxa"/>
          </w:tcPr>
          <w:p w:rsidR="003205B7" w:rsidRDefault="003205B7">
            <w:pPr>
              <w:pStyle w:val="ConsPlusNormal"/>
              <w:jc w:val="right"/>
            </w:pPr>
            <w:r>
              <w:t>0,00</w:t>
            </w:r>
          </w:p>
        </w:tc>
        <w:tc>
          <w:tcPr>
            <w:tcW w:w="1155" w:type="dxa"/>
          </w:tcPr>
          <w:p w:rsidR="003205B7" w:rsidRDefault="003205B7">
            <w:pPr>
              <w:pStyle w:val="ConsPlusNormal"/>
            </w:pPr>
          </w:p>
        </w:tc>
      </w:tr>
      <w:tr w:rsidR="003205B7">
        <w:tc>
          <w:tcPr>
            <w:tcW w:w="3912" w:type="dxa"/>
          </w:tcPr>
          <w:p w:rsidR="003205B7" w:rsidRDefault="003205B7">
            <w:pPr>
              <w:pStyle w:val="ConsPlusNormal"/>
            </w:pPr>
            <w:r>
              <w:t>Медь</w:t>
            </w:r>
          </w:p>
        </w:tc>
        <w:tc>
          <w:tcPr>
            <w:tcW w:w="1980" w:type="dxa"/>
          </w:tcPr>
          <w:p w:rsidR="003205B7" w:rsidRDefault="003205B7">
            <w:pPr>
              <w:pStyle w:val="ConsPlusNormal"/>
              <w:jc w:val="right"/>
            </w:pPr>
            <w:r>
              <w:t>0,01</w:t>
            </w:r>
          </w:p>
        </w:tc>
        <w:tc>
          <w:tcPr>
            <w:tcW w:w="1650" w:type="dxa"/>
          </w:tcPr>
          <w:p w:rsidR="003205B7" w:rsidRDefault="003205B7">
            <w:pPr>
              <w:pStyle w:val="ConsPlusNormal"/>
              <w:jc w:val="right"/>
            </w:pPr>
            <w:r>
              <w:t>0,01</w:t>
            </w:r>
          </w:p>
        </w:tc>
        <w:tc>
          <w:tcPr>
            <w:tcW w:w="1155" w:type="dxa"/>
          </w:tcPr>
          <w:p w:rsidR="003205B7" w:rsidRDefault="003205B7">
            <w:pPr>
              <w:pStyle w:val="ConsPlusNormal"/>
            </w:pPr>
          </w:p>
        </w:tc>
      </w:tr>
      <w:tr w:rsidR="003205B7">
        <w:tc>
          <w:tcPr>
            <w:tcW w:w="3912" w:type="dxa"/>
          </w:tcPr>
          <w:p w:rsidR="003205B7" w:rsidRDefault="003205B7">
            <w:pPr>
              <w:pStyle w:val="ConsPlusNormal"/>
            </w:pPr>
            <w:r>
              <w:t>Цинк</w:t>
            </w:r>
          </w:p>
        </w:tc>
        <w:tc>
          <w:tcPr>
            <w:tcW w:w="1980" w:type="dxa"/>
          </w:tcPr>
          <w:p w:rsidR="003205B7" w:rsidRDefault="003205B7">
            <w:pPr>
              <w:pStyle w:val="ConsPlusNormal"/>
              <w:jc w:val="right"/>
            </w:pPr>
            <w:r>
              <w:t>0,05</w:t>
            </w:r>
          </w:p>
        </w:tc>
        <w:tc>
          <w:tcPr>
            <w:tcW w:w="1650" w:type="dxa"/>
          </w:tcPr>
          <w:p w:rsidR="003205B7" w:rsidRDefault="003205B7">
            <w:pPr>
              <w:pStyle w:val="ConsPlusNormal"/>
              <w:jc w:val="right"/>
            </w:pPr>
            <w:r>
              <w:t>0,00</w:t>
            </w:r>
          </w:p>
        </w:tc>
        <w:tc>
          <w:tcPr>
            <w:tcW w:w="1155" w:type="dxa"/>
          </w:tcPr>
          <w:p w:rsidR="003205B7" w:rsidRDefault="003205B7">
            <w:pPr>
              <w:pStyle w:val="ConsPlusNormal"/>
            </w:pPr>
          </w:p>
        </w:tc>
      </w:tr>
    </w:tbl>
    <w:p w:rsidR="003205B7" w:rsidRDefault="003205B7">
      <w:pPr>
        <w:pStyle w:val="ConsPlusNormal"/>
        <w:jc w:val="both"/>
      </w:pPr>
    </w:p>
    <w:p w:rsidR="003205B7" w:rsidRDefault="003205B7">
      <w:pPr>
        <w:pStyle w:val="ConsPlusNormal"/>
        <w:jc w:val="center"/>
        <w:outlineLvl w:val="4"/>
      </w:pPr>
      <w:r>
        <w:t>Канализационные сети</w:t>
      </w:r>
    </w:p>
    <w:p w:rsidR="003205B7" w:rsidRDefault="003205B7">
      <w:pPr>
        <w:pStyle w:val="ConsPlusNormal"/>
        <w:jc w:val="both"/>
      </w:pPr>
    </w:p>
    <w:p w:rsidR="003205B7" w:rsidRDefault="003205B7">
      <w:pPr>
        <w:pStyle w:val="ConsPlusNormal"/>
        <w:ind w:firstLine="540"/>
        <w:jc w:val="both"/>
      </w:pPr>
      <w:r>
        <w:t xml:space="preserve">Канализационные сети собирают в среднем 20 - 23 тыс. куб. м/сутки сточных вод. Общая протяженность канализационных сетей 182,6 км, в т.ч. напорных - 41,9 км, безнапорных - 140,7 км. Одиночное протяжение коллекторов - 14,9 км, уличной канализационной сети - 74,1 км, внутриквартальной и </w:t>
      </w:r>
      <w:proofErr w:type="spellStart"/>
      <w:r>
        <w:t>внутридворовой</w:t>
      </w:r>
      <w:proofErr w:type="spellEnd"/>
      <w:r>
        <w:t xml:space="preserve"> сети 93,6 км. Диаметр канализационных труб в пределах от 100 мм до 1200 мм, 87,5% труб имеют диаметр меньше 500 мм. Материалы труб: железобетон, сталь, чугун, керамика, </w:t>
      </w:r>
      <w:proofErr w:type="gramStart"/>
      <w:r>
        <w:t>п</w:t>
      </w:r>
      <w:proofErr w:type="gramEnd"/>
      <w:r>
        <w:t>/этилен. 93,6 км или 51,3% сетей имеют износ 100%.</w:t>
      </w:r>
    </w:p>
    <w:p w:rsidR="003205B7" w:rsidRDefault="003205B7">
      <w:pPr>
        <w:pStyle w:val="ConsPlusNormal"/>
        <w:jc w:val="both"/>
      </w:pPr>
    </w:p>
    <w:p w:rsidR="003205B7" w:rsidRDefault="003205B7">
      <w:pPr>
        <w:pStyle w:val="ConsPlusNormal"/>
        <w:jc w:val="right"/>
        <w:outlineLvl w:val="5"/>
      </w:pPr>
      <w:r>
        <w:t>Таблица N 74</w:t>
      </w:r>
    </w:p>
    <w:p w:rsidR="003205B7" w:rsidRDefault="003205B7">
      <w:pPr>
        <w:pStyle w:val="ConsPlusNormal"/>
        <w:jc w:val="both"/>
      </w:pPr>
    </w:p>
    <w:p w:rsidR="003205B7" w:rsidRDefault="003205B7">
      <w:pPr>
        <w:pStyle w:val="ConsPlusNormal"/>
        <w:jc w:val="center"/>
      </w:pPr>
      <w:r>
        <w:t>Протяженность</w:t>
      </w:r>
    </w:p>
    <w:p w:rsidR="003205B7" w:rsidRDefault="003205B7">
      <w:pPr>
        <w:pStyle w:val="ConsPlusNormal"/>
        <w:jc w:val="center"/>
      </w:pPr>
      <w:r>
        <w:t>канализационных сетей по диаметрам и материалам труб</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2145"/>
        <w:gridCol w:w="1980"/>
        <w:gridCol w:w="1815"/>
        <w:gridCol w:w="1320"/>
      </w:tblGrid>
      <w:tr w:rsidR="003205B7">
        <w:tc>
          <w:tcPr>
            <w:tcW w:w="2041" w:type="dxa"/>
            <w:vMerge w:val="restart"/>
          </w:tcPr>
          <w:p w:rsidR="003205B7" w:rsidRDefault="003205B7">
            <w:pPr>
              <w:pStyle w:val="ConsPlusNormal"/>
              <w:jc w:val="center"/>
            </w:pPr>
            <w:r>
              <w:t>Материал</w:t>
            </w:r>
          </w:p>
        </w:tc>
        <w:tc>
          <w:tcPr>
            <w:tcW w:w="7260" w:type="dxa"/>
            <w:gridSpan w:val="4"/>
          </w:tcPr>
          <w:p w:rsidR="003205B7" w:rsidRDefault="003205B7">
            <w:pPr>
              <w:pStyle w:val="ConsPlusNormal"/>
              <w:jc w:val="center"/>
            </w:pPr>
            <w:r>
              <w:t xml:space="preserve">Длина, </w:t>
            </w:r>
            <w:proofErr w:type="gramStart"/>
            <w:r>
              <w:t>км</w:t>
            </w:r>
            <w:proofErr w:type="gramEnd"/>
          </w:p>
        </w:tc>
      </w:tr>
      <w:tr w:rsidR="003205B7">
        <w:tc>
          <w:tcPr>
            <w:tcW w:w="2041" w:type="dxa"/>
            <w:vMerge/>
          </w:tcPr>
          <w:p w:rsidR="003205B7" w:rsidRDefault="003205B7"/>
        </w:tc>
        <w:tc>
          <w:tcPr>
            <w:tcW w:w="2145" w:type="dxa"/>
          </w:tcPr>
          <w:p w:rsidR="003205B7" w:rsidRDefault="003205B7">
            <w:pPr>
              <w:pStyle w:val="ConsPlusNormal"/>
              <w:jc w:val="center"/>
            </w:pPr>
            <w:r>
              <w:t>до 500 мм</w:t>
            </w:r>
          </w:p>
        </w:tc>
        <w:tc>
          <w:tcPr>
            <w:tcW w:w="1980" w:type="dxa"/>
          </w:tcPr>
          <w:p w:rsidR="003205B7" w:rsidRDefault="003205B7">
            <w:pPr>
              <w:pStyle w:val="ConsPlusNormal"/>
              <w:jc w:val="center"/>
            </w:pPr>
            <w:r>
              <w:t>от 500 мм до 1000 мм</w:t>
            </w:r>
          </w:p>
        </w:tc>
        <w:tc>
          <w:tcPr>
            <w:tcW w:w="1815" w:type="dxa"/>
          </w:tcPr>
          <w:p w:rsidR="003205B7" w:rsidRDefault="003205B7">
            <w:pPr>
              <w:pStyle w:val="ConsPlusNormal"/>
              <w:jc w:val="center"/>
            </w:pPr>
            <w:r>
              <w:t>от 1000 мм</w:t>
            </w:r>
          </w:p>
        </w:tc>
        <w:tc>
          <w:tcPr>
            <w:tcW w:w="1320" w:type="dxa"/>
          </w:tcPr>
          <w:p w:rsidR="003205B7" w:rsidRDefault="003205B7">
            <w:pPr>
              <w:pStyle w:val="ConsPlusNormal"/>
              <w:jc w:val="center"/>
            </w:pPr>
            <w:r>
              <w:t>всего</w:t>
            </w:r>
          </w:p>
        </w:tc>
      </w:tr>
      <w:tr w:rsidR="003205B7">
        <w:tc>
          <w:tcPr>
            <w:tcW w:w="2041" w:type="dxa"/>
          </w:tcPr>
          <w:p w:rsidR="003205B7" w:rsidRDefault="003205B7">
            <w:pPr>
              <w:pStyle w:val="ConsPlusNormal"/>
            </w:pPr>
            <w:r>
              <w:lastRenderedPageBreak/>
              <w:t>Железобетон</w:t>
            </w:r>
          </w:p>
        </w:tc>
        <w:tc>
          <w:tcPr>
            <w:tcW w:w="2145" w:type="dxa"/>
          </w:tcPr>
          <w:p w:rsidR="003205B7" w:rsidRDefault="003205B7">
            <w:pPr>
              <w:pStyle w:val="ConsPlusNormal"/>
              <w:jc w:val="right"/>
            </w:pPr>
            <w:r>
              <w:t>6,9</w:t>
            </w:r>
          </w:p>
        </w:tc>
        <w:tc>
          <w:tcPr>
            <w:tcW w:w="1980" w:type="dxa"/>
          </w:tcPr>
          <w:p w:rsidR="003205B7" w:rsidRDefault="003205B7">
            <w:pPr>
              <w:pStyle w:val="ConsPlusNormal"/>
            </w:pPr>
          </w:p>
        </w:tc>
        <w:tc>
          <w:tcPr>
            <w:tcW w:w="1815" w:type="dxa"/>
          </w:tcPr>
          <w:p w:rsidR="003205B7" w:rsidRDefault="003205B7">
            <w:pPr>
              <w:pStyle w:val="ConsPlusNormal"/>
            </w:pPr>
          </w:p>
        </w:tc>
        <w:tc>
          <w:tcPr>
            <w:tcW w:w="1320" w:type="dxa"/>
          </w:tcPr>
          <w:p w:rsidR="003205B7" w:rsidRDefault="003205B7">
            <w:pPr>
              <w:pStyle w:val="ConsPlusNormal"/>
              <w:jc w:val="right"/>
            </w:pPr>
            <w:r>
              <w:t>6,9</w:t>
            </w:r>
          </w:p>
        </w:tc>
      </w:tr>
      <w:tr w:rsidR="003205B7">
        <w:tc>
          <w:tcPr>
            <w:tcW w:w="2041" w:type="dxa"/>
          </w:tcPr>
          <w:p w:rsidR="003205B7" w:rsidRDefault="003205B7">
            <w:pPr>
              <w:pStyle w:val="ConsPlusNormal"/>
            </w:pPr>
            <w:r>
              <w:t>Керамика</w:t>
            </w:r>
          </w:p>
        </w:tc>
        <w:tc>
          <w:tcPr>
            <w:tcW w:w="2145" w:type="dxa"/>
          </w:tcPr>
          <w:p w:rsidR="003205B7" w:rsidRDefault="003205B7">
            <w:pPr>
              <w:pStyle w:val="ConsPlusNormal"/>
              <w:jc w:val="right"/>
            </w:pPr>
            <w:r>
              <w:t>54,5</w:t>
            </w:r>
          </w:p>
        </w:tc>
        <w:tc>
          <w:tcPr>
            <w:tcW w:w="1980" w:type="dxa"/>
          </w:tcPr>
          <w:p w:rsidR="003205B7" w:rsidRDefault="003205B7">
            <w:pPr>
              <w:pStyle w:val="ConsPlusNormal"/>
            </w:pPr>
          </w:p>
        </w:tc>
        <w:tc>
          <w:tcPr>
            <w:tcW w:w="1815" w:type="dxa"/>
          </w:tcPr>
          <w:p w:rsidR="003205B7" w:rsidRDefault="003205B7">
            <w:pPr>
              <w:pStyle w:val="ConsPlusNormal"/>
            </w:pPr>
          </w:p>
        </w:tc>
        <w:tc>
          <w:tcPr>
            <w:tcW w:w="1320" w:type="dxa"/>
          </w:tcPr>
          <w:p w:rsidR="003205B7" w:rsidRDefault="003205B7">
            <w:pPr>
              <w:pStyle w:val="ConsPlusNormal"/>
              <w:jc w:val="right"/>
            </w:pPr>
            <w:r>
              <w:t>54,5</w:t>
            </w:r>
          </w:p>
        </w:tc>
      </w:tr>
      <w:tr w:rsidR="003205B7">
        <w:tc>
          <w:tcPr>
            <w:tcW w:w="2041" w:type="dxa"/>
          </w:tcPr>
          <w:p w:rsidR="003205B7" w:rsidRDefault="003205B7">
            <w:pPr>
              <w:pStyle w:val="ConsPlusNormal"/>
            </w:pPr>
            <w:r>
              <w:t>П/этилен</w:t>
            </w:r>
          </w:p>
        </w:tc>
        <w:tc>
          <w:tcPr>
            <w:tcW w:w="2145" w:type="dxa"/>
          </w:tcPr>
          <w:p w:rsidR="003205B7" w:rsidRDefault="003205B7">
            <w:pPr>
              <w:pStyle w:val="ConsPlusNormal"/>
              <w:jc w:val="right"/>
            </w:pPr>
            <w:r>
              <w:t>6,4</w:t>
            </w:r>
          </w:p>
        </w:tc>
        <w:tc>
          <w:tcPr>
            <w:tcW w:w="1980" w:type="dxa"/>
          </w:tcPr>
          <w:p w:rsidR="003205B7" w:rsidRDefault="003205B7">
            <w:pPr>
              <w:pStyle w:val="ConsPlusNormal"/>
            </w:pPr>
          </w:p>
        </w:tc>
        <w:tc>
          <w:tcPr>
            <w:tcW w:w="1815" w:type="dxa"/>
          </w:tcPr>
          <w:p w:rsidR="003205B7" w:rsidRDefault="003205B7">
            <w:pPr>
              <w:pStyle w:val="ConsPlusNormal"/>
            </w:pPr>
          </w:p>
        </w:tc>
        <w:tc>
          <w:tcPr>
            <w:tcW w:w="1320" w:type="dxa"/>
          </w:tcPr>
          <w:p w:rsidR="003205B7" w:rsidRDefault="003205B7">
            <w:pPr>
              <w:pStyle w:val="ConsPlusNormal"/>
              <w:jc w:val="right"/>
            </w:pPr>
            <w:r>
              <w:t>6,4</w:t>
            </w:r>
          </w:p>
        </w:tc>
      </w:tr>
      <w:tr w:rsidR="003205B7">
        <w:tc>
          <w:tcPr>
            <w:tcW w:w="2041" w:type="dxa"/>
          </w:tcPr>
          <w:p w:rsidR="003205B7" w:rsidRDefault="003205B7">
            <w:pPr>
              <w:pStyle w:val="ConsPlusNormal"/>
            </w:pPr>
            <w:r>
              <w:t>Сталь</w:t>
            </w:r>
          </w:p>
        </w:tc>
        <w:tc>
          <w:tcPr>
            <w:tcW w:w="2145" w:type="dxa"/>
          </w:tcPr>
          <w:p w:rsidR="003205B7" w:rsidRDefault="003205B7">
            <w:pPr>
              <w:pStyle w:val="ConsPlusNormal"/>
              <w:jc w:val="right"/>
            </w:pPr>
            <w:r>
              <w:t>47,3</w:t>
            </w:r>
          </w:p>
        </w:tc>
        <w:tc>
          <w:tcPr>
            <w:tcW w:w="1980" w:type="dxa"/>
          </w:tcPr>
          <w:p w:rsidR="003205B7" w:rsidRDefault="003205B7">
            <w:pPr>
              <w:pStyle w:val="ConsPlusNormal"/>
              <w:jc w:val="right"/>
            </w:pPr>
            <w:r>
              <w:t>10,1</w:t>
            </w:r>
          </w:p>
        </w:tc>
        <w:tc>
          <w:tcPr>
            <w:tcW w:w="1815" w:type="dxa"/>
          </w:tcPr>
          <w:p w:rsidR="003205B7" w:rsidRDefault="003205B7">
            <w:pPr>
              <w:pStyle w:val="ConsPlusNormal"/>
              <w:jc w:val="right"/>
            </w:pPr>
            <w:r>
              <w:t>11,9</w:t>
            </w:r>
          </w:p>
        </w:tc>
        <w:tc>
          <w:tcPr>
            <w:tcW w:w="1320" w:type="dxa"/>
          </w:tcPr>
          <w:p w:rsidR="003205B7" w:rsidRDefault="003205B7">
            <w:pPr>
              <w:pStyle w:val="ConsPlusNormal"/>
              <w:jc w:val="right"/>
            </w:pPr>
            <w:r>
              <w:t>69,3</w:t>
            </w:r>
          </w:p>
        </w:tc>
      </w:tr>
      <w:tr w:rsidR="003205B7">
        <w:tc>
          <w:tcPr>
            <w:tcW w:w="2041" w:type="dxa"/>
          </w:tcPr>
          <w:p w:rsidR="003205B7" w:rsidRDefault="003205B7">
            <w:pPr>
              <w:pStyle w:val="ConsPlusNormal"/>
            </w:pPr>
            <w:r>
              <w:t>Чугун</w:t>
            </w:r>
          </w:p>
        </w:tc>
        <w:tc>
          <w:tcPr>
            <w:tcW w:w="2145" w:type="dxa"/>
          </w:tcPr>
          <w:p w:rsidR="003205B7" w:rsidRDefault="003205B7">
            <w:pPr>
              <w:pStyle w:val="ConsPlusNormal"/>
              <w:jc w:val="right"/>
            </w:pPr>
            <w:r>
              <w:t>44,6</w:t>
            </w:r>
          </w:p>
        </w:tc>
        <w:tc>
          <w:tcPr>
            <w:tcW w:w="1980" w:type="dxa"/>
          </w:tcPr>
          <w:p w:rsidR="003205B7" w:rsidRDefault="003205B7">
            <w:pPr>
              <w:pStyle w:val="ConsPlusNormal"/>
              <w:jc w:val="right"/>
            </w:pPr>
            <w:r>
              <w:t>0,9</w:t>
            </w:r>
          </w:p>
        </w:tc>
        <w:tc>
          <w:tcPr>
            <w:tcW w:w="1815" w:type="dxa"/>
          </w:tcPr>
          <w:p w:rsidR="003205B7" w:rsidRDefault="003205B7">
            <w:pPr>
              <w:pStyle w:val="ConsPlusNormal"/>
            </w:pPr>
          </w:p>
        </w:tc>
        <w:tc>
          <w:tcPr>
            <w:tcW w:w="1320" w:type="dxa"/>
          </w:tcPr>
          <w:p w:rsidR="003205B7" w:rsidRDefault="003205B7">
            <w:pPr>
              <w:pStyle w:val="ConsPlusNormal"/>
              <w:jc w:val="right"/>
            </w:pPr>
            <w:r>
              <w:t>45,5</w:t>
            </w:r>
          </w:p>
        </w:tc>
      </w:tr>
      <w:tr w:rsidR="003205B7">
        <w:tc>
          <w:tcPr>
            <w:tcW w:w="2041" w:type="dxa"/>
          </w:tcPr>
          <w:p w:rsidR="003205B7" w:rsidRDefault="003205B7">
            <w:pPr>
              <w:pStyle w:val="ConsPlusNormal"/>
            </w:pPr>
            <w:r>
              <w:t>Всего:</w:t>
            </w:r>
          </w:p>
        </w:tc>
        <w:tc>
          <w:tcPr>
            <w:tcW w:w="2145" w:type="dxa"/>
          </w:tcPr>
          <w:p w:rsidR="003205B7" w:rsidRDefault="003205B7">
            <w:pPr>
              <w:pStyle w:val="ConsPlusNormal"/>
              <w:jc w:val="right"/>
            </w:pPr>
            <w:r>
              <w:t>159,7</w:t>
            </w:r>
          </w:p>
        </w:tc>
        <w:tc>
          <w:tcPr>
            <w:tcW w:w="1980" w:type="dxa"/>
          </w:tcPr>
          <w:p w:rsidR="003205B7" w:rsidRDefault="003205B7">
            <w:pPr>
              <w:pStyle w:val="ConsPlusNormal"/>
              <w:jc w:val="right"/>
            </w:pPr>
            <w:r>
              <w:t>11</w:t>
            </w:r>
          </w:p>
        </w:tc>
        <w:tc>
          <w:tcPr>
            <w:tcW w:w="1815" w:type="dxa"/>
          </w:tcPr>
          <w:p w:rsidR="003205B7" w:rsidRDefault="003205B7">
            <w:pPr>
              <w:pStyle w:val="ConsPlusNormal"/>
              <w:jc w:val="right"/>
            </w:pPr>
            <w:r>
              <w:t>11,9</w:t>
            </w:r>
          </w:p>
        </w:tc>
        <w:tc>
          <w:tcPr>
            <w:tcW w:w="1320" w:type="dxa"/>
          </w:tcPr>
          <w:p w:rsidR="003205B7" w:rsidRDefault="003205B7">
            <w:pPr>
              <w:pStyle w:val="ConsPlusNormal"/>
              <w:jc w:val="right"/>
            </w:pPr>
            <w:r>
              <w:t>182,6</w:t>
            </w:r>
          </w:p>
        </w:tc>
      </w:tr>
    </w:tbl>
    <w:p w:rsidR="003205B7" w:rsidRDefault="003205B7">
      <w:pPr>
        <w:pStyle w:val="ConsPlusNormal"/>
        <w:jc w:val="both"/>
      </w:pPr>
    </w:p>
    <w:p w:rsidR="003205B7" w:rsidRDefault="003205B7">
      <w:pPr>
        <w:sectPr w:rsidR="003205B7">
          <w:pgSz w:w="11905" w:h="16838"/>
          <w:pgMar w:top="1134" w:right="850" w:bottom="1134" w:left="1701" w:header="0" w:footer="0" w:gutter="0"/>
          <w:cols w:space="720"/>
        </w:sectPr>
      </w:pPr>
    </w:p>
    <w:p w:rsidR="003205B7" w:rsidRDefault="003205B7">
      <w:pPr>
        <w:pStyle w:val="ConsPlusNormal"/>
        <w:jc w:val="right"/>
        <w:outlineLvl w:val="5"/>
      </w:pPr>
      <w:r>
        <w:lastRenderedPageBreak/>
        <w:t>Таблица N 75</w:t>
      </w:r>
    </w:p>
    <w:p w:rsidR="003205B7" w:rsidRDefault="003205B7">
      <w:pPr>
        <w:pStyle w:val="ConsPlusNormal"/>
        <w:jc w:val="both"/>
      </w:pPr>
    </w:p>
    <w:p w:rsidR="003205B7" w:rsidRDefault="003205B7">
      <w:pPr>
        <w:pStyle w:val="ConsPlusNormal"/>
        <w:jc w:val="center"/>
      </w:pPr>
      <w:r>
        <w:t>Износ канализационных сетей</w:t>
      </w:r>
    </w:p>
    <w:p w:rsidR="003205B7" w:rsidRDefault="003205B7">
      <w:pPr>
        <w:pStyle w:val="ConsPlusNormal"/>
        <w:jc w:val="both"/>
      </w:pPr>
    </w:p>
    <w:p w:rsidR="003205B7" w:rsidRDefault="003205B7">
      <w:pPr>
        <w:pStyle w:val="ConsPlusNormal"/>
        <w:jc w:val="right"/>
      </w:pPr>
      <w:r>
        <w:t>(по состоянию на 01.01.2012)</w:t>
      </w:r>
    </w:p>
    <w:p w:rsidR="003205B7" w:rsidRDefault="003205B7">
      <w:pPr>
        <w:spacing w:after="1"/>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50"/>
        <w:gridCol w:w="2475"/>
        <w:gridCol w:w="2970"/>
        <w:gridCol w:w="990"/>
      </w:tblGrid>
      <w:tr w:rsidR="003205B7">
        <w:tc>
          <w:tcPr>
            <w:tcW w:w="4950" w:type="dxa"/>
          </w:tcPr>
          <w:p w:rsidR="003205B7" w:rsidRDefault="003205B7">
            <w:pPr>
              <w:pStyle w:val="ConsPlusNormal"/>
              <w:jc w:val="center"/>
            </w:pPr>
            <w:r>
              <w:t>Показатель</w:t>
            </w:r>
          </w:p>
        </w:tc>
        <w:tc>
          <w:tcPr>
            <w:tcW w:w="2475" w:type="dxa"/>
          </w:tcPr>
          <w:p w:rsidR="003205B7" w:rsidRDefault="003205B7">
            <w:pPr>
              <w:pStyle w:val="ConsPlusNormal"/>
              <w:jc w:val="center"/>
            </w:pPr>
            <w:r>
              <w:t xml:space="preserve">Протяженность всего, </w:t>
            </w:r>
            <w:proofErr w:type="gramStart"/>
            <w:r>
              <w:t>км</w:t>
            </w:r>
            <w:proofErr w:type="gramEnd"/>
          </w:p>
        </w:tc>
        <w:tc>
          <w:tcPr>
            <w:tcW w:w="2970" w:type="dxa"/>
          </w:tcPr>
          <w:p w:rsidR="003205B7" w:rsidRDefault="003205B7">
            <w:pPr>
              <w:pStyle w:val="ConsPlusNormal"/>
              <w:jc w:val="center"/>
            </w:pPr>
            <w:r>
              <w:t>В том числе нуждающихся в замене (износ 100%), км</w:t>
            </w:r>
          </w:p>
        </w:tc>
        <w:tc>
          <w:tcPr>
            <w:tcW w:w="990" w:type="dxa"/>
          </w:tcPr>
          <w:p w:rsidR="003205B7" w:rsidRDefault="003205B7">
            <w:pPr>
              <w:pStyle w:val="ConsPlusNormal"/>
              <w:jc w:val="center"/>
            </w:pPr>
            <w:r>
              <w:t>В %</w:t>
            </w:r>
          </w:p>
        </w:tc>
      </w:tr>
      <w:tr w:rsidR="003205B7">
        <w:tc>
          <w:tcPr>
            <w:tcW w:w="4950" w:type="dxa"/>
          </w:tcPr>
          <w:p w:rsidR="003205B7" w:rsidRDefault="003205B7">
            <w:pPr>
              <w:pStyle w:val="ConsPlusNormal"/>
            </w:pPr>
            <w:r>
              <w:t>Одиночное протяжение главных коллекторов</w:t>
            </w:r>
          </w:p>
        </w:tc>
        <w:tc>
          <w:tcPr>
            <w:tcW w:w="2475" w:type="dxa"/>
          </w:tcPr>
          <w:p w:rsidR="003205B7" w:rsidRDefault="003205B7">
            <w:pPr>
              <w:pStyle w:val="ConsPlusNormal"/>
              <w:jc w:val="right"/>
            </w:pPr>
            <w:r>
              <w:t>14,9</w:t>
            </w:r>
          </w:p>
        </w:tc>
        <w:tc>
          <w:tcPr>
            <w:tcW w:w="2970" w:type="dxa"/>
          </w:tcPr>
          <w:p w:rsidR="003205B7" w:rsidRDefault="003205B7">
            <w:pPr>
              <w:pStyle w:val="ConsPlusNormal"/>
              <w:jc w:val="right"/>
            </w:pPr>
            <w:r>
              <w:t>6,0</w:t>
            </w:r>
          </w:p>
        </w:tc>
        <w:tc>
          <w:tcPr>
            <w:tcW w:w="990" w:type="dxa"/>
          </w:tcPr>
          <w:p w:rsidR="003205B7" w:rsidRDefault="003205B7">
            <w:pPr>
              <w:pStyle w:val="ConsPlusNormal"/>
              <w:jc w:val="right"/>
            </w:pPr>
            <w:r>
              <w:t>40,3</w:t>
            </w:r>
          </w:p>
        </w:tc>
      </w:tr>
      <w:tr w:rsidR="003205B7">
        <w:tc>
          <w:tcPr>
            <w:tcW w:w="4950" w:type="dxa"/>
          </w:tcPr>
          <w:p w:rsidR="003205B7" w:rsidRDefault="003205B7">
            <w:pPr>
              <w:pStyle w:val="ConsPlusNormal"/>
            </w:pPr>
            <w:r>
              <w:t>Уличной канализационной сети</w:t>
            </w:r>
          </w:p>
        </w:tc>
        <w:tc>
          <w:tcPr>
            <w:tcW w:w="2475" w:type="dxa"/>
          </w:tcPr>
          <w:p w:rsidR="003205B7" w:rsidRDefault="003205B7">
            <w:pPr>
              <w:pStyle w:val="ConsPlusNormal"/>
              <w:jc w:val="right"/>
            </w:pPr>
            <w:r>
              <w:t>74,1</w:t>
            </w:r>
          </w:p>
        </w:tc>
        <w:tc>
          <w:tcPr>
            <w:tcW w:w="2970" w:type="dxa"/>
          </w:tcPr>
          <w:p w:rsidR="003205B7" w:rsidRDefault="003205B7">
            <w:pPr>
              <w:pStyle w:val="ConsPlusNormal"/>
              <w:jc w:val="right"/>
            </w:pPr>
            <w:r>
              <w:t>42,8</w:t>
            </w:r>
          </w:p>
        </w:tc>
        <w:tc>
          <w:tcPr>
            <w:tcW w:w="990" w:type="dxa"/>
          </w:tcPr>
          <w:p w:rsidR="003205B7" w:rsidRDefault="003205B7">
            <w:pPr>
              <w:pStyle w:val="ConsPlusNormal"/>
              <w:jc w:val="right"/>
            </w:pPr>
            <w:r>
              <w:t>57,8</w:t>
            </w:r>
          </w:p>
        </w:tc>
      </w:tr>
      <w:tr w:rsidR="003205B7">
        <w:tc>
          <w:tcPr>
            <w:tcW w:w="4950" w:type="dxa"/>
          </w:tcPr>
          <w:p w:rsidR="003205B7" w:rsidRDefault="003205B7">
            <w:pPr>
              <w:pStyle w:val="ConsPlusNormal"/>
            </w:pPr>
            <w:r>
              <w:t xml:space="preserve">Внутриквартальной и </w:t>
            </w:r>
            <w:proofErr w:type="spellStart"/>
            <w:r>
              <w:t>внутридворовой</w:t>
            </w:r>
            <w:proofErr w:type="spellEnd"/>
            <w:r>
              <w:t xml:space="preserve"> сети</w:t>
            </w:r>
          </w:p>
        </w:tc>
        <w:tc>
          <w:tcPr>
            <w:tcW w:w="2475" w:type="dxa"/>
          </w:tcPr>
          <w:p w:rsidR="003205B7" w:rsidRDefault="003205B7">
            <w:pPr>
              <w:pStyle w:val="ConsPlusNormal"/>
              <w:jc w:val="right"/>
            </w:pPr>
            <w:r>
              <w:t>93,6</w:t>
            </w:r>
          </w:p>
        </w:tc>
        <w:tc>
          <w:tcPr>
            <w:tcW w:w="2970" w:type="dxa"/>
          </w:tcPr>
          <w:p w:rsidR="003205B7" w:rsidRDefault="003205B7">
            <w:pPr>
              <w:pStyle w:val="ConsPlusNormal"/>
              <w:jc w:val="right"/>
            </w:pPr>
            <w:r>
              <w:t>44,8</w:t>
            </w:r>
          </w:p>
        </w:tc>
        <w:tc>
          <w:tcPr>
            <w:tcW w:w="990" w:type="dxa"/>
          </w:tcPr>
          <w:p w:rsidR="003205B7" w:rsidRDefault="003205B7">
            <w:pPr>
              <w:pStyle w:val="ConsPlusNormal"/>
              <w:jc w:val="right"/>
            </w:pPr>
            <w:r>
              <w:t>47,9</w:t>
            </w:r>
          </w:p>
        </w:tc>
      </w:tr>
      <w:tr w:rsidR="003205B7">
        <w:tc>
          <w:tcPr>
            <w:tcW w:w="4950" w:type="dxa"/>
          </w:tcPr>
          <w:p w:rsidR="003205B7" w:rsidRDefault="003205B7">
            <w:pPr>
              <w:pStyle w:val="ConsPlusNormal"/>
            </w:pPr>
            <w:r>
              <w:t>ВСЕГО:</w:t>
            </w:r>
          </w:p>
        </w:tc>
        <w:tc>
          <w:tcPr>
            <w:tcW w:w="2475" w:type="dxa"/>
          </w:tcPr>
          <w:p w:rsidR="003205B7" w:rsidRDefault="003205B7">
            <w:pPr>
              <w:pStyle w:val="ConsPlusNormal"/>
              <w:jc w:val="right"/>
            </w:pPr>
            <w:r>
              <w:t>182,6</w:t>
            </w:r>
          </w:p>
        </w:tc>
        <w:tc>
          <w:tcPr>
            <w:tcW w:w="2970" w:type="dxa"/>
          </w:tcPr>
          <w:p w:rsidR="003205B7" w:rsidRDefault="003205B7">
            <w:pPr>
              <w:pStyle w:val="ConsPlusNormal"/>
              <w:jc w:val="right"/>
            </w:pPr>
            <w:r>
              <w:t>93,6</w:t>
            </w:r>
          </w:p>
        </w:tc>
        <w:tc>
          <w:tcPr>
            <w:tcW w:w="990" w:type="dxa"/>
          </w:tcPr>
          <w:p w:rsidR="003205B7" w:rsidRDefault="003205B7">
            <w:pPr>
              <w:pStyle w:val="ConsPlusNormal"/>
              <w:jc w:val="right"/>
            </w:pPr>
            <w:r>
              <w:t>51,3</w:t>
            </w:r>
          </w:p>
        </w:tc>
      </w:tr>
    </w:tbl>
    <w:p w:rsidR="003205B7" w:rsidRDefault="003205B7">
      <w:pPr>
        <w:pStyle w:val="ConsPlusNormal"/>
        <w:jc w:val="both"/>
      </w:pPr>
    </w:p>
    <w:p w:rsidR="003205B7" w:rsidRDefault="003205B7">
      <w:pPr>
        <w:pStyle w:val="ConsPlusNormal"/>
        <w:jc w:val="right"/>
        <w:outlineLvl w:val="5"/>
      </w:pPr>
      <w:r>
        <w:t>Таблица N 76</w:t>
      </w:r>
    </w:p>
    <w:p w:rsidR="003205B7" w:rsidRDefault="003205B7">
      <w:pPr>
        <w:pStyle w:val="ConsPlusNormal"/>
        <w:jc w:val="both"/>
      </w:pPr>
    </w:p>
    <w:p w:rsidR="003205B7" w:rsidRDefault="003205B7">
      <w:pPr>
        <w:pStyle w:val="ConsPlusNormal"/>
        <w:jc w:val="center"/>
      </w:pPr>
      <w:r>
        <w:t>Аварийность систем водоотведения</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45"/>
        <w:gridCol w:w="1485"/>
        <w:gridCol w:w="1485"/>
        <w:gridCol w:w="1485"/>
        <w:gridCol w:w="1485"/>
      </w:tblGrid>
      <w:tr w:rsidR="003205B7">
        <w:tc>
          <w:tcPr>
            <w:tcW w:w="5445" w:type="dxa"/>
          </w:tcPr>
          <w:p w:rsidR="003205B7" w:rsidRDefault="003205B7">
            <w:pPr>
              <w:pStyle w:val="ConsPlusNormal"/>
              <w:jc w:val="center"/>
            </w:pPr>
            <w:r>
              <w:t>Наименование показателя</w:t>
            </w:r>
          </w:p>
        </w:tc>
        <w:tc>
          <w:tcPr>
            <w:tcW w:w="1485" w:type="dxa"/>
          </w:tcPr>
          <w:p w:rsidR="003205B7" w:rsidRDefault="003205B7">
            <w:pPr>
              <w:pStyle w:val="ConsPlusNormal"/>
              <w:jc w:val="center"/>
            </w:pPr>
            <w:r>
              <w:t>2008 г.</w:t>
            </w:r>
          </w:p>
        </w:tc>
        <w:tc>
          <w:tcPr>
            <w:tcW w:w="1485" w:type="dxa"/>
          </w:tcPr>
          <w:p w:rsidR="003205B7" w:rsidRDefault="003205B7">
            <w:pPr>
              <w:pStyle w:val="ConsPlusNormal"/>
              <w:jc w:val="center"/>
            </w:pPr>
            <w:r>
              <w:t>2009 г.</w:t>
            </w:r>
          </w:p>
        </w:tc>
        <w:tc>
          <w:tcPr>
            <w:tcW w:w="1485" w:type="dxa"/>
          </w:tcPr>
          <w:p w:rsidR="003205B7" w:rsidRDefault="003205B7">
            <w:pPr>
              <w:pStyle w:val="ConsPlusNormal"/>
              <w:jc w:val="center"/>
            </w:pPr>
            <w:r>
              <w:t>2010 г.</w:t>
            </w:r>
          </w:p>
        </w:tc>
        <w:tc>
          <w:tcPr>
            <w:tcW w:w="1485" w:type="dxa"/>
          </w:tcPr>
          <w:p w:rsidR="003205B7" w:rsidRDefault="003205B7">
            <w:pPr>
              <w:pStyle w:val="ConsPlusNormal"/>
              <w:jc w:val="center"/>
            </w:pPr>
            <w:r>
              <w:t>2011 г.</w:t>
            </w:r>
          </w:p>
        </w:tc>
      </w:tr>
      <w:tr w:rsidR="003205B7">
        <w:tc>
          <w:tcPr>
            <w:tcW w:w="5445" w:type="dxa"/>
          </w:tcPr>
          <w:p w:rsidR="003205B7" w:rsidRDefault="003205B7">
            <w:pPr>
              <w:pStyle w:val="ConsPlusNormal"/>
              <w:jc w:val="both"/>
            </w:pPr>
            <w:r>
              <w:t>Количество аварий (засоров), ед.</w:t>
            </w:r>
          </w:p>
        </w:tc>
        <w:tc>
          <w:tcPr>
            <w:tcW w:w="1485" w:type="dxa"/>
          </w:tcPr>
          <w:p w:rsidR="003205B7" w:rsidRDefault="003205B7">
            <w:pPr>
              <w:pStyle w:val="ConsPlusNormal"/>
              <w:jc w:val="right"/>
            </w:pPr>
            <w:r>
              <w:t>2033</w:t>
            </w:r>
          </w:p>
        </w:tc>
        <w:tc>
          <w:tcPr>
            <w:tcW w:w="1485" w:type="dxa"/>
          </w:tcPr>
          <w:p w:rsidR="003205B7" w:rsidRDefault="003205B7">
            <w:pPr>
              <w:pStyle w:val="ConsPlusNormal"/>
              <w:jc w:val="right"/>
            </w:pPr>
            <w:r>
              <w:t>1857</w:t>
            </w:r>
          </w:p>
        </w:tc>
        <w:tc>
          <w:tcPr>
            <w:tcW w:w="1485" w:type="dxa"/>
          </w:tcPr>
          <w:p w:rsidR="003205B7" w:rsidRDefault="003205B7">
            <w:pPr>
              <w:pStyle w:val="ConsPlusNormal"/>
              <w:jc w:val="right"/>
            </w:pPr>
            <w:r>
              <w:t>1865</w:t>
            </w:r>
          </w:p>
        </w:tc>
        <w:tc>
          <w:tcPr>
            <w:tcW w:w="1485" w:type="dxa"/>
          </w:tcPr>
          <w:p w:rsidR="003205B7" w:rsidRDefault="003205B7">
            <w:pPr>
              <w:pStyle w:val="ConsPlusNormal"/>
              <w:jc w:val="right"/>
            </w:pPr>
            <w:r>
              <w:t>2152</w:t>
            </w:r>
          </w:p>
        </w:tc>
      </w:tr>
      <w:tr w:rsidR="003205B7">
        <w:tc>
          <w:tcPr>
            <w:tcW w:w="5445" w:type="dxa"/>
          </w:tcPr>
          <w:p w:rsidR="003205B7" w:rsidRDefault="003205B7">
            <w:pPr>
              <w:pStyle w:val="ConsPlusNormal"/>
            </w:pPr>
            <w:r>
              <w:t xml:space="preserve">Протяженность сети, </w:t>
            </w:r>
            <w:proofErr w:type="gramStart"/>
            <w:r>
              <w:t>км</w:t>
            </w:r>
            <w:proofErr w:type="gramEnd"/>
          </w:p>
        </w:tc>
        <w:tc>
          <w:tcPr>
            <w:tcW w:w="1485" w:type="dxa"/>
          </w:tcPr>
          <w:p w:rsidR="003205B7" w:rsidRDefault="003205B7">
            <w:pPr>
              <w:pStyle w:val="ConsPlusNormal"/>
              <w:jc w:val="right"/>
            </w:pPr>
            <w:r>
              <w:t>182,6</w:t>
            </w:r>
          </w:p>
        </w:tc>
        <w:tc>
          <w:tcPr>
            <w:tcW w:w="1485" w:type="dxa"/>
          </w:tcPr>
          <w:p w:rsidR="003205B7" w:rsidRDefault="003205B7">
            <w:pPr>
              <w:pStyle w:val="ConsPlusNormal"/>
              <w:jc w:val="right"/>
            </w:pPr>
            <w:r>
              <w:t>182,6</w:t>
            </w:r>
          </w:p>
        </w:tc>
        <w:tc>
          <w:tcPr>
            <w:tcW w:w="1485" w:type="dxa"/>
          </w:tcPr>
          <w:p w:rsidR="003205B7" w:rsidRDefault="003205B7">
            <w:pPr>
              <w:pStyle w:val="ConsPlusNormal"/>
              <w:jc w:val="right"/>
            </w:pPr>
            <w:r>
              <w:t>182,6</w:t>
            </w:r>
          </w:p>
        </w:tc>
        <w:tc>
          <w:tcPr>
            <w:tcW w:w="1485" w:type="dxa"/>
          </w:tcPr>
          <w:p w:rsidR="003205B7" w:rsidRDefault="003205B7">
            <w:pPr>
              <w:pStyle w:val="ConsPlusNormal"/>
              <w:jc w:val="right"/>
            </w:pPr>
            <w:r>
              <w:t>182,6</w:t>
            </w:r>
          </w:p>
        </w:tc>
      </w:tr>
      <w:tr w:rsidR="003205B7">
        <w:tc>
          <w:tcPr>
            <w:tcW w:w="5445" w:type="dxa"/>
          </w:tcPr>
          <w:p w:rsidR="003205B7" w:rsidRDefault="003205B7">
            <w:pPr>
              <w:pStyle w:val="ConsPlusNormal"/>
            </w:pPr>
            <w:r>
              <w:t>Аварийность системы, ед./</w:t>
            </w:r>
            <w:proofErr w:type="gramStart"/>
            <w:r>
              <w:t>км</w:t>
            </w:r>
            <w:proofErr w:type="gramEnd"/>
          </w:p>
        </w:tc>
        <w:tc>
          <w:tcPr>
            <w:tcW w:w="1485" w:type="dxa"/>
          </w:tcPr>
          <w:p w:rsidR="003205B7" w:rsidRDefault="003205B7">
            <w:pPr>
              <w:pStyle w:val="ConsPlusNormal"/>
              <w:jc w:val="right"/>
            </w:pPr>
            <w:r>
              <w:t>11,134</w:t>
            </w:r>
          </w:p>
        </w:tc>
        <w:tc>
          <w:tcPr>
            <w:tcW w:w="1485" w:type="dxa"/>
          </w:tcPr>
          <w:p w:rsidR="003205B7" w:rsidRDefault="003205B7">
            <w:pPr>
              <w:pStyle w:val="ConsPlusNormal"/>
              <w:jc w:val="right"/>
            </w:pPr>
            <w:r>
              <w:t>10,170</w:t>
            </w:r>
          </w:p>
        </w:tc>
        <w:tc>
          <w:tcPr>
            <w:tcW w:w="1485" w:type="dxa"/>
          </w:tcPr>
          <w:p w:rsidR="003205B7" w:rsidRDefault="003205B7">
            <w:pPr>
              <w:pStyle w:val="ConsPlusNormal"/>
              <w:jc w:val="right"/>
            </w:pPr>
            <w:r>
              <w:t>10,214</w:t>
            </w:r>
          </w:p>
        </w:tc>
        <w:tc>
          <w:tcPr>
            <w:tcW w:w="1485" w:type="dxa"/>
          </w:tcPr>
          <w:p w:rsidR="003205B7" w:rsidRDefault="003205B7">
            <w:pPr>
              <w:pStyle w:val="ConsPlusNormal"/>
              <w:jc w:val="right"/>
            </w:pPr>
            <w:r>
              <w:t>11,785</w:t>
            </w:r>
          </w:p>
        </w:tc>
      </w:tr>
    </w:tbl>
    <w:p w:rsidR="003205B7" w:rsidRDefault="003205B7">
      <w:pPr>
        <w:pStyle w:val="ConsPlusNormal"/>
        <w:jc w:val="both"/>
      </w:pPr>
    </w:p>
    <w:p w:rsidR="003205B7" w:rsidRDefault="003205B7">
      <w:pPr>
        <w:pStyle w:val="ConsPlusNormal"/>
        <w:jc w:val="center"/>
        <w:outlineLvl w:val="4"/>
      </w:pPr>
      <w:r>
        <w:t>Канализационные насосные станции</w:t>
      </w:r>
    </w:p>
    <w:p w:rsidR="003205B7" w:rsidRDefault="003205B7">
      <w:pPr>
        <w:pStyle w:val="ConsPlusNormal"/>
        <w:jc w:val="both"/>
      </w:pPr>
    </w:p>
    <w:p w:rsidR="003205B7" w:rsidRDefault="003205B7">
      <w:pPr>
        <w:pStyle w:val="ConsPlusNormal"/>
        <w:ind w:firstLine="540"/>
        <w:jc w:val="both"/>
      </w:pPr>
      <w:r>
        <w:t>Холмистый рельеф местности на территории Находкинского городского округа создает трудности для самотечной канализационной системы, поэтому построено 24 насосные станции для поднятия стоков на необходимый уровень.</w:t>
      </w:r>
    </w:p>
    <w:p w:rsidR="003205B7" w:rsidRDefault="003205B7">
      <w:pPr>
        <w:pStyle w:val="ConsPlusNormal"/>
        <w:jc w:val="both"/>
      </w:pPr>
    </w:p>
    <w:p w:rsidR="003205B7" w:rsidRDefault="003205B7">
      <w:pPr>
        <w:pStyle w:val="ConsPlusNormal"/>
        <w:jc w:val="right"/>
        <w:outlineLvl w:val="5"/>
      </w:pPr>
      <w:r>
        <w:lastRenderedPageBreak/>
        <w:t>Таблица N 77</w:t>
      </w:r>
    </w:p>
    <w:p w:rsidR="003205B7" w:rsidRDefault="003205B7">
      <w:pPr>
        <w:pStyle w:val="ConsPlusNormal"/>
        <w:jc w:val="both"/>
      </w:pPr>
    </w:p>
    <w:p w:rsidR="003205B7" w:rsidRDefault="003205B7">
      <w:pPr>
        <w:pStyle w:val="ConsPlusNormal"/>
        <w:jc w:val="center"/>
      </w:pPr>
      <w:r>
        <w:t>Характеристика канализационных насосных станций</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75"/>
        <w:gridCol w:w="2970"/>
        <w:gridCol w:w="2475"/>
        <w:gridCol w:w="1650"/>
        <w:gridCol w:w="1815"/>
        <w:gridCol w:w="990"/>
        <w:gridCol w:w="1485"/>
      </w:tblGrid>
      <w:tr w:rsidR="003205B7">
        <w:tc>
          <w:tcPr>
            <w:tcW w:w="2475" w:type="dxa"/>
          </w:tcPr>
          <w:p w:rsidR="003205B7" w:rsidRDefault="003205B7">
            <w:pPr>
              <w:pStyle w:val="ConsPlusNormal"/>
              <w:jc w:val="center"/>
            </w:pPr>
            <w:r>
              <w:t>Насосная станция</w:t>
            </w:r>
          </w:p>
        </w:tc>
        <w:tc>
          <w:tcPr>
            <w:tcW w:w="2970" w:type="dxa"/>
          </w:tcPr>
          <w:p w:rsidR="003205B7" w:rsidRDefault="003205B7">
            <w:pPr>
              <w:pStyle w:val="ConsPlusNormal"/>
              <w:jc w:val="center"/>
            </w:pPr>
            <w:r>
              <w:t>Адрес</w:t>
            </w:r>
          </w:p>
        </w:tc>
        <w:tc>
          <w:tcPr>
            <w:tcW w:w="2475" w:type="dxa"/>
          </w:tcPr>
          <w:p w:rsidR="003205B7" w:rsidRDefault="003205B7">
            <w:pPr>
              <w:pStyle w:val="ConsPlusNormal"/>
              <w:jc w:val="center"/>
            </w:pPr>
            <w:r>
              <w:t>Марка насосного агрегата</w:t>
            </w:r>
          </w:p>
        </w:tc>
        <w:tc>
          <w:tcPr>
            <w:tcW w:w="1650" w:type="dxa"/>
          </w:tcPr>
          <w:p w:rsidR="003205B7" w:rsidRDefault="003205B7">
            <w:pPr>
              <w:pStyle w:val="ConsPlusNormal"/>
              <w:jc w:val="center"/>
            </w:pPr>
            <w:r>
              <w:t>Год постройки</w:t>
            </w:r>
          </w:p>
        </w:tc>
        <w:tc>
          <w:tcPr>
            <w:tcW w:w="1815" w:type="dxa"/>
          </w:tcPr>
          <w:p w:rsidR="003205B7" w:rsidRDefault="003205B7">
            <w:pPr>
              <w:pStyle w:val="ConsPlusNormal"/>
              <w:jc w:val="center"/>
            </w:pPr>
            <w:r>
              <w:t>Подача Q, куб. м/</w:t>
            </w:r>
            <w:proofErr w:type="gramStart"/>
            <w:r>
              <w:t>ч</w:t>
            </w:r>
            <w:proofErr w:type="gramEnd"/>
          </w:p>
        </w:tc>
        <w:tc>
          <w:tcPr>
            <w:tcW w:w="990" w:type="dxa"/>
          </w:tcPr>
          <w:p w:rsidR="003205B7" w:rsidRDefault="003205B7">
            <w:pPr>
              <w:pStyle w:val="ConsPlusNormal"/>
              <w:jc w:val="center"/>
            </w:pPr>
            <w:r>
              <w:t>Напор Н, м</w:t>
            </w:r>
          </w:p>
        </w:tc>
        <w:tc>
          <w:tcPr>
            <w:tcW w:w="1485" w:type="dxa"/>
          </w:tcPr>
          <w:p w:rsidR="003205B7" w:rsidRDefault="003205B7">
            <w:pPr>
              <w:pStyle w:val="ConsPlusNormal"/>
              <w:jc w:val="center"/>
            </w:pPr>
            <w:r>
              <w:t>Мощность N, кВт</w:t>
            </w:r>
          </w:p>
        </w:tc>
      </w:tr>
      <w:tr w:rsidR="003205B7">
        <w:tc>
          <w:tcPr>
            <w:tcW w:w="2475" w:type="dxa"/>
            <w:vMerge w:val="restart"/>
          </w:tcPr>
          <w:p w:rsidR="003205B7" w:rsidRDefault="003205B7">
            <w:pPr>
              <w:pStyle w:val="ConsPlusNormal"/>
            </w:pPr>
            <w:r>
              <w:t>КНС-2</w:t>
            </w:r>
          </w:p>
        </w:tc>
        <w:tc>
          <w:tcPr>
            <w:tcW w:w="2970" w:type="dxa"/>
            <w:vMerge w:val="restart"/>
          </w:tcPr>
          <w:p w:rsidR="003205B7" w:rsidRDefault="003205B7">
            <w:pPr>
              <w:pStyle w:val="ConsPlusNormal"/>
            </w:pPr>
            <w:r>
              <w:t>ул. Промышленная</w:t>
            </w:r>
          </w:p>
        </w:tc>
        <w:tc>
          <w:tcPr>
            <w:tcW w:w="2475" w:type="dxa"/>
          </w:tcPr>
          <w:p w:rsidR="003205B7" w:rsidRDefault="003205B7">
            <w:pPr>
              <w:pStyle w:val="ConsPlusNormal"/>
            </w:pPr>
            <w:r>
              <w:t>СД - 216/24</w:t>
            </w:r>
          </w:p>
        </w:tc>
        <w:tc>
          <w:tcPr>
            <w:tcW w:w="1650" w:type="dxa"/>
            <w:vMerge w:val="restart"/>
          </w:tcPr>
          <w:p w:rsidR="003205B7" w:rsidRDefault="003205B7">
            <w:pPr>
              <w:pStyle w:val="ConsPlusNormal"/>
            </w:pPr>
            <w:r>
              <w:t>1976</w:t>
            </w:r>
          </w:p>
        </w:tc>
        <w:tc>
          <w:tcPr>
            <w:tcW w:w="1815" w:type="dxa"/>
          </w:tcPr>
          <w:p w:rsidR="003205B7" w:rsidRDefault="003205B7">
            <w:pPr>
              <w:pStyle w:val="ConsPlusNormal"/>
              <w:jc w:val="right"/>
            </w:pPr>
            <w:r>
              <w:t>216</w:t>
            </w:r>
          </w:p>
        </w:tc>
        <w:tc>
          <w:tcPr>
            <w:tcW w:w="990" w:type="dxa"/>
          </w:tcPr>
          <w:p w:rsidR="003205B7" w:rsidRDefault="003205B7">
            <w:pPr>
              <w:pStyle w:val="ConsPlusNormal"/>
              <w:jc w:val="right"/>
            </w:pPr>
            <w:r>
              <w:t>40</w:t>
            </w:r>
          </w:p>
        </w:tc>
        <w:tc>
          <w:tcPr>
            <w:tcW w:w="1485" w:type="dxa"/>
          </w:tcPr>
          <w:p w:rsidR="003205B7" w:rsidRDefault="003205B7">
            <w:pPr>
              <w:pStyle w:val="ConsPlusNormal"/>
              <w:jc w:val="right"/>
            </w:pPr>
            <w:r>
              <w:t>40</w:t>
            </w:r>
          </w:p>
        </w:tc>
      </w:tr>
      <w:tr w:rsidR="003205B7">
        <w:tc>
          <w:tcPr>
            <w:tcW w:w="2475" w:type="dxa"/>
            <w:vMerge/>
          </w:tcPr>
          <w:p w:rsidR="003205B7" w:rsidRDefault="003205B7"/>
        </w:tc>
        <w:tc>
          <w:tcPr>
            <w:tcW w:w="2970" w:type="dxa"/>
            <w:vMerge/>
          </w:tcPr>
          <w:p w:rsidR="003205B7" w:rsidRDefault="003205B7"/>
        </w:tc>
        <w:tc>
          <w:tcPr>
            <w:tcW w:w="2475" w:type="dxa"/>
          </w:tcPr>
          <w:p w:rsidR="003205B7" w:rsidRDefault="003205B7">
            <w:pPr>
              <w:pStyle w:val="ConsPlusNormal"/>
            </w:pPr>
            <w:r>
              <w:t>ПФ 250/200 185</w:t>
            </w:r>
          </w:p>
        </w:tc>
        <w:tc>
          <w:tcPr>
            <w:tcW w:w="1650" w:type="dxa"/>
            <w:vMerge/>
          </w:tcPr>
          <w:p w:rsidR="003205B7" w:rsidRDefault="003205B7"/>
        </w:tc>
        <w:tc>
          <w:tcPr>
            <w:tcW w:w="1815" w:type="dxa"/>
          </w:tcPr>
          <w:p w:rsidR="003205B7" w:rsidRDefault="003205B7">
            <w:pPr>
              <w:pStyle w:val="ConsPlusNormal"/>
              <w:jc w:val="right"/>
            </w:pPr>
            <w:r>
              <w:t>45</w:t>
            </w:r>
          </w:p>
        </w:tc>
        <w:tc>
          <w:tcPr>
            <w:tcW w:w="990" w:type="dxa"/>
          </w:tcPr>
          <w:p w:rsidR="003205B7" w:rsidRDefault="003205B7">
            <w:pPr>
              <w:pStyle w:val="ConsPlusNormal"/>
              <w:jc w:val="right"/>
            </w:pPr>
            <w:r>
              <w:t>25</w:t>
            </w:r>
          </w:p>
        </w:tc>
        <w:tc>
          <w:tcPr>
            <w:tcW w:w="1485" w:type="dxa"/>
          </w:tcPr>
          <w:p w:rsidR="003205B7" w:rsidRDefault="003205B7">
            <w:pPr>
              <w:pStyle w:val="ConsPlusNormal"/>
              <w:jc w:val="right"/>
            </w:pPr>
            <w:r>
              <w:t>11</w:t>
            </w:r>
          </w:p>
        </w:tc>
      </w:tr>
      <w:tr w:rsidR="003205B7">
        <w:tc>
          <w:tcPr>
            <w:tcW w:w="2475" w:type="dxa"/>
            <w:vMerge w:val="restart"/>
          </w:tcPr>
          <w:p w:rsidR="003205B7" w:rsidRDefault="003205B7">
            <w:pPr>
              <w:pStyle w:val="ConsPlusNormal"/>
            </w:pPr>
            <w:r>
              <w:t>КНС-4</w:t>
            </w:r>
          </w:p>
        </w:tc>
        <w:tc>
          <w:tcPr>
            <w:tcW w:w="2970" w:type="dxa"/>
            <w:vMerge w:val="restart"/>
          </w:tcPr>
          <w:p w:rsidR="003205B7" w:rsidRDefault="003205B7">
            <w:pPr>
              <w:pStyle w:val="ConsPlusNormal"/>
            </w:pPr>
            <w:r>
              <w:t>ул. Шоссейная</w:t>
            </w:r>
          </w:p>
        </w:tc>
        <w:tc>
          <w:tcPr>
            <w:tcW w:w="2475" w:type="dxa"/>
          </w:tcPr>
          <w:p w:rsidR="003205B7" w:rsidRDefault="003205B7">
            <w:pPr>
              <w:pStyle w:val="ConsPlusNormal"/>
            </w:pPr>
            <w:r>
              <w:t>СД - 216/24</w:t>
            </w:r>
          </w:p>
        </w:tc>
        <w:tc>
          <w:tcPr>
            <w:tcW w:w="1650" w:type="dxa"/>
            <w:vMerge w:val="restart"/>
          </w:tcPr>
          <w:p w:rsidR="003205B7" w:rsidRDefault="003205B7">
            <w:pPr>
              <w:pStyle w:val="ConsPlusNormal"/>
            </w:pPr>
            <w:r>
              <w:t>1976</w:t>
            </w:r>
          </w:p>
        </w:tc>
        <w:tc>
          <w:tcPr>
            <w:tcW w:w="1815" w:type="dxa"/>
          </w:tcPr>
          <w:p w:rsidR="003205B7" w:rsidRDefault="003205B7">
            <w:pPr>
              <w:pStyle w:val="ConsPlusNormal"/>
              <w:jc w:val="right"/>
            </w:pPr>
            <w:r>
              <w:t>216</w:t>
            </w:r>
          </w:p>
        </w:tc>
        <w:tc>
          <w:tcPr>
            <w:tcW w:w="990" w:type="dxa"/>
          </w:tcPr>
          <w:p w:rsidR="003205B7" w:rsidRDefault="003205B7">
            <w:pPr>
              <w:pStyle w:val="ConsPlusNormal"/>
              <w:jc w:val="right"/>
            </w:pPr>
            <w:r>
              <w:t>24</w:t>
            </w:r>
          </w:p>
        </w:tc>
        <w:tc>
          <w:tcPr>
            <w:tcW w:w="1485" w:type="dxa"/>
          </w:tcPr>
          <w:p w:rsidR="003205B7" w:rsidRDefault="003205B7">
            <w:pPr>
              <w:pStyle w:val="ConsPlusNormal"/>
              <w:jc w:val="right"/>
            </w:pPr>
            <w:r>
              <w:t>40</w:t>
            </w:r>
          </w:p>
        </w:tc>
      </w:tr>
      <w:tr w:rsidR="003205B7">
        <w:tc>
          <w:tcPr>
            <w:tcW w:w="2475" w:type="dxa"/>
            <w:vMerge/>
          </w:tcPr>
          <w:p w:rsidR="003205B7" w:rsidRDefault="003205B7"/>
        </w:tc>
        <w:tc>
          <w:tcPr>
            <w:tcW w:w="2970" w:type="dxa"/>
            <w:vMerge/>
          </w:tcPr>
          <w:p w:rsidR="003205B7" w:rsidRDefault="003205B7"/>
        </w:tc>
        <w:tc>
          <w:tcPr>
            <w:tcW w:w="2475" w:type="dxa"/>
          </w:tcPr>
          <w:p w:rsidR="003205B7" w:rsidRDefault="003205B7">
            <w:pPr>
              <w:pStyle w:val="ConsPlusNormal"/>
            </w:pPr>
            <w:r>
              <w:t>СД - 216/24</w:t>
            </w:r>
          </w:p>
        </w:tc>
        <w:tc>
          <w:tcPr>
            <w:tcW w:w="1650" w:type="dxa"/>
            <w:vMerge/>
          </w:tcPr>
          <w:p w:rsidR="003205B7" w:rsidRDefault="003205B7"/>
        </w:tc>
        <w:tc>
          <w:tcPr>
            <w:tcW w:w="1815" w:type="dxa"/>
          </w:tcPr>
          <w:p w:rsidR="003205B7" w:rsidRDefault="003205B7">
            <w:pPr>
              <w:pStyle w:val="ConsPlusNormal"/>
              <w:jc w:val="right"/>
            </w:pPr>
            <w:r>
              <w:t>216</w:t>
            </w:r>
          </w:p>
        </w:tc>
        <w:tc>
          <w:tcPr>
            <w:tcW w:w="990" w:type="dxa"/>
          </w:tcPr>
          <w:p w:rsidR="003205B7" w:rsidRDefault="003205B7">
            <w:pPr>
              <w:pStyle w:val="ConsPlusNormal"/>
              <w:jc w:val="right"/>
            </w:pPr>
            <w:r>
              <w:t>24</w:t>
            </w:r>
          </w:p>
        </w:tc>
        <w:tc>
          <w:tcPr>
            <w:tcW w:w="1485" w:type="dxa"/>
          </w:tcPr>
          <w:p w:rsidR="003205B7" w:rsidRDefault="003205B7">
            <w:pPr>
              <w:pStyle w:val="ConsPlusNormal"/>
              <w:jc w:val="right"/>
            </w:pPr>
            <w:r>
              <w:t>40</w:t>
            </w:r>
          </w:p>
        </w:tc>
      </w:tr>
      <w:tr w:rsidR="003205B7">
        <w:tc>
          <w:tcPr>
            <w:tcW w:w="2475" w:type="dxa"/>
            <w:vMerge/>
          </w:tcPr>
          <w:p w:rsidR="003205B7" w:rsidRDefault="003205B7"/>
        </w:tc>
        <w:tc>
          <w:tcPr>
            <w:tcW w:w="2970" w:type="dxa"/>
            <w:vMerge/>
          </w:tcPr>
          <w:p w:rsidR="003205B7" w:rsidRDefault="003205B7"/>
        </w:tc>
        <w:tc>
          <w:tcPr>
            <w:tcW w:w="2475" w:type="dxa"/>
          </w:tcPr>
          <w:p w:rsidR="003205B7" w:rsidRDefault="003205B7">
            <w:pPr>
              <w:pStyle w:val="ConsPlusNormal"/>
            </w:pPr>
            <w:proofErr w:type="gramStart"/>
            <w:r>
              <w:t>СМ</w:t>
            </w:r>
            <w:proofErr w:type="gramEnd"/>
            <w:r>
              <w:t xml:space="preserve"> 150-125х315</w:t>
            </w:r>
          </w:p>
        </w:tc>
        <w:tc>
          <w:tcPr>
            <w:tcW w:w="1650" w:type="dxa"/>
            <w:vMerge/>
          </w:tcPr>
          <w:p w:rsidR="003205B7" w:rsidRDefault="003205B7"/>
        </w:tc>
        <w:tc>
          <w:tcPr>
            <w:tcW w:w="1815" w:type="dxa"/>
          </w:tcPr>
          <w:p w:rsidR="003205B7" w:rsidRDefault="003205B7">
            <w:pPr>
              <w:pStyle w:val="ConsPlusNormal"/>
              <w:jc w:val="right"/>
            </w:pPr>
            <w:r>
              <w:t>200</w:t>
            </w:r>
          </w:p>
        </w:tc>
        <w:tc>
          <w:tcPr>
            <w:tcW w:w="990" w:type="dxa"/>
          </w:tcPr>
          <w:p w:rsidR="003205B7" w:rsidRDefault="003205B7">
            <w:pPr>
              <w:pStyle w:val="ConsPlusNormal"/>
              <w:jc w:val="right"/>
            </w:pPr>
            <w:r>
              <w:t>32</w:t>
            </w:r>
          </w:p>
        </w:tc>
        <w:tc>
          <w:tcPr>
            <w:tcW w:w="1485" w:type="dxa"/>
          </w:tcPr>
          <w:p w:rsidR="003205B7" w:rsidRDefault="003205B7">
            <w:pPr>
              <w:pStyle w:val="ConsPlusNormal"/>
              <w:jc w:val="right"/>
            </w:pPr>
            <w:r>
              <w:t>30</w:t>
            </w:r>
          </w:p>
        </w:tc>
      </w:tr>
      <w:tr w:rsidR="003205B7">
        <w:tc>
          <w:tcPr>
            <w:tcW w:w="2475" w:type="dxa"/>
            <w:vMerge w:val="restart"/>
          </w:tcPr>
          <w:p w:rsidR="003205B7" w:rsidRDefault="003205B7">
            <w:pPr>
              <w:pStyle w:val="ConsPlusNormal"/>
            </w:pPr>
            <w:r>
              <w:t>КНС-6</w:t>
            </w:r>
          </w:p>
        </w:tc>
        <w:tc>
          <w:tcPr>
            <w:tcW w:w="2970" w:type="dxa"/>
            <w:vMerge w:val="restart"/>
          </w:tcPr>
          <w:p w:rsidR="003205B7" w:rsidRDefault="003205B7">
            <w:pPr>
              <w:pStyle w:val="ConsPlusNormal"/>
            </w:pPr>
            <w:r>
              <w:t>ул. Михайловская, 63</w:t>
            </w:r>
          </w:p>
        </w:tc>
        <w:tc>
          <w:tcPr>
            <w:tcW w:w="2475" w:type="dxa"/>
          </w:tcPr>
          <w:p w:rsidR="003205B7" w:rsidRDefault="003205B7">
            <w:pPr>
              <w:pStyle w:val="ConsPlusNormal"/>
            </w:pPr>
            <w:r>
              <w:t>СД 216/24</w:t>
            </w:r>
          </w:p>
        </w:tc>
        <w:tc>
          <w:tcPr>
            <w:tcW w:w="1650" w:type="dxa"/>
            <w:vMerge w:val="restart"/>
          </w:tcPr>
          <w:p w:rsidR="003205B7" w:rsidRDefault="003205B7">
            <w:pPr>
              <w:pStyle w:val="ConsPlusNormal"/>
            </w:pPr>
            <w:r>
              <w:t>1976</w:t>
            </w:r>
          </w:p>
        </w:tc>
        <w:tc>
          <w:tcPr>
            <w:tcW w:w="1815" w:type="dxa"/>
          </w:tcPr>
          <w:p w:rsidR="003205B7" w:rsidRDefault="003205B7">
            <w:pPr>
              <w:pStyle w:val="ConsPlusNormal"/>
              <w:jc w:val="right"/>
            </w:pPr>
            <w:r>
              <w:t>216</w:t>
            </w:r>
          </w:p>
        </w:tc>
        <w:tc>
          <w:tcPr>
            <w:tcW w:w="990" w:type="dxa"/>
          </w:tcPr>
          <w:p w:rsidR="003205B7" w:rsidRDefault="003205B7">
            <w:pPr>
              <w:pStyle w:val="ConsPlusNormal"/>
            </w:pPr>
          </w:p>
        </w:tc>
        <w:tc>
          <w:tcPr>
            <w:tcW w:w="1485" w:type="dxa"/>
          </w:tcPr>
          <w:p w:rsidR="003205B7" w:rsidRDefault="003205B7">
            <w:pPr>
              <w:pStyle w:val="ConsPlusNormal"/>
              <w:jc w:val="right"/>
            </w:pPr>
            <w:r>
              <w:t>37</w:t>
            </w:r>
          </w:p>
        </w:tc>
      </w:tr>
      <w:tr w:rsidR="003205B7">
        <w:tc>
          <w:tcPr>
            <w:tcW w:w="2475" w:type="dxa"/>
            <w:vMerge/>
          </w:tcPr>
          <w:p w:rsidR="003205B7" w:rsidRDefault="003205B7"/>
        </w:tc>
        <w:tc>
          <w:tcPr>
            <w:tcW w:w="2970" w:type="dxa"/>
            <w:vMerge/>
          </w:tcPr>
          <w:p w:rsidR="003205B7" w:rsidRDefault="003205B7"/>
        </w:tc>
        <w:tc>
          <w:tcPr>
            <w:tcW w:w="2475" w:type="dxa"/>
          </w:tcPr>
          <w:p w:rsidR="003205B7" w:rsidRDefault="003205B7">
            <w:pPr>
              <w:pStyle w:val="ConsPlusNormal"/>
            </w:pPr>
            <w:r>
              <w:t>СД 250/22</w:t>
            </w:r>
          </w:p>
        </w:tc>
        <w:tc>
          <w:tcPr>
            <w:tcW w:w="1650" w:type="dxa"/>
            <w:vMerge/>
          </w:tcPr>
          <w:p w:rsidR="003205B7" w:rsidRDefault="003205B7"/>
        </w:tc>
        <w:tc>
          <w:tcPr>
            <w:tcW w:w="1815" w:type="dxa"/>
          </w:tcPr>
          <w:p w:rsidR="003205B7" w:rsidRDefault="003205B7">
            <w:pPr>
              <w:pStyle w:val="ConsPlusNormal"/>
              <w:jc w:val="right"/>
            </w:pPr>
            <w:r>
              <w:t>250</w:t>
            </w:r>
          </w:p>
        </w:tc>
        <w:tc>
          <w:tcPr>
            <w:tcW w:w="990" w:type="dxa"/>
          </w:tcPr>
          <w:p w:rsidR="003205B7" w:rsidRDefault="003205B7">
            <w:pPr>
              <w:pStyle w:val="ConsPlusNormal"/>
            </w:pPr>
          </w:p>
        </w:tc>
        <w:tc>
          <w:tcPr>
            <w:tcW w:w="1485" w:type="dxa"/>
          </w:tcPr>
          <w:p w:rsidR="003205B7" w:rsidRDefault="003205B7">
            <w:pPr>
              <w:pStyle w:val="ConsPlusNormal"/>
              <w:jc w:val="right"/>
            </w:pPr>
            <w:r>
              <w:t>40</w:t>
            </w:r>
          </w:p>
        </w:tc>
      </w:tr>
      <w:tr w:rsidR="003205B7">
        <w:tc>
          <w:tcPr>
            <w:tcW w:w="2475" w:type="dxa"/>
            <w:vMerge w:val="restart"/>
          </w:tcPr>
          <w:p w:rsidR="003205B7" w:rsidRDefault="003205B7">
            <w:pPr>
              <w:pStyle w:val="ConsPlusNormal"/>
            </w:pPr>
            <w:r>
              <w:t>КНС-7</w:t>
            </w:r>
          </w:p>
        </w:tc>
        <w:tc>
          <w:tcPr>
            <w:tcW w:w="2970" w:type="dxa"/>
            <w:vMerge w:val="restart"/>
          </w:tcPr>
          <w:p w:rsidR="003205B7" w:rsidRDefault="003205B7">
            <w:pPr>
              <w:pStyle w:val="ConsPlusNormal"/>
            </w:pPr>
            <w:r>
              <w:t>Находкинский проспект, 1</w:t>
            </w:r>
          </w:p>
        </w:tc>
        <w:tc>
          <w:tcPr>
            <w:tcW w:w="2475" w:type="dxa"/>
          </w:tcPr>
          <w:p w:rsidR="003205B7" w:rsidRDefault="003205B7">
            <w:pPr>
              <w:pStyle w:val="ConsPlusNormal"/>
            </w:pPr>
            <w:r>
              <w:t>СД 450/22,5</w:t>
            </w:r>
          </w:p>
        </w:tc>
        <w:tc>
          <w:tcPr>
            <w:tcW w:w="1650" w:type="dxa"/>
            <w:vMerge w:val="restart"/>
          </w:tcPr>
          <w:p w:rsidR="003205B7" w:rsidRDefault="003205B7">
            <w:pPr>
              <w:pStyle w:val="ConsPlusNormal"/>
            </w:pPr>
            <w:r>
              <w:t>1976</w:t>
            </w:r>
          </w:p>
        </w:tc>
        <w:tc>
          <w:tcPr>
            <w:tcW w:w="1815" w:type="dxa"/>
          </w:tcPr>
          <w:p w:rsidR="003205B7" w:rsidRDefault="003205B7">
            <w:pPr>
              <w:pStyle w:val="ConsPlusNormal"/>
              <w:jc w:val="right"/>
            </w:pPr>
            <w:r>
              <w:t>450</w:t>
            </w:r>
          </w:p>
        </w:tc>
        <w:tc>
          <w:tcPr>
            <w:tcW w:w="990" w:type="dxa"/>
          </w:tcPr>
          <w:p w:rsidR="003205B7" w:rsidRDefault="003205B7">
            <w:pPr>
              <w:pStyle w:val="ConsPlusNormal"/>
              <w:jc w:val="right"/>
            </w:pPr>
            <w:r>
              <w:t>22,5</w:t>
            </w:r>
          </w:p>
        </w:tc>
        <w:tc>
          <w:tcPr>
            <w:tcW w:w="1485" w:type="dxa"/>
          </w:tcPr>
          <w:p w:rsidR="003205B7" w:rsidRDefault="003205B7">
            <w:pPr>
              <w:pStyle w:val="ConsPlusNormal"/>
              <w:jc w:val="right"/>
            </w:pPr>
            <w:r>
              <w:t>75</w:t>
            </w:r>
          </w:p>
        </w:tc>
      </w:tr>
      <w:tr w:rsidR="003205B7">
        <w:tc>
          <w:tcPr>
            <w:tcW w:w="2475" w:type="dxa"/>
            <w:vMerge/>
          </w:tcPr>
          <w:p w:rsidR="003205B7" w:rsidRDefault="003205B7"/>
        </w:tc>
        <w:tc>
          <w:tcPr>
            <w:tcW w:w="2970" w:type="dxa"/>
            <w:vMerge/>
          </w:tcPr>
          <w:p w:rsidR="003205B7" w:rsidRDefault="003205B7"/>
        </w:tc>
        <w:tc>
          <w:tcPr>
            <w:tcW w:w="2475" w:type="dxa"/>
          </w:tcPr>
          <w:p w:rsidR="003205B7" w:rsidRDefault="003205B7">
            <w:pPr>
              <w:pStyle w:val="ConsPlusNormal"/>
            </w:pPr>
            <w:r>
              <w:t>СД 450/22,5</w:t>
            </w:r>
          </w:p>
        </w:tc>
        <w:tc>
          <w:tcPr>
            <w:tcW w:w="1650" w:type="dxa"/>
            <w:vMerge/>
          </w:tcPr>
          <w:p w:rsidR="003205B7" w:rsidRDefault="003205B7"/>
        </w:tc>
        <w:tc>
          <w:tcPr>
            <w:tcW w:w="1815" w:type="dxa"/>
          </w:tcPr>
          <w:p w:rsidR="003205B7" w:rsidRDefault="003205B7">
            <w:pPr>
              <w:pStyle w:val="ConsPlusNormal"/>
              <w:jc w:val="right"/>
            </w:pPr>
            <w:r>
              <w:t>450</w:t>
            </w:r>
          </w:p>
        </w:tc>
        <w:tc>
          <w:tcPr>
            <w:tcW w:w="990" w:type="dxa"/>
          </w:tcPr>
          <w:p w:rsidR="003205B7" w:rsidRDefault="003205B7">
            <w:pPr>
              <w:pStyle w:val="ConsPlusNormal"/>
              <w:jc w:val="right"/>
            </w:pPr>
            <w:r>
              <w:t>22,5</w:t>
            </w:r>
          </w:p>
        </w:tc>
        <w:tc>
          <w:tcPr>
            <w:tcW w:w="1485" w:type="dxa"/>
          </w:tcPr>
          <w:p w:rsidR="003205B7" w:rsidRDefault="003205B7">
            <w:pPr>
              <w:pStyle w:val="ConsPlusNormal"/>
              <w:jc w:val="right"/>
            </w:pPr>
            <w:r>
              <w:t>75</w:t>
            </w:r>
          </w:p>
        </w:tc>
      </w:tr>
      <w:tr w:rsidR="003205B7">
        <w:tc>
          <w:tcPr>
            <w:tcW w:w="2475" w:type="dxa"/>
            <w:vMerge/>
          </w:tcPr>
          <w:p w:rsidR="003205B7" w:rsidRDefault="003205B7"/>
        </w:tc>
        <w:tc>
          <w:tcPr>
            <w:tcW w:w="2970" w:type="dxa"/>
            <w:vMerge/>
          </w:tcPr>
          <w:p w:rsidR="003205B7" w:rsidRDefault="003205B7"/>
        </w:tc>
        <w:tc>
          <w:tcPr>
            <w:tcW w:w="2475" w:type="dxa"/>
          </w:tcPr>
          <w:p w:rsidR="003205B7" w:rsidRDefault="003205B7">
            <w:pPr>
              <w:pStyle w:val="ConsPlusNormal"/>
            </w:pPr>
            <w:r>
              <w:t>СД 216/24</w:t>
            </w:r>
          </w:p>
        </w:tc>
        <w:tc>
          <w:tcPr>
            <w:tcW w:w="1650" w:type="dxa"/>
            <w:vMerge/>
          </w:tcPr>
          <w:p w:rsidR="003205B7" w:rsidRDefault="003205B7"/>
        </w:tc>
        <w:tc>
          <w:tcPr>
            <w:tcW w:w="1815" w:type="dxa"/>
          </w:tcPr>
          <w:p w:rsidR="003205B7" w:rsidRDefault="003205B7">
            <w:pPr>
              <w:pStyle w:val="ConsPlusNormal"/>
              <w:jc w:val="right"/>
            </w:pPr>
            <w:r>
              <w:t>216</w:t>
            </w:r>
          </w:p>
        </w:tc>
        <w:tc>
          <w:tcPr>
            <w:tcW w:w="990" w:type="dxa"/>
          </w:tcPr>
          <w:p w:rsidR="003205B7" w:rsidRDefault="003205B7">
            <w:pPr>
              <w:pStyle w:val="ConsPlusNormal"/>
              <w:jc w:val="right"/>
            </w:pPr>
            <w:r>
              <w:t>24</w:t>
            </w:r>
          </w:p>
        </w:tc>
        <w:tc>
          <w:tcPr>
            <w:tcW w:w="1485" w:type="dxa"/>
          </w:tcPr>
          <w:p w:rsidR="003205B7" w:rsidRDefault="003205B7">
            <w:pPr>
              <w:pStyle w:val="ConsPlusNormal"/>
              <w:jc w:val="right"/>
            </w:pPr>
            <w:r>
              <w:t>40</w:t>
            </w:r>
          </w:p>
        </w:tc>
      </w:tr>
      <w:tr w:rsidR="003205B7">
        <w:tc>
          <w:tcPr>
            <w:tcW w:w="2475" w:type="dxa"/>
            <w:vMerge w:val="restart"/>
          </w:tcPr>
          <w:p w:rsidR="003205B7" w:rsidRDefault="003205B7">
            <w:pPr>
              <w:pStyle w:val="ConsPlusNormal"/>
            </w:pPr>
            <w:r>
              <w:t>КНС "Приозерная"</w:t>
            </w:r>
          </w:p>
        </w:tc>
        <w:tc>
          <w:tcPr>
            <w:tcW w:w="2970" w:type="dxa"/>
            <w:vMerge w:val="restart"/>
          </w:tcPr>
          <w:p w:rsidR="003205B7" w:rsidRDefault="003205B7">
            <w:pPr>
              <w:pStyle w:val="ConsPlusNormal"/>
            </w:pPr>
            <w:r>
              <w:t>Озерный бульвар, 10</w:t>
            </w:r>
          </w:p>
        </w:tc>
        <w:tc>
          <w:tcPr>
            <w:tcW w:w="2475" w:type="dxa"/>
          </w:tcPr>
          <w:p w:rsidR="003205B7" w:rsidRDefault="003205B7">
            <w:pPr>
              <w:pStyle w:val="ConsPlusNormal"/>
            </w:pPr>
            <w:r>
              <w:t>СД 250/22,5</w:t>
            </w:r>
          </w:p>
        </w:tc>
        <w:tc>
          <w:tcPr>
            <w:tcW w:w="1650" w:type="dxa"/>
            <w:vMerge w:val="restart"/>
          </w:tcPr>
          <w:p w:rsidR="003205B7" w:rsidRDefault="003205B7">
            <w:pPr>
              <w:pStyle w:val="ConsPlusNormal"/>
            </w:pPr>
            <w:r>
              <w:t>1973</w:t>
            </w:r>
          </w:p>
        </w:tc>
        <w:tc>
          <w:tcPr>
            <w:tcW w:w="1815" w:type="dxa"/>
          </w:tcPr>
          <w:p w:rsidR="003205B7" w:rsidRDefault="003205B7">
            <w:pPr>
              <w:pStyle w:val="ConsPlusNormal"/>
              <w:jc w:val="right"/>
            </w:pPr>
            <w:r>
              <w:t>250</w:t>
            </w:r>
          </w:p>
        </w:tc>
        <w:tc>
          <w:tcPr>
            <w:tcW w:w="990" w:type="dxa"/>
          </w:tcPr>
          <w:p w:rsidR="003205B7" w:rsidRDefault="003205B7">
            <w:pPr>
              <w:pStyle w:val="ConsPlusNormal"/>
              <w:jc w:val="right"/>
            </w:pPr>
            <w:r>
              <w:t>22,5</w:t>
            </w:r>
          </w:p>
        </w:tc>
        <w:tc>
          <w:tcPr>
            <w:tcW w:w="1485" w:type="dxa"/>
          </w:tcPr>
          <w:p w:rsidR="003205B7" w:rsidRDefault="003205B7">
            <w:pPr>
              <w:pStyle w:val="ConsPlusNormal"/>
              <w:jc w:val="right"/>
            </w:pPr>
            <w:r>
              <w:t>11</w:t>
            </w:r>
          </w:p>
        </w:tc>
      </w:tr>
      <w:tr w:rsidR="003205B7">
        <w:tc>
          <w:tcPr>
            <w:tcW w:w="2475" w:type="dxa"/>
            <w:vMerge/>
          </w:tcPr>
          <w:p w:rsidR="003205B7" w:rsidRDefault="003205B7"/>
        </w:tc>
        <w:tc>
          <w:tcPr>
            <w:tcW w:w="2970" w:type="dxa"/>
            <w:vMerge/>
          </w:tcPr>
          <w:p w:rsidR="003205B7" w:rsidRDefault="003205B7"/>
        </w:tc>
        <w:tc>
          <w:tcPr>
            <w:tcW w:w="2475" w:type="dxa"/>
          </w:tcPr>
          <w:p w:rsidR="003205B7" w:rsidRDefault="003205B7">
            <w:pPr>
              <w:pStyle w:val="ConsPlusNormal"/>
            </w:pPr>
            <w:r>
              <w:t>СД 250/22,5</w:t>
            </w:r>
          </w:p>
        </w:tc>
        <w:tc>
          <w:tcPr>
            <w:tcW w:w="1650" w:type="dxa"/>
            <w:vMerge/>
          </w:tcPr>
          <w:p w:rsidR="003205B7" w:rsidRDefault="003205B7"/>
        </w:tc>
        <w:tc>
          <w:tcPr>
            <w:tcW w:w="1815" w:type="dxa"/>
          </w:tcPr>
          <w:p w:rsidR="003205B7" w:rsidRDefault="003205B7">
            <w:pPr>
              <w:pStyle w:val="ConsPlusNormal"/>
              <w:jc w:val="right"/>
            </w:pPr>
            <w:r>
              <w:t>250</w:t>
            </w:r>
          </w:p>
        </w:tc>
        <w:tc>
          <w:tcPr>
            <w:tcW w:w="990" w:type="dxa"/>
          </w:tcPr>
          <w:p w:rsidR="003205B7" w:rsidRDefault="003205B7">
            <w:pPr>
              <w:pStyle w:val="ConsPlusNormal"/>
              <w:jc w:val="right"/>
            </w:pPr>
            <w:r>
              <w:t>22,5</w:t>
            </w:r>
          </w:p>
        </w:tc>
        <w:tc>
          <w:tcPr>
            <w:tcW w:w="1485" w:type="dxa"/>
          </w:tcPr>
          <w:p w:rsidR="003205B7" w:rsidRDefault="003205B7">
            <w:pPr>
              <w:pStyle w:val="ConsPlusNormal"/>
              <w:jc w:val="right"/>
            </w:pPr>
            <w:r>
              <w:t>30</w:t>
            </w:r>
          </w:p>
        </w:tc>
      </w:tr>
      <w:tr w:rsidR="003205B7">
        <w:tc>
          <w:tcPr>
            <w:tcW w:w="2475" w:type="dxa"/>
            <w:vMerge w:val="restart"/>
          </w:tcPr>
          <w:p w:rsidR="003205B7" w:rsidRDefault="003205B7">
            <w:pPr>
              <w:pStyle w:val="ConsPlusNormal"/>
            </w:pPr>
            <w:r>
              <w:t>КНС "Вертолетная"</w:t>
            </w:r>
          </w:p>
        </w:tc>
        <w:tc>
          <w:tcPr>
            <w:tcW w:w="2970" w:type="dxa"/>
            <w:vMerge w:val="restart"/>
          </w:tcPr>
          <w:p w:rsidR="003205B7" w:rsidRDefault="003205B7">
            <w:pPr>
              <w:pStyle w:val="ConsPlusNormal"/>
            </w:pPr>
            <w:r>
              <w:t>Озерный бульвар, 5</w:t>
            </w:r>
          </w:p>
        </w:tc>
        <w:tc>
          <w:tcPr>
            <w:tcW w:w="2475" w:type="dxa"/>
          </w:tcPr>
          <w:p w:rsidR="003205B7" w:rsidRDefault="003205B7">
            <w:pPr>
              <w:pStyle w:val="ConsPlusNormal"/>
            </w:pPr>
            <w:r>
              <w:t>СД 450/22,5</w:t>
            </w:r>
          </w:p>
        </w:tc>
        <w:tc>
          <w:tcPr>
            <w:tcW w:w="1650" w:type="dxa"/>
            <w:vMerge w:val="restart"/>
          </w:tcPr>
          <w:p w:rsidR="003205B7" w:rsidRDefault="003205B7">
            <w:pPr>
              <w:pStyle w:val="ConsPlusNormal"/>
            </w:pPr>
            <w:r>
              <w:t>1975</w:t>
            </w:r>
          </w:p>
        </w:tc>
        <w:tc>
          <w:tcPr>
            <w:tcW w:w="1815" w:type="dxa"/>
          </w:tcPr>
          <w:p w:rsidR="003205B7" w:rsidRDefault="003205B7">
            <w:pPr>
              <w:pStyle w:val="ConsPlusNormal"/>
              <w:jc w:val="right"/>
            </w:pPr>
            <w:r>
              <w:t>360</w:t>
            </w:r>
          </w:p>
        </w:tc>
        <w:tc>
          <w:tcPr>
            <w:tcW w:w="990" w:type="dxa"/>
          </w:tcPr>
          <w:p w:rsidR="003205B7" w:rsidRDefault="003205B7">
            <w:pPr>
              <w:pStyle w:val="ConsPlusNormal"/>
              <w:jc w:val="right"/>
            </w:pPr>
            <w:r>
              <w:t>16</w:t>
            </w:r>
          </w:p>
        </w:tc>
        <w:tc>
          <w:tcPr>
            <w:tcW w:w="1485" w:type="dxa"/>
          </w:tcPr>
          <w:p w:rsidR="003205B7" w:rsidRDefault="003205B7">
            <w:pPr>
              <w:pStyle w:val="ConsPlusNormal"/>
              <w:jc w:val="right"/>
            </w:pPr>
            <w:r>
              <w:t>40</w:t>
            </w:r>
          </w:p>
        </w:tc>
      </w:tr>
      <w:tr w:rsidR="003205B7">
        <w:tc>
          <w:tcPr>
            <w:tcW w:w="2475" w:type="dxa"/>
            <w:vMerge/>
          </w:tcPr>
          <w:p w:rsidR="003205B7" w:rsidRDefault="003205B7"/>
        </w:tc>
        <w:tc>
          <w:tcPr>
            <w:tcW w:w="2970" w:type="dxa"/>
            <w:vMerge/>
          </w:tcPr>
          <w:p w:rsidR="003205B7" w:rsidRDefault="003205B7"/>
        </w:tc>
        <w:tc>
          <w:tcPr>
            <w:tcW w:w="2475" w:type="dxa"/>
          </w:tcPr>
          <w:p w:rsidR="003205B7" w:rsidRDefault="003205B7">
            <w:pPr>
              <w:pStyle w:val="ConsPlusNormal"/>
            </w:pPr>
            <w:r>
              <w:t>Иртыш 50/125</w:t>
            </w:r>
          </w:p>
        </w:tc>
        <w:tc>
          <w:tcPr>
            <w:tcW w:w="1650" w:type="dxa"/>
            <w:vMerge/>
          </w:tcPr>
          <w:p w:rsidR="003205B7" w:rsidRDefault="003205B7"/>
        </w:tc>
        <w:tc>
          <w:tcPr>
            <w:tcW w:w="1815" w:type="dxa"/>
          </w:tcPr>
          <w:p w:rsidR="003205B7" w:rsidRDefault="003205B7">
            <w:pPr>
              <w:pStyle w:val="ConsPlusNormal"/>
              <w:jc w:val="right"/>
            </w:pPr>
            <w:r>
              <w:t>16</w:t>
            </w:r>
          </w:p>
        </w:tc>
        <w:tc>
          <w:tcPr>
            <w:tcW w:w="990" w:type="dxa"/>
          </w:tcPr>
          <w:p w:rsidR="003205B7" w:rsidRDefault="003205B7">
            <w:pPr>
              <w:pStyle w:val="ConsPlusNormal"/>
              <w:jc w:val="right"/>
            </w:pPr>
            <w:r>
              <w:t>8</w:t>
            </w:r>
          </w:p>
        </w:tc>
        <w:tc>
          <w:tcPr>
            <w:tcW w:w="1485" w:type="dxa"/>
          </w:tcPr>
          <w:p w:rsidR="003205B7" w:rsidRDefault="003205B7">
            <w:pPr>
              <w:pStyle w:val="ConsPlusNormal"/>
              <w:jc w:val="right"/>
            </w:pPr>
            <w:r>
              <w:t>1,1</w:t>
            </w:r>
          </w:p>
        </w:tc>
      </w:tr>
      <w:tr w:rsidR="003205B7">
        <w:tc>
          <w:tcPr>
            <w:tcW w:w="2475" w:type="dxa"/>
            <w:vMerge w:val="restart"/>
          </w:tcPr>
          <w:p w:rsidR="003205B7" w:rsidRDefault="003205B7">
            <w:pPr>
              <w:pStyle w:val="ConsPlusNormal"/>
            </w:pPr>
            <w:r>
              <w:t>КНС-3 А</w:t>
            </w:r>
          </w:p>
        </w:tc>
        <w:tc>
          <w:tcPr>
            <w:tcW w:w="2970" w:type="dxa"/>
            <w:vMerge w:val="restart"/>
          </w:tcPr>
          <w:p w:rsidR="003205B7" w:rsidRDefault="003205B7">
            <w:pPr>
              <w:pStyle w:val="ConsPlusNormal"/>
            </w:pPr>
            <w:r>
              <w:t>ул. Постышева, 45</w:t>
            </w:r>
          </w:p>
        </w:tc>
        <w:tc>
          <w:tcPr>
            <w:tcW w:w="2475" w:type="dxa"/>
          </w:tcPr>
          <w:p w:rsidR="003205B7" w:rsidRDefault="003205B7">
            <w:pPr>
              <w:pStyle w:val="ConsPlusNormal"/>
            </w:pPr>
            <w:r>
              <w:t>СД 144/46</w:t>
            </w:r>
          </w:p>
        </w:tc>
        <w:tc>
          <w:tcPr>
            <w:tcW w:w="1650" w:type="dxa"/>
            <w:vMerge w:val="restart"/>
          </w:tcPr>
          <w:p w:rsidR="003205B7" w:rsidRDefault="003205B7">
            <w:pPr>
              <w:pStyle w:val="ConsPlusNormal"/>
            </w:pPr>
            <w:r>
              <w:t>1985</w:t>
            </w:r>
          </w:p>
        </w:tc>
        <w:tc>
          <w:tcPr>
            <w:tcW w:w="1815" w:type="dxa"/>
          </w:tcPr>
          <w:p w:rsidR="003205B7" w:rsidRDefault="003205B7">
            <w:pPr>
              <w:pStyle w:val="ConsPlusNormal"/>
              <w:jc w:val="right"/>
            </w:pPr>
            <w:r>
              <w:t>129,5</w:t>
            </w:r>
          </w:p>
        </w:tc>
        <w:tc>
          <w:tcPr>
            <w:tcW w:w="990" w:type="dxa"/>
          </w:tcPr>
          <w:p w:rsidR="003205B7" w:rsidRDefault="003205B7">
            <w:pPr>
              <w:pStyle w:val="ConsPlusNormal"/>
              <w:jc w:val="right"/>
            </w:pPr>
            <w:r>
              <w:t>38</w:t>
            </w:r>
          </w:p>
        </w:tc>
        <w:tc>
          <w:tcPr>
            <w:tcW w:w="1485" w:type="dxa"/>
          </w:tcPr>
          <w:p w:rsidR="003205B7" w:rsidRDefault="003205B7">
            <w:pPr>
              <w:pStyle w:val="ConsPlusNormal"/>
              <w:jc w:val="right"/>
            </w:pPr>
            <w:r>
              <w:t>30</w:t>
            </w:r>
          </w:p>
        </w:tc>
      </w:tr>
      <w:tr w:rsidR="003205B7">
        <w:tc>
          <w:tcPr>
            <w:tcW w:w="2475" w:type="dxa"/>
            <w:vMerge/>
          </w:tcPr>
          <w:p w:rsidR="003205B7" w:rsidRDefault="003205B7"/>
        </w:tc>
        <w:tc>
          <w:tcPr>
            <w:tcW w:w="2970" w:type="dxa"/>
            <w:vMerge/>
          </w:tcPr>
          <w:p w:rsidR="003205B7" w:rsidRDefault="003205B7"/>
        </w:tc>
        <w:tc>
          <w:tcPr>
            <w:tcW w:w="2475" w:type="dxa"/>
          </w:tcPr>
          <w:p w:rsidR="003205B7" w:rsidRDefault="003205B7">
            <w:pPr>
              <w:pStyle w:val="ConsPlusNormal"/>
            </w:pPr>
            <w:r>
              <w:t>СД 144/46</w:t>
            </w:r>
          </w:p>
        </w:tc>
        <w:tc>
          <w:tcPr>
            <w:tcW w:w="1650" w:type="dxa"/>
            <w:vMerge/>
          </w:tcPr>
          <w:p w:rsidR="003205B7" w:rsidRDefault="003205B7"/>
        </w:tc>
        <w:tc>
          <w:tcPr>
            <w:tcW w:w="1815" w:type="dxa"/>
          </w:tcPr>
          <w:p w:rsidR="003205B7" w:rsidRDefault="003205B7">
            <w:pPr>
              <w:pStyle w:val="ConsPlusNormal"/>
              <w:jc w:val="right"/>
            </w:pPr>
            <w:r>
              <w:t>144</w:t>
            </w:r>
          </w:p>
        </w:tc>
        <w:tc>
          <w:tcPr>
            <w:tcW w:w="990" w:type="dxa"/>
          </w:tcPr>
          <w:p w:rsidR="003205B7" w:rsidRDefault="003205B7">
            <w:pPr>
              <w:pStyle w:val="ConsPlusNormal"/>
              <w:jc w:val="right"/>
            </w:pPr>
            <w:r>
              <w:t>46</w:t>
            </w:r>
          </w:p>
        </w:tc>
        <w:tc>
          <w:tcPr>
            <w:tcW w:w="1485" w:type="dxa"/>
          </w:tcPr>
          <w:p w:rsidR="003205B7" w:rsidRDefault="003205B7">
            <w:pPr>
              <w:pStyle w:val="ConsPlusNormal"/>
              <w:jc w:val="right"/>
            </w:pPr>
            <w:r>
              <w:t>40</w:t>
            </w:r>
          </w:p>
        </w:tc>
      </w:tr>
      <w:tr w:rsidR="003205B7">
        <w:tc>
          <w:tcPr>
            <w:tcW w:w="2475" w:type="dxa"/>
            <w:vMerge/>
          </w:tcPr>
          <w:p w:rsidR="003205B7" w:rsidRDefault="003205B7"/>
        </w:tc>
        <w:tc>
          <w:tcPr>
            <w:tcW w:w="2970" w:type="dxa"/>
            <w:vMerge/>
          </w:tcPr>
          <w:p w:rsidR="003205B7" w:rsidRDefault="003205B7"/>
        </w:tc>
        <w:tc>
          <w:tcPr>
            <w:tcW w:w="2475" w:type="dxa"/>
          </w:tcPr>
          <w:p w:rsidR="003205B7" w:rsidRDefault="003205B7">
            <w:pPr>
              <w:pStyle w:val="ConsPlusNormal"/>
            </w:pPr>
            <w:r>
              <w:t>СД 144/46</w:t>
            </w:r>
          </w:p>
        </w:tc>
        <w:tc>
          <w:tcPr>
            <w:tcW w:w="1650" w:type="dxa"/>
            <w:vMerge/>
          </w:tcPr>
          <w:p w:rsidR="003205B7" w:rsidRDefault="003205B7"/>
        </w:tc>
        <w:tc>
          <w:tcPr>
            <w:tcW w:w="1815" w:type="dxa"/>
          </w:tcPr>
          <w:p w:rsidR="003205B7" w:rsidRDefault="003205B7">
            <w:pPr>
              <w:pStyle w:val="ConsPlusNormal"/>
              <w:jc w:val="right"/>
            </w:pPr>
            <w:r>
              <w:t>144</w:t>
            </w:r>
          </w:p>
        </w:tc>
        <w:tc>
          <w:tcPr>
            <w:tcW w:w="990" w:type="dxa"/>
          </w:tcPr>
          <w:p w:rsidR="003205B7" w:rsidRDefault="003205B7">
            <w:pPr>
              <w:pStyle w:val="ConsPlusNormal"/>
              <w:jc w:val="right"/>
            </w:pPr>
            <w:r>
              <w:t>46</w:t>
            </w:r>
          </w:p>
        </w:tc>
        <w:tc>
          <w:tcPr>
            <w:tcW w:w="1485" w:type="dxa"/>
          </w:tcPr>
          <w:p w:rsidR="003205B7" w:rsidRDefault="003205B7">
            <w:pPr>
              <w:pStyle w:val="ConsPlusNormal"/>
              <w:jc w:val="right"/>
            </w:pPr>
            <w:r>
              <w:t>40</w:t>
            </w:r>
          </w:p>
        </w:tc>
      </w:tr>
      <w:tr w:rsidR="003205B7">
        <w:tc>
          <w:tcPr>
            <w:tcW w:w="2475" w:type="dxa"/>
            <w:vMerge w:val="restart"/>
          </w:tcPr>
          <w:p w:rsidR="003205B7" w:rsidRDefault="003205B7">
            <w:pPr>
              <w:pStyle w:val="ConsPlusNormal"/>
            </w:pPr>
            <w:r>
              <w:t>КНС "МЖК"</w:t>
            </w:r>
          </w:p>
        </w:tc>
        <w:tc>
          <w:tcPr>
            <w:tcW w:w="2970" w:type="dxa"/>
            <w:vMerge w:val="restart"/>
          </w:tcPr>
          <w:p w:rsidR="003205B7" w:rsidRDefault="003205B7">
            <w:pPr>
              <w:pStyle w:val="ConsPlusNormal"/>
            </w:pPr>
            <w:r>
              <w:t xml:space="preserve">проспект Мира, оз. </w:t>
            </w:r>
            <w:proofErr w:type="gramStart"/>
            <w:r>
              <w:t>Соленое</w:t>
            </w:r>
            <w:proofErr w:type="gramEnd"/>
          </w:p>
        </w:tc>
        <w:tc>
          <w:tcPr>
            <w:tcW w:w="2475" w:type="dxa"/>
          </w:tcPr>
          <w:p w:rsidR="003205B7" w:rsidRDefault="003205B7">
            <w:pPr>
              <w:pStyle w:val="ConsPlusNormal"/>
            </w:pPr>
            <w:r>
              <w:t>СД 216/24</w:t>
            </w:r>
          </w:p>
        </w:tc>
        <w:tc>
          <w:tcPr>
            <w:tcW w:w="1650" w:type="dxa"/>
            <w:vMerge w:val="restart"/>
          </w:tcPr>
          <w:p w:rsidR="003205B7" w:rsidRDefault="003205B7">
            <w:pPr>
              <w:pStyle w:val="ConsPlusNormal"/>
            </w:pPr>
            <w:r>
              <w:t>1990</w:t>
            </w:r>
          </w:p>
        </w:tc>
        <w:tc>
          <w:tcPr>
            <w:tcW w:w="1815" w:type="dxa"/>
          </w:tcPr>
          <w:p w:rsidR="003205B7" w:rsidRDefault="003205B7">
            <w:pPr>
              <w:pStyle w:val="ConsPlusNormal"/>
              <w:jc w:val="right"/>
            </w:pPr>
            <w:r>
              <w:t>216</w:t>
            </w:r>
          </w:p>
        </w:tc>
        <w:tc>
          <w:tcPr>
            <w:tcW w:w="990" w:type="dxa"/>
          </w:tcPr>
          <w:p w:rsidR="003205B7" w:rsidRDefault="003205B7">
            <w:pPr>
              <w:pStyle w:val="ConsPlusNormal"/>
              <w:jc w:val="right"/>
            </w:pPr>
            <w:r>
              <w:t>24</w:t>
            </w:r>
          </w:p>
        </w:tc>
        <w:tc>
          <w:tcPr>
            <w:tcW w:w="1485" w:type="dxa"/>
          </w:tcPr>
          <w:p w:rsidR="003205B7" w:rsidRDefault="003205B7">
            <w:pPr>
              <w:pStyle w:val="ConsPlusNormal"/>
              <w:jc w:val="right"/>
            </w:pPr>
            <w:r>
              <w:t>40</w:t>
            </w:r>
          </w:p>
        </w:tc>
      </w:tr>
      <w:tr w:rsidR="003205B7">
        <w:tc>
          <w:tcPr>
            <w:tcW w:w="2475" w:type="dxa"/>
            <w:vMerge/>
          </w:tcPr>
          <w:p w:rsidR="003205B7" w:rsidRDefault="003205B7"/>
        </w:tc>
        <w:tc>
          <w:tcPr>
            <w:tcW w:w="2970" w:type="dxa"/>
            <w:vMerge/>
          </w:tcPr>
          <w:p w:rsidR="003205B7" w:rsidRDefault="003205B7"/>
        </w:tc>
        <w:tc>
          <w:tcPr>
            <w:tcW w:w="2475" w:type="dxa"/>
          </w:tcPr>
          <w:p w:rsidR="003205B7" w:rsidRDefault="003205B7">
            <w:pPr>
              <w:pStyle w:val="ConsPlusNormal"/>
            </w:pPr>
            <w:proofErr w:type="gramStart"/>
            <w:r>
              <w:t>СМ</w:t>
            </w:r>
            <w:proofErr w:type="gramEnd"/>
            <w:r>
              <w:t xml:space="preserve"> 150-125-315</w:t>
            </w:r>
          </w:p>
        </w:tc>
        <w:tc>
          <w:tcPr>
            <w:tcW w:w="1650" w:type="dxa"/>
            <w:vMerge/>
          </w:tcPr>
          <w:p w:rsidR="003205B7" w:rsidRDefault="003205B7"/>
        </w:tc>
        <w:tc>
          <w:tcPr>
            <w:tcW w:w="1815" w:type="dxa"/>
          </w:tcPr>
          <w:p w:rsidR="003205B7" w:rsidRDefault="003205B7">
            <w:pPr>
              <w:pStyle w:val="ConsPlusNormal"/>
              <w:jc w:val="right"/>
            </w:pPr>
            <w:r>
              <w:t>200</w:t>
            </w:r>
          </w:p>
        </w:tc>
        <w:tc>
          <w:tcPr>
            <w:tcW w:w="990" w:type="dxa"/>
          </w:tcPr>
          <w:p w:rsidR="003205B7" w:rsidRDefault="003205B7">
            <w:pPr>
              <w:pStyle w:val="ConsPlusNormal"/>
              <w:jc w:val="right"/>
            </w:pPr>
            <w:r>
              <w:t>24</w:t>
            </w:r>
          </w:p>
        </w:tc>
        <w:tc>
          <w:tcPr>
            <w:tcW w:w="1485" w:type="dxa"/>
          </w:tcPr>
          <w:p w:rsidR="003205B7" w:rsidRDefault="003205B7">
            <w:pPr>
              <w:pStyle w:val="ConsPlusNormal"/>
              <w:jc w:val="right"/>
            </w:pPr>
            <w:r>
              <w:t>30</w:t>
            </w:r>
          </w:p>
        </w:tc>
      </w:tr>
      <w:tr w:rsidR="003205B7">
        <w:tc>
          <w:tcPr>
            <w:tcW w:w="2475" w:type="dxa"/>
            <w:vMerge/>
          </w:tcPr>
          <w:p w:rsidR="003205B7" w:rsidRDefault="003205B7"/>
        </w:tc>
        <w:tc>
          <w:tcPr>
            <w:tcW w:w="2970" w:type="dxa"/>
            <w:vMerge/>
          </w:tcPr>
          <w:p w:rsidR="003205B7" w:rsidRDefault="003205B7"/>
        </w:tc>
        <w:tc>
          <w:tcPr>
            <w:tcW w:w="2475" w:type="dxa"/>
          </w:tcPr>
          <w:p w:rsidR="003205B7" w:rsidRDefault="003205B7">
            <w:pPr>
              <w:pStyle w:val="ConsPlusNormal"/>
            </w:pPr>
            <w:r>
              <w:t>СД 216/24</w:t>
            </w:r>
          </w:p>
        </w:tc>
        <w:tc>
          <w:tcPr>
            <w:tcW w:w="1650" w:type="dxa"/>
            <w:vMerge/>
          </w:tcPr>
          <w:p w:rsidR="003205B7" w:rsidRDefault="003205B7"/>
        </w:tc>
        <w:tc>
          <w:tcPr>
            <w:tcW w:w="1815" w:type="dxa"/>
          </w:tcPr>
          <w:p w:rsidR="003205B7" w:rsidRDefault="003205B7">
            <w:pPr>
              <w:pStyle w:val="ConsPlusNormal"/>
              <w:jc w:val="right"/>
            </w:pPr>
            <w:r>
              <w:t>216</w:t>
            </w:r>
          </w:p>
        </w:tc>
        <w:tc>
          <w:tcPr>
            <w:tcW w:w="990" w:type="dxa"/>
          </w:tcPr>
          <w:p w:rsidR="003205B7" w:rsidRDefault="003205B7">
            <w:pPr>
              <w:pStyle w:val="ConsPlusNormal"/>
              <w:jc w:val="right"/>
            </w:pPr>
            <w:r>
              <w:t>24</w:t>
            </w:r>
          </w:p>
        </w:tc>
        <w:tc>
          <w:tcPr>
            <w:tcW w:w="1485" w:type="dxa"/>
          </w:tcPr>
          <w:p w:rsidR="003205B7" w:rsidRDefault="003205B7">
            <w:pPr>
              <w:pStyle w:val="ConsPlusNormal"/>
              <w:jc w:val="right"/>
            </w:pPr>
            <w:r>
              <w:t>40</w:t>
            </w:r>
          </w:p>
        </w:tc>
      </w:tr>
      <w:tr w:rsidR="003205B7">
        <w:tc>
          <w:tcPr>
            <w:tcW w:w="2475" w:type="dxa"/>
            <w:vMerge w:val="restart"/>
          </w:tcPr>
          <w:p w:rsidR="003205B7" w:rsidRDefault="003205B7">
            <w:pPr>
              <w:pStyle w:val="ConsPlusNormal"/>
            </w:pPr>
            <w:r>
              <w:t>ЦНС-4</w:t>
            </w:r>
          </w:p>
        </w:tc>
        <w:tc>
          <w:tcPr>
            <w:tcW w:w="2970" w:type="dxa"/>
            <w:vMerge w:val="restart"/>
          </w:tcPr>
          <w:p w:rsidR="003205B7" w:rsidRDefault="003205B7">
            <w:pPr>
              <w:pStyle w:val="ConsPlusNormal"/>
            </w:pPr>
            <w:r>
              <w:t>проспект Мира, 1</w:t>
            </w:r>
          </w:p>
        </w:tc>
        <w:tc>
          <w:tcPr>
            <w:tcW w:w="2475" w:type="dxa"/>
          </w:tcPr>
          <w:p w:rsidR="003205B7" w:rsidRDefault="003205B7">
            <w:pPr>
              <w:pStyle w:val="ConsPlusNormal"/>
            </w:pPr>
            <w:r>
              <w:t>СД 450/95</w:t>
            </w:r>
          </w:p>
        </w:tc>
        <w:tc>
          <w:tcPr>
            <w:tcW w:w="1650" w:type="dxa"/>
            <w:vMerge w:val="restart"/>
          </w:tcPr>
          <w:p w:rsidR="003205B7" w:rsidRDefault="003205B7">
            <w:pPr>
              <w:pStyle w:val="ConsPlusNormal"/>
            </w:pPr>
            <w:r>
              <w:t>1988</w:t>
            </w:r>
          </w:p>
        </w:tc>
        <w:tc>
          <w:tcPr>
            <w:tcW w:w="1815" w:type="dxa"/>
          </w:tcPr>
          <w:p w:rsidR="003205B7" w:rsidRDefault="003205B7">
            <w:pPr>
              <w:pStyle w:val="ConsPlusNormal"/>
              <w:jc w:val="right"/>
            </w:pPr>
            <w:r>
              <w:t>450</w:t>
            </w:r>
          </w:p>
        </w:tc>
        <w:tc>
          <w:tcPr>
            <w:tcW w:w="990" w:type="dxa"/>
          </w:tcPr>
          <w:p w:rsidR="003205B7" w:rsidRDefault="003205B7">
            <w:pPr>
              <w:pStyle w:val="ConsPlusNormal"/>
              <w:jc w:val="right"/>
            </w:pPr>
            <w:r>
              <w:t>95</w:t>
            </w:r>
          </w:p>
        </w:tc>
        <w:tc>
          <w:tcPr>
            <w:tcW w:w="1485" w:type="dxa"/>
          </w:tcPr>
          <w:p w:rsidR="003205B7" w:rsidRDefault="003205B7">
            <w:pPr>
              <w:pStyle w:val="ConsPlusNormal"/>
              <w:jc w:val="right"/>
            </w:pPr>
            <w:r>
              <w:t>160</w:t>
            </w:r>
          </w:p>
        </w:tc>
      </w:tr>
      <w:tr w:rsidR="003205B7">
        <w:tc>
          <w:tcPr>
            <w:tcW w:w="2475" w:type="dxa"/>
            <w:vMerge/>
          </w:tcPr>
          <w:p w:rsidR="003205B7" w:rsidRDefault="003205B7"/>
        </w:tc>
        <w:tc>
          <w:tcPr>
            <w:tcW w:w="2970" w:type="dxa"/>
            <w:vMerge/>
          </w:tcPr>
          <w:p w:rsidR="003205B7" w:rsidRDefault="003205B7"/>
        </w:tc>
        <w:tc>
          <w:tcPr>
            <w:tcW w:w="2475" w:type="dxa"/>
          </w:tcPr>
          <w:p w:rsidR="003205B7" w:rsidRDefault="003205B7">
            <w:pPr>
              <w:pStyle w:val="ConsPlusNormal"/>
            </w:pPr>
            <w:r>
              <w:t>СД 450/95</w:t>
            </w:r>
          </w:p>
        </w:tc>
        <w:tc>
          <w:tcPr>
            <w:tcW w:w="1650" w:type="dxa"/>
            <w:vMerge/>
          </w:tcPr>
          <w:p w:rsidR="003205B7" w:rsidRDefault="003205B7"/>
        </w:tc>
        <w:tc>
          <w:tcPr>
            <w:tcW w:w="1815" w:type="dxa"/>
          </w:tcPr>
          <w:p w:rsidR="003205B7" w:rsidRDefault="003205B7">
            <w:pPr>
              <w:pStyle w:val="ConsPlusNormal"/>
              <w:jc w:val="right"/>
            </w:pPr>
            <w:r>
              <w:t>450</w:t>
            </w:r>
          </w:p>
        </w:tc>
        <w:tc>
          <w:tcPr>
            <w:tcW w:w="990" w:type="dxa"/>
          </w:tcPr>
          <w:p w:rsidR="003205B7" w:rsidRDefault="003205B7">
            <w:pPr>
              <w:pStyle w:val="ConsPlusNormal"/>
              <w:jc w:val="right"/>
            </w:pPr>
            <w:r>
              <w:t>95</w:t>
            </w:r>
          </w:p>
        </w:tc>
        <w:tc>
          <w:tcPr>
            <w:tcW w:w="1485" w:type="dxa"/>
          </w:tcPr>
          <w:p w:rsidR="003205B7" w:rsidRDefault="003205B7">
            <w:pPr>
              <w:pStyle w:val="ConsPlusNormal"/>
              <w:jc w:val="right"/>
            </w:pPr>
            <w:r>
              <w:t>250</w:t>
            </w:r>
          </w:p>
        </w:tc>
      </w:tr>
      <w:tr w:rsidR="003205B7">
        <w:tc>
          <w:tcPr>
            <w:tcW w:w="2475" w:type="dxa"/>
            <w:vMerge/>
          </w:tcPr>
          <w:p w:rsidR="003205B7" w:rsidRDefault="003205B7"/>
        </w:tc>
        <w:tc>
          <w:tcPr>
            <w:tcW w:w="2970" w:type="dxa"/>
            <w:vMerge/>
          </w:tcPr>
          <w:p w:rsidR="003205B7" w:rsidRDefault="003205B7"/>
        </w:tc>
        <w:tc>
          <w:tcPr>
            <w:tcW w:w="2475" w:type="dxa"/>
          </w:tcPr>
          <w:p w:rsidR="003205B7" w:rsidRDefault="003205B7">
            <w:pPr>
              <w:pStyle w:val="ConsPlusNormal"/>
            </w:pPr>
            <w:r>
              <w:t>СД 450/95</w:t>
            </w:r>
          </w:p>
        </w:tc>
        <w:tc>
          <w:tcPr>
            <w:tcW w:w="1650" w:type="dxa"/>
            <w:vMerge/>
          </w:tcPr>
          <w:p w:rsidR="003205B7" w:rsidRDefault="003205B7"/>
        </w:tc>
        <w:tc>
          <w:tcPr>
            <w:tcW w:w="1815" w:type="dxa"/>
          </w:tcPr>
          <w:p w:rsidR="003205B7" w:rsidRDefault="003205B7">
            <w:pPr>
              <w:pStyle w:val="ConsPlusNormal"/>
              <w:jc w:val="right"/>
            </w:pPr>
            <w:r>
              <w:t>450</w:t>
            </w:r>
          </w:p>
        </w:tc>
        <w:tc>
          <w:tcPr>
            <w:tcW w:w="990" w:type="dxa"/>
          </w:tcPr>
          <w:p w:rsidR="003205B7" w:rsidRDefault="003205B7">
            <w:pPr>
              <w:pStyle w:val="ConsPlusNormal"/>
              <w:jc w:val="right"/>
            </w:pPr>
            <w:r>
              <w:t>95</w:t>
            </w:r>
          </w:p>
        </w:tc>
        <w:tc>
          <w:tcPr>
            <w:tcW w:w="1485" w:type="dxa"/>
          </w:tcPr>
          <w:p w:rsidR="003205B7" w:rsidRDefault="003205B7">
            <w:pPr>
              <w:pStyle w:val="ConsPlusNormal"/>
              <w:jc w:val="right"/>
            </w:pPr>
            <w:r>
              <w:t>250</w:t>
            </w:r>
          </w:p>
        </w:tc>
      </w:tr>
      <w:tr w:rsidR="003205B7">
        <w:tc>
          <w:tcPr>
            <w:tcW w:w="2475" w:type="dxa"/>
            <w:vMerge/>
          </w:tcPr>
          <w:p w:rsidR="003205B7" w:rsidRDefault="003205B7"/>
        </w:tc>
        <w:tc>
          <w:tcPr>
            <w:tcW w:w="2970" w:type="dxa"/>
            <w:vMerge/>
          </w:tcPr>
          <w:p w:rsidR="003205B7" w:rsidRDefault="003205B7"/>
        </w:tc>
        <w:tc>
          <w:tcPr>
            <w:tcW w:w="2475" w:type="dxa"/>
          </w:tcPr>
          <w:p w:rsidR="003205B7" w:rsidRDefault="003205B7">
            <w:pPr>
              <w:pStyle w:val="ConsPlusNormal"/>
            </w:pPr>
            <w:r>
              <w:t>СД 450/95</w:t>
            </w:r>
          </w:p>
        </w:tc>
        <w:tc>
          <w:tcPr>
            <w:tcW w:w="1650" w:type="dxa"/>
            <w:vMerge/>
          </w:tcPr>
          <w:p w:rsidR="003205B7" w:rsidRDefault="003205B7"/>
        </w:tc>
        <w:tc>
          <w:tcPr>
            <w:tcW w:w="1815" w:type="dxa"/>
          </w:tcPr>
          <w:p w:rsidR="003205B7" w:rsidRDefault="003205B7">
            <w:pPr>
              <w:pStyle w:val="ConsPlusNormal"/>
              <w:jc w:val="right"/>
            </w:pPr>
            <w:r>
              <w:t>450</w:t>
            </w:r>
          </w:p>
        </w:tc>
        <w:tc>
          <w:tcPr>
            <w:tcW w:w="990" w:type="dxa"/>
          </w:tcPr>
          <w:p w:rsidR="003205B7" w:rsidRDefault="003205B7">
            <w:pPr>
              <w:pStyle w:val="ConsPlusNormal"/>
              <w:jc w:val="right"/>
            </w:pPr>
            <w:r>
              <w:t>95</w:t>
            </w:r>
          </w:p>
        </w:tc>
        <w:tc>
          <w:tcPr>
            <w:tcW w:w="1485" w:type="dxa"/>
          </w:tcPr>
          <w:p w:rsidR="003205B7" w:rsidRDefault="003205B7">
            <w:pPr>
              <w:pStyle w:val="ConsPlusNormal"/>
              <w:jc w:val="right"/>
            </w:pPr>
            <w:r>
              <w:t>160</w:t>
            </w:r>
          </w:p>
        </w:tc>
      </w:tr>
      <w:tr w:rsidR="003205B7">
        <w:tc>
          <w:tcPr>
            <w:tcW w:w="2475" w:type="dxa"/>
            <w:vMerge w:val="restart"/>
          </w:tcPr>
          <w:p w:rsidR="003205B7" w:rsidRDefault="003205B7">
            <w:pPr>
              <w:pStyle w:val="ConsPlusNormal"/>
            </w:pPr>
            <w:r>
              <w:t>КНС-13</w:t>
            </w:r>
          </w:p>
        </w:tc>
        <w:tc>
          <w:tcPr>
            <w:tcW w:w="2970" w:type="dxa"/>
            <w:vMerge w:val="restart"/>
          </w:tcPr>
          <w:p w:rsidR="003205B7" w:rsidRDefault="003205B7">
            <w:pPr>
              <w:pStyle w:val="ConsPlusNormal"/>
            </w:pPr>
            <w:r>
              <w:t>ул. Советская, 3</w:t>
            </w:r>
          </w:p>
        </w:tc>
        <w:tc>
          <w:tcPr>
            <w:tcW w:w="2475" w:type="dxa"/>
          </w:tcPr>
          <w:p w:rsidR="003205B7" w:rsidRDefault="003205B7">
            <w:pPr>
              <w:pStyle w:val="ConsPlusNormal"/>
            </w:pPr>
            <w:r>
              <w:t>СД 450/95</w:t>
            </w:r>
          </w:p>
        </w:tc>
        <w:tc>
          <w:tcPr>
            <w:tcW w:w="1650" w:type="dxa"/>
            <w:vMerge w:val="restart"/>
          </w:tcPr>
          <w:p w:rsidR="003205B7" w:rsidRDefault="003205B7">
            <w:pPr>
              <w:pStyle w:val="ConsPlusNormal"/>
            </w:pPr>
            <w:r>
              <w:t>1995</w:t>
            </w:r>
          </w:p>
        </w:tc>
        <w:tc>
          <w:tcPr>
            <w:tcW w:w="1815" w:type="dxa"/>
          </w:tcPr>
          <w:p w:rsidR="003205B7" w:rsidRDefault="003205B7">
            <w:pPr>
              <w:pStyle w:val="ConsPlusNormal"/>
              <w:jc w:val="right"/>
            </w:pPr>
            <w:r>
              <w:t>450</w:t>
            </w:r>
          </w:p>
        </w:tc>
        <w:tc>
          <w:tcPr>
            <w:tcW w:w="990" w:type="dxa"/>
          </w:tcPr>
          <w:p w:rsidR="003205B7" w:rsidRDefault="003205B7">
            <w:pPr>
              <w:pStyle w:val="ConsPlusNormal"/>
              <w:jc w:val="right"/>
            </w:pPr>
            <w:r>
              <w:t>95</w:t>
            </w:r>
          </w:p>
        </w:tc>
        <w:tc>
          <w:tcPr>
            <w:tcW w:w="1485" w:type="dxa"/>
          </w:tcPr>
          <w:p w:rsidR="003205B7" w:rsidRDefault="003205B7">
            <w:pPr>
              <w:pStyle w:val="ConsPlusNormal"/>
              <w:jc w:val="right"/>
            </w:pPr>
            <w:r>
              <w:t>160</w:t>
            </w:r>
          </w:p>
        </w:tc>
      </w:tr>
      <w:tr w:rsidR="003205B7">
        <w:tc>
          <w:tcPr>
            <w:tcW w:w="2475" w:type="dxa"/>
            <w:vMerge/>
          </w:tcPr>
          <w:p w:rsidR="003205B7" w:rsidRDefault="003205B7"/>
        </w:tc>
        <w:tc>
          <w:tcPr>
            <w:tcW w:w="2970" w:type="dxa"/>
            <w:vMerge/>
          </w:tcPr>
          <w:p w:rsidR="003205B7" w:rsidRDefault="003205B7"/>
        </w:tc>
        <w:tc>
          <w:tcPr>
            <w:tcW w:w="2475" w:type="dxa"/>
          </w:tcPr>
          <w:p w:rsidR="003205B7" w:rsidRDefault="003205B7">
            <w:pPr>
              <w:pStyle w:val="ConsPlusNormal"/>
            </w:pPr>
            <w:r>
              <w:t>СД 450/96</w:t>
            </w:r>
          </w:p>
        </w:tc>
        <w:tc>
          <w:tcPr>
            <w:tcW w:w="1650" w:type="dxa"/>
            <w:vMerge/>
          </w:tcPr>
          <w:p w:rsidR="003205B7" w:rsidRDefault="003205B7"/>
        </w:tc>
        <w:tc>
          <w:tcPr>
            <w:tcW w:w="1815" w:type="dxa"/>
          </w:tcPr>
          <w:p w:rsidR="003205B7" w:rsidRDefault="003205B7">
            <w:pPr>
              <w:pStyle w:val="ConsPlusNormal"/>
              <w:jc w:val="right"/>
            </w:pPr>
            <w:r>
              <w:t>450</w:t>
            </w:r>
          </w:p>
        </w:tc>
        <w:tc>
          <w:tcPr>
            <w:tcW w:w="990" w:type="dxa"/>
          </w:tcPr>
          <w:p w:rsidR="003205B7" w:rsidRDefault="003205B7">
            <w:pPr>
              <w:pStyle w:val="ConsPlusNormal"/>
              <w:jc w:val="right"/>
            </w:pPr>
            <w:r>
              <w:t>95</w:t>
            </w:r>
          </w:p>
        </w:tc>
        <w:tc>
          <w:tcPr>
            <w:tcW w:w="1485" w:type="dxa"/>
          </w:tcPr>
          <w:p w:rsidR="003205B7" w:rsidRDefault="003205B7">
            <w:pPr>
              <w:pStyle w:val="ConsPlusNormal"/>
              <w:jc w:val="right"/>
            </w:pPr>
            <w:r>
              <w:t>160</w:t>
            </w:r>
          </w:p>
        </w:tc>
      </w:tr>
      <w:tr w:rsidR="003205B7">
        <w:tc>
          <w:tcPr>
            <w:tcW w:w="2475" w:type="dxa"/>
            <w:vMerge w:val="restart"/>
          </w:tcPr>
          <w:p w:rsidR="003205B7" w:rsidRDefault="003205B7">
            <w:pPr>
              <w:pStyle w:val="ConsPlusNormal"/>
            </w:pPr>
            <w:r>
              <w:t>ГНС</w:t>
            </w:r>
          </w:p>
        </w:tc>
        <w:tc>
          <w:tcPr>
            <w:tcW w:w="2970" w:type="dxa"/>
            <w:vMerge w:val="restart"/>
          </w:tcPr>
          <w:p w:rsidR="003205B7" w:rsidRDefault="003205B7">
            <w:pPr>
              <w:pStyle w:val="ConsPlusNormal"/>
            </w:pPr>
            <w:r>
              <w:t>ул. Пирогова</w:t>
            </w:r>
          </w:p>
        </w:tc>
        <w:tc>
          <w:tcPr>
            <w:tcW w:w="2475" w:type="dxa"/>
          </w:tcPr>
          <w:p w:rsidR="003205B7" w:rsidRDefault="003205B7">
            <w:pPr>
              <w:pStyle w:val="ConsPlusNormal"/>
            </w:pPr>
            <w:r>
              <w:t>ГРТ-800/74</w:t>
            </w:r>
          </w:p>
        </w:tc>
        <w:tc>
          <w:tcPr>
            <w:tcW w:w="1650" w:type="dxa"/>
            <w:vMerge w:val="restart"/>
          </w:tcPr>
          <w:p w:rsidR="003205B7" w:rsidRDefault="003205B7">
            <w:pPr>
              <w:pStyle w:val="ConsPlusNormal"/>
            </w:pPr>
            <w:r>
              <w:t>1984</w:t>
            </w:r>
          </w:p>
        </w:tc>
        <w:tc>
          <w:tcPr>
            <w:tcW w:w="1815" w:type="dxa"/>
          </w:tcPr>
          <w:p w:rsidR="003205B7" w:rsidRDefault="003205B7">
            <w:pPr>
              <w:pStyle w:val="ConsPlusNormal"/>
              <w:jc w:val="right"/>
            </w:pPr>
            <w:r>
              <w:t>400</w:t>
            </w:r>
          </w:p>
        </w:tc>
        <w:tc>
          <w:tcPr>
            <w:tcW w:w="990" w:type="dxa"/>
          </w:tcPr>
          <w:p w:rsidR="003205B7" w:rsidRDefault="003205B7">
            <w:pPr>
              <w:pStyle w:val="ConsPlusNormal"/>
              <w:jc w:val="right"/>
            </w:pPr>
            <w:r>
              <w:t>71</w:t>
            </w:r>
          </w:p>
        </w:tc>
        <w:tc>
          <w:tcPr>
            <w:tcW w:w="1485" w:type="dxa"/>
          </w:tcPr>
          <w:p w:rsidR="003205B7" w:rsidRDefault="003205B7">
            <w:pPr>
              <w:pStyle w:val="ConsPlusNormal"/>
              <w:jc w:val="right"/>
            </w:pPr>
            <w:r>
              <w:t>400</w:t>
            </w:r>
          </w:p>
        </w:tc>
      </w:tr>
      <w:tr w:rsidR="003205B7">
        <w:tc>
          <w:tcPr>
            <w:tcW w:w="2475" w:type="dxa"/>
            <w:vMerge/>
          </w:tcPr>
          <w:p w:rsidR="003205B7" w:rsidRDefault="003205B7"/>
        </w:tc>
        <w:tc>
          <w:tcPr>
            <w:tcW w:w="2970" w:type="dxa"/>
            <w:vMerge/>
          </w:tcPr>
          <w:p w:rsidR="003205B7" w:rsidRDefault="003205B7"/>
        </w:tc>
        <w:tc>
          <w:tcPr>
            <w:tcW w:w="2475" w:type="dxa"/>
          </w:tcPr>
          <w:p w:rsidR="003205B7" w:rsidRDefault="003205B7">
            <w:pPr>
              <w:pStyle w:val="ConsPlusNormal"/>
            </w:pPr>
            <w:r>
              <w:t>ГРТ 1250/74</w:t>
            </w:r>
          </w:p>
        </w:tc>
        <w:tc>
          <w:tcPr>
            <w:tcW w:w="1650" w:type="dxa"/>
            <w:vMerge/>
          </w:tcPr>
          <w:p w:rsidR="003205B7" w:rsidRDefault="003205B7"/>
        </w:tc>
        <w:tc>
          <w:tcPr>
            <w:tcW w:w="1815" w:type="dxa"/>
          </w:tcPr>
          <w:p w:rsidR="003205B7" w:rsidRDefault="003205B7">
            <w:pPr>
              <w:pStyle w:val="ConsPlusNormal"/>
              <w:jc w:val="right"/>
            </w:pPr>
            <w:r>
              <w:t>1250</w:t>
            </w:r>
          </w:p>
        </w:tc>
        <w:tc>
          <w:tcPr>
            <w:tcW w:w="990" w:type="dxa"/>
          </w:tcPr>
          <w:p w:rsidR="003205B7" w:rsidRDefault="003205B7">
            <w:pPr>
              <w:pStyle w:val="ConsPlusNormal"/>
              <w:jc w:val="right"/>
            </w:pPr>
            <w:r>
              <w:t>71</w:t>
            </w:r>
          </w:p>
        </w:tc>
        <w:tc>
          <w:tcPr>
            <w:tcW w:w="1485" w:type="dxa"/>
          </w:tcPr>
          <w:p w:rsidR="003205B7" w:rsidRDefault="003205B7">
            <w:pPr>
              <w:pStyle w:val="ConsPlusNormal"/>
              <w:jc w:val="right"/>
            </w:pPr>
            <w:r>
              <w:t>350</w:t>
            </w:r>
          </w:p>
        </w:tc>
      </w:tr>
      <w:tr w:rsidR="003205B7">
        <w:tc>
          <w:tcPr>
            <w:tcW w:w="2475" w:type="dxa"/>
            <w:vMerge/>
          </w:tcPr>
          <w:p w:rsidR="003205B7" w:rsidRDefault="003205B7"/>
        </w:tc>
        <w:tc>
          <w:tcPr>
            <w:tcW w:w="2970" w:type="dxa"/>
            <w:vMerge/>
          </w:tcPr>
          <w:p w:rsidR="003205B7" w:rsidRDefault="003205B7"/>
        </w:tc>
        <w:tc>
          <w:tcPr>
            <w:tcW w:w="2475" w:type="dxa"/>
          </w:tcPr>
          <w:p w:rsidR="003205B7" w:rsidRDefault="003205B7">
            <w:pPr>
              <w:pStyle w:val="ConsPlusNormal"/>
            </w:pPr>
            <w:r>
              <w:t>ГРТ 1250/75</w:t>
            </w:r>
          </w:p>
        </w:tc>
        <w:tc>
          <w:tcPr>
            <w:tcW w:w="1650" w:type="dxa"/>
            <w:vMerge/>
          </w:tcPr>
          <w:p w:rsidR="003205B7" w:rsidRDefault="003205B7"/>
        </w:tc>
        <w:tc>
          <w:tcPr>
            <w:tcW w:w="1815" w:type="dxa"/>
          </w:tcPr>
          <w:p w:rsidR="003205B7" w:rsidRDefault="003205B7">
            <w:pPr>
              <w:pStyle w:val="ConsPlusNormal"/>
              <w:jc w:val="right"/>
            </w:pPr>
            <w:r>
              <w:t>1250</w:t>
            </w:r>
          </w:p>
        </w:tc>
        <w:tc>
          <w:tcPr>
            <w:tcW w:w="990" w:type="dxa"/>
          </w:tcPr>
          <w:p w:rsidR="003205B7" w:rsidRDefault="003205B7">
            <w:pPr>
              <w:pStyle w:val="ConsPlusNormal"/>
              <w:jc w:val="right"/>
            </w:pPr>
            <w:r>
              <w:t>71</w:t>
            </w:r>
          </w:p>
        </w:tc>
        <w:tc>
          <w:tcPr>
            <w:tcW w:w="1485" w:type="dxa"/>
          </w:tcPr>
          <w:p w:rsidR="003205B7" w:rsidRDefault="003205B7">
            <w:pPr>
              <w:pStyle w:val="ConsPlusNormal"/>
              <w:jc w:val="right"/>
            </w:pPr>
            <w:r>
              <w:t>315</w:t>
            </w:r>
          </w:p>
        </w:tc>
      </w:tr>
      <w:tr w:rsidR="003205B7">
        <w:tc>
          <w:tcPr>
            <w:tcW w:w="2475" w:type="dxa"/>
            <w:vMerge/>
          </w:tcPr>
          <w:p w:rsidR="003205B7" w:rsidRDefault="003205B7"/>
        </w:tc>
        <w:tc>
          <w:tcPr>
            <w:tcW w:w="2970" w:type="dxa"/>
            <w:vMerge/>
          </w:tcPr>
          <w:p w:rsidR="003205B7" w:rsidRDefault="003205B7"/>
        </w:tc>
        <w:tc>
          <w:tcPr>
            <w:tcW w:w="2475" w:type="dxa"/>
          </w:tcPr>
          <w:p w:rsidR="003205B7" w:rsidRDefault="003205B7">
            <w:pPr>
              <w:pStyle w:val="ConsPlusNormal"/>
            </w:pPr>
            <w:r>
              <w:t>5 300</w:t>
            </w:r>
            <w:proofErr w:type="gramStart"/>
            <w:r>
              <w:t xml:space="preserve"> Д</w:t>
            </w:r>
            <w:proofErr w:type="gramEnd"/>
            <w:r>
              <w:t xml:space="preserve"> 70</w:t>
            </w:r>
          </w:p>
        </w:tc>
        <w:tc>
          <w:tcPr>
            <w:tcW w:w="1650" w:type="dxa"/>
            <w:vMerge/>
          </w:tcPr>
          <w:p w:rsidR="003205B7" w:rsidRDefault="003205B7"/>
        </w:tc>
        <w:tc>
          <w:tcPr>
            <w:tcW w:w="1815" w:type="dxa"/>
          </w:tcPr>
          <w:p w:rsidR="003205B7" w:rsidRDefault="003205B7">
            <w:pPr>
              <w:pStyle w:val="ConsPlusNormal"/>
              <w:jc w:val="right"/>
            </w:pPr>
            <w:r>
              <w:t>1250</w:t>
            </w:r>
          </w:p>
        </w:tc>
        <w:tc>
          <w:tcPr>
            <w:tcW w:w="990" w:type="dxa"/>
          </w:tcPr>
          <w:p w:rsidR="003205B7" w:rsidRDefault="003205B7">
            <w:pPr>
              <w:pStyle w:val="ConsPlusNormal"/>
              <w:jc w:val="right"/>
            </w:pPr>
            <w:r>
              <w:t>71</w:t>
            </w:r>
          </w:p>
        </w:tc>
        <w:tc>
          <w:tcPr>
            <w:tcW w:w="1485" w:type="dxa"/>
          </w:tcPr>
          <w:p w:rsidR="003205B7" w:rsidRDefault="003205B7">
            <w:pPr>
              <w:pStyle w:val="ConsPlusNormal"/>
              <w:jc w:val="right"/>
            </w:pPr>
            <w:r>
              <w:t>250</w:t>
            </w:r>
          </w:p>
        </w:tc>
      </w:tr>
      <w:tr w:rsidR="003205B7">
        <w:tc>
          <w:tcPr>
            <w:tcW w:w="2475" w:type="dxa"/>
            <w:vMerge w:val="restart"/>
          </w:tcPr>
          <w:p w:rsidR="003205B7" w:rsidRDefault="003205B7">
            <w:pPr>
              <w:pStyle w:val="ConsPlusNormal"/>
            </w:pPr>
            <w:r>
              <w:t>КНС-14</w:t>
            </w:r>
          </w:p>
        </w:tc>
        <w:tc>
          <w:tcPr>
            <w:tcW w:w="2970" w:type="dxa"/>
            <w:vMerge w:val="restart"/>
          </w:tcPr>
          <w:p w:rsidR="003205B7" w:rsidRDefault="003205B7">
            <w:pPr>
              <w:pStyle w:val="ConsPlusNormal"/>
            </w:pPr>
            <w:r>
              <w:t>ул. Пирогова, 64</w:t>
            </w:r>
          </w:p>
        </w:tc>
        <w:tc>
          <w:tcPr>
            <w:tcW w:w="2475" w:type="dxa"/>
          </w:tcPr>
          <w:p w:rsidR="003205B7" w:rsidRDefault="003205B7">
            <w:pPr>
              <w:pStyle w:val="ConsPlusNormal"/>
            </w:pPr>
            <w:r>
              <w:t>ГРТ 160/71</w:t>
            </w:r>
          </w:p>
        </w:tc>
        <w:tc>
          <w:tcPr>
            <w:tcW w:w="1650" w:type="dxa"/>
            <w:vMerge w:val="restart"/>
          </w:tcPr>
          <w:p w:rsidR="003205B7" w:rsidRDefault="003205B7">
            <w:pPr>
              <w:pStyle w:val="ConsPlusNormal"/>
            </w:pPr>
            <w:r>
              <w:t>1984</w:t>
            </w:r>
          </w:p>
        </w:tc>
        <w:tc>
          <w:tcPr>
            <w:tcW w:w="1815" w:type="dxa"/>
          </w:tcPr>
          <w:p w:rsidR="003205B7" w:rsidRDefault="003205B7">
            <w:pPr>
              <w:pStyle w:val="ConsPlusNormal"/>
              <w:jc w:val="right"/>
            </w:pPr>
            <w:r>
              <w:t>160</w:t>
            </w:r>
          </w:p>
        </w:tc>
        <w:tc>
          <w:tcPr>
            <w:tcW w:w="990" w:type="dxa"/>
          </w:tcPr>
          <w:p w:rsidR="003205B7" w:rsidRDefault="003205B7">
            <w:pPr>
              <w:pStyle w:val="ConsPlusNormal"/>
              <w:jc w:val="right"/>
            </w:pPr>
            <w:r>
              <w:t>71</w:t>
            </w:r>
          </w:p>
        </w:tc>
        <w:tc>
          <w:tcPr>
            <w:tcW w:w="1485" w:type="dxa"/>
          </w:tcPr>
          <w:p w:rsidR="003205B7" w:rsidRDefault="003205B7">
            <w:pPr>
              <w:pStyle w:val="ConsPlusNormal"/>
              <w:jc w:val="right"/>
            </w:pPr>
            <w:r>
              <w:t>75</w:t>
            </w:r>
          </w:p>
        </w:tc>
      </w:tr>
      <w:tr w:rsidR="003205B7">
        <w:tc>
          <w:tcPr>
            <w:tcW w:w="2475" w:type="dxa"/>
            <w:vMerge/>
          </w:tcPr>
          <w:p w:rsidR="003205B7" w:rsidRDefault="003205B7"/>
        </w:tc>
        <w:tc>
          <w:tcPr>
            <w:tcW w:w="2970" w:type="dxa"/>
            <w:vMerge/>
          </w:tcPr>
          <w:p w:rsidR="003205B7" w:rsidRDefault="003205B7"/>
        </w:tc>
        <w:tc>
          <w:tcPr>
            <w:tcW w:w="2475" w:type="dxa"/>
          </w:tcPr>
          <w:p w:rsidR="003205B7" w:rsidRDefault="003205B7">
            <w:pPr>
              <w:pStyle w:val="ConsPlusNormal"/>
            </w:pPr>
            <w:r>
              <w:t>ГРТ 160/71</w:t>
            </w:r>
          </w:p>
        </w:tc>
        <w:tc>
          <w:tcPr>
            <w:tcW w:w="1650" w:type="dxa"/>
            <w:vMerge/>
          </w:tcPr>
          <w:p w:rsidR="003205B7" w:rsidRDefault="003205B7"/>
        </w:tc>
        <w:tc>
          <w:tcPr>
            <w:tcW w:w="1815" w:type="dxa"/>
          </w:tcPr>
          <w:p w:rsidR="003205B7" w:rsidRDefault="003205B7">
            <w:pPr>
              <w:pStyle w:val="ConsPlusNormal"/>
              <w:jc w:val="right"/>
            </w:pPr>
            <w:r>
              <w:t>160</w:t>
            </w:r>
          </w:p>
        </w:tc>
        <w:tc>
          <w:tcPr>
            <w:tcW w:w="990" w:type="dxa"/>
          </w:tcPr>
          <w:p w:rsidR="003205B7" w:rsidRDefault="003205B7">
            <w:pPr>
              <w:pStyle w:val="ConsPlusNormal"/>
              <w:jc w:val="right"/>
            </w:pPr>
            <w:r>
              <w:t>71</w:t>
            </w:r>
          </w:p>
        </w:tc>
        <w:tc>
          <w:tcPr>
            <w:tcW w:w="1485" w:type="dxa"/>
          </w:tcPr>
          <w:p w:rsidR="003205B7" w:rsidRDefault="003205B7">
            <w:pPr>
              <w:pStyle w:val="ConsPlusNormal"/>
              <w:jc w:val="right"/>
            </w:pPr>
            <w:r>
              <w:t>75</w:t>
            </w:r>
          </w:p>
        </w:tc>
      </w:tr>
      <w:tr w:rsidR="003205B7">
        <w:tc>
          <w:tcPr>
            <w:tcW w:w="2475" w:type="dxa"/>
            <w:vMerge/>
          </w:tcPr>
          <w:p w:rsidR="003205B7" w:rsidRDefault="003205B7"/>
        </w:tc>
        <w:tc>
          <w:tcPr>
            <w:tcW w:w="2970" w:type="dxa"/>
            <w:vMerge/>
          </w:tcPr>
          <w:p w:rsidR="003205B7" w:rsidRDefault="003205B7"/>
        </w:tc>
        <w:tc>
          <w:tcPr>
            <w:tcW w:w="2475" w:type="dxa"/>
          </w:tcPr>
          <w:p w:rsidR="003205B7" w:rsidRDefault="003205B7">
            <w:pPr>
              <w:pStyle w:val="ConsPlusNormal"/>
            </w:pPr>
            <w:r>
              <w:t>ГРТ 160/71</w:t>
            </w:r>
          </w:p>
        </w:tc>
        <w:tc>
          <w:tcPr>
            <w:tcW w:w="1650" w:type="dxa"/>
            <w:vMerge/>
          </w:tcPr>
          <w:p w:rsidR="003205B7" w:rsidRDefault="003205B7"/>
        </w:tc>
        <w:tc>
          <w:tcPr>
            <w:tcW w:w="1815" w:type="dxa"/>
          </w:tcPr>
          <w:p w:rsidR="003205B7" w:rsidRDefault="003205B7">
            <w:pPr>
              <w:pStyle w:val="ConsPlusNormal"/>
              <w:jc w:val="right"/>
            </w:pPr>
            <w:r>
              <w:t>160</w:t>
            </w:r>
          </w:p>
        </w:tc>
        <w:tc>
          <w:tcPr>
            <w:tcW w:w="990" w:type="dxa"/>
          </w:tcPr>
          <w:p w:rsidR="003205B7" w:rsidRDefault="003205B7">
            <w:pPr>
              <w:pStyle w:val="ConsPlusNormal"/>
              <w:jc w:val="right"/>
            </w:pPr>
            <w:r>
              <w:t>71</w:t>
            </w:r>
          </w:p>
        </w:tc>
        <w:tc>
          <w:tcPr>
            <w:tcW w:w="1485" w:type="dxa"/>
          </w:tcPr>
          <w:p w:rsidR="003205B7" w:rsidRDefault="003205B7">
            <w:pPr>
              <w:pStyle w:val="ConsPlusNormal"/>
              <w:jc w:val="right"/>
            </w:pPr>
            <w:r>
              <w:t>75</w:t>
            </w:r>
          </w:p>
        </w:tc>
      </w:tr>
      <w:tr w:rsidR="003205B7">
        <w:tc>
          <w:tcPr>
            <w:tcW w:w="2475" w:type="dxa"/>
            <w:vMerge/>
          </w:tcPr>
          <w:p w:rsidR="003205B7" w:rsidRDefault="003205B7"/>
        </w:tc>
        <w:tc>
          <w:tcPr>
            <w:tcW w:w="2970" w:type="dxa"/>
            <w:vMerge/>
          </w:tcPr>
          <w:p w:rsidR="003205B7" w:rsidRDefault="003205B7"/>
        </w:tc>
        <w:tc>
          <w:tcPr>
            <w:tcW w:w="2475" w:type="dxa"/>
          </w:tcPr>
          <w:p w:rsidR="003205B7" w:rsidRDefault="003205B7">
            <w:pPr>
              <w:pStyle w:val="ConsPlusNormal"/>
            </w:pPr>
            <w:r>
              <w:t>ГРТ 160/71</w:t>
            </w:r>
          </w:p>
        </w:tc>
        <w:tc>
          <w:tcPr>
            <w:tcW w:w="1650" w:type="dxa"/>
            <w:vMerge/>
          </w:tcPr>
          <w:p w:rsidR="003205B7" w:rsidRDefault="003205B7"/>
        </w:tc>
        <w:tc>
          <w:tcPr>
            <w:tcW w:w="1815" w:type="dxa"/>
          </w:tcPr>
          <w:p w:rsidR="003205B7" w:rsidRDefault="003205B7">
            <w:pPr>
              <w:pStyle w:val="ConsPlusNormal"/>
              <w:jc w:val="right"/>
            </w:pPr>
            <w:r>
              <w:t>160</w:t>
            </w:r>
          </w:p>
        </w:tc>
        <w:tc>
          <w:tcPr>
            <w:tcW w:w="990" w:type="dxa"/>
          </w:tcPr>
          <w:p w:rsidR="003205B7" w:rsidRDefault="003205B7">
            <w:pPr>
              <w:pStyle w:val="ConsPlusNormal"/>
              <w:jc w:val="right"/>
            </w:pPr>
            <w:r>
              <w:t>71</w:t>
            </w:r>
          </w:p>
        </w:tc>
        <w:tc>
          <w:tcPr>
            <w:tcW w:w="1485" w:type="dxa"/>
          </w:tcPr>
          <w:p w:rsidR="003205B7" w:rsidRDefault="003205B7">
            <w:pPr>
              <w:pStyle w:val="ConsPlusNormal"/>
              <w:jc w:val="right"/>
            </w:pPr>
            <w:r>
              <w:t>75</w:t>
            </w:r>
          </w:p>
        </w:tc>
      </w:tr>
      <w:tr w:rsidR="003205B7">
        <w:tc>
          <w:tcPr>
            <w:tcW w:w="2475" w:type="dxa"/>
            <w:vMerge w:val="restart"/>
          </w:tcPr>
          <w:p w:rsidR="003205B7" w:rsidRDefault="003205B7">
            <w:pPr>
              <w:pStyle w:val="ConsPlusNormal"/>
            </w:pPr>
            <w:r>
              <w:lastRenderedPageBreak/>
              <w:t>КНС-28</w:t>
            </w:r>
          </w:p>
        </w:tc>
        <w:tc>
          <w:tcPr>
            <w:tcW w:w="2970" w:type="dxa"/>
            <w:vMerge w:val="restart"/>
          </w:tcPr>
          <w:p w:rsidR="003205B7" w:rsidRDefault="003205B7">
            <w:pPr>
              <w:pStyle w:val="ConsPlusNormal"/>
            </w:pPr>
            <w:r>
              <w:t>ул. Астафьева, 5</w:t>
            </w:r>
          </w:p>
        </w:tc>
        <w:tc>
          <w:tcPr>
            <w:tcW w:w="2475" w:type="dxa"/>
          </w:tcPr>
          <w:p w:rsidR="003205B7" w:rsidRDefault="003205B7">
            <w:pPr>
              <w:pStyle w:val="ConsPlusNormal"/>
            </w:pPr>
            <w:r>
              <w:t>СД 70/80</w:t>
            </w:r>
          </w:p>
        </w:tc>
        <w:tc>
          <w:tcPr>
            <w:tcW w:w="1650" w:type="dxa"/>
            <w:vMerge w:val="restart"/>
          </w:tcPr>
          <w:p w:rsidR="003205B7" w:rsidRDefault="003205B7">
            <w:pPr>
              <w:pStyle w:val="ConsPlusNormal"/>
            </w:pPr>
            <w:r>
              <w:t>1999</w:t>
            </w:r>
          </w:p>
        </w:tc>
        <w:tc>
          <w:tcPr>
            <w:tcW w:w="1815" w:type="dxa"/>
          </w:tcPr>
          <w:p w:rsidR="003205B7" w:rsidRDefault="003205B7">
            <w:pPr>
              <w:pStyle w:val="ConsPlusNormal"/>
              <w:jc w:val="right"/>
            </w:pPr>
            <w:r>
              <w:t>70</w:t>
            </w:r>
          </w:p>
        </w:tc>
        <w:tc>
          <w:tcPr>
            <w:tcW w:w="990" w:type="dxa"/>
          </w:tcPr>
          <w:p w:rsidR="003205B7" w:rsidRDefault="003205B7">
            <w:pPr>
              <w:pStyle w:val="ConsPlusNormal"/>
            </w:pPr>
          </w:p>
        </w:tc>
        <w:tc>
          <w:tcPr>
            <w:tcW w:w="1485" w:type="dxa"/>
          </w:tcPr>
          <w:p w:rsidR="003205B7" w:rsidRDefault="003205B7">
            <w:pPr>
              <w:pStyle w:val="ConsPlusNormal"/>
              <w:jc w:val="right"/>
            </w:pPr>
            <w:r>
              <w:t>22</w:t>
            </w:r>
          </w:p>
        </w:tc>
      </w:tr>
      <w:tr w:rsidR="003205B7">
        <w:tc>
          <w:tcPr>
            <w:tcW w:w="2475" w:type="dxa"/>
            <w:vMerge/>
          </w:tcPr>
          <w:p w:rsidR="003205B7" w:rsidRDefault="003205B7"/>
        </w:tc>
        <w:tc>
          <w:tcPr>
            <w:tcW w:w="2970" w:type="dxa"/>
            <w:vMerge/>
          </w:tcPr>
          <w:p w:rsidR="003205B7" w:rsidRDefault="003205B7"/>
        </w:tc>
        <w:tc>
          <w:tcPr>
            <w:tcW w:w="2475" w:type="dxa"/>
          </w:tcPr>
          <w:p w:rsidR="003205B7" w:rsidRDefault="003205B7">
            <w:pPr>
              <w:pStyle w:val="ConsPlusNormal"/>
            </w:pPr>
            <w:r>
              <w:t>СД 70/80</w:t>
            </w:r>
          </w:p>
        </w:tc>
        <w:tc>
          <w:tcPr>
            <w:tcW w:w="1650" w:type="dxa"/>
            <w:vMerge/>
          </w:tcPr>
          <w:p w:rsidR="003205B7" w:rsidRDefault="003205B7"/>
        </w:tc>
        <w:tc>
          <w:tcPr>
            <w:tcW w:w="1815" w:type="dxa"/>
          </w:tcPr>
          <w:p w:rsidR="003205B7" w:rsidRDefault="003205B7">
            <w:pPr>
              <w:pStyle w:val="ConsPlusNormal"/>
              <w:jc w:val="right"/>
            </w:pPr>
            <w:r>
              <w:t>70</w:t>
            </w:r>
          </w:p>
        </w:tc>
        <w:tc>
          <w:tcPr>
            <w:tcW w:w="990" w:type="dxa"/>
          </w:tcPr>
          <w:p w:rsidR="003205B7" w:rsidRDefault="003205B7">
            <w:pPr>
              <w:pStyle w:val="ConsPlusNormal"/>
            </w:pPr>
          </w:p>
        </w:tc>
        <w:tc>
          <w:tcPr>
            <w:tcW w:w="1485" w:type="dxa"/>
          </w:tcPr>
          <w:p w:rsidR="003205B7" w:rsidRDefault="003205B7">
            <w:pPr>
              <w:pStyle w:val="ConsPlusNormal"/>
              <w:jc w:val="right"/>
            </w:pPr>
            <w:r>
              <w:t>22</w:t>
            </w:r>
          </w:p>
        </w:tc>
      </w:tr>
      <w:tr w:rsidR="003205B7">
        <w:tc>
          <w:tcPr>
            <w:tcW w:w="2475" w:type="dxa"/>
            <w:vMerge w:val="restart"/>
          </w:tcPr>
          <w:p w:rsidR="003205B7" w:rsidRDefault="003205B7">
            <w:pPr>
              <w:pStyle w:val="ConsPlusNormal"/>
            </w:pPr>
            <w:r>
              <w:t>КНС "ЮЗГОУ 1"</w:t>
            </w:r>
          </w:p>
        </w:tc>
        <w:tc>
          <w:tcPr>
            <w:tcW w:w="2970" w:type="dxa"/>
            <w:vMerge w:val="restart"/>
          </w:tcPr>
          <w:p w:rsidR="003205B7" w:rsidRDefault="003205B7">
            <w:pPr>
              <w:pStyle w:val="ConsPlusNormal"/>
            </w:pPr>
            <w:r>
              <w:t>ул. Вознесенская</w:t>
            </w:r>
          </w:p>
        </w:tc>
        <w:tc>
          <w:tcPr>
            <w:tcW w:w="2475" w:type="dxa"/>
          </w:tcPr>
          <w:p w:rsidR="003205B7" w:rsidRDefault="003205B7">
            <w:pPr>
              <w:pStyle w:val="ConsPlusNormal"/>
            </w:pPr>
            <w:r>
              <w:t>ФГ 144/46</w:t>
            </w:r>
          </w:p>
        </w:tc>
        <w:tc>
          <w:tcPr>
            <w:tcW w:w="1650" w:type="dxa"/>
            <w:vMerge w:val="restart"/>
          </w:tcPr>
          <w:p w:rsidR="003205B7" w:rsidRDefault="003205B7">
            <w:pPr>
              <w:pStyle w:val="ConsPlusNormal"/>
            </w:pPr>
            <w:r>
              <w:t>1997</w:t>
            </w:r>
          </w:p>
        </w:tc>
        <w:tc>
          <w:tcPr>
            <w:tcW w:w="1815" w:type="dxa"/>
          </w:tcPr>
          <w:p w:rsidR="003205B7" w:rsidRDefault="003205B7">
            <w:pPr>
              <w:pStyle w:val="ConsPlusNormal"/>
              <w:jc w:val="right"/>
            </w:pPr>
            <w:r>
              <w:t>144</w:t>
            </w:r>
          </w:p>
        </w:tc>
        <w:tc>
          <w:tcPr>
            <w:tcW w:w="990" w:type="dxa"/>
          </w:tcPr>
          <w:p w:rsidR="003205B7" w:rsidRDefault="003205B7">
            <w:pPr>
              <w:pStyle w:val="ConsPlusNormal"/>
              <w:jc w:val="right"/>
            </w:pPr>
            <w:r>
              <w:t>46</w:t>
            </w:r>
          </w:p>
        </w:tc>
        <w:tc>
          <w:tcPr>
            <w:tcW w:w="1485" w:type="dxa"/>
          </w:tcPr>
          <w:p w:rsidR="003205B7" w:rsidRDefault="003205B7">
            <w:pPr>
              <w:pStyle w:val="ConsPlusNormal"/>
              <w:jc w:val="right"/>
            </w:pPr>
            <w:r>
              <w:t>37</w:t>
            </w:r>
          </w:p>
        </w:tc>
      </w:tr>
      <w:tr w:rsidR="003205B7">
        <w:tc>
          <w:tcPr>
            <w:tcW w:w="2475" w:type="dxa"/>
            <w:vMerge/>
          </w:tcPr>
          <w:p w:rsidR="003205B7" w:rsidRDefault="003205B7"/>
        </w:tc>
        <w:tc>
          <w:tcPr>
            <w:tcW w:w="2970" w:type="dxa"/>
            <w:vMerge/>
          </w:tcPr>
          <w:p w:rsidR="003205B7" w:rsidRDefault="003205B7"/>
        </w:tc>
        <w:tc>
          <w:tcPr>
            <w:tcW w:w="2475" w:type="dxa"/>
          </w:tcPr>
          <w:p w:rsidR="003205B7" w:rsidRDefault="003205B7">
            <w:pPr>
              <w:pStyle w:val="ConsPlusNormal"/>
            </w:pPr>
            <w:r>
              <w:t>ФГ 144/46</w:t>
            </w:r>
          </w:p>
        </w:tc>
        <w:tc>
          <w:tcPr>
            <w:tcW w:w="1650" w:type="dxa"/>
            <w:vMerge/>
          </w:tcPr>
          <w:p w:rsidR="003205B7" w:rsidRDefault="003205B7"/>
        </w:tc>
        <w:tc>
          <w:tcPr>
            <w:tcW w:w="1815" w:type="dxa"/>
          </w:tcPr>
          <w:p w:rsidR="003205B7" w:rsidRDefault="003205B7">
            <w:pPr>
              <w:pStyle w:val="ConsPlusNormal"/>
              <w:jc w:val="right"/>
            </w:pPr>
            <w:r>
              <w:t>144</w:t>
            </w:r>
          </w:p>
        </w:tc>
        <w:tc>
          <w:tcPr>
            <w:tcW w:w="990" w:type="dxa"/>
          </w:tcPr>
          <w:p w:rsidR="003205B7" w:rsidRDefault="003205B7">
            <w:pPr>
              <w:pStyle w:val="ConsPlusNormal"/>
              <w:jc w:val="right"/>
            </w:pPr>
            <w:r>
              <w:t>46</w:t>
            </w:r>
          </w:p>
        </w:tc>
        <w:tc>
          <w:tcPr>
            <w:tcW w:w="1485" w:type="dxa"/>
          </w:tcPr>
          <w:p w:rsidR="003205B7" w:rsidRDefault="003205B7">
            <w:pPr>
              <w:pStyle w:val="ConsPlusNormal"/>
              <w:jc w:val="right"/>
            </w:pPr>
            <w:r>
              <w:t>37</w:t>
            </w:r>
          </w:p>
        </w:tc>
      </w:tr>
      <w:tr w:rsidR="003205B7">
        <w:tc>
          <w:tcPr>
            <w:tcW w:w="2475" w:type="dxa"/>
            <w:vMerge w:val="restart"/>
          </w:tcPr>
          <w:p w:rsidR="003205B7" w:rsidRDefault="003205B7">
            <w:pPr>
              <w:pStyle w:val="ConsPlusNormal"/>
            </w:pPr>
            <w:r>
              <w:t>КНС "ЮЗГОУ 2"</w:t>
            </w:r>
          </w:p>
        </w:tc>
        <w:tc>
          <w:tcPr>
            <w:tcW w:w="2970" w:type="dxa"/>
            <w:vMerge w:val="restart"/>
          </w:tcPr>
          <w:p w:rsidR="003205B7" w:rsidRDefault="003205B7">
            <w:pPr>
              <w:pStyle w:val="ConsPlusNormal"/>
            </w:pPr>
            <w:r>
              <w:t>ул. Вознесенская</w:t>
            </w:r>
          </w:p>
        </w:tc>
        <w:tc>
          <w:tcPr>
            <w:tcW w:w="2475" w:type="dxa"/>
          </w:tcPr>
          <w:p w:rsidR="003205B7" w:rsidRDefault="003205B7">
            <w:pPr>
              <w:pStyle w:val="ConsPlusNormal"/>
            </w:pPr>
            <w:r>
              <w:t>ФГ 144/46</w:t>
            </w:r>
          </w:p>
        </w:tc>
        <w:tc>
          <w:tcPr>
            <w:tcW w:w="1650" w:type="dxa"/>
            <w:vMerge w:val="restart"/>
          </w:tcPr>
          <w:p w:rsidR="003205B7" w:rsidRDefault="003205B7">
            <w:pPr>
              <w:pStyle w:val="ConsPlusNormal"/>
            </w:pPr>
            <w:r>
              <w:t>1997</w:t>
            </w:r>
          </w:p>
        </w:tc>
        <w:tc>
          <w:tcPr>
            <w:tcW w:w="1815" w:type="dxa"/>
          </w:tcPr>
          <w:p w:rsidR="003205B7" w:rsidRDefault="003205B7">
            <w:pPr>
              <w:pStyle w:val="ConsPlusNormal"/>
              <w:jc w:val="right"/>
            </w:pPr>
            <w:r>
              <w:t>144</w:t>
            </w:r>
          </w:p>
        </w:tc>
        <w:tc>
          <w:tcPr>
            <w:tcW w:w="990" w:type="dxa"/>
          </w:tcPr>
          <w:p w:rsidR="003205B7" w:rsidRDefault="003205B7">
            <w:pPr>
              <w:pStyle w:val="ConsPlusNormal"/>
              <w:jc w:val="right"/>
            </w:pPr>
            <w:r>
              <w:t>32</w:t>
            </w:r>
          </w:p>
        </w:tc>
        <w:tc>
          <w:tcPr>
            <w:tcW w:w="1485" w:type="dxa"/>
          </w:tcPr>
          <w:p w:rsidR="003205B7" w:rsidRDefault="003205B7">
            <w:pPr>
              <w:pStyle w:val="ConsPlusNormal"/>
              <w:jc w:val="right"/>
            </w:pPr>
            <w:r>
              <w:t>22</w:t>
            </w:r>
          </w:p>
        </w:tc>
      </w:tr>
      <w:tr w:rsidR="003205B7">
        <w:tc>
          <w:tcPr>
            <w:tcW w:w="2475" w:type="dxa"/>
            <w:vMerge/>
          </w:tcPr>
          <w:p w:rsidR="003205B7" w:rsidRDefault="003205B7"/>
        </w:tc>
        <w:tc>
          <w:tcPr>
            <w:tcW w:w="2970" w:type="dxa"/>
            <w:vMerge/>
          </w:tcPr>
          <w:p w:rsidR="003205B7" w:rsidRDefault="003205B7"/>
        </w:tc>
        <w:tc>
          <w:tcPr>
            <w:tcW w:w="2475" w:type="dxa"/>
          </w:tcPr>
          <w:p w:rsidR="003205B7" w:rsidRDefault="003205B7">
            <w:pPr>
              <w:pStyle w:val="ConsPlusNormal"/>
            </w:pPr>
            <w:r>
              <w:t>ФГ 144/46</w:t>
            </w:r>
          </w:p>
        </w:tc>
        <w:tc>
          <w:tcPr>
            <w:tcW w:w="1650" w:type="dxa"/>
            <w:vMerge/>
          </w:tcPr>
          <w:p w:rsidR="003205B7" w:rsidRDefault="003205B7"/>
        </w:tc>
        <w:tc>
          <w:tcPr>
            <w:tcW w:w="1815" w:type="dxa"/>
          </w:tcPr>
          <w:p w:rsidR="003205B7" w:rsidRDefault="003205B7">
            <w:pPr>
              <w:pStyle w:val="ConsPlusNormal"/>
              <w:jc w:val="right"/>
            </w:pPr>
            <w:r>
              <w:t>144</w:t>
            </w:r>
          </w:p>
        </w:tc>
        <w:tc>
          <w:tcPr>
            <w:tcW w:w="990" w:type="dxa"/>
          </w:tcPr>
          <w:p w:rsidR="003205B7" w:rsidRDefault="003205B7">
            <w:pPr>
              <w:pStyle w:val="ConsPlusNormal"/>
              <w:jc w:val="right"/>
            </w:pPr>
            <w:r>
              <w:t>32</w:t>
            </w:r>
          </w:p>
        </w:tc>
        <w:tc>
          <w:tcPr>
            <w:tcW w:w="1485" w:type="dxa"/>
          </w:tcPr>
          <w:p w:rsidR="003205B7" w:rsidRDefault="003205B7">
            <w:pPr>
              <w:pStyle w:val="ConsPlusNormal"/>
              <w:jc w:val="right"/>
            </w:pPr>
            <w:r>
              <w:t>22</w:t>
            </w:r>
          </w:p>
        </w:tc>
      </w:tr>
      <w:tr w:rsidR="003205B7">
        <w:tc>
          <w:tcPr>
            <w:tcW w:w="2475" w:type="dxa"/>
            <w:vMerge w:val="restart"/>
          </w:tcPr>
          <w:p w:rsidR="003205B7" w:rsidRDefault="003205B7">
            <w:pPr>
              <w:pStyle w:val="ConsPlusNormal"/>
            </w:pPr>
            <w:r>
              <w:t>КНС "ЮЗГОУ 3"</w:t>
            </w:r>
          </w:p>
        </w:tc>
        <w:tc>
          <w:tcPr>
            <w:tcW w:w="2970" w:type="dxa"/>
            <w:vMerge w:val="restart"/>
          </w:tcPr>
          <w:p w:rsidR="003205B7" w:rsidRDefault="003205B7">
            <w:pPr>
              <w:pStyle w:val="ConsPlusNormal"/>
            </w:pPr>
            <w:r>
              <w:t>ул. Вознесенская</w:t>
            </w:r>
          </w:p>
        </w:tc>
        <w:tc>
          <w:tcPr>
            <w:tcW w:w="2475" w:type="dxa"/>
          </w:tcPr>
          <w:p w:rsidR="003205B7" w:rsidRDefault="003205B7">
            <w:pPr>
              <w:pStyle w:val="ConsPlusNormal"/>
            </w:pPr>
            <w:r>
              <w:t>ФГ 144/46</w:t>
            </w:r>
          </w:p>
        </w:tc>
        <w:tc>
          <w:tcPr>
            <w:tcW w:w="1650" w:type="dxa"/>
            <w:vMerge w:val="restart"/>
          </w:tcPr>
          <w:p w:rsidR="003205B7" w:rsidRDefault="003205B7">
            <w:pPr>
              <w:pStyle w:val="ConsPlusNormal"/>
            </w:pPr>
            <w:r>
              <w:t>1997</w:t>
            </w:r>
          </w:p>
        </w:tc>
        <w:tc>
          <w:tcPr>
            <w:tcW w:w="1815" w:type="dxa"/>
          </w:tcPr>
          <w:p w:rsidR="003205B7" w:rsidRDefault="003205B7">
            <w:pPr>
              <w:pStyle w:val="ConsPlusNormal"/>
              <w:jc w:val="right"/>
            </w:pPr>
            <w:r>
              <w:t>144</w:t>
            </w:r>
          </w:p>
        </w:tc>
        <w:tc>
          <w:tcPr>
            <w:tcW w:w="990" w:type="dxa"/>
          </w:tcPr>
          <w:p w:rsidR="003205B7" w:rsidRDefault="003205B7">
            <w:pPr>
              <w:pStyle w:val="ConsPlusNormal"/>
              <w:jc w:val="right"/>
            </w:pPr>
            <w:r>
              <w:t>32</w:t>
            </w:r>
          </w:p>
        </w:tc>
        <w:tc>
          <w:tcPr>
            <w:tcW w:w="1485" w:type="dxa"/>
          </w:tcPr>
          <w:p w:rsidR="003205B7" w:rsidRDefault="003205B7">
            <w:pPr>
              <w:pStyle w:val="ConsPlusNormal"/>
              <w:jc w:val="right"/>
            </w:pPr>
            <w:r>
              <w:t>22</w:t>
            </w:r>
          </w:p>
        </w:tc>
      </w:tr>
      <w:tr w:rsidR="003205B7">
        <w:tc>
          <w:tcPr>
            <w:tcW w:w="2475" w:type="dxa"/>
            <w:vMerge/>
          </w:tcPr>
          <w:p w:rsidR="003205B7" w:rsidRDefault="003205B7"/>
        </w:tc>
        <w:tc>
          <w:tcPr>
            <w:tcW w:w="2970" w:type="dxa"/>
            <w:vMerge/>
          </w:tcPr>
          <w:p w:rsidR="003205B7" w:rsidRDefault="003205B7"/>
        </w:tc>
        <w:tc>
          <w:tcPr>
            <w:tcW w:w="2475" w:type="dxa"/>
          </w:tcPr>
          <w:p w:rsidR="003205B7" w:rsidRDefault="003205B7">
            <w:pPr>
              <w:pStyle w:val="ConsPlusNormal"/>
            </w:pPr>
            <w:r>
              <w:t>ФГ 144/46</w:t>
            </w:r>
          </w:p>
        </w:tc>
        <w:tc>
          <w:tcPr>
            <w:tcW w:w="1650" w:type="dxa"/>
            <w:vMerge/>
          </w:tcPr>
          <w:p w:rsidR="003205B7" w:rsidRDefault="003205B7"/>
        </w:tc>
        <w:tc>
          <w:tcPr>
            <w:tcW w:w="1815" w:type="dxa"/>
          </w:tcPr>
          <w:p w:rsidR="003205B7" w:rsidRDefault="003205B7">
            <w:pPr>
              <w:pStyle w:val="ConsPlusNormal"/>
              <w:jc w:val="right"/>
            </w:pPr>
            <w:r>
              <w:t>144</w:t>
            </w:r>
          </w:p>
        </w:tc>
        <w:tc>
          <w:tcPr>
            <w:tcW w:w="990" w:type="dxa"/>
          </w:tcPr>
          <w:p w:rsidR="003205B7" w:rsidRDefault="003205B7">
            <w:pPr>
              <w:pStyle w:val="ConsPlusNormal"/>
              <w:jc w:val="right"/>
            </w:pPr>
            <w:r>
              <w:t>32</w:t>
            </w:r>
          </w:p>
        </w:tc>
        <w:tc>
          <w:tcPr>
            <w:tcW w:w="1485" w:type="dxa"/>
          </w:tcPr>
          <w:p w:rsidR="003205B7" w:rsidRDefault="003205B7">
            <w:pPr>
              <w:pStyle w:val="ConsPlusNormal"/>
              <w:jc w:val="right"/>
            </w:pPr>
            <w:r>
              <w:t>22</w:t>
            </w:r>
          </w:p>
        </w:tc>
      </w:tr>
      <w:tr w:rsidR="003205B7">
        <w:tc>
          <w:tcPr>
            <w:tcW w:w="2475" w:type="dxa"/>
            <w:vMerge/>
          </w:tcPr>
          <w:p w:rsidR="003205B7" w:rsidRDefault="003205B7"/>
        </w:tc>
        <w:tc>
          <w:tcPr>
            <w:tcW w:w="2970" w:type="dxa"/>
            <w:vMerge/>
          </w:tcPr>
          <w:p w:rsidR="003205B7" w:rsidRDefault="003205B7"/>
        </w:tc>
        <w:tc>
          <w:tcPr>
            <w:tcW w:w="2475" w:type="dxa"/>
          </w:tcPr>
          <w:p w:rsidR="003205B7" w:rsidRDefault="003205B7">
            <w:pPr>
              <w:pStyle w:val="ConsPlusNormal"/>
            </w:pPr>
            <w:r>
              <w:t>ФГ 144/46</w:t>
            </w:r>
          </w:p>
        </w:tc>
        <w:tc>
          <w:tcPr>
            <w:tcW w:w="1650" w:type="dxa"/>
            <w:vMerge/>
          </w:tcPr>
          <w:p w:rsidR="003205B7" w:rsidRDefault="003205B7"/>
        </w:tc>
        <w:tc>
          <w:tcPr>
            <w:tcW w:w="1815" w:type="dxa"/>
          </w:tcPr>
          <w:p w:rsidR="003205B7" w:rsidRDefault="003205B7">
            <w:pPr>
              <w:pStyle w:val="ConsPlusNormal"/>
              <w:jc w:val="right"/>
            </w:pPr>
            <w:r>
              <w:t>144</w:t>
            </w:r>
          </w:p>
        </w:tc>
        <w:tc>
          <w:tcPr>
            <w:tcW w:w="990" w:type="dxa"/>
          </w:tcPr>
          <w:p w:rsidR="003205B7" w:rsidRDefault="003205B7">
            <w:pPr>
              <w:pStyle w:val="ConsPlusNormal"/>
              <w:jc w:val="right"/>
            </w:pPr>
            <w:r>
              <w:t>32</w:t>
            </w:r>
          </w:p>
        </w:tc>
        <w:tc>
          <w:tcPr>
            <w:tcW w:w="1485" w:type="dxa"/>
          </w:tcPr>
          <w:p w:rsidR="003205B7" w:rsidRDefault="003205B7">
            <w:pPr>
              <w:pStyle w:val="ConsPlusNormal"/>
              <w:jc w:val="right"/>
            </w:pPr>
            <w:r>
              <w:t>22</w:t>
            </w:r>
          </w:p>
        </w:tc>
      </w:tr>
      <w:tr w:rsidR="003205B7">
        <w:tc>
          <w:tcPr>
            <w:tcW w:w="2475" w:type="dxa"/>
            <w:vMerge/>
          </w:tcPr>
          <w:p w:rsidR="003205B7" w:rsidRDefault="003205B7"/>
        </w:tc>
        <w:tc>
          <w:tcPr>
            <w:tcW w:w="2970" w:type="dxa"/>
            <w:vMerge/>
          </w:tcPr>
          <w:p w:rsidR="003205B7" w:rsidRDefault="003205B7"/>
        </w:tc>
        <w:tc>
          <w:tcPr>
            <w:tcW w:w="2475" w:type="dxa"/>
          </w:tcPr>
          <w:p w:rsidR="003205B7" w:rsidRDefault="003205B7">
            <w:pPr>
              <w:pStyle w:val="ConsPlusNormal"/>
            </w:pPr>
            <w:r>
              <w:t>ФГ 144/46</w:t>
            </w:r>
          </w:p>
        </w:tc>
        <w:tc>
          <w:tcPr>
            <w:tcW w:w="1650" w:type="dxa"/>
            <w:vMerge/>
          </w:tcPr>
          <w:p w:rsidR="003205B7" w:rsidRDefault="003205B7"/>
        </w:tc>
        <w:tc>
          <w:tcPr>
            <w:tcW w:w="1815" w:type="dxa"/>
          </w:tcPr>
          <w:p w:rsidR="003205B7" w:rsidRDefault="003205B7">
            <w:pPr>
              <w:pStyle w:val="ConsPlusNormal"/>
              <w:jc w:val="right"/>
            </w:pPr>
            <w:r>
              <w:t>144</w:t>
            </w:r>
          </w:p>
        </w:tc>
        <w:tc>
          <w:tcPr>
            <w:tcW w:w="990" w:type="dxa"/>
          </w:tcPr>
          <w:p w:rsidR="003205B7" w:rsidRDefault="003205B7">
            <w:pPr>
              <w:pStyle w:val="ConsPlusNormal"/>
              <w:jc w:val="right"/>
            </w:pPr>
            <w:r>
              <w:t>10,5</w:t>
            </w:r>
          </w:p>
        </w:tc>
        <w:tc>
          <w:tcPr>
            <w:tcW w:w="1485" w:type="dxa"/>
          </w:tcPr>
          <w:p w:rsidR="003205B7" w:rsidRDefault="003205B7">
            <w:pPr>
              <w:pStyle w:val="ConsPlusNormal"/>
              <w:jc w:val="right"/>
            </w:pPr>
            <w:r>
              <w:t>22</w:t>
            </w:r>
          </w:p>
        </w:tc>
      </w:tr>
      <w:tr w:rsidR="003205B7">
        <w:tc>
          <w:tcPr>
            <w:tcW w:w="2475" w:type="dxa"/>
            <w:vMerge w:val="restart"/>
          </w:tcPr>
          <w:p w:rsidR="003205B7" w:rsidRDefault="003205B7">
            <w:pPr>
              <w:pStyle w:val="ConsPlusNormal"/>
            </w:pPr>
            <w:r>
              <w:t>КНС "НСРЗ"</w:t>
            </w:r>
          </w:p>
        </w:tc>
        <w:tc>
          <w:tcPr>
            <w:tcW w:w="2970" w:type="dxa"/>
            <w:vMerge w:val="restart"/>
          </w:tcPr>
          <w:p w:rsidR="003205B7" w:rsidRDefault="003205B7">
            <w:pPr>
              <w:pStyle w:val="ConsPlusNormal"/>
            </w:pPr>
            <w:r>
              <w:t>ул. Заводская</w:t>
            </w:r>
          </w:p>
        </w:tc>
        <w:tc>
          <w:tcPr>
            <w:tcW w:w="2475" w:type="dxa"/>
          </w:tcPr>
          <w:p w:rsidR="003205B7" w:rsidRDefault="003205B7">
            <w:pPr>
              <w:pStyle w:val="ConsPlusNormal"/>
            </w:pPr>
            <w:r>
              <w:t>СД 250/22,5</w:t>
            </w:r>
          </w:p>
        </w:tc>
        <w:tc>
          <w:tcPr>
            <w:tcW w:w="1650" w:type="dxa"/>
            <w:vMerge w:val="restart"/>
          </w:tcPr>
          <w:p w:rsidR="003205B7" w:rsidRDefault="003205B7">
            <w:pPr>
              <w:pStyle w:val="ConsPlusNormal"/>
            </w:pPr>
            <w:r>
              <w:t>1963</w:t>
            </w:r>
          </w:p>
        </w:tc>
        <w:tc>
          <w:tcPr>
            <w:tcW w:w="1815" w:type="dxa"/>
          </w:tcPr>
          <w:p w:rsidR="003205B7" w:rsidRDefault="003205B7">
            <w:pPr>
              <w:pStyle w:val="ConsPlusNormal"/>
              <w:jc w:val="right"/>
            </w:pPr>
            <w:r>
              <w:t>250</w:t>
            </w:r>
          </w:p>
        </w:tc>
        <w:tc>
          <w:tcPr>
            <w:tcW w:w="990" w:type="dxa"/>
          </w:tcPr>
          <w:p w:rsidR="003205B7" w:rsidRDefault="003205B7">
            <w:pPr>
              <w:pStyle w:val="ConsPlusNormal"/>
              <w:jc w:val="right"/>
            </w:pPr>
            <w:r>
              <w:t>22,5</w:t>
            </w:r>
          </w:p>
        </w:tc>
        <w:tc>
          <w:tcPr>
            <w:tcW w:w="1485" w:type="dxa"/>
          </w:tcPr>
          <w:p w:rsidR="003205B7" w:rsidRDefault="003205B7">
            <w:pPr>
              <w:pStyle w:val="ConsPlusNormal"/>
              <w:jc w:val="right"/>
            </w:pPr>
            <w:r>
              <w:t>55</w:t>
            </w:r>
          </w:p>
        </w:tc>
      </w:tr>
      <w:tr w:rsidR="003205B7">
        <w:tc>
          <w:tcPr>
            <w:tcW w:w="2475" w:type="dxa"/>
            <w:vMerge/>
          </w:tcPr>
          <w:p w:rsidR="003205B7" w:rsidRDefault="003205B7"/>
        </w:tc>
        <w:tc>
          <w:tcPr>
            <w:tcW w:w="2970" w:type="dxa"/>
            <w:vMerge/>
          </w:tcPr>
          <w:p w:rsidR="003205B7" w:rsidRDefault="003205B7"/>
        </w:tc>
        <w:tc>
          <w:tcPr>
            <w:tcW w:w="2475" w:type="dxa"/>
          </w:tcPr>
          <w:p w:rsidR="003205B7" w:rsidRDefault="003205B7">
            <w:pPr>
              <w:pStyle w:val="ConsPlusNormal"/>
            </w:pPr>
            <w:r>
              <w:t>ПФС 50/125- 120-1,1/2</w:t>
            </w:r>
          </w:p>
        </w:tc>
        <w:tc>
          <w:tcPr>
            <w:tcW w:w="1650" w:type="dxa"/>
            <w:vMerge/>
          </w:tcPr>
          <w:p w:rsidR="003205B7" w:rsidRDefault="003205B7"/>
        </w:tc>
        <w:tc>
          <w:tcPr>
            <w:tcW w:w="1815" w:type="dxa"/>
          </w:tcPr>
          <w:p w:rsidR="003205B7" w:rsidRDefault="003205B7">
            <w:pPr>
              <w:pStyle w:val="ConsPlusNormal"/>
              <w:jc w:val="right"/>
            </w:pPr>
            <w:r>
              <w:t>250</w:t>
            </w:r>
          </w:p>
        </w:tc>
        <w:tc>
          <w:tcPr>
            <w:tcW w:w="990" w:type="dxa"/>
          </w:tcPr>
          <w:p w:rsidR="003205B7" w:rsidRDefault="003205B7">
            <w:pPr>
              <w:pStyle w:val="ConsPlusNormal"/>
              <w:jc w:val="right"/>
            </w:pPr>
            <w:r>
              <w:t>22,5</w:t>
            </w:r>
          </w:p>
        </w:tc>
        <w:tc>
          <w:tcPr>
            <w:tcW w:w="1485" w:type="dxa"/>
          </w:tcPr>
          <w:p w:rsidR="003205B7" w:rsidRDefault="003205B7">
            <w:pPr>
              <w:pStyle w:val="ConsPlusNormal"/>
              <w:jc w:val="right"/>
            </w:pPr>
            <w:r>
              <w:t>40</w:t>
            </w:r>
          </w:p>
        </w:tc>
      </w:tr>
      <w:tr w:rsidR="003205B7">
        <w:tc>
          <w:tcPr>
            <w:tcW w:w="2475" w:type="dxa"/>
            <w:vMerge w:val="restart"/>
          </w:tcPr>
          <w:p w:rsidR="003205B7" w:rsidRDefault="003205B7">
            <w:pPr>
              <w:pStyle w:val="ConsPlusNormal"/>
            </w:pPr>
            <w:r>
              <w:t>КНС-33</w:t>
            </w:r>
          </w:p>
        </w:tc>
        <w:tc>
          <w:tcPr>
            <w:tcW w:w="2970" w:type="dxa"/>
            <w:vMerge w:val="restart"/>
          </w:tcPr>
          <w:p w:rsidR="003205B7" w:rsidRDefault="003205B7">
            <w:pPr>
              <w:pStyle w:val="ConsPlusNormal"/>
            </w:pPr>
            <w:r>
              <w:t>р-н Падь Ободная</w:t>
            </w:r>
          </w:p>
        </w:tc>
        <w:tc>
          <w:tcPr>
            <w:tcW w:w="2475" w:type="dxa"/>
          </w:tcPr>
          <w:p w:rsidR="003205B7" w:rsidRDefault="003205B7">
            <w:pPr>
              <w:pStyle w:val="ConsPlusNormal"/>
            </w:pPr>
            <w:r>
              <w:t>СД 250/22,5</w:t>
            </w:r>
          </w:p>
        </w:tc>
        <w:tc>
          <w:tcPr>
            <w:tcW w:w="1650" w:type="dxa"/>
            <w:vMerge w:val="restart"/>
          </w:tcPr>
          <w:p w:rsidR="003205B7" w:rsidRDefault="003205B7">
            <w:pPr>
              <w:pStyle w:val="ConsPlusNormal"/>
            </w:pPr>
            <w:r>
              <w:t>1995</w:t>
            </w:r>
          </w:p>
        </w:tc>
        <w:tc>
          <w:tcPr>
            <w:tcW w:w="1815" w:type="dxa"/>
          </w:tcPr>
          <w:p w:rsidR="003205B7" w:rsidRDefault="003205B7">
            <w:pPr>
              <w:pStyle w:val="ConsPlusNormal"/>
              <w:jc w:val="right"/>
            </w:pPr>
            <w:r>
              <w:t>216</w:t>
            </w:r>
          </w:p>
        </w:tc>
        <w:tc>
          <w:tcPr>
            <w:tcW w:w="990" w:type="dxa"/>
          </w:tcPr>
          <w:p w:rsidR="003205B7" w:rsidRDefault="003205B7">
            <w:pPr>
              <w:pStyle w:val="ConsPlusNormal"/>
              <w:jc w:val="right"/>
            </w:pPr>
            <w:r>
              <w:t>22,5</w:t>
            </w:r>
          </w:p>
        </w:tc>
        <w:tc>
          <w:tcPr>
            <w:tcW w:w="1485" w:type="dxa"/>
          </w:tcPr>
          <w:p w:rsidR="003205B7" w:rsidRDefault="003205B7">
            <w:pPr>
              <w:pStyle w:val="ConsPlusNormal"/>
              <w:jc w:val="right"/>
            </w:pPr>
            <w:r>
              <w:t>40</w:t>
            </w:r>
          </w:p>
        </w:tc>
      </w:tr>
      <w:tr w:rsidR="003205B7">
        <w:tc>
          <w:tcPr>
            <w:tcW w:w="2475" w:type="dxa"/>
            <w:vMerge/>
          </w:tcPr>
          <w:p w:rsidR="003205B7" w:rsidRDefault="003205B7"/>
        </w:tc>
        <w:tc>
          <w:tcPr>
            <w:tcW w:w="2970" w:type="dxa"/>
            <w:vMerge/>
          </w:tcPr>
          <w:p w:rsidR="003205B7" w:rsidRDefault="003205B7"/>
        </w:tc>
        <w:tc>
          <w:tcPr>
            <w:tcW w:w="2475" w:type="dxa"/>
          </w:tcPr>
          <w:p w:rsidR="003205B7" w:rsidRDefault="003205B7">
            <w:pPr>
              <w:pStyle w:val="ConsPlusNormal"/>
            </w:pPr>
            <w:r>
              <w:t>СД 250/22,5</w:t>
            </w:r>
          </w:p>
        </w:tc>
        <w:tc>
          <w:tcPr>
            <w:tcW w:w="1650" w:type="dxa"/>
            <w:vMerge/>
          </w:tcPr>
          <w:p w:rsidR="003205B7" w:rsidRDefault="003205B7"/>
        </w:tc>
        <w:tc>
          <w:tcPr>
            <w:tcW w:w="1815" w:type="dxa"/>
          </w:tcPr>
          <w:p w:rsidR="003205B7" w:rsidRDefault="003205B7">
            <w:pPr>
              <w:pStyle w:val="ConsPlusNormal"/>
              <w:jc w:val="right"/>
            </w:pPr>
            <w:r>
              <w:t>216</w:t>
            </w:r>
          </w:p>
        </w:tc>
        <w:tc>
          <w:tcPr>
            <w:tcW w:w="990" w:type="dxa"/>
          </w:tcPr>
          <w:p w:rsidR="003205B7" w:rsidRDefault="003205B7">
            <w:pPr>
              <w:pStyle w:val="ConsPlusNormal"/>
              <w:jc w:val="right"/>
            </w:pPr>
            <w:r>
              <w:t>22,5</w:t>
            </w:r>
          </w:p>
        </w:tc>
        <w:tc>
          <w:tcPr>
            <w:tcW w:w="1485" w:type="dxa"/>
          </w:tcPr>
          <w:p w:rsidR="003205B7" w:rsidRDefault="003205B7">
            <w:pPr>
              <w:pStyle w:val="ConsPlusNormal"/>
              <w:jc w:val="right"/>
            </w:pPr>
            <w:r>
              <w:t>40</w:t>
            </w:r>
          </w:p>
        </w:tc>
      </w:tr>
      <w:tr w:rsidR="003205B7">
        <w:tc>
          <w:tcPr>
            <w:tcW w:w="2475" w:type="dxa"/>
            <w:vMerge/>
          </w:tcPr>
          <w:p w:rsidR="003205B7" w:rsidRDefault="003205B7"/>
        </w:tc>
        <w:tc>
          <w:tcPr>
            <w:tcW w:w="2970" w:type="dxa"/>
            <w:vMerge/>
          </w:tcPr>
          <w:p w:rsidR="003205B7" w:rsidRDefault="003205B7"/>
        </w:tc>
        <w:tc>
          <w:tcPr>
            <w:tcW w:w="2475" w:type="dxa"/>
          </w:tcPr>
          <w:p w:rsidR="003205B7" w:rsidRDefault="003205B7">
            <w:pPr>
              <w:pStyle w:val="ConsPlusNormal"/>
            </w:pPr>
            <w:r>
              <w:t>СД 216/24</w:t>
            </w:r>
          </w:p>
        </w:tc>
        <w:tc>
          <w:tcPr>
            <w:tcW w:w="1650" w:type="dxa"/>
            <w:vMerge/>
          </w:tcPr>
          <w:p w:rsidR="003205B7" w:rsidRDefault="003205B7"/>
        </w:tc>
        <w:tc>
          <w:tcPr>
            <w:tcW w:w="1815" w:type="dxa"/>
          </w:tcPr>
          <w:p w:rsidR="003205B7" w:rsidRDefault="003205B7">
            <w:pPr>
              <w:pStyle w:val="ConsPlusNormal"/>
              <w:jc w:val="right"/>
            </w:pPr>
            <w:r>
              <w:t>144</w:t>
            </w:r>
          </w:p>
        </w:tc>
        <w:tc>
          <w:tcPr>
            <w:tcW w:w="990" w:type="dxa"/>
          </w:tcPr>
          <w:p w:rsidR="003205B7" w:rsidRDefault="003205B7">
            <w:pPr>
              <w:pStyle w:val="ConsPlusNormal"/>
              <w:jc w:val="right"/>
            </w:pPr>
            <w:r>
              <w:t>18,5</w:t>
            </w:r>
          </w:p>
        </w:tc>
        <w:tc>
          <w:tcPr>
            <w:tcW w:w="1485" w:type="dxa"/>
          </w:tcPr>
          <w:p w:rsidR="003205B7" w:rsidRDefault="003205B7">
            <w:pPr>
              <w:pStyle w:val="ConsPlusNormal"/>
              <w:jc w:val="right"/>
            </w:pPr>
            <w:r>
              <w:t>30</w:t>
            </w:r>
          </w:p>
        </w:tc>
      </w:tr>
      <w:tr w:rsidR="003205B7">
        <w:tc>
          <w:tcPr>
            <w:tcW w:w="2475" w:type="dxa"/>
            <w:vMerge w:val="restart"/>
          </w:tcPr>
          <w:p w:rsidR="003205B7" w:rsidRDefault="003205B7">
            <w:pPr>
              <w:pStyle w:val="ConsPlusNormal"/>
            </w:pPr>
            <w:r>
              <w:t>КНС "Рыбный порт"</w:t>
            </w:r>
          </w:p>
        </w:tc>
        <w:tc>
          <w:tcPr>
            <w:tcW w:w="2970" w:type="dxa"/>
            <w:vMerge w:val="restart"/>
          </w:tcPr>
          <w:p w:rsidR="003205B7" w:rsidRDefault="003205B7">
            <w:pPr>
              <w:pStyle w:val="ConsPlusNormal"/>
            </w:pPr>
            <w:r>
              <w:t>Находкинский проспект</w:t>
            </w:r>
          </w:p>
        </w:tc>
        <w:tc>
          <w:tcPr>
            <w:tcW w:w="2475" w:type="dxa"/>
          </w:tcPr>
          <w:p w:rsidR="003205B7" w:rsidRDefault="003205B7">
            <w:pPr>
              <w:pStyle w:val="ConsPlusNormal"/>
            </w:pPr>
            <w:r>
              <w:t>СД 250/22,5</w:t>
            </w:r>
          </w:p>
        </w:tc>
        <w:tc>
          <w:tcPr>
            <w:tcW w:w="1650" w:type="dxa"/>
            <w:vMerge w:val="restart"/>
          </w:tcPr>
          <w:p w:rsidR="003205B7" w:rsidRDefault="003205B7">
            <w:pPr>
              <w:pStyle w:val="ConsPlusNormal"/>
            </w:pPr>
            <w:r>
              <w:t>1962</w:t>
            </w:r>
          </w:p>
        </w:tc>
        <w:tc>
          <w:tcPr>
            <w:tcW w:w="1815" w:type="dxa"/>
          </w:tcPr>
          <w:p w:rsidR="003205B7" w:rsidRDefault="003205B7">
            <w:pPr>
              <w:pStyle w:val="ConsPlusNormal"/>
              <w:jc w:val="right"/>
            </w:pPr>
            <w:r>
              <w:t>250</w:t>
            </w:r>
          </w:p>
        </w:tc>
        <w:tc>
          <w:tcPr>
            <w:tcW w:w="990" w:type="dxa"/>
          </w:tcPr>
          <w:p w:rsidR="003205B7" w:rsidRDefault="003205B7">
            <w:pPr>
              <w:pStyle w:val="ConsPlusNormal"/>
              <w:jc w:val="right"/>
            </w:pPr>
            <w:r>
              <w:t>22,5</w:t>
            </w:r>
          </w:p>
        </w:tc>
        <w:tc>
          <w:tcPr>
            <w:tcW w:w="1485" w:type="dxa"/>
          </w:tcPr>
          <w:p w:rsidR="003205B7" w:rsidRDefault="003205B7">
            <w:pPr>
              <w:pStyle w:val="ConsPlusNormal"/>
              <w:jc w:val="right"/>
            </w:pPr>
            <w:r>
              <w:t>37</w:t>
            </w:r>
          </w:p>
        </w:tc>
      </w:tr>
      <w:tr w:rsidR="003205B7">
        <w:tc>
          <w:tcPr>
            <w:tcW w:w="2475" w:type="dxa"/>
            <w:vMerge/>
          </w:tcPr>
          <w:p w:rsidR="003205B7" w:rsidRDefault="003205B7"/>
        </w:tc>
        <w:tc>
          <w:tcPr>
            <w:tcW w:w="2970" w:type="dxa"/>
            <w:vMerge/>
          </w:tcPr>
          <w:p w:rsidR="003205B7" w:rsidRDefault="003205B7"/>
        </w:tc>
        <w:tc>
          <w:tcPr>
            <w:tcW w:w="2475" w:type="dxa"/>
          </w:tcPr>
          <w:p w:rsidR="003205B7" w:rsidRDefault="003205B7">
            <w:pPr>
              <w:pStyle w:val="ConsPlusNormal"/>
            </w:pPr>
            <w:r>
              <w:t>СД 250/22,6</w:t>
            </w:r>
          </w:p>
        </w:tc>
        <w:tc>
          <w:tcPr>
            <w:tcW w:w="1650" w:type="dxa"/>
            <w:vMerge/>
          </w:tcPr>
          <w:p w:rsidR="003205B7" w:rsidRDefault="003205B7"/>
        </w:tc>
        <w:tc>
          <w:tcPr>
            <w:tcW w:w="1815" w:type="dxa"/>
          </w:tcPr>
          <w:p w:rsidR="003205B7" w:rsidRDefault="003205B7">
            <w:pPr>
              <w:pStyle w:val="ConsPlusNormal"/>
              <w:jc w:val="right"/>
            </w:pPr>
            <w:r>
              <w:t>250</w:t>
            </w:r>
          </w:p>
        </w:tc>
        <w:tc>
          <w:tcPr>
            <w:tcW w:w="990" w:type="dxa"/>
          </w:tcPr>
          <w:p w:rsidR="003205B7" w:rsidRDefault="003205B7">
            <w:pPr>
              <w:pStyle w:val="ConsPlusNormal"/>
              <w:jc w:val="right"/>
            </w:pPr>
            <w:r>
              <w:t>22,5</w:t>
            </w:r>
          </w:p>
        </w:tc>
        <w:tc>
          <w:tcPr>
            <w:tcW w:w="1485" w:type="dxa"/>
          </w:tcPr>
          <w:p w:rsidR="003205B7" w:rsidRDefault="003205B7">
            <w:pPr>
              <w:pStyle w:val="ConsPlusNormal"/>
              <w:jc w:val="right"/>
            </w:pPr>
            <w:r>
              <w:t>37</w:t>
            </w:r>
          </w:p>
        </w:tc>
      </w:tr>
      <w:tr w:rsidR="003205B7">
        <w:tc>
          <w:tcPr>
            <w:tcW w:w="2475" w:type="dxa"/>
            <w:vMerge/>
          </w:tcPr>
          <w:p w:rsidR="003205B7" w:rsidRDefault="003205B7"/>
        </w:tc>
        <w:tc>
          <w:tcPr>
            <w:tcW w:w="2970" w:type="dxa"/>
            <w:vMerge/>
          </w:tcPr>
          <w:p w:rsidR="003205B7" w:rsidRDefault="003205B7"/>
        </w:tc>
        <w:tc>
          <w:tcPr>
            <w:tcW w:w="2475" w:type="dxa"/>
          </w:tcPr>
          <w:p w:rsidR="003205B7" w:rsidRDefault="003205B7">
            <w:pPr>
              <w:pStyle w:val="ConsPlusNormal"/>
            </w:pPr>
            <w:proofErr w:type="gramStart"/>
            <w:r>
              <w:t>СМ</w:t>
            </w:r>
            <w:proofErr w:type="gramEnd"/>
            <w:r>
              <w:t xml:space="preserve"> 150х125х315</w:t>
            </w:r>
          </w:p>
        </w:tc>
        <w:tc>
          <w:tcPr>
            <w:tcW w:w="1650" w:type="dxa"/>
            <w:vMerge/>
          </w:tcPr>
          <w:p w:rsidR="003205B7" w:rsidRDefault="003205B7"/>
        </w:tc>
        <w:tc>
          <w:tcPr>
            <w:tcW w:w="1815" w:type="dxa"/>
          </w:tcPr>
          <w:p w:rsidR="003205B7" w:rsidRDefault="003205B7">
            <w:pPr>
              <w:pStyle w:val="ConsPlusNormal"/>
              <w:jc w:val="right"/>
            </w:pPr>
            <w:r>
              <w:t>200</w:t>
            </w:r>
          </w:p>
        </w:tc>
        <w:tc>
          <w:tcPr>
            <w:tcW w:w="990" w:type="dxa"/>
          </w:tcPr>
          <w:p w:rsidR="003205B7" w:rsidRDefault="003205B7">
            <w:pPr>
              <w:pStyle w:val="ConsPlusNormal"/>
              <w:jc w:val="right"/>
            </w:pPr>
            <w:r>
              <w:t>32</w:t>
            </w:r>
          </w:p>
        </w:tc>
        <w:tc>
          <w:tcPr>
            <w:tcW w:w="1485" w:type="dxa"/>
          </w:tcPr>
          <w:p w:rsidR="003205B7" w:rsidRDefault="003205B7">
            <w:pPr>
              <w:pStyle w:val="ConsPlusNormal"/>
              <w:jc w:val="right"/>
            </w:pPr>
            <w:r>
              <w:t>30</w:t>
            </w:r>
          </w:p>
        </w:tc>
      </w:tr>
      <w:tr w:rsidR="003205B7">
        <w:tc>
          <w:tcPr>
            <w:tcW w:w="2475" w:type="dxa"/>
            <w:vMerge w:val="restart"/>
          </w:tcPr>
          <w:p w:rsidR="003205B7" w:rsidRDefault="003205B7">
            <w:pPr>
              <w:pStyle w:val="ConsPlusNormal"/>
            </w:pPr>
            <w:r>
              <w:t>КНС "Химчистка"</w:t>
            </w:r>
          </w:p>
        </w:tc>
        <w:tc>
          <w:tcPr>
            <w:tcW w:w="2970" w:type="dxa"/>
            <w:vMerge w:val="restart"/>
          </w:tcPr>
          <w:p w:rsidR="003205B7" w:rsidRDefault="003205B7">
            <w:pPr>
              <w:pStyle w:val="ConsPlusNormal"/>
            </w:pPr>
            <w:r>
              <w:t>ул. Малиновского, 1а</w:t>
            </w:r>
          </w:p>
        </w:tc>
        <w:tc>
          <w:tcPr>
            <w:tcW w:w="2475" w:type="dxa"/>
          </w:tcPr>
          <w:p w:rsidR="003205B7" w:rsidRDefault="003205B7">
            <w:pPr>
              <w:pStyle w:val="ConsPlusNormal"/>
            </w:pPr>
            <w:r>
              <w:t>СД 144/46а</w:t>
            </w:r>
          </w:p>
        </w:tc>
        <w:tc>
          <w:tcPr>
            <w:tcW w:w="1650" w:type="dxa"/>
            <w:vMerge w:val="restart"/>
          </w:tcPr>
          <w:p w:rsidR="003205B7" w:rsidRDefault="003205B7">
            <w:pPr>
              <w:pStyle w:val="ConsPlusNormal"/>
            </w:pPr>
            <w:r>
              <w:t>1976</w:t>
            </w:r>
          </w:p>
        </w:tc>
        <w:tc>
          <w:tcPr>
            <w:tcW w:w="1815" w:type="dxa"/>
          </w:tcPr>
          <w:p w:rsidR="003205B7" w:rsidRDefault="003205B7">
            <w:pPr>
              <w:pStyle w:val="ConsPlusNormal"/>
              <w:jc w:val="right"/>
            </w:pPr>
            <w:r>
              <w:t>129,5</w:t>
            </w:r>
          </w:p>
        </w:tc>
        <w:tc>
          <w:tcPr>
            <w:tcW w:w="990" w:type="dxa"/>
          </w:tcPr>
          <w:p w:rsidR="003205B7" w:rsidRDefault="003205B7">
            <w:pPr>
              <w:pStyle w:val="ConsPlusNormal"/>
              <w:jc w:val="right"/>
            </w:pPr>
            <w:r>
              <w:t>38</w:t>
            </w:r>
          </w:p>
        </w:tc>
        <w:tc>
          <w:tcPr>
            <w:tcW w:w="1485" w:type="dxa"/>
          </w:tcPr>
          <w:p w:rsidR="003205B7" w:rsidRDefault="003205B7">
            <w:pPr>
              <w:pStyle w:val="ConsPlusNormal"/>
              <w:jc w:val="right"/>
            </w:pPr>
            <w:r>
              <w:t>30</w:t>
            </w:r>
          </w:p>
        </w:tc>
      </w:tr>
      <w:tr w:rsidR="003205B7">
        <w:tc>
          <w:tcPr>
            <w:tcW w:w="2475" w:type="dxa"/>
            <w:vMerge/>
          </w:tcPr>
          <w:p w:rsidR="003205B7" w:rsidRDefault="003205B7"/>
        </w:tc>
        <w:tc>
          <w:tcPr>
            <w:tcW w:w="2970" w:type="dxa"/>
            <w:vMerge/>
          </w:tcPr>
          <w:p w:rsidR="003205B7" w:rsidRDefault="003205B7"/>
        </w:tc>
        <w:tc>
          <w:tcPr>
            <w:tcW w:w="2475" w:type="dxa"/>
          </w:tcPr>
          <w:p w:rsidR="003205B7" w:rsidRDefault="003205B7">
            <w:pPr>
              <w:pStyle w:val="ConsPlusNormal"/>
            </w:pPr>
            <w:r>
              <w:t>СД 144/46</w:t>
            </w:r>
          </w:p>
        </w:tc>
        <w:tc>
          <w:tcPr>
            <w:tcW w:w="1650" w:type="dxa"/>
            <w:vMerge/>
          </w:tcPr>
          <w:p w:rsidR="003205B7" w:rsidRDefault="003205B7"/>
        </w:tc>
        <w:tc>
          <w:tcPr>
            <w:tcW w:w="1815" w:type="dxa"/>
          </w:tcPr>
          <w:p w:rsidR="003205B7" w:rsidRDefault="003205B7">
            <w:pPr>
              <w:pStyle w:val="ConsPlusNormal"/>
              <w:jc w:val="right"/>
            </w:pPr>
            <w:r>
              <w:t>144</w:t>
            </w:r>
          </w:p>
        </w:tc>
        <w:tc>
          <w:tcPr>
            <w:tcW w:w="990" w:type="dxa"/>
          </w:tcPr>
          <w:p w:rsidR="003205B7" w:rsidRDefault="003205B7">
            <w:pPr>
              <w:pStyle w:val="ConsPlusNormal"/>
              <w:jc w:val="right"/>
            </w:pPr>
            <w:r>
              <w:t>46</w:t>
            </w:r>
          </w:p>
        </w:tc>
        <w:tc>
          <w:tcPr>
            <w:tcW w:w="1485" w:type="dxa"/>
          </w:tcPr>
          <w:p w:rsidR="003205B7" w:rsidRDefault="003205B7">
            <w:pPr>
              <w:pStyle w:val="ConsPlusNormal"/>
              <w:jc w:val="right"/>
            </w:pPr>
            <w:r>
              <w:t>40</w:t>
            </w:r>
          </w:p>
        </w:tc>
      </w:tr>
      <w:tr w:rsidR="003205B7">
        <w:tc>
          <w:tcPr>
            <w:tcW w:w="2475" w:type="dxa"/>
            <w:vMerge w:val="restart"/>
          </w:tcPr>
          <w:p w:rsidR="003205B7" w:rsidRDefault="003205B7">
            <w:pPr>
              <w:pStyle w:val="ConsPlusNormal"/>
            </w:pPr>
            <w:r>
              <w:t>КНС "Шоссейная"</w:t>
            </w:r>
          </w:p>
        </w:tc>
        <w:tc>
          <w:tcPr>
            <w:tcW w:w="2970" w:type="dxa"/>
            <w:vMerge w:val="restart"/>
          </w:tcPr>
          <w:p w:rsidR="003205B7" w:rsidRDefault="003205B7">
            <w:pPr>
              <w:pStyle w:val="ConsPlusNormal"/>
            </w:pPr>
            <w:r>
              <w:t>ул. Шоссейная, 203</w:t>
            </w:r>
          </w:p>
        </w:tc>
        <w:tc>
          <w:tcPr>
            <w:tcW w:w="2475" w:type="dxa"/>
          </w:tcPr>
          <w:p w:rsidR="003205B7" w:rsidRDefault="003205B7">
            <w:pPr>
              <w:pStyle w:val="ConsPlusNormal"/>
            </w:pPr>
            <w:r>
              <w:t>СД 144/10,5</w:t>
            </w:r>
          </w:p>
        </w:tc>
        <w:tc>
          <w:tcPr>
            <w:tcW w:w="1650" w:type="dxa"/>
            <w:vMerge w:val="restart"/>
          </w:tcPr>
          <w:p w:rsidR="003205B7" w:rsidRDefault="003205B7">
            <w:pPr>
              <w:pStyle w:val="ConsPlusNormal"/>
            </w:pPr>
            <w:r>
              <w:t>1992</w:t>
            </w:r>
          </w:p>
        </w:tc>
        <w:tc>
          <w:tcPr>
            <w:tcW w:w="1815" w:type="dxa"/>
          </w:tcPr>
          <w:p w:rsidR="003205B7" w:rsidRDefault="003205B7">
            <w:pPr>
              <w:pStyle w:val="ConsPlusNormal"/>
              <w:jc w:val="right"/>
            </w:pPr>
            <w:r>
              <w:t>144</w:t>
            </w:r>
          </w:p>
        </w:tc>
        <w:tc>
          <w:tcPr>
            <w:tcW w:w="990" w:type="dxa"/>
          </w:tcPr>
          <w:p w:rsidR="003205B7" w:rsidRDefault="003205B7">
            <w:pPr>
              <w:pStyle w:val="ConsPlusNormal"/>
              <w:jc w:val="right"/>
            </w:pPr>
            <w:r>
              <w:t>10,5</w:t>
            </w:r>
          </w:p>
        </w:tc>
        <w:tc>
          <w:tcPr>
            <w:tcW w:w="1485" w:type="dxa"/>
          </w:tcPr>
          <w:p w:rsidR="003205B7" w:rsidRDefault="003205B7">
            <w:pPr>
              <w:pStyle w:val="ConsPlusNormal"/>
              <w:jc w:val="right"/>
            </w:pPr>
            <w:r>
              <w:t>11</w:t>
            </w:r>
          </w:p>
        </w:tc>
      </w:tr>
      <w:tr w:rsidR="003205B7">
        <w:tc>
          <w:tcPr>
            <w:tcW w:w="2475" w:type="dxa"/>
            <w:vMerge/>
          </w:tcPr>
          <w:p w:rsidR="003205B7" w:rsidRDefault="003205B7"/>
        </w:tc>
        <w:tc>
          <w:tcPr>
            <w:tcW w:w="2970" w:type="dxa"/>
            <w:vMerge/>
          </w:tcPr>
          <w:p w:rsidR="003205B7" w:rsidRDefault="003205B7"/>
        </w:tc>
        <w:tc>
          <w:tcPr>
            <w:tcW w:w="2475" w:type="dxa"/>
          </w:tcPr>
          <w:p w:rsidR="003205B7" w:rsidRDefault="003205B7">
            <w:pPr>
              <w:pStyle w:val="ConsPlusNormal"/>
            </w:pPr>
            <w:r>
              <w:t>СД 144/10,5</w:t>
            </w:r>
          </w:p>
        </w:tc>
        <w:tc>
          <w:tcPr>
            <w:tcW w:w="1650" w:type="dxa"/>
            <w:vMerge/>
          </w:tcPr>
          <w:p w:rsidR="003205B7" w:rsidRDefault="003205B7"/>
        </w:tc>
        <w:tc>
          <w:tcPr>
            <w:tcW w:w="1815" w:type="dxa"/>
          </w:tcPr>
          <w:p w:rsidR="003205B7" w:rsidRDefault="003205B7">
            <w:pPr>
              <w:pStyle w:val="ConsPlusNormal"/>
              <w:jc w:val="right"/>
            </w:pPr>
            <w:r>
              <w:t>125</w:t>
            </w:r>
          </w:p>
        </w:tc>
        <w:tc>
          <w:tcPr>
            <w:tcW w:w="990" w:type="dxa"/>
          </w:tcPr>
          <w:p w:rsidR="003205B7" w:rsidRDefault="003205B7">
            <w:pPr>
              <w:pStyle w:val="ConsPlusNormal"/>
              <w:jc w:val="right"/>
            </w:pPr>
            <w:r>
              <w:t>9</w:t>
            </w:r>
          </w:p>
        </w:tc>
        <w:tc>
          <w:tcPr>
            <w:tcW w:w="1485" w:type="dxa"/>
          </w:tcPr>
          <w:p w:rsidR="003205B7" w:rsidRDefault="003205B7">
            <w:pPr>
              <w:pStyle w:val="ConsPlusNormal"/>
              <w:jc w:val="right"/>
            </w:pPr>
            <w:r>
              <w:t>8,5</w:t>
            </w:r>
          </w:p>
        </w:tc>
      </w:tr>
      <w:tr w:rsidR="003205B7">
        <w:tc>
          <w:tcPr>
            <w:tcW w:w="2475" w:type="dxa"/>
            <w:vMerge w:val="restart"/>
          </w:tcPr>
          <w:p w:rsidR="003205B7" w:rsidRDefault="003205B7">
            <w:pPr>
              <w:pStyle w:val="ConsPlusNormal"/>
            </w:pPr>
            <w:r>
              <w:t>КНС "Малиновского"</w:t>
            </w:r>
          </w:p>
        </w:tc>
        <w:tc>
          <w:tcPr>
            <w:tcW w:w="2970" w:type="dxa"/>
            <w:vMerge w:val="restart"/>
          </w:tcPr>
          <w:p w:rsidR="003205B7" w:rsidRDefault="003205B7">
            <w:pPr>
              <w:pStyle w:val="ConsPlusNormal"/>
            </w:pPr>
            <w:r>
              <w:t>ул. Малиновского, 8</w:t>
            </w:r>
          </w:p>
        </w:tc>
        <w:tc>
          <w:tcPr>
            <w:tcW w:w="2475" w:type="dxa"/>
          </w:tcPr>
          <w:p w:rsidR="003205B7" w:rsidRDefault="003205B7">
            <w:pPr>
              <w:pStyle w:val="ConsPlusNormal"/>
            </w:pPr>
            <w:r>
              <w:t>ФГ 144/46</w:t>
            </w:r>
          </w:p>
        </w:tc>
        <w:tc>
          <w:tcPr>
            <w:tcW w:w="1650" w:type="dxa"/>
            <w:vMerge w:val="restart"/>
          </w:tcPr>
          <w:p w:rsidR="003205B7" w:rsidRDefault="003205B7">
            <w:pPr>
              <w:pStyle w:val="ConsPlusNormal"/>
            </w:pPr>
            <w:r>
              <w:t>1966</w:t>
            </w:r>
          </w:p>
        </w:tc>
        <w:tc>
          <w:tcPr>
            <w:tcW w:w="1815" w:type="dxa"/>
          </w:tcPr>
          <w:p w:rsidR="003205B7" w:rsidRDefault="003205B7">
            <w:pPr>
              <w:pStyle w:val="ConsPlusNormal"/>
              <w:jc w:val="right"/>
            </w:pPr>
            <w:r>
              <w:t>140</w:t>
            </w:r>
          </w:p>
        </w:tc>
        <w:tc>
          <w:tcPr>
            <w:tcW w:w="990" w:type="dxa"/>
          </w:tcPr>
          <w:p w:rsidR="003205B7" w:rsidRDefault="003205B7">
            <w:pPr>
              <w:pStyle w:val="ConsPlusNormal"/>
              <w:jc w:val="right"/>
            </w:pPr>
            <w:r>
              <w:t>15</w:t>
            </w:r>
          </w:p>
        </w:tc>
        <w:tc>
          <w:tcPr>
            <w:tcW w:w="1485" w:type="dxa"/>
          </w:tcPr>
          <w:p w:rsidR="003205B7" w:rsidRDefault="003205B7">
            <w:pPr>
              <w:pStyle w:val="ConsPlusNormal"/>
              <w:jc w:val="right"/>
            </w:pPr>
            <w:r>
              <w:t>11</w:t>
            </w:r>
          </w:p>
        </w:tc>
      </w:tr>
      <w:tr w:rsidR="003205B7">
        <w:tc>
          <w:tcPr>
            <w:tcW w:w="2475" w:type="dxa"/>
            <w:vMerge/>
          </w:tcPr>
          <w:p w:rsidR="003205B7" w:rsidRDefault="003205B7"/>
        </w:tc>
        <w:tc>
          <w:tcPr>
            <w:tcW w:w="2970" w:type="dxa"/>
            <w:vMerge/>
          </w:tcPr>
          <w:p w:rsidR="003205B7" w:rsidRDefault="003205B7"/>
        </w:tc>
        <w:tc>
          <w:tcPr>
            <w:tcW w:w="2475" w:type="dxa"/>
          </w:tcPr>
          <w:p w:rsidR="003205B7" w:rsidRDefault="003205B7">
            <w:pPr>
              <w:pStyle w:val="ConsPlusNormal"/>
            </w:pPr>
            <w:r>
              <w:t>ФГ 144/47</w:t>
            </w:r>
          </w:p>
        </w:tc>
        <w:tc>
          <w:tcPr>
            <w:tcW w:w="1650" w:type="dxa"/>
            <w:vMerge/>
          </w:tcPr>
          <w:p w:rsidR="003205B7" w:rsidRDefault="003205B7"/>
        </w:tc>
        <w:tc>
          <w:tcPr>
            <w:tcW w:w="1815" w:type="dxa"/>
          </w:tcPr>
          <w:p w:rsidR="003205B7" w:rsidRDefault="003205B7">
            <w:pPr>
              <w:pStyle w:val="ConsPlusNormal"/>
              <w:jc w:val="right"/>
            </w:pPr>
            <w:r>
              <w:t>140</w:t>
            </w:r>
          </w:p>
        </w:tc>
        <w:tc>
          <w:tcPr>
            <w:tcW w:w="990" w:type="dxa"/>
          </w:tcPr>
          <w:p w:rsidR="003205B7" w:rsidRDefault="003205B7">
            <w:pPr>
              <w:pStyle w:val="ConsPlusNormal"/>
              <w:jc w:val="right"/>
            </w:pPr>
            <w:r>
              <w:t>15</w:t>
            </w:r>
          </w:p>
        </w:tc>
        <w:tc>
          <w:tcPr>
            <w:tcW w:w="1485" w:type="dxa"/>
          </w:tcPr>
          <w:p w:rsidR="003205B7" w:rsidRDefault="003205B7">
            <w:pPr>
              <w:pStyle w:val="ConsPlusNormal"/>
              <w:jc w:val="right"/>
            </w:pPr>
            <w:r>
              <w:t>11</w:t>
            </w:r>
          </w:p>
        </w:tc>
      </w:tr>
      <w:tr w:rsidR="003205B7">
        <w:tc>
          <w:tcPr>
            <w:tcW w:w="2475" w:type="dxa"/>
            <w:vMerge w:val="restart"/>
          </w:tcPr>
          <w:p w:rsidR="003205B7" w:rsidRDefault="003205B7">
            <w:pPr>
              <w:pStyle w:val="ConsPlusNormal"/>
            </w:pPr>
            <w:r>
              <w:t>КНС "БАМР-1"</w:t>
            </w:r>
          </w:p>
        </w:tc>
        <w:tc>
          <w:tcPr>
            <w:tcW w:w="2970" w:type="dxa"/>
            <w:vMerge w:val="restart"/>
          </w:tcPr>
          <w:p w:rsidR="003205B7" w:rsidRDefault="003205B7">
            <w:pPr>
              <w:pStyle w:val="ConsPlusNormal"/>
            </w:pPr>
            <w:r>
              <w:t>ул. Макарова</w:t>
            </w:r>
          </w:p>
        </w:tc>
        <w:tc>
          <w:tcPr>
            <w:tcW w:w="2475" w:type="dxa"/>
          </w:tcPr>
          <w:p w:rsidR="003205B7" w:rsidRDefault="003205B7">
            <w:pPr>
              <w:pStyle w:val="ConsPlusNormal"/>
            </w:pPr>
            <w:r>
              <w:t>СД-160/45</w:t>
            </w:r>
          </w:p>
        </w:tc>
        <w:tc>
          <w:tcPr>
            <w:tcW w:w="1650" w:type="dxa"/>
            <w:vMerge w:val="restart"/>
          </w:tcPr>
          <w:p w:rsidR="003205B7" w:rsidRDefault="003205B7">
            <w:pPr>
              <w:pStyle w:val="ConsPlusNormal"/>
            </w:pPr>
          </w:p>
        </w:tc>
        <w:tc>
          <w:tcPr>
            <w:tcW w:w="1815" w:type="dxa"/>
          </w:tcPr>
          <w:p w:rsidR="003205B7" w:rsidRDefault="003205B7">
            <w:pPr>
              <w:pStyle w:val="ConsPlusNormal"/>
              <w:jc w:val="right"/>
            </w:pPr>
            <w:r>
              <w:t>160</w:t>
            </w:r>
          </w:p>
        </w:tc>
        <w:tc>
          <w:tcPr>
            <w:tcW w:w="990" w:type="dxa"/>
          </w:tcPr>
          <w:p w:rsidR="003205B7" w:rsidRDefault="003205B7">
            <w:pPr>
              <w:pStyle w:val="ConsPlusNormal"/>
            </w:pPr>
          </w:p>
        </w:tc>
        <w:tc>
          <w:tcPr>
            <w:tcW w:w="1485" w:type="dxa"/>
          </w:tcPr>
          <w:p w:rsidR="003205B7" w:rsidRDefault="003205B7">
            <w:pPr>
              <w:pStyle w:val="ConsPlusNormal"/>
              <w:jc w:val="right"/>
            </w:pPr>
            <w:r>
              <w:t>22,5</w:t>
            </w:r>
          </w:p>
        </w:tc>
      </w:tr>
      <w:tr w:rsidR="003205B7">
        <w:tc>
          <w:tcPr>
            <w:tcW w:w="2475" w:type="dxa"/>
            <w:vMerge/>
          </w:tcPr>
          <w:p w:rsidR="003205B7" w:rsidRDefault="003205B7"/>
        </w:tc>
        <w:tc>
          <w:tcPr>
            <w:tcW w:w="2970" w:type="dxa"/>
            <w:vMerge/>
          </w:tcPr>
          <w:p w:rsidR="003205B7" w:rsidRDefault="003205B7"/>
        </w:tc>
        <w:tc>
          <w:tcPr>
            <w:tcW w:w="2475" w:type="dxa"/>
          </w:tcPr>
          <w:p w:rsidR="003205B7" w:rsidRDefault="003205B7">
            <w:pPr>
              <w:pStyle w:val="ConsPlusNormal"/>
            </w:pPr>
            <w:r>
              <w:t>СД-160/45</w:t>
            </w:r>
          </w:p>
        </w:tc>
        <w:tc>
          <w:tcPr>
            <w:tcW w:w="1650" w:type="dxa"/>
            <w:vMerge/>
          </w:tcPr>
          <w:p w:rsidR="003205B7" w:rsidRDefault="003205B7"/>
        </w:tc>
        <w:tc>
          <w:tcPr>
            <w:tcW w:w="1815" w:type="dxa"/>
          </w:tcPr>
          <w:p w:rsidR="003205B7" w:rsidRDefault="003205B7">
            <w:pPr>
              <w:pStyle w:val="ConsPlusNormal"/>
              <w:jc w:val="right"/>
            </w:pPr>
            <w:r>
              <w:t>160</w:t>
            </w:r>
          </w:p>
        </w:tc>
        <w:tc>
          <w:tcPr>
            <w:tcW w:w="990" w:type="dxa"/>
          </w:tcPr>
          <w:p w:rsidR="003205B7" w:rsidRDefault="003205B7">
            <w:pPr>
              <w:pStyle w:val="ConsPlusNormal"/>
            </w:pPr>
          </w:p>
        </w:tc>
        <w:tc>
          <w:tcPr>
            <w:tcW w:w="1485" w:type="dxa"/>
          </w:tcPr>
          <w:p w:rsidR="003205B7" w:rsidRDefault="003205B7">
            <w:pPr>
              <w:pStyle w:val="ConsPlusNormal"/>
              <w:jc w:val="right"/>
            </w:pPr>
            <w:r>
              <w:t>40</w:t>
            </w:r>
          </w:p>
        </w:tc>
      </w:tr>
      <w:tr w:rsidR="003205B7">
        <w:tc>
          <w:tcPr>
            <w:tcW w:w="2475" w:type="dxa"/>
            <w:vMerge/>
          </w:tcPr>
          <w:p w:rsidR="003205B7" w:rsidRDefault="003205B7"/>
        </w:tc>
        <w:tc>
          <w:tcPr>
            <w:tcW w:w="2970" w:type="dxa"/>
            <w:vMerge/>
          </w:tcPr>
          <w:p w:rsidR="003205B7" w:rsidRDefault="003205B7"/>
        </w:tc>
        <w:tc>
          <w:tcPr>
            <w:tcW w:w="2475" w:type="dxa"/>
          </w:tcPr>
          <w:p w:rsidR="003205B7" w:rsidRDefault="003205B7">
            <w:pPr>
              <w:pStyle w:val="ConsPlusNormal"/>
            </w:pPr>
            <w:r>
              <w:t>СД-160/45</w:t>
            </w:r>
          </w:p>
        </w:tc>
        <w:tc>
          <w:tcPr>
            <w:tcW w:w="1650" w:type="dxa"/>
            <w:vMerge/>
          </w:tcPr>
          <w:p w:rsidR="003205B7" w:rsidRDefault="003205B7"/>
        </w:tc>
        <w:tc>
          <w:tcPr>
            <w:tcW w:w="1815" w:type="dxa"/>
          </w:tcPr>
          <w:p w:rsidR="003205B7" w:rsidRDefault="003205B7">
            <w:pPr>
              <w:pStyle w:val="ConsPlusNormal"/>
              <w:jc w:val="right"/>
            </w:pPr>
            <w:r>
              <w:t>160</w:t>
            </w:r>
          </w:p>
        </w:tc>
        <w:tc>
          <w:tcPr>
            <w:tcW w:w="990" w:type="dxa"/>
          </w:tcPr>
          <w:p w:rsidR="003205B7" w:rsidRDefault="003205B7">
            <w:pPr>
              <w:pStyle w:val="ConsPlusNormal"/>
            </w:pPr>
          </w:p>
        </w:tc>
        <w:tc>
          <w:tcPr>
            <w:tcW w:w="1485" w:type="dxa"/>
          </w:tcPr>
          <w:p w:rsidR="003205B7" w:rsidRDefault="003205B7">
            <w:pPr>
              <w:pStyle w:val="ConsPlusNormal"/>
              <w:jc w:val="right"/>
            </w:pPr>
            <w:r>
              <w:t>37</w:t>
            </w:r>
          </w:p>
        </w:tc>
      </w:tr>
      <w:tr w:rsidR="003205B7">
        <w:tc>
          <w:tcPr>
            <w:tcW w:w="2475" w:type="dxa"/>
            <w:vMerge/>
          </w:tcPr>
          <w:p w:rsidR="003205B7" w:rsidRDefault="003205B7"/>
        </w:tc>
        <w:tc>
          <w:tcPr>
            <w:tcW w:w="2970" w:type="dxa"/>
            <w:vMerge/>
          </w:tcPr>
          <w:p w:rsidR="003205B7" w:rsidRDefault="003205B7"/>
        </w:tc>
        <w:tc>
          <w:tcPr>
            <w:tcW w:w="2475" w:type="dxa"/>
          </w:tcPr>
          <w:p w:rsidR="003205B7" w:rsidRDefault="003205B7">
            <w:pPr>
              <w:pStyle w:val="ConsPlusNormal"/>
            </w:pPr>
            <w:r>
              <w:t>ФГ 144/45</w:t>
            </w:r>
          </w:p>
        </w:tc>
        <w:tc>
          <w:tcPr>
            <w:tcW w:w="1650" w:type="dxa"/>
            <w:vMerge/>
          </w:tcPr>
          <w:p w:rsidR="003205B7" w:rsidRDefault="003205B7"/>
        </w:tc>
        <w:tc>
          <w:tcPr>
            <w:tcW w:w="1815" w:type="dxa"/>
          </w:tcPr>
          <w:p w:rsidR="003205B7" w:rsidRDefault="003205B7">
            <w:pPr>
              <w:pStyle w:val="ConsPlusNormal"/>
              <w:jc w:val="right"/>
            </w:pPr>
            <w:r>
              <w:t>144</w:t>
            </w:r>
          </w:p>
        </w:tc>
        <w:tc>
          <w:tcPr>
            <w:tcW w:w="990" w:type="dxa"/>
          </w:tcPr>
          <w:p w:rsidR="003205B7" w:rsidRDefault="003205B7">
            <w:pPr>
              <w:pStyle w:val="ConsPlusNormal"/>
            </w:pPr>
          </w:p>
        </w:tc>
        <w:tc>
          <w:tcPr>
            <w:tcW w:w="1485" w:type="dxa"/>
          </w:tcPr>
          <w:p w:rsidR="003205B7" w:rsidRDefault="003205B7">
            <w:pPr>
              <w:pStyle w:val="ConsPlusNormal"/>
              <w:jc w:val="right"/>
            </w:pPr>
            <w:r>
              <w:t>30</w:t>
            </w:r>
          </w:p>
        </w:tc>
      </w:tr>
      <w:tr w:rsidR="003205B7">
        <w:tc>
          <w:tcPr>
            <w:tcW w:w="2475" w:type="dxa"/>
            <w:vMerge w:val="restart"/>
          </w:tcPr>
          <w:p w:rsidR="003205B7" w:rsidRDefault="003205B7">
            <w:pPr>
              <w:pStyle w:val="ConsPlusNormal"/>
            </w:pPr>
            <w:r>
              <w:t>КНС БАМР-3</w:t>
            </w:r>
          </w:p>
        </w:tc>
        <w:tc>
          <w:tcPr>
            <w:tcW w:w="2970" w:type="dxa"/>
            <w:vMerge w:val="restart"/>
          </w:tcPr>
          <w:p w:rsidR="003205B7" w:rsidRDefault="003205B7">
            <w:pPr>
              <w:pStyle w:val="ConsPlusNormal"/>
            </w:pPr>
            <w:r>
              <w:t>ул. Макарова, 3а</w:t>
            </w:r>
          </w:p>
        </w:tc>
        <w:tc>
          <w:tcPr>
            <w:tcW w:w="2475" w:type="dxa"/>
          </w:tcPr>
          <w:p w:rsidR="003205B7" w:rsidRDefault="003205B7">
            <w:pPr>
              <w:pStyle w:val="ConsPlusNormal"/>
            </w:pPr>
            <w:r>
              <w:t>СД 80/18</w:t>
            </w:r>
          </w:p>
        </w:tc>
        <w:tc>
          <w:tcPr>
            <w:tcW w:w="1650" w:type="dxa"/>
            <w:vMerge w:val="restart"/>
          </w:tcPr>
          <w:p w:rsidR="003205B7" w:rsidRDefault="003205B7">
            <w:pPr>
              <w:pStyle w:val="ConsPlusNormal"/>
            </w:pPr>
          </w:p>
        </w:tc>
        <w:tc>
          <w:tcPr>
            <w:tcW w:w="1815" w:type="dxa"/>
          </w:tcPr>
          <w:p w:rsidR="003205B7" w:rsidRDefault="003205B7">
            <w:pPr>
              <w:pStyle w:val="ConsPlusNormal"/>
              <w:jc w:val="right"/>
            </w:pPr>
            <w:r>
              <w:t>144</w:t>
            </w:r>
          </w:p>
        </w:tc>
        <w:tc>
          <w:tcPr>
            <w:tcW w:w="990" w:type="dxa"/>
          </w:tcPr>
          <w:p w:rsidR="003205B7" w:rsidRDefault="003205B7">
            <w:pPr>
              <w:pStyle w:val="ConsPlusNormal"/>
            </w:pPr>
          </w:p>
        </w:tc>
        <w:tc>
          <w:tcPr>
            <w:tcW w:w="1485" w:type="dxa"/>
          </w:tcPr>
          <w:p w:rsidR="003205B7" w:rsidRDefault="003205B7">
            <w:pPr>
              <w:pStyle w:val="ConsPlusNormal"/>
              <w:jc w:val="right"/>
            </w:pPr>
            <w:r>
              <w:t>11</w:t>
            </w:r>
          </w:p>
        </w:tc>
      </w:tr>
      <w:tr w:rsidR="003205B7">
        <w:tc>
          <w:tcPr>
            <w:tcW w:w="2475" w:type="dxa"/>
            <w:vMerge/>
          </w:tcPr>
          <w:p w:rsidR="003205B7" w:rsidRDefault="003205B7"/>
        </w:tc>
        <w:tc>
          <w:tcPr>
            <w:tcW w:w="2970" w:type="dxa"/>
            <w:vMerge/>
          </w:tcPr>
          <w:p w:rsidR="003205B7" w:rsidRDefault="003205B7"/>
        </w:tc>
        <w:tc>
          <w:tcPr>
            <w:tcW w:w="2475" w:type="dxa"/>
          </w:tcPr>
          <w:p w:rsidR="003205B7" w:rsidRDefault="003205B7">
            <w:pPr>
              <w:pStyle w:val="ConsPlusNormal"/>
            </w:pPr>
            <w:r>
              <w:t>СД 80/18</w:t>
            </w:r>
          </w:p>
        </w:tc>
        <w:tc>
          <w:tcPr>
            <w:tcW w:w="1650" w:type="dxa"/>
            <w:vMerge/>
          </w:tcPr>
          <w:p w:rsidR="003205B7" w:rsidRDefault="003205B7"/>
        </w:tc>
        <w:tc>
          <w:tcPr>
            <w:tcW w:w="1815" w:type="dxa"/>
          </w:tcPr>
          <w:p w:rsidR="003205B7" w:rsidRDefault="003205B7">
            <w:pPr>
              <w:pStyle w:val="ConsPlusNormal"/>
              <w:jc w:val="right"/>
            </w:pPr>
            <w:r>
              <w:t>144</w:t>
            </w:r>
          </w:p>
        </w:tc>
        <w:tc>
          <w:tcPr>
            <w:tcW w:w="990" w:type="dxa"/>
          </w:tcPr>
          <w:p w:rsidR="003205B7" w:rsidRDefault="003205B7">
            <w:pPr>
              <w:pStyle w:val="ConsPlusNormal"/>
            </w:pPr>
          </w:p>
        </w:tc>
        <w:tc>
          <w:tcPr>
            <w:tcW w:w="1485" w:type="dxa"/>
          </w:tcPr>
          <w:p w:rsidR="003205B7" w:rsidRDefault="003205B7">
            <w:pPr>
              <w:pStyle w:val="ConsPlusNormal"/>
              <w:jc w:val="right"/>
            </w:pPr>
            <w:r>
              <w:t>11</w:t>
            </w:r>
          </w:p>
        </w:tc>
      </w:tr>
      <w:tr w:rsidR="003205B7">
        <w:tc>
          <w:tcPr>
            <w:tcW w:w="2475" w:type="dxa"/>
            <w:vMerge/>
          </w:tcPr>
          <w:p w:rsidR="003205B7" w:rsidRDefault="003205B7"/>
        </w:tc>
        <w:tc>
          <w:tcPr>
            <w:tcW w:w="2970" w:type="dxa"/>
            <w:vMerge/>
          </w:tcPr>
          <w:p w:rsidR="003205B7" w:rsidRDefault="003205B7"/>
        </w:tc>
        <w:tc>
          <w:tcPr>
            <w:tcW w:w="2475" w:type="dxa"/>
          </w:tcPr>
          <w:p w:rsidR="003205B7" w:rsidRDefault="003205B7">
            <w:pPr>
              <w:pStyle w:val="ConsPlusNormal"/>
            </w:pPr>
            <w:r>
              <w:t>ФГ 144/46</w:t>
            </w:r>
          </w:p>
        </w:tc>
        <w:tc>
          <w:tcPr>
            <w:tcW w:w="1650" w:type="dxa"/>
            <w:vMerge/>
          </w:tcPr>
          <w:p w:rsidR="003205B7" w:rsidRDefault="003205B7"/>
        </w:tc>
        <w:tc>
          <w:tcPr>
            <w:tcW w:w="1815" w:type="dxa"/>
          </w:tcPr>
          <w:p w:rsidR="003205B7" w:rsidRDefault="003205B7">
            <w:pPr>
              <w:pStyle w:val="ConsPlusNormal"/>
              <w:jc w:val="right"/>
            </w:pPr>
            <w:r>
              <w:t>144</w:t>
            </w:r>
          </w:p>
        </w:tc>
        <w:tc>
          <w:tcPr>
            <w:tcW w:w="990" w:type="dxa"/>
          </w:tcPr>
          <w:p w:rsidR="003205B7" w:rsidRDefault="003205B7">
            <w:pPr>
              <w:pStyle w:val="ConsPlusNormal"/>
            </w:pPr>
          </w:p>
        </w:tc>
        <w:tc>
          <w:tcPr>
            <w:tcW w:w="1485" w:type="dxa"/>
          </w:tcPr>
          <w:p w:rsidR="003205B7" w:rsidRDefault="003205B7">
            <w:pPr>
              <w:pStyle w:val="ConsPlusNormal"/>
              <w:jc w:val="right"/>
            </w:pPr>
            <w:r>
              <w:t>37</w:t>
            </w:r>
          </w:p>
        </w:tc>
      </w:tr>
    </w:tbl>
    <w:p w:rsidR="003205B7" w:rsidRDefault="003205B7">
      <w:pPr>
        <w:sectPr w:rsidR="003205B7">
          <w:pgSz w:w="16838" w:h="11905" w:orient="landscape"/>
          <w:pgMar w:top="1701" w:right="1134" w:bottom="850" w:left="1134" w:header="0" w:footer="0" w:gutter="0"/>
          <w:cols w:space="720"/>
        </w:sectPr>
      </w:pPr>
    </w:p>
    <w:p w:rsidR="003205B7" w:rsidRDefault="003205B7">
      <w:pPr>
        <w:pStyle w:val="ConsPlusNormal"/>
        <w:jc w:val="both"/>
      </w:pPr>
    </w:p>
    <w:p w:rsidR="003205B7" w:rsidRDefault="003205B7">
      <w:pPr>
        <w:pStyle w:val="ConsPlusNormal"/>
        <w:ind w:firstLine="540"/>
        <w:jc w:val="both"/>
      </w:pPr>
      <w:r>
        <w:t>Для защиты насосных агрегатов все станции оснащены решетками для улавливания крупных отходов и приямков для улавливания песка и других минеральных примесей.</w:t>
      </w:r>
    </w:p>
    <w:p w:rsidR="003205B7" w:rsidRDefault="003205B7">
      <w:pPr>
        <w:pStyle w:val="ConsPlusNormal"/>
        <w:jc w:val="both"/>
      </w:pPr>
    </w:p>
    <w:p w:rsidR="003205B7" w:rsidRDefault="003205B7">
      <w:pPr>
        <w:pStyle w:val="ConsPlusNormal"/>
        <w:jc w:val="right"/>
        <w:outlineLvl w:val="5"/>
      </w:pPr>
      <w:r>
        <w:t>Таблица N 78</w:t>
      </w:r>
    </w:p>
    <w:p w:rsidR="003205B7" w:rsidRDefault="003205B7">
      <w:pPr>
        <w:pStyle w:val="ConsPlusNormal"/>
        <w:jc w:val="both"/>
      </w:pPr>
    </w:p>
    <w:p w:rsidR="003205B7" w:rsidRDefault="003205B7">
      <w:pPr>
        <w:pStyle w:val="ConsPlusNormal"/>
        <w:jc w:val="center"/>
      </w:pPr>
      <w:r>
        <w:t>Средний износ по канализационным насосным станциям</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855"/>
        <w:gridCol w:w="2310"/>
        <w:gridCol w:w="2475"/>
      </w:tblGrid>
      <w:tr w:rsidR="003205B7">
        <w:tc>
          <w:tcPr>
            <w:tcW w:w="3855" w:type="dxa"/>
            <w:vMerge w:val="restart"/>
          </w:tcPr>
          <w:p w:rsidR="003205B7" w:rsidRDefault="003205B7">
            <w:pPr>
              <w:pStyle w:val="ConsPlusNormal"/>
              <w:jc w:val="center"/>
            </w:pPr>
            <w:r>
              <w:t>Наименование</w:t>
            </w:r>
          </w:p>
        </w:tc>
        <w:tc>
          <w:tcPr>
            <w:tcW w:w="4785" w:type="dxa"/>
            <w:gridSpan w:val="2"/>
          </w:tcPr>
          <w:p w:rsidR="003205B7" w:rsidRDefault="003205B7">
            <w:pPr>
              <w:pStyle w:val="ConsPlusNormal"/>
              <w:jc w:val="center"/>
            </w:pPr>
            <w:r>
              <w:t>Износ по состоянию на 01.07.2012, %</w:t>
            </w:r>
          </w:p>
        </w:tc>
      </w:tr>
      <w:tr w:rsidR="003205B7">
        <w:tc>
          <w:tcPr>
            <w:tcW w:w="3855" w:type="dxa"/>
            <w:vMerge/>
          </w:tcPr>
          <w:p w:rsidR="003205B7" w:rsidRDefault="003205B7"/>
        </w:tc>
        <w:tc>
          <w:tcPr>
            <w:tcW w:w="2310" w:type="dxa"/>
          </w:tcPr>
          <w:p w:rsidR="003205B7" w:rsidRDefault="003205B7">
            <w:pPr>
              <w:pStyle w:val="ConsPlusNormal"/>
              <w:jc w:val="center"/>
            </w:pPr>
            <w:r>
              <w:t>Сооружений</w:t>
            </w:r>
          </w:p>
        </w:tc>
        <w:tc>
          <w:tcPr>
            <w:tcW w:w="2475" w:type="dxa"/>
          </w:tcPr>
          <w:p w:rsidR="003205B7" w:rsidRDefault="003205B7">
            <w:pPr>
              <w:pStyle w:val="ConsPlusNormal"/>
              <w:jc w:val="center"/>
            </w:pPr>
            <w:r>
              <w:t>Оборудования</w:t>
            </w:r>
          </w:p>
        </w:tc>
      </w:tr>
      <w:tr w:rsidR="003205B7">
        <w:tc>
          <w:tcPr>
            <w:tcW w:w="3855" w:type="dxa"/>
          </w:tcPr>
          <w:p w:rsidR="003205B7" w:rsidRDefault="003205B7">
            <w:pPr>
              <w:pStyle w:val="ConsPlusNormal"/>
            </w:pPr>
            <w:r>
              <w:t>Канализационные насосные станции</w:t>
            </w:r>
          </w:p>
        </w:tc>
        <w:tc>
          <w:tcPr>
            <w:tcW w:w="2310" w:type="dxa"/>
          </w:tcPr>
          <w:p w:rsidR="003205B7" w:rsidRDefault="003205B7">
            <w:pPr>
              <w:pStyle w:val="ConsPlusNormal"/>
              <w:jc w:val="right"/>
            </w:pPr>
            <w:r>
              <w:t>85,3</w:t>
            </w:r>
          </w:p>
        </w:tc>
        <w:tc>
          <w:tcPr>
            <w:tcW w:w="2475" w:type="dxa"/>
          </w:tcPr>
          <w:p w:rsidR="003205B7" w:rsidRDefault="003205B7">
            <w:pPr>
              <w:pStyle w:val="ConsPlusNormal"/>
              <w:jc w:val="right"/>
            </w:pPr>
            <w:r>
              <w:t>92,5</w:t>
            </w:r>
          </w:p>
        </w:tc>
      </w:tr>
    </w:tbl>
    <w:p w:rsidR="003205B7" w:rsidRDefault="003205B7">
      <w:pPr>
        <w:pStyle w:val="ConsPlusNormal"/>
        <w:jc w:val="both"/>
      </w:pPr>
    </w:p>
    <w:p w:rsidR="003205B7" w:rsidRDefault="003205B7">
      <w:pPr>
        <w:pStyle w:val="ConsPlusNormal"/>
        <w:jc w:val="center"/>
        <w:outlineLvl w:val="4"/>
      </w:pPr>
      <w:r>
        <w:t>Выпуски на рельеф и в акваторию</w:t>
      </w:r>
    </w:p>
    <w:p w:rsidR="003205B7" w:rsidRDefault="003205B7">
      <w:pPr>
        <w:pStyle w:val="ConsPlusNormal"/>
        <w:jc w:val="both"/>
      </w:pPr>
    </w:p>
    <w:p w:rsidR="003205B7" w:rsidRDefault="003205B7">
      <w:pPr>
        <w:pStyle w:val="ConsPlusNormal"/>
        <w:ind w:firstLine="540"/>
        <w:jc w:val="both"/>
      </w:pPr>
      <w:r>
        <w:t>Основной недостаток в системе канализации города - это, безусловно, наличие семи выпусков сточных вод напрямую в акваторию окружающих город бухт и реку. Выпуск представляет собой железобетонную конструкцию или просто трубу, без контрольных задвижек и заслонок, через которую неочищенные стоки, поступающие в основном из районов старой застройки, не подключенных к системе централизованного водоотведения, вместе и ливневыми водами, без предварительной очистки сбрасываются в естественные водоемы. Через один выпуск сточные и ливневые воды попадают в реку Каменка, остальные в бухту Находка. Весь объем сброса неочищенных сточных вод составляет 14% от общего объема стоков.</w:t>
      </w:r>
    </w:p>
    <w:p w:rsidR="003205B7" w:rsidRDefault="003205B7">
      <w:pPr>
        <w:pStyle w:val="ConsPlusNormal"/>
        <w:jc w:val="both"/>
      </w:pPr>
    </w:p>
    <w:p w:rsidR="003205B7" w:rsidRDefault="003205B7">
      <w:pPr>
        <w:pStyle w:val="ConsPlusNormal"/>
        <w:jc w:val="right"/>
        <w:outlineLvl w:val="5"/>
      </w:pPr>
      <w:r>
        <w:t>Таблица N 79</w:t>
      </w:r>
    </w:p>
    <w:p w:rsidR="003205B7" w:rsidRDefault="003205B7">
      <w:pPr>
        <w:pStyle w:val="ConsPlusNormal"/>
        <w:jc w:val="both"/>
      </w:pPr>
    </w:p>
    <w:p w:rsidR="003205B7" w:rsidRDefault="003205B7">
      <w:pPr>
        <w:pStyle w:val="ConsPlusNormal"/>
        <w:jc w:val="center"/>
      </w:pPr>
      <w:r>
        <w:t>Объемы сброса сточных вод в водоемы</w:t>
      </w:r>
    </w:p>
    <w:p w:rsidR="003205B7" w:rsidRDefault="003205B7">
      <w:pPr>
        <w:pStyle w:val="ConsPlusNormal"/>
        <w:jc w:val="both"/>
      </w:pPr>
    </w:p>
    <w:p w:rsidR="003205B7" w:rsidRDefault="003205B7">
      <w:pPr>
        <w:pStyle w:val="ConsPlusNormal"/>
        <w:jc w:val="right"/>
      </w:pPr>
      <w:r>
        <w:t>(данные за 2011 г.)</w:t>
      </w:r>
    </w:p>
    <w:p w:rsidR="003205B7" w:rsidRDefault="003205B7">
      <w:pPr>
        <w:spacing w:after="1"/>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85"/>
        <w:gridCol w:w="4082"/>
        <w:gridCol w:w="2310"/>
        <w:gridCol w:w="1320"/>
      </w:tblGrid>
      <w:tr w:rsidR="003205B7">
        <w:tc>
          <w:tcPr>
            <w:tcW w:w="1485" w:type="dxa"/>
          </w:tcPr>
          <w:p w:rsidR="003205B7" w:rsidRDefault="003205B7">
            <w:pPr>
              <w:pStyle w:val="ConsPlusNormal"/>
              <w:jc w:val="center"/>
            </w:pPr>
            <w:r>
              <w:t>Номер выпуска</w:t>
            </w:r>
          </w:p>
        </w:tc>
        <w:tc>
          <w:tcPr>
            <w:tcW w:w="4082" w:type="dxa"/>
          </w:tcPr>
          <w:p w:rsidR="003205B7" w:rsidRDefault="003205B7">
            <w:pPr>
              <w:pStyle w:val="ConsPlusNormal"/>
              <w:jc w:val="center"/>
            </w:pPr>
            <w:r>
              <w:t>Район</w:t>
            </w:r>
          </w:p>
        </w:tc>
        <w:tc>
          <w:tcPr>
            <w:tcW w:w="2310" w:type="dxa"/>
          </w:tcPr>
          <w:p w:rsidR="003205B7" w:rsidRDefault="003205B7">
            <w:pPr>
              <w:pStyle w:val="ConsPlusNormal"/>
              <w:jc w:val="center"/>
            </w:pPr>
            <w:r>
              <w:t>Объем водоотведения за год, тыс. куб. м</w:t>
            </w:r>
          </w:p>
        </w:tc>
        <w:tc>
          <w:tcPr>
            <w:tcW w:w="1320" w:type="dxa"/>
          </w:tcPr>
          <w:p w:rsidR="003205B7" w:rsidRDefault="003205B7">
            <w:pPr>
              <w:pStyle w:val="ConsPlusNormal"/>
              <w:jc w:val="center"/>
            </w:pPr>
            <w:r>
              <w:t>В %</w:t>
            </w:r>
          </w:p>
        </w:tc>
      </w:tr>
      <w:tr w:rsidR="003205B7">
        <w:tc>
          <w:tcPr>
            <w:tcW w:w="1485" w:type="dxa"/>
          </w:tcPr>
          <w:p w:rsidR="003205B7" w:rsidRDefault="003205B7">
            <w:pPr>
              <w:pStyle w:val="ConsPlusNormal"/>
            </w:pPr>
            <w:r>
              <w:t>2</w:t>
            </w:r>
          </w:p>
        </w:tc>
        <w:tc>
          <w:tcPr>
            <w:tcW w:w="4082" w:type="dxa"/>
          </w:tcPr>
          <w:p w:rsidR="003205B7" w:rsidRDefault="003205B7">
            <w:pPr>
              <w:pStyle w:val="ConsPlusNormal"/>
            </w:pPr>
            <w:r>
              <w:t>Центральная площадь</w:t>
            </w:r>
          </w:p>
        </w:tc>
        <w:tc>
          <w:tcPr>
            <w:tcW w:w="2310" w:type="dxa"/>
          </w:tcPr>
          <w:p w:rsidR="003205B7" w:rsidRDefault="003205B7">
            <w:pPr>
              <w:pStyle w:val="ConsPlusNormal"/>
              <w:jc w:val="right"/>
            </w:pPr>
            <w:r>
              <w:t>63,0</w:t>
            </w:r>
          </w:p>
        </w:tc>
        <w:tc>
          <w:tcPr>
            <w:tcW w:w="1320" w:type="dxa"/>
          </w:tcPr>
          <w:p w:rsidR="003205B7" w:rsidRDefault="003205B7">
            <w:pPr>
              <w:pStyle w:val="ConsPlusNormal"/>
              <w:jc w:val="right"/>
            </w:pPr>
            <w:r>
              <w:t>0,64</w:t>
            </w:r>
          </w:p>
        </w:tc>
      </w:tr>
      <w:tr w:rsidR="003205B7">
        <w:tc>
          <w:tcPr>
            <w:tcW w:w="1485" w:type="dxa"/>
          </w:tcPr>
          <w:p w:rsidR="003205B7" w:rsidRDefault="003205B7">
            <w:pPr>
              <w:pStyle w:val="ConsPlusNormal"/>
            </w:pPr>
            <w:r>
              <w:t>3</w:t>
            </w:r>
          </w:p>
        </w:tc>
        <w:tc>
          <w:tcPr>
            <w:tcW w:w="4082" w:type="dxa"/>
          </w:tcPr>
          <w:p w:rsidR="003205B7" w:rsidRDefault="003205B7">
            <w:pPr>
              <w:pStyle w:val="ConsPlusNormal"/>
            </w:pPr>
            <w:r>
              <w:t>Кинотехникум</w:t>
            </w:r>
          </w:p>
        </w:tc>
        <w:tc>
          <w:tcPr>
            <w:tcW w:w="2310" w:type="dxa"/>
          </w:tcPr>
          <w:p w:rsidR="003205B7" w:rsidRDefault="003205B7">
            <w:pPr>
              <w:pStyle w:val="ConsPlusNormal"/>
              <w:jc w:val="right"/>
            </w:pPr>
            <w:r>
              <w:t>170,5</w:t>
            </w:r>
          </w:p>
        </w:tc>
        <w:tc>
          <w:tcPr>
            <w:tcW w:w="1320" w:type="dxa"/>
          </w:tcPr>
          <w:p w:rsidR="003205B7" w:rsidRDefault="003205B7">
            <w:pPr>
              <w:pStyle w:val="ConsPlusNormal"/>
              <w:jc w:val="right"/>
            </w:pPr>
            <w:r>
              <w:t>1,72</w:t>
            </w:r>
          </w:p>
        </w:tc>
      </w:tr>
      <w:tr w:rsidR="003205B7">
        <w:tc>
          <w:tcPr>
            <w:tcW w:w="1485" w:type="dxa"/>
          </w:tcPr>
          <w:p w:rsidR="003205B7" w:rsidRDefault="003205B7">
            <w:pPr>
              <w:pStyle w:val="ConsPlusNormal"/>
            </w:pPr>
            <w:r>
              <w:t>4</w:t>
            </w:r>
          </w:p>
        </w:tc>
        <w:tc>
          <w:tcPr>
            <w:tcW w:w="4082" w:type="dxa"/>
          </w:tcPr>
          <w:p w:rsidR="003205B7" w:rsidRDefault="003205B7">
            <w:pPr>
              <w:pStyle w:val="ConsPlusNormal"/>
            </w:pPr>
            <w:r>
              <w:t>Ленинская</w:t>
            </w:r>
          </w:p>
        </w:tc>
        <w:tc>
          <w:tcPr>
            <w:tcW w:w="2310" w:type="dxa"/>
          </w:tcPr>
          <w:p w:rsidR="003205B7" w:rsidRDefault="003205B7">
            <w:pPr>
              <w:pStyle w:val="ConsPlusNormal"/>
              <w:jc w:val="right"/>
            </w:pPr>
            <w:r>
              <w:t>449,0</w:t>
            </w:r>
          </w:p>
        </w:tc>
        <w:tc>
          <w:tcPr>
            <w:tcW w:w="1320" w:type="dxa"/>
          </w:tcPr>
          <w:p w:rsidR="003205B7" w:rsidRDefault="003205B7">
            <w:pPr>
              <w:pStyle w:val="ConsPlusNormal"/>
              <w:jc w:val="right"/>
            </w:pPr>
            <w:r>
              <w:t>4,54</w:t>
            </w:r>
          </w:p>
        </w:tc>
      </w:tr>
      <w:tr w:rsidR="003205B7">
        <w:tc>
          <w:tcPr>
            <w:tcW w:w="1485" w:type="dxa"/>
          </w:tcPr>
          <w:p w:rsidR="003205B7" w:rsidRDefault="003205B7">
            <w:pPr>
              <w:pStyle w:val="ConsPlusNormal"/>
            </w:pPr>
            <w:r>
              <w:t>6</w:t>
            </w:r>
          </w:p>
        </w:tc>
        <w:tc>
          <w:tcPr>
            <w:tcW w:w="4082" w:type="dxa"/>
          </w:tcPr>
          <w:p w:rsidR="003205B7" w:rsidRDefault="003205B7">
            <w:pPr>
              <w:pStyle w:val="ConsPlusNormal"/>
            </w:pPr>
            <w:proofErr w:type="spellStart"/>
            <w:r>
              <w:t>Моручилище</w:t>
            </w:r>
            <w:proofErr w:type="spellEnd"/>
          </w:p>
        </w:tc>
        <w:tc>
          <w:tcPr>
            <w:tcW w:w="2310" w:type="dxa"/>
          </w:tcPr>
          <w:p w:rsidR="003205B7" w:rsidRDefault="003205B7">
            <w:pPr>
              <w:pStyle w:val="ConsPlusNormal"/>
              <w:jc w:val="right"/>
            </w:pPr>
            <w:r>
              <w:t>439,0</w:t>
            </w:r>
          </w:p>
        </w:tc>
        <w:tc>
          <w:tcPr>
            <w:tcW w:w="1320" w:type="dxa"/>
          </w:tcPr>
          <w:p w:rsidR="003205B7" w:rsidRDefault="003205B7">
            <w:pPr>
              <w:pStyle w:val="ConsPlusNormal"/>
              <w:jc w:val="right"/>
            </w:pPr>
            <w:r>
              <w:t>4,43</w:t>
            </w:r>
          </w:p>
        </w:tc>
      </w:tr>
      <w:tr w:rsidR="003205B7">
        <w:tc>
          <w:tcPr>
            <w:tcW w:w="1485" w:type="dxa"/>
          </w:tcPr>
          <w:p w:rsidR="003205B7" w:rsidRDefault="003205B7">
            <w:pPr>
              <w:pStyle w:val="ConsPlusNormal"/>
            </w:pPr>
            <w:r>
              <w:t>7</w:t>
            </w:r>
          </w:p>
        </w:tc>
        <w:tc>
          <w:tcPr>
            <w:tcW w:w="4082" w:type="dxa"/>
          </w:tcPr>
          <w:p w:rsidR="003205B7" w:rsidRDefault="003205B7">
            <w:pPr>
              <w:pStyle w:val="ConsPlusNormal"/>
            </w:pPr>
            <w:r>
              <w:t>Мыс Астафьева</w:t>
            </w:r>
          </w:p>
        </w:tc>
        <w:tc>
          <w:tcPr>
            <w:tcW w:w="2310" w:type="dxa"/>
          </w:tcPr>
          <w:p w:rsidR="003205B7" w:rsidRDefault="003205B7">
            <w:pPr>
              <w:pStyle w:val="ConsPlusNormal"/>
              <w:jc w:val="right"/>
            </w:pPr>
            <w:r>
              <w:t>64,0</w:t>
            </w:r>
          </w:p>
        </w:tc>
        <w:tc>
          <w:tcPr>
            <w:tcW w:w="1320" w:type="dxa"/>
          </w:tcPr>
          <w:p w:rsidR="003205B7" w:rsidRDefault="003205B7">
            <w:pPr>
              <w:pStyle w:val="ConsPlusNormal"/>
              <w:jc w:val="right"/>
            </w:pPr>
            <w:r>
              <w:t>0,65</w:t>
            </w:r>
          </w:p>
        </w:tc>
      </w:tr>
      <w:tr w:rsidR="003205B7">
        <w:tc>
          <w:tcPr>
            <w:tcW w:w="1485" w:type="dxa"/>
          </w:tcPr>
          <w:p w:rsidR="003205B7" w:rsidRDefault="003205B7">
            <w:pPr>
              <w:pStyle w:val="ConsPlusNormal"/>
            </w:pPr>
            <w:r>
              <w:t>5а</w:t>
            </w:r>
          </w:p>
        </w:tc>
        <w:tc>
          <w:tcPr>
            <w:tcW w:w="4082" w:type="dxa"/>
          </w:tcPr>
          <w:p w:rsidR="003205B7" w:rsidRDefault="003205B7">
            <w:pPr>
              <w:pStyle w:val="ConsPlusNormal"/>
            </w:pPr>
            <w:r>
              <w:t>Заводская</w:t>
            </w:r>
          </w:p>
        </w:tc>
        <w:tc>
          <w:tcPr>
            <w:tcW w:w="2310" w:type="dxa"/>
          </w:tcPr>
          <w:p w:rsidR="003205B7" w:rsidRDefault="003205B7">
            <w:pPr>
              <w:pStyle w:val="ConsPlusNormal"/>
              <w:jc w:val="right"/>
            </w:pPr>
            <w:r>
              <w:t>125,9</w:t>
            </w:r>
          </w:p>
        </w:tc>
        <w:tc>
          <w:tcPr>
            <w:tcW w:w="1320" w:type="dxa"/>
          </w:tcPr>
          <w:p w:rsidR="003205B7" w:rsidRDefault="003205B7">
            <w:pPr>
              <w:pStyle w:val="ConsPlusNormal"/>
              <w:jc w:val="right"/>
            </w:pPr>
            <w:r>
              <w:t>1,27</w:t>
            </w:r>
          </w:p>
        </w:tc>
      </w:tr>
      <w:tr w:rsidR="003205B7">
        <w:tc>
          <w:tcPr>
            <w:tcW w:w="1485" w:type="dxa"/>
          </w:tcPr>
          <w:p w:rsidR="003205B7" w:rsidRDefault="003205B7">
            <w:pPr>
              <w:pStyle w:val="ConsPlusNormal"/>
            </w:pPr>
            <w:r>
              <w:t>5</w:t>
            </w:r>
          </w:p>
        </w:tc>
        <w:tc>
          <w:tcPr>
            <w:tcW w:w="4082" w:type="dxa"/>
          </w:tcPr>
          <w:p w:rsidR="003205B7" w:rsidRDefault="003205B7">
            <w:pPr>
              <w:pStyle w:val="ConsPlusNormal"/>
            </w:pPr>
            <w:r>
              <w:t>НСРЗ</w:t>
            </w:r>
          </w:p>
        </w:tc>
        <w:tc>
          <w:tcPr>
            <w:tcW w:w="2310" w:type="dxa"/>
          </w:tcPr>
          <w:p w:rsidR="003205B7" w:rsidRDefault="003205B7">
            <w:pPr>
              <w:pStyle w:val="ConsPlusNormal"/>
              <w:jc w:val="right"/>
            </w:pPr>
            <w:r>
              <w:t>72,5</w:t>
            </w:r>
          </w:p>
        </w:tc>
        <w:tc>
          <w:tcPr>
            <w:tcW w:w="1320" w:type="dxa"/>
          </w:tcPr>
          <w:p w:rsidR="003205B7" w:rsidRDefault="003205B7">
            <w:pPr>
              <w:pStyle w:val="ConsPlusNormal"/>
              <w:jc w:val="right"/>
            </w:pPr>
            <w:r>
              <w:t>0,73</w:t>
            </w:r>
          </w:p>
        </w:tc>
      </w:tr>
      <w:tr w:rsidR="003205B7">
        <w:tc>
          <w:tcPr>
            <w:tcW w:w="1485" w:type="dxa"/>
          </w:tcPr>
          <w:p w:rsidR="003205B7" w:rsidRDefault="003205B7">
            <w:pPr>
              <w:pStyle w:val="ConsPlusNormal"/>
            </w:pPr>
          </w:p>
        </w:tc>
        <w:tc>
          <w:tcPr>
            <w:tcW w:w="4082" w:type="dxa"/>
          </w:tcPr>
          <w:p w:rsidR="003205B7" w:rsidRDefault="003205B7">
            <w:pPr>
              <w:pStyle w:val="ConsPlusNormal"/>
            </w:pPr>
            <w:r>
              <w:t>Очистные сооружения канализации</w:t>
            </w:r>
          </w:p>
        </w:tc>
        <w:tc>
          <w:tcPr>
            <w:tcW w:w="2310" w:type="dxa"/>
          </w:tcPr>
          <w:p w:rsidR="003205B7" w:rsidRDefault="003205B7">
            <w:pPr>
              <w:pStyle w:val="ConsPlusNormal"/>
              <w:jc w:val="right"/>
            </w:pPr>
            <w:r>
              <w:t>8514,9</w:t>
            </w:r>
          </w:p>
        </w:tc>
        <w:tc>
          <w:tcPr>
            <w:tcW w:w="1320" w:type="dxa"/>
          </w:tcPr>
          <w:p w:rsidR="003205B7" w:rsidRDefault="003205B7">
            <w:pPr>
              <w:pStyle w:val="ConsPlusNormal"/>
              <w:jc w:val="right"/>
            </w:pPr>
            <w:r>
              <w:t>86,02</w:t>
            </w:r>
          </w:p>
        </w:tc>
      </w:tr>
      <w:tr w:rsidR="003205B7">
        <w:tc>
          <w:tcPr>
            <w:tcW w:w="1485" w:type="dxa"/>
          </w:tcPr>
          <w:p w:rsidR="003205B7" w:rsidRDefault="003205B7">
            <w:pPr>
              <w:pStyle w:val="ConsPlusNormal"/>
            </w:pPr>
          </w:p>
        </w:tc>
        <w:tc>
          <w:tcPr>
            <w:tcW w:w="4082" w:type="dxa"/>
          </w:tcPr>
          <w:p w:rsidR="003205B7" w:rsidRDefault="003205B7">
            <w:pPr>
              <w:pStyle w:val="ConsPlusNormal"/>
            </w:pPr>
            <w:r>
              <w:t>ВСЕГО</w:t>
            </w:r>
          </w:p>
        </w:tc>
        <w:tc>
          <w:tcPr>
            <w:tcW w:w="2310" w:type="dxa"/>
          </w:tcPr>
          <w:p w:rsidR="003205B7" w:rsidRDefault="003205B7">
            <w:pPr>
              <w:pStyle w:val="ConsPlusNormal"/>
              <w:jc w:val="right"/>
            </w:pPr>
            <w:r>
              <w:t>9898,9</w:t>
            </w:r>
          </w:p>
        </w:tc>
        <w:tc>
          <w:tcPr>
            <w:tcW w:w="1320" w:type="dxa"/>
          </w:tcPr>
          <w:p w:rsidR="003205B7" w:rsidRDefault="003205B7">
            <w:pPr>
              <w:pStyle w:val="ConsPlusNormal"/>
              <w:jc w:val="right"/>
            </w:pPr>
            <w:r>
              <w:t>100,00</w:t>
            </w:r>
          </w:p>
        </w:tc>
      </w:tr>
    </w:tbl>
    <w:p w:rsidR="003205B7" w:rsidRDefault="003205B7">
      <w:pPr>
        <w:pStyle w:val="ConsPlusNormal"/>
        <w:jc w:val="both"/>
      </w:pPr>
    </w:p>
    <w:p w:rsidR="003205B7" w:rsidRDefault="003205B7">
      <w:pPr>
        <w:pStyle w:val="ConsPlusNormal"/>
        <w:jc w:val="center"/>
        <w:outlineLvl w:val="4"/>
      </w:pPr>
      <w:r>
        <w:t>Водоотведение в микрорайоне Врангель</w:t>
      </w:r>
    </w:p>
    <w:p w:rsidR="003205B7" w:rsidRDefault="003205B7">
      <w:pPr>
        <w:pStyle w:val="ConsPlusNormal"/>
        <w:jc w:val="both"/>
      </w:pPr>
    </w:p>
    <w:p w:rsidR="003205B7" w:rsidRDefault="003205B7">
      <w:pPr>
        <w:pStyle w:val="ConsPlusNormal"/>
        <w:ind w:firstLine="540"/>
        <w:jc w:val="both"/>
      </w:pPr>
      <w:r>
        <w:lastRenderedPageBreak/>
        <w:t xml:space="preserve">В </w:t>
      </w:r>
      <w:proofErr w:type="gramStart"/>
      <w:r>
        <w:t>микрорайоне</w:t>
      </w:r>
      <w:proofErr w:type="gramEnd"/>
      <w:r>
        <w:t xml:space="preserve"> Врангель имеются очистные сооружения, которые находятся на балансе Восточного порта. Централизованная полная раздельная система водоотведения существует в районах многоэтажной застройки и на территории порта </w:t>
      </w:r>
      <w:proofErr w:type="gramStart"/>
      <w:r>
        <w:t>Восточный</w:t>
      </w:r>
      <w:proofErr w:type="gramEnd"/>
      <w:r>
        <w:t>. Общее количество сточных вод, поступающих на очистные сооружения, составляет 1,242 тыс. м в сутки.</w:t>
      </w:r>
    </w:p>
    <w:p w:rsidR="003205B7" w:rsidRDefault="003205B7">
      <w:pPr>
        <w:pStyle w:val="ConsPlusNormal"/>
        <w:spacing w:before="220"/>
        <w:ind w:firstLine="540"/>
        <w:jc w:val="both"/>
      </w:pPr>
      <w:r>
        <w:t xml:space="preserve">Очистные сооружения п. </w:t>
      </w:r>
      <w:proofErr w:type="gramStart"/>
      <w:r>
        <w:t>Береговой</w:t>
      </w:r>
      <w:proofErr w:type="gramEnd"/>
      <w:r>
        <w:t xml:space="preserve"> расположены по ул. </w:t>
      </w:r>
      <w:proofErr w:type="spellStart"/>
      <w:r>
        <w:t>Васяновича</w:t>
      </w:r>
      <w:proofErr w:type="spellEnd"/>
      <w:r>
        <w:t xml:space="preserve">, 18, введены в эксплуатацию в 1978 году. Проектная мощность очистных сооружений п. </w:t>
      </w:r>
      <w:proofErr w:type="gramStart"/>
      <w:r>
        <w:t>Береговой</w:t>
      </w:r>
      <w:proofErr w:type="gramEnd"/>
      <w:r>
        <w:t xml:space="preserve"> - 2,7 тыс. куб. м/сутки, фактическое поступление сточных вод - 0,738 тыс. куб. м/сутки. Амортизационный износ составляет 32,8%. На очистные сооружения п. Береговой стоки поступают с КНС поселка и угольного комплекса. Стоки от п. Железнодорожников поступают на очистные сооружения Дальневосточной железной дороги.</w:t>
      </w:r>
    </w:p>
    <w:p w:rsidR="003205B7" w:rsidRDefault="003205B7">
      <w:pPr>
        <w:pStyle w:val="ConsPlusNormal"/>
        <w:spacing w:before="220"/>
        <w:ind w:firstLine="540"/>
        <w:jc w:val="both"/>
      </w:pPr>
      <w:r>
        <w:t xml:space="preserve">Станция биологической очистки сточных вод п. Первостроителей находится на ул. Крайнева, 1. Введена в эксплуатацию в 1974 году, проектная производительность составляет 0,7 тыс. куб. м/сутки, фактическое поступление сточных вод - 0,504 тыс. куб. м/сутки. Амортизационный износ - 59,1%. В 2004 году выполнен ремонт кровли здания биофильтров и бытовых помещений. В 2007 году - капитальный ремонт стен </w:t>
      </w:r>
      <w:proofErr w:type="spellStart"/>
      <w:r>
        <w:t>двухярусных</w:t>
      </w:r>
      <w:proofErr w:type="spellEnd"/>
      <w:r>
        <w:t xml:space="preserve"> отстойников и заменен участок напорно-канализационного коллектора от КНС-4 до КНС-5. На станцию </w:t>
      </w:r>
      <w:proofErr w:type="spellStart"/>
      <w:r>
        <w:t>биоочистки</w:t>
      </w:r>
      <w:proofErr w:type="spellEnd"/>
      <w:r>
        <w:t xml:space="preserve"> стоки поступают от п. Первостроителей, с КНС-7 </w:t>
      </w:r>
      <w:proofErr w:type="spellStart"/>
      <w:r>
        <w:t>ТоргМорТранса</w:t>
      </w:r>
      <w:proofErr w:type="spellEnd"/>
      <w:r>
        <w:t>, с Восточного порта, жилых построек ГПТУ.</w:t>
      </w:r>
    </w:p>
    <w:p w:rsidR="003205B7" w:rsidRDefault="003205B7">
      <w:pPr>
        <w:pStyle w:val="ConsPlusNormal"/>
        <w:spacing w:before="220"/>
        <w:ind w:firstLine="540"/>
        <w:jc w:val="both"/>
      </w:pPr>
      <w:r>
        <w:t>Сточные воды после очистки сбрасываются через отводной канал в бухту Врангеля. Осадок утилизируется на иловых площадках, которые загружены на 90%.</w:t>
      </w:r>
    </w:p>
    <w:p w:rsidR="003205B7" w:rsidRDefault="003205B7">
      <w:pPr>
        <w:pStyle w:val="ConsPlusNormal"/>
        <w:spacing w:before="220"/>
        <w:ind w:firstLine="540"/>
        <w:jc w:val="both"/>
      </w:pPr>
      <w:r>
        <w:t xml:space="preserve">Проектные производительности, процент амортизационного износа и годы постройки канализационных насосных станций приведены в </w:t>
      </w:r>
      <w:hyperlink w:anchor="P11150" w:history="1">
        <w:r>
          <w:rPr>
            <w:color w:val="0000FF"/>
          </w:rPr>
          <w:t>таблице N 48</w:t>
        </w:r>
      </w:hyperlink>
      <w:r>
        <w:t>.</w:t>
      </w:r>
    </w:p>
    <w:p w:rsidR="003205B7" w:rsidRDefault="003205B7">
      <w:pPr>
        <w:pStyle w:val="ConsPlusNormal"/>
        <w:jc w:val="both"/>
      </w:pPr>
    </w:p>
    <w:p w:rsidR="003205B7" w:rsidRDefault="003205B7">
      <w:pPr>
        <w:sectPr w:rsidR="003205B7">
          <w:pgSz w:w="11905" w:h="16838"/>
          <w:pgMar w:top="1134" w:right="850" w:bottom="1134" w:left="1701" w:header="0" w:footer="0" w:gutter="0"/>
          <w:cols w:space="720"/>
        </w:sectPr>
      </w:pPr>
    </w:p>
    <w:p w:rsidR="003205B7" w:rsidRDefault="003205B7">
      <w:pPr>
        <w:pStyle w:val="ConsPlusNormal"/>
        <w:jc w:val="right"/>
        <w:outlineLvl w:val="5"/>
      </w:pPr>
      <w:r>
        <w:lastRenderedPageBreak/>
        <w:t>Таблица N 80</w:t>
      </w:r>
    </w:p>
    <w:p w:rsidR="003205B7" w:rsidRDefault="003205B7">
      <w:pPr>
        <w:pStyle w:val="ConsPlusNormal"/>
        <w:jc w:val="both"/>
      </w:pPr>
    </w:p>
    <w:p w:rsidR="003205B7" w:rsidRDefault="003205B7">
      <w:pPr>
        <w:pStyle w:val="ConsPlusNormal"/>
        <w:jc w:val="center"/>
      </w:pPr>
      <w:r>
        <w:t>Характеристика КНС в микрорайоне Врангель</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05"/>
        <w:gridCol w:w="3300"/>
        <w:gridCol w:w="1815"/>
        <w:gridCol w:w="1980"/>
      </w:tblGrid>
      <w:tr w:rsidR="003205B7">
        <w:tc>
          <w:tcPr>
            <w:tcW w:w="3005" w:type="dxa"/>
          </w:tcPr>
          <w:p w:rsidR="003205B7" w:rsidRDefault="003205B7">
            <w:pPr>
              <w:pStyle w:val="ConsPlusNormal"/>
              <w:jc w:val="center"/>
            </w:pPr>
            <w:r>
              <w:t>Название КНС</w:t>
            </w:r>
          </w:p>
        </w:tc>
        <w:tc>
          <w:tcPr>
            <w:tcW w:w="3300" w:type="dxa"/>
          </w:tcPr>
          <w:p w:rsidR="003205B7" w:rsidRDefault="003205B7">
            <w:pPr>
              <w:pStyle w:val="ConsPlusNormal"/>
              <w:jc w:val="center"/>
            </w:pPr>
            <w:r>
              <w:t>Проектная производительность, тыс. куб. м/</w:t>
            </w:r>
            <w:proofErr w:type="spellStart"/>
            <w:r>
              <w:t>сут</w:t>
            </w:r>
            <w:proofErr w:type="spellEnd"/>
            <w:r>
              <w:t>.</w:t>
            </w:r>
          </w:p>
        </w:tc>
        <w:tc>
          <w:tcPr>
            <w:tcW w:w="1815" w:type="dxa"/>
          </w:tcPr>
          <w:p w:rsidR="003205B7" w:rsidRDefault="003205B7">
            <w:pPr>
              <w:pStyle w:val="ConsPlusNormal"/>
              <w:jc w:val="center"/>
            </w:pPr>
            <w:r>
              <w:t>Степень износа, %</w:t>
            </w:r>
          </w:p>
        </w:tc>
        <w:tc>
          <w:tcPr>
            <w:tcW w:w="1980" w:type="dxa"/>
          </w:tcPr>
          <w:p w:rsidR="003205B7" w:rsidRDefault="003205B7">
            <w:pPr>
              <w:pStyle w:val="ConsPlusNormal"/>
              <w:jc w:val="center"/>
            </w:pPr>
            <w:r>
              <w:t>Год постройки</w:t>
            </w:r>
          </w:p>
        </w:tc>
      </w:tr>
      <w:tr w:rsidR="003205B7">
        <w:tc>
          <w:tcPr>
            <w:tcW w:w="3005" w:type="dxa"/>
          </w:tcPr>
          <w:p w:rsidR="003205B7" w:rsidRDefault="003205B7">
            <w:pPr>
              <w:pStyle w:val="ConsPlusNormal"/>
            </w:pPr>
            <w:r>
              <w:t>1. КНС-1</w:t>
            </w:r>
          </w:p>
        </w:tc>
        <w:tc>
          <w:tcPr>
            <w:tcW w:w="3300" w:type="dxa"/>
          </w:tcPr>
          <w:p w:rsidR="003205B7" w:rsidRDefault="003205B7">
            <w:pPr>
              <w:pStyle w:val="ConsPlusNormal"/>
              <w:jc w:val="right"/>
            </w:pPr>
            <w:r>
              <w:t>1,296</w:t>
            </w:r>
          </w:p>
        </w:tc>
        <w:tc>
          <w:tcPr>
            <w:tcW w:w="1815" w:type="dxa"/>
          </w:tcPr>
          <w:p w:rsidR="003205B7" w:rsidRDefault="003205B7">
            <w:pPr>
              <w:pStyle w:val="ConsPlusNormal"/>
              <w:jc w:val="right"/>
            </w:pPr>
            <w:r>
              <w:t>37</w:t>
            </w:r>
          </w:p>
        </w:tc>
        <w:tc>
          <w:tcPr>
            <w:tcW w:w="1980" w:type="dxa"/>
          </w:tcPr>
          <w:p w:rsidR="003205B7" w:rsidRDefault="003205B7">
            <w:pPr>
              <w:pStyle w:val="ConsPlusNormal"/>
            </w:pPr>
            <w:r>
              <w:t>1974</w:t>
            </w:r>
          </w:p>
        </w:tc>
      </w:tr>
      <w:tr w:rsidR="003205B7">
        <w:tc>
          <w:tcPr>
            <w:tcW w:w="3005" w:type="dxa"/>
          </w:tcPr>
          <w:p w:rsidR="003205B7" w:rsidRDefault="003205B7">
            <w:pPr>
              <w:pStyle w:val="ConsPlusNormal"/>
            </w:pPr>
            <w:r>
              <w:t>2. КНС-2</w:t>
            </w:r>
          </w:p>
        </w:tc>
        <w:tc>
          <w:tcPr>
            <w:tcW w:w="3300" w:type="dxa"/>
          </w:tcPr>
          <w:p w:rsidR="003205B7" w:rsidRDefault="003205B7">
            <w:pPr>
              <w:pStyle w:val="ConsPlusNormal"/>
              <w:jc w:val="right"/>
            </w:pPr>
            <w:r>
              <w:t>0,72</w:t>
            </w:r>
          </w:p>
        </w:tc>
        <w:tc>
          <w:tcPr>
            <w:tcW w:w="1815" w:type="dxa"/>
          </w:tcPr>
          <w:p w:rsidR="003205B7" w:rsidRDefault="003205B7">
            <w:pPr>
              <w:pStyle w:val="ConsPlusNormal"/>
              <w:jc w:val="right"/>
            </w:pPr>
            <w:r>
              <w:t>36</w:t>
            </w:r>
          </w:p>
        </w:tc>
        <w:tc>
          <w:tcPr>
            <w:tcW w:w="1980" w:type="dxa"/>
          </w:tcPr>
          <w:p w:rsidR="003205B7" w:rsidRDefault="003205B7">
            <w:pPr>
              <w:pStyle w:val="ConsPlusNormal"/>
            </w:pPr>
            <w:r>
              <w:t>1974</w:t>
            </w:r>
          </w:p>
        </w:tc>
      </w:tr>
      <w:tr w:rsidR="003205B7">
        <w:tc>
          <w:tcPr>
            <w:tcW w:w="3005" w:type="dxa"/>
          </w:tcPr>
          <w:p w:rsidR="003205B7" w:rsidRDefault="003205B7">
            <w:pPr>
              <w:pStyle w:val="ConsPlusNormal"/>
            </w:pPr>
            <w:r>
              <w:t>3. КНС-3</w:t>
            </w:r>
          </w:p>
        </w:tc>
        <w:tc>
          <w:tcPr>
            <w:tcW w:w="3300" w:type="dxa"/>
          </w:tcPr>
          <w:p w:rsidR="003205B7" w:rsidRDefault="003205B7">
            <w:pPr>
              <w:pStyle w:val="ConsPlusNormal"/>
              <w:jc w:val="right"/>
            </w:pPr>
            <w:r>
              <w:t>0,72</w:t>
            </w:r>
          </w:p>
        </w:tc>
        <w:tc>
          <w:tcPr>
            <w:tcW w:w="1815" w:type="dxa"/>
          </w:tcPr>
          <w:p w:rsidR="003205B7" w:rsidRDefault="003205B7">
            <w:pPr>
              <w:pStyle w:val="ConsPlusNormal"/>
              <w:jc w:val="right"/>
            </w:pPr>
            <w:r>
              <w:t>36</w:t>
            </w:r>
          </w:p>
        </w:tc>
        <w:tc>
          <w:tcPr>
            <w:tcW w:w="1980" w:type="dxa"/>
          </w:tcPr>
          <w:p w:rsidR="003205B7" w:rsidRDefault="003205B7">
            <w:pPr>
              <w:pStyle w:val="ConsPlusNormal"/>
            </w:pPr>
            <w:r>
              <w:t>1974</w:t>
            </w:r>
          </w:p>
        </w:tc>
      </w:tr>
      <w:tr w:rsidR="003205B7">
        <w:tc>
          <w:tcPr>
            <w:tcW w:w="3005" w:type="dxa"/>
          </w:tcPr>
          <w:p w:rsidR="003205B7" w:rsidRDefault="003205B7">
            <w:pPr>
              <w:pStyle w:val="ConsPlusNormal"/>
            </w:pPr>
            <w:r>
              <w:t>4. КНС-4</w:t>
            </w:r>
          </w:p>
        </w:tc>
        <w:tc>
          <w:tcPr>
            <w:tcW w:w="3300" w:type="dxa"/>
          </w:tcPr>
          <w:p w:rsidR="003205B7" w:rsidRDefault="003205B7">
            <w:pPr>
              <w:pStyle w:val="ConsPlusNormal"/>
              <w:jc w:val="right"/>
            </w:pPr>
            <w:r>
              <w:t>0,72</w:t>
            </w:r>
          </w:p>
        </w:tc>
        <w:tc>
          <w:tcPr>
            <w:tcW w:w="1815" w:type="dxa"/>
          </w:tcPr>
          <w:p w:rsidR="003205B7" w:rsidRDefault="003205B7">
            <w:pPr>
              <w:pStyle w:val="ConsPlusNormal"/>
              <w:jc w:val="right"/>
            </w:pPr>
            <w:r>
              <w:t>36</w:t>
            </w:r>
          </w:p>
        </w:tc>
        <w:tc>
          <w:tcPr>
            <w:tcW w:w="1980" w:type="dxa"/>
          </w:tcPr>
          <w:p w:rsidR="003205B7" w:rsidRDefault="003205B7">
            <w:pPr>
              <w:pStyle w:val="ConsPlusNormal"/>
            </w:pPr>
            <w:r>
              <w:t>1974</w:t>
            </w:r>
          </w:p>
        </w:tc>
      </w:tr>
      <w:tr w:rsidR="003205B7">
        <w:tc>
          <w:tcPr>
            <w:tcW w:w="3005" w:type="dxa"/>
          </w:tcPr>
          <w:p w:rsidR="003205B7" w:rsidRDefault="003205B7">
            <w:pPr>
              <w:pStyle w:val="ConsPlusNormal"/>
            </w:pPr>
            <w:r>
              <w:t>5. КНС-5</w:t>
            </w:r>
          </w:p>
        </w:tc>
        <w:tc>
          <w:tcPr>
            <w:tcW w:w="3300" w:type="dxa"/>
          </w:tcPr>
          <w:p w:rsidR="003205B7" w:rsidRDefault="003205B7">
            <w:pPr>
              <w:pStyle w:val="ConsPlusNormal"/>
              <w:jc w:val="right"/>
            </w:pPr>
            <w:r>
              <w:t>1,8</w:t>
            </w:r>
          </w:p>
        </w:tc>
        <w:tc>
          <w:tcPr>
            <w:tcW w:w="1815" w:type="dxa"/>
          </w:tcPr>
          <w:p w:rsidR="003205B7" w:rsidRDefault="003205B7">
            <w:pPr>
              <w:pStyle w:val="ConsPlusNormal"/>
              <w:jc w:val="right"/>
            </w:pPr>
            <w:r>
              <w:t>36</w:t>
            </w:r>
          </w:p>
        </w:tc>
        <w:tc>
          <w:tcPr>
            <w:tcW w:w="1980" w:type="dxa"/>
          </w:tcPr>
          <w:p w:rsidR="003205B7" w:rsidRDefault="003205B7">
            <w:pPr>
              <w:pStyle w:val="ConsPlusNormal"/>
            </w:pPr>
            <w:r>
              <w:t>1974</w:t>
            </w:r>
          </w:p>
        </w:tc>
      </w:tr>
      <w:tr w:rsidR="003205B7">
        <w:tc>
          <w:tcPr>
            <w:tcW w:w="3005" w:type="dxa"/>
          </w:tcPr>
          <w:p w:rsidR="003205B7" w:rsidRDefault="003205B7">
            <w:pPr>
              <w:pStyle w:val="ConsPlusNormal"/>
            </w:pPr>
            <w:r>
              <w:t>6. КНС-7</w:t>
            </w:r>
          </w:p>
        </w:tc>
        <w:tc>
          <w:tcPr>
            <w:tcW w:w="3300" w:type="dxa"/>
          </w:tcPr>
          <w:p w:rsidR="003205B7" w:rsidRDefault="003205B7">
            <w:pPr>
              <w:pStyle w:val="ConsPlusNormal"/>
              <w:jc w:val="center"/>
            </w:pPr>
            <w:r>
              <w:t>-</w:t>
            </w:r>
          </w:p>
        </w:tc>
        <w:tc>
          <w:tcPr>
            <w:tcW w:w="1815" w:type="dxa"/>
          </w:tcPr>
          <w:p w:rsidR="003205B7" w:rsidRDefault="003205B7">
            <w:pPr>
              <w:pStyle w:val="ConsPlusNormal"/>
              <w:jc w:val="right"/>
            </w:pPr>
            <w:r>
              <w:t>36</w:t>
            </w:r>
          </w:p>
        </w:tc>
        <w:tc>
          <w:tcPr>
            <w:tcW w:w="1980" w:type="dxa"/>
          </w:tcPr>
          <w:p w:rsidR="003205B7" w:rsidRDefault="003205B7">
            <w:pPr>
              <w:pStyle w:val="ConsPlusNormal"/>
            </w:pPr>
            <w:r>
              <w:t>-</w:t>
            </w:r>
          </w:p>
        </w:tc>
      </w:tr>
      <w:tr w:rsidR="003205B7">
        <w:tc>
          <w:tcPr>
            <w:tcW w:w="3005" w:type="dxa"/>
          </w:tcPr>
          <w:p w:rsidR="003205B7" w:rsidRDefault="003205B7">
            <w:pPr>
              <w:pStyle w:val="ConsPlusNormal"/>
            </w:pPr>
            <w:r>
              <w:t>7. КНС-РСК</w:t>
            </w:r>
          </w:p>
        </w:tc>
        <w:tc>
          <w:tcPr>
            <w:tcW w:w="3300" w:type="dxa"/>
          </w:tcPr>
          <w:p w:rsidR="003205B7" w:rsidRDefault="003205B7">
            <w:pPr>
              <w:pStyle w:val="ConsPlusNormal"/>
              <w:jc w:val="right"/>
            </w:pPr>
            <w:r>
              <w:t>3,456</w:t>
            </w:r>
          </w:p>
        </w:tc>
        <w:tc>
          <w:tcPr>
            <w:tcW w:w="1815" w:type="dxa"/>
          </w:tcPr>
          <w:p w:rsidR="003205B7" w:rsidRDefault="003205B7">
            <w:pPr>
              <w:pStyle w:val="ConsPlusNormal"/>
              <w:jc w:val="right"/>
            </w:pPr>
            <w:r>
              <w:t>33</w:t>
            </w:r>
          </w:p>
        </w:tc>
        <w:tc>
          <w:tcPr>
            <w:tcW w:w="1980" w:type="dxa"/>
          </w:tcPr>
          <w:p w:rsidR="003205B7" w:rsidRDefault="003205B7">
            <w:pPr>
              <w:pStyle w:val="ConsPlusNormal"/>
            </w:pPr>
            <w:r>
              <w:t>1978</w:t>
            </w:r>
          </w:p>
        </w:tc>
      </w:tr>
      <w:tr w:rsidR="003205B7">
        <w:tc>
          <w:tcPr>
            <w:tcW w:w="3005" w:type="dxa"/>
          </w:tcPr>
          <w:p w:rsidR="003205B7" w:rsidRDefault="003205B7">
            <w:pPr>
              <w:pStyle w:val="ConsPlusNormal"/>
            </w:pPr>
            <w:r>
              <w:t>8. КНС "Хлебозавод"</w:t>
            </w:r>
          </w:p>
        </w:tc>
        <w:tc>
          <w:tcPr>
            <w:tcW w:w="3300" w:type="dxa"/>
          </w:tcPr>
          <w:p w:rsidR="003205B7" w:rsidRDefault="003205B7">
            <w:pPr>
              <w:pStyle w:val="ConsPlusNormal"/>
              <w:jc w:val="right"/>
            </w:pPr>
            <w:r>
              <w:t>3,456</w:t>
            </w:r>
          </w:p>
        </w:tc>
        <w:tc>
          <w:tcPr>
            <w:tcW w:w="1815" w:type="dxa"/>
          </w:tcPr>
          <w:p w:rsidR="003205B7" w:rsidRDefault="003205B7">
            <w:pPr>
              <w:pStyle w:val="ConsPlusNormal"/>
              <w:jc w:val="right"/>
            </w:pPr>
            <w:r>
              <w:t>30</w:t>
            </w:r>
          </w:p>
        </w:tc>
        <w:tc>
          <w:tcPr>
            <w:tcW w:w="1980" w:type="dxa"/>
          </w:tcPr>
          <w:p w:rsidR="003205B7" w:rsidRDefault="003205B7">
            <w:pPr>
              <w:pStyle w:val="ConsPlusNormal"/>
            </w:pPr>
            <w:r>
              <w:t>1978</w:t>
            </w:r>
          </w:p>
        </w:tc>
      </w:tr>
      <w:tr w:rsidR="003205B7">
        <w:tc>
          <w:tcPr>
            <w:tcW w:w="3005" w:type="dxa"/>
          </w:tcPr>
          <w:p w:rsidR="003205B7" w:rsidRDefault="003205B7">
            <w:pPr>
              <w:pStyle w:val="ConsPlusNormal"/>
            </w:pPr>
            <w:r>
              <w:t>9. КНС "Угольная"</w:t>
            </w:r>
          </w:p>
        </w:tc>
        <w:tc>
          <w:tcPr>
            <w:tcW w:w="3300" w:type="dxa"/>
          </w:tcPr>
          <w:p w:rsidR="003205B7" w:rsidRDefault="003205B7">
            <w:pPr>
              <w:pStyle w:val="ConsPlusNormal"/>
              <w:jc w:val="center"/>
            </w:pPr>
            <w:r>
              <w:t>-</w:t>
            </w:r>
          </w:p>
        </w:tc>
        <w:tc>
          <w:tcPr>
            <w:tcW w:w="1815" w:type="dxa"/>
          </w:tcPr>
          <w:p w:rsidR="003205B7" w:rsidRDefault="003205B7">
            <w:pPr>
              <w:pStyle w:val="ConsPlusNormal"/>
              <w:jc w:val="right"/>
            </w:pPr>
            <w:r>
              <w:t>31</w:t>
            </w:r>
          </w:p>
        </w:tc>
        <w:tc>
          <w:tcPr>
            <w:tcW w:w="1980" w:type="dxa"/>
          </w:tcPr>
          <w:p w:rsidR="003205B7" w:rsidRDefault="003205B7">
            <w:pPr>
              <w:pStyle w:val="ConsPlusNormal"/>
            </w:pPr>
            <w:r>
              <w:t>1978</w:t>
            </w:r>
          </w:p>
        </w:tc>
      </w:tr>
      <w:tr w:rsidR="003205B7">
        <w:tc>
          <w:tcPr>
            <w:tcW w:w="3005" w:type="dxa"/>
          </w:tcPr>
          <w:p w:rsidR="003205B7" w:rsidRDefault="003205B7">
            <w:pPr>
              <w:pStyle w:val="ConsPlusNormal"/>
            </w:pPr>
            <w:r>
              <w:t>10. КНС п. Береговая</w:t>
            </w:r>
          </w:p>
        </w:tc>
        <w:tc>
          <w:tcPr>
            <w:tcW w:w="3300" w:type="dxa"/>
          </w:tcPr>
          <w:p w:rsidR="003205B7" w:rsidRDefault="003205B7">
            <w:pPr>
              <w:pStyle w:val="ConsPlusNormal"/>
              <w:jc w:val="center"/>
            </w:pPr>
            <w:r>
              <w:t>-</w:t>
            </w:r>
          </w:p>
        </w:tc>
        <w:tc>
          <w:tcPr>
            <w:tcW w:w="1815" w:type="dxa"/>
          </w:tcPr>
          <w:p w:rsidR="003205B7" w:rsidRDefault="003205B7">
            <w:pPr>
              <w:pStyle w:val="ConsPlusNormal"/>
              <w:jc w:val="right"/>
            </w:pPr>
            <w:r>
              <w:t>30</w:t>
            </w:r>
          </w:p>
        </w:tc>
        <w:tc>
          <w:tcPr>
            <w:tcW w:w="1980" w:type="dxa"/>
          </w:tcPr>
          <w:p w:rsidR="003205B7" w:rsidRDefault="003205B7">
            <w:pPr>
              <w:pStyle w:val="ConsPlusNormal"/>
            </w:pPr>
            <w:r>
              <w:t>1978</w:t>
            </w:r>
          </w:p>
        </w:tc>
      </w:tr>
    </w:tbl>
    <w:p w:rsidR="003205B7" w:rsidRDefault="003205B7">
      <w:pPr>
        <w:sectPr w:rsidR="003205B7">
          <w:pgSz w:w="16838" w:h="11905" w:orient="landscape"/>
          <w:pgMar w:top="1701" w:right="1134" w:bottom="850" w:left="1134" w:header="0" w:footer="0" w:gutter="0"/>
          <w:cols w:space="720"/>
        </w:sectPr>
      </w:pPr>
    </w:p>
    <w:p w:rsidR="003205B7" w:rsidRDefault="003205B7">
      <w:pPr>
        <w:pStyle w:val="ConsPlusNormal"/>
        <w:jc w:val="both"/>
      </w:pPr>
    </w:p>
    <w:p w:rsidR="003205B7" w:rsidRDefault="003205B7">
      <w:pPr>
        <w:pStyle w:val="ConsPlusNormal"/>
        <w:jc w:val="center"/>
        <w:outlineLvl w:val="4"/>
      </w:pPr>
      <w:r>
        <w:t>Водоотведение в микрорайонах</w:t>
      </w:r>
    </w:p>
    <w:p w:rsidR="003205B7" w:rsidRDefault="003205B7">
      <w:pPr>
        <w:pStyle w:val="ConsPlusNormal"/>
        <w:jc w:val="center"/>
      </w:pPr>
      <w:proofErr w:type="gramStart"/>
      <w:r>
        <w:t>Южно-Морской</w:t>
      </w:r>
      <w:proofErr w:type="gramEnd"/>
      <w:r>
        <w:t>, Ливадия, в селе Анна</w:t>
      </w:r>
    </w:p>
    <w:p w:rsidR="003205B7" w:rsidRDefault="003205B7">
      <w:pPr>
        <w:pStyle w:val="ConsPlusNormal"/>
        <w:jc w:val="both"/>
      </w:pPr>
    </w:p>
    <w:p w:rsidR="003205B7" w:rsidRDefault="003205B7">
      <w:pPr>
        <w:pStyle w:val="ConsPlusNormal"/>
        <w:ind w:firstLine="540"/>
        <w:jc w:val="both"/>
      </w:pPr>
      <w:r>
        <w:t xml:space="preserve">Общая протяженность систем канализации указанных населенных пунктов составляет 17,9 км, водоотведение от </w:t>
      </w:r>
      <w:proofErr w:type="spellStart"/>
      <w:r>
        <w:t>жилмассивов</w:t>
      </w:r>
      <w:proofErr w:type="spellEnd"/>
      <w:r>
        <w:t xml:space="preserve"> и объектов соцкультбыта осуществляется через шесть выпусков. Стоки через эти выпуски проходят в море без очистки. Три выпуска - в микрорайоне Южно-Морской, два выпуска - в микрорайоне Ливадия и один выпуск - в селе Анна. При формировании инвестиционной программы на 2006 - 2012 годы руководство ООО "Форд-Ност" предлагало произвести работы по проектированию и строительству 6 локальных очистных сооружений на каждом из выпусков на общую сумму 91 </w:t>
      </w:r>
      <w:proofErr w:type="gramStart"/>
      <w:r>
        <w:t>млн</w:t>
      </w:r>
      <w:proofErr w:type="gramEnd"/>
      <w:r>
        <w:t xml:space="preserve"> руб. К сожалению, вошли в программу всего четыре выпуска (выпуски N 1, N 2, N 4, N 5) на сумму 43,6 млн рублей.</w:t>
      </w:r>
    </w:p>
    <w:p w:rsidR="003205B7" w:rsidRDefault="003205B7">
      <w:pPr>
        <w:pStyle w:val="ConsPlusNormal"/>
        <w:spacing w:before="220"/>
        <w:ind w:firstLine="540"/>
        <w:jc w:val="both"/>
      </w:pPr>
      <w:proofErr w:type="gramStart"/>
      <w:r>
        <w:t xml:space="preserve">На сегодняшний день проектирование и строительство очистных сооружений по выпускам N 3 и N 6 включены в долгосрочную муниципальную </w:t>
      </w:r>
      <w:hyperlink r:id="rId60" w:history="1">
        <w:r>
          <w:rPr>
            <w:color w:val="0000FF"/>
          </w:rPr>
          <w:t>программу</w:t>
        </w:r>
      </w:hyperlink>
      <w:r>
        <w:t xml:space="preserve"> "Охрана окружающей среды Находкинского городского округа на 2012 - 2019 года"</w:t>
      </w:r>
      <w:proofErr w:type="gramEnd"/>
    </w:p>
    <w:p w:rsidR="003205B7" w:rsidRDefault="003205B7">
      <w:pPr>
        <w:pStyle w:val="ConsPlusNormal"/>
        <w:jc w:val="both"/>
      </w:pPr>
    </w:p>
    <w:p w:rsidR="003205B7" w:rsidRDefault="003205B7">
      <w:pPr>
        <w:pStyle w:val="ConsPlusNormal"/>
        <w:jc w:val="right"/>
        <w:outlineLvl w:val="5"/>
      </w:pPr>
      <w:r>
        <w:t>Таблица N 81</w:t>
      </w:r>
    </w:p>
    <w:p w:rsidR="003205B7" w:rsidRDefault="003205B7">
      <w:pPr>
        <w:pStyle w:val="ConsPlusNormal"/>
        <w:jc w:val="both"/>
      </w:pPr>
    </w:p>
    <w:p w:rsidR="003205B7" w:rsidRDefault="003205B7">
      <w:pPr>
        <w:pStyle w:val="ConsPlusNormal"/>
        <w:jc w:val="center"/>
      </w:pPr>
      <w:r>
        <w:t>Протяженность сетей канализации</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45"/>
        <w:gridCol w:w="1485"/>
        <w:gridCol w:w="1485"/>
        <w:gridCol w:w="1485"/>
        <w:gridCol w:w="1485"/>
      </w:tblGrid>
      <w:tr w:rsidR="003205B7">
        <w:tc>
          <w:tcPr>
            <w:tcW w:w="5445" w:type="dxa"/>
          </w:tcPr>
          <w:p w:rsidR="003205B7" w:rsidRDefault="003205B7">
            <w:pPr>
              <w:pStyle w:val="ConsPlusNormal"/>
              <w:jc w:val="center"/>
            </w:pPr>
            <w:r>
              <w:t>Показатели</w:t>
            </w:r>
          </w:p>
        </w:tc>
        <w:tc>
          <w:tcPr>
            <w:tcW w:w="1485" w:type="dxa"/>
          </w:tcPr>
          <w:p w:rsidR="003205B7" w:rsidRDefault="003205B7">
            <w:pPr>
              <w:pStyle w:val="ConsPlusNormal"/>
              <w:jc w:val="center"/>
            </w:pPr>
            <w:r>
              <w:t>2008 г.</w:t>
            </w:r>
          </w:p>
        </w:tc>
        <w:tc>
          <w:tcPr>
            <w:tcW w:w="1485" w:type="dxa"/>
          </w:tcPr>
          <w:p w:rsidR="003205B7" w:rsidRDefault="003205B7">
            <w:pPr>
              <w:pStyle w:val="ConsPlusNormal"/>
              <w:jc w:val="center"/>
            </w:pPr>
            <w:r>
              <w:t>2009 г.</w:t>
            </w:r>
          </w:p>
        </w:tc>
        <w:tc>
          <w:tcPr>
            <w:tcW w:w="1485" w:type="dxa"/>
          </w:tcPr>
          <w:p w:rsidR="003205B7" w:rsidRDefault="003205B7">
            <w:pPr>
              <w:pStyle w:val="ConsPlusNormal"/>
              <w:jc w:val="center"/>
            </w:pPr>
            <w:r>
              <w:t>2010 г.</w:t>
            </w:r>
          </w:p>
        </w:tc>
        <w:tc>
          <w:tcPr>
            <w:tcW w:w="1485" w:type="dxa"/>
          </w:tcPr>
          <w:p w:rsidR="003205B7" w:rsidRDefault="003205B7">
            <w:pPr>
              <w:pStyle w:val="ConsPlusNormal"/>
              <w:jc w:val="center"/>
            </w:pPr>
            <w:r>
              <w:t>2011 г.</w:t>
            </w:r>
          </w:p>
        </w:tc>
      </w:tr>
      <w:tr w:rsidR="003205B7">
        <w:tc>
          <w:tcPr>
            <w:tcW w:w="5445" w:type="dxa"/>
          </w:tcPr>
          <w:p w:rsidR="003205B7" w:rsidRDefault="003205B7">
            <w:pPr>
              <w:pStyle w:val="ConsPlusNormal"/>
            </w:pPr>
            <w:r>
              <w:t xml:space="preserve">Всего однотрубное протяжение канализационных сетей, </w:t>
            </w:r>
            <w:proofErr w:type="gramStart"/>
            <w:r>
              <w:t>км</w:t>
            </w:r>
            <w:proofErr w:type="gramEnd"/>
          </w:p>
        </w:tc>
        <w:tc>
          <w:tcPr>
            <w:tcW w:w="1485" w:type="dxa"/>
          </w:tcPr>
          <w:p w:rsidR="003205B7" w:rsidRDefault="003205B7">
            <w:pPr>
              <w:pStyle w:val="ConsPlusNormal"/>
              <w:jc w:val="right"/>
            </w:pPr>
            <w:r>
              <w:t>19,4</w:t>
            </w:r>
          </w:p>
        </w:tc>
        <w:tc>
          <w:tcPr>
            <w:tcW w:w="1485" w:type="dxa"/>
          </w:tcPr>
          <w:p w:rsidR="003205B7" w:rsidRDefault="003205B7">
            <w:pPr>
              <w:pStyle w:val="ConsPlusNormal"/>
              <w:jc w:val="right"/>
            </w:pPr>
            <w:r>
              <w:t>19,4</w:t>
            </w:r>
          </w:p>
        </w:tc>
        <w:tc>
          <w:tcPr>
            <w:tcW w:w="1485" w:type="dxa"/>
          </w:tcPr>
          <w:p w:rsidR="003205B7" w:rsidRDefault="003205B7">
            <w:pPr>
              <w:pStyle w:val="ConsPlusNormal"/>
              <w:jc w:val="right"/>
            </w:pPr>
            <w:r>
              <w:t>19,4</w:t>
            </w:r>
          </w:p>
        </w:tc>
        <w:tc>
          <w:tcPr>
            <w:tcW w:w="1485" w:type="dxa"/>
          </w:tcPr>
          <w:p w:rsidR="003205B7" w:rsidRDefault="003205B7">
            <w:pPr>
              <w:pStyle w:val="ConsPlusNormal"/>
              <w:jc w:val="right"/>
            </w:pPr>
            <w:r>
              <w:t>19,4</w:t>
            </w:r>
          </w:p>
        </w:tc>
      </w:tr>
      <w:tr w:rsidR="003205B7">
        <w:tc>
          <w:tcPr>
            <w:tcW w:w="5445" w:type="dxa"/>
          </w:tcPr>
          <w:p w:rsidR="003205B7" w:rsidRDefault="003205B7">
            <w:pPr>
              <w:pStyle w:val="ConsPlusNormal"/>
            </w:pPr>
            <w:r>
              <w:t xml:space="preserve">однотрубное протяжение главных коллекторов, </w:t>
            </w:r>
            <w:proofErr w:type="gramStart"/>
            <w:r>
              <w:t>км</w:t>
            </w:r>
            <w:proofErr w:type="gramEnd"/>
          </w:p>
        </w:tc>
        <w:tc>
          <w:tcPr>
            <w:tcW w:w="1485" w:type="dxa"/>
          </w:tcPr>
          <w:p w:rsidR="003205B7" w:rsidRDefault="003205B7">
            <w:pPr>
              <w:pStyle w:val="ConsPlusNormal"/>
              <w:jc w:val="right"/>
            </w:pPr>
            <w:r>
              <w:t>2,91</w:t>
            </w:r>
          </w:p>
        </w:tc>
        <w:tc>
          <w:tcPr>
            <w:tcW w:w="1485" w:type="dxa"/>
          </w:tcPr>
          <w:p w:rsidR="003205B7" w:rsidRDefault="003205B7">
            <w:pPr>
              <w:pStyle w:val="ConsPlusNormal"/>
              <w:jc w:val="right"/>
            </w:pPr>
            <w:r>
              <w:t>2,91</w:t>
            </w:r>
          </w:p>
        </w:tc>
        <w:tc>
          <w:tcPr>
            <w:tcW w:w="1485" w:type="dxa"/>
          </w:tcPr>
          <w:p w:rsidR="003205B7" w:rsidRDefault="003205B7">
            <w:pPr>
              <w:pStyle w:val="ConsPlusNormal"/>
              <w:jc w:val="right"/>
            </w:pPr>
            <w:r>
              <w:t>2,91</w:t>
            </w:r>
          </w:p>
        </w:tc>
        <w:tc>
          <w:tcPr>
            <w:tcW w:w="1485" w:type="dxa"/>
          </w:tcPr>
          <w:p w:rsidR="003205B7" w:rsidRDefault="003205B7">
            <w:pPr>
              <w:pStyle w:val="ConsPlusNormal"/>
              <w:jc w:val="right"/>
            </w:pPr>
            <w:r>
              <w:t>2,91</w:t>
            </w:r>
          </w:p>
        </w:tc>
      </w:tr>
      <w:tr w:rsidR="003205B7">
        <w:tc>
          <w:tcPr>
            <w:tcW w:w="5445" w:type="dxa"/>
          </w:tcPr>
          <w:p w:rsidR="003205B7" w:rsidRDefault="003205B7">
            <w:pPr>
              <w:pStyle w:val="ConsPlusNormal"/>
            </w:pPr>
            <w:r>
              <w:t xml:space="preserve">В том числе нуждающихся в замене, </w:t>
            </w:r>
            <w:proofErr w:type="gramStart"/>
            <w:r>
              <w:t>км</w:t>
            </w:r>
            <w:proofErr w:type="gramEnd"/>
          </w:p>
        </w:tc>
        <w:tc>
          <w:tcPr>
            <w:tcW w:w="1485" w:type="dxa"/>
          </w:tcPr>
          <w:p w:rsidR="003205B7" w:rsidRDefault="003205B7">
            <w:pPr>
              <w:pStyle w:val="ConsPlusNormal"/>
              <w:jc w:val="right"/>
            </w:pPr>
            <w:r>
              <w:t>1,89</w:t>
            </w:r>
          </w:p>
        </w:tc>
        <w:tc>
          <w:tcPr>
            <w:tcW w:w="1485" w:type="dxa"/>
          </w:tcPr>
          <w:p w:rsidR="003205B7" w:rsidRDefault="003205B7">
            <w:pPr>
              <w:pStyle w:val="ConsPlusNormal"/>
              <w:jc w:val="right"/>
            </w:pPr>
            <w:r>
              <w:t>1,89</w:t>
            </w:r>
          </w:p>
        </w:tc>
        <w:tc>
          <w:tcPr>
            <w:tcW w:w="1485" w:type="dxa"/>
          </w:tcPr>
          <w:p w:rsidR="003205B7" w:rsidRDefault="003205B7">
            <w:pPr>
              <w:pStyle w:val="ConsPlusNormal"/>
              <w:jc w:val="right"/>
            </w:pPr>
            <w:r>
              <w:t>1,80</w:t>
            </w:r>
          </w:p>
        </w:tc>
        <w:tc>
          <w:tcPr>
            <w:tcW w:w="1485" w:type="dxa"/>
          </w:tcPr>
          <w:p w:rsidR="003205B7" w:rsidRDefault="003205B7">
            <w:pPr>
              <w:pStyle w:val="ConsPlusNormal"/>
              <w:jc w:val="right"/>
            </w:pPr>
            <w:r>
              <w:t>1,70</w:t>
            </w:r>
          </w:p>
        </w:tc>
      </w:tr>
      <w:tr w:rsidR="003205B7">
        <w:tc>
          <w:tcPr>
            <w:tcW w:w="5445" w:type="dxa"/>
          </w:tcPr>
          <w:p w:rsidR="003205B7" w:rsidRDefault="003205B7">
            <w:pPr>
              <w:pStyle w:val="ConsPlusNormal"/>
            </w:pPr>
            <w:r>
              <w:t xml:space="preserve">Заменено главных коллекторов, </w:t>
            </w:r>
            <w:proofErr w:type="gramStart"/>
            <w:r>
              <w:t>км</w:t>
            </w:r>
            <w:proofErr w:type="gramEnd"/>
          </w:p>
        </w:tc>
        <w:tc>
          <w:tcPr>
            <w:tcW w:w="1485" w:type="dxa"/>
          </w:tcPr>
          <w:p w:rsidR="003205B7" w:rsidRDefault="003205B7">
            <w:pPr>
              <w:pStyle w:val="ConsPlusNormal"/>
              <w:jc w:val="right"/>
            </w:pPr>
            <w:r>
              <w:t>0</w:t>
            </w:r>
          </w:p>
        </w:tc>
        <w:tc>
          <w:tcPr>
            <w:tcW w:w="1485" w:type="dxa"/>
          </w:tcPr>
          <w:p w:rsidR="003205B7" w:rsidRDefault="003205B7">
            <w:pPr>
              <w:pStyle w:val="ConsPlusNormal"/>
              <w:jc w:val="right"/>
            </w:pPr>
            <w:r>
              <w:t>0,2</w:t>
            </w:r>
          </w:p>
        </w:tc>
        <w:tc>
          <w:tcPr>
            <w:tcW w:w="1485" w:type="dxa"/>
          </w:tcPr>
          <w:p w:rsidR="003205B7" w:rsidRDefault="003205B7">
            <w:pPr>
              <w:pStyle w:val="ConsPlusNormal"/>
              <w:jc w:val="right"/>
            </w:pPr>
            <w:r>
              <w:t>0,1</w:t>
            </w:r>
          </w:p>
        </w:tc>
        <w:tc>
          <w:tcPr>
            <w:tcW w:w="1485" w:type="dxa"/>
          </w:tcPr>
          <w:p w:rsidR="003205B7" w:rsidRDefault="003205B7">
            <w:pPr>
              <w:pStyle w:val="ConsPlusNormal"/>
              <w:jc w:val="right"/>
            </w:pPr>
            <w:r>
              <w:t>0,1</w:t>
            </w:r>
          </w:p>
        </w:tc>
      </w:tr>
      <w:tr w:rsidR="003205B7">
        <w:tc>
          <w:tcPr>
            <w:tcW w:w="5445" w:type="dxa"/>
          </w:tcPr>
          <w:p w:rsidR="003205B7" w:rsidRDefault="003205B7">
            <w:pPr>
              <w:pStyle w:val="ConsPlusNormal"/>
            </w:pPr>
            <w:r>
              <w:t>Удельный вес замененных главных коллекторов в общем протяжении сети, %</w:t>
            </w:r>
          </w:p>
        </w:tc>
        <w:tc>
          <w:tcPr>
            <w:tcW w:w="1485" w:type="dxa"/>
          </w:tcPr>
          <w:p w:rsidR="003205B7" w:rsidRDefault="003205B7">
            <w:pPr>
              <w:pStyle w:val="ConsPlusNormal"/>
              <w:jc w:val="right"/>
            </w:pPr>
            <w:r>
              <w:t>62,0</w:t>
            </w:r>
          </w:p>
        </w:tc>
        <w:tc>
          <w:tcPr>
            <w:tcW w:w="1485" w:type="dxa"/>
          </w:tcPr>
          <w:p w:rsidR="003205B7" w:rsidRDefault="003205B7">
            <w:pPr>
              <w:pStyle w:val="ConsPlusNormal"/>
              <w:jc w:val="right"/>
            </w:pPr>
            <w:r>
              <w:t>62,0</w:t>
            </w:r>
          </w:p>
        </w:tc>
        <w:tc>
          <w:tcPr>
            <w:tcW w:w="1485" w:type="dxa"/>
          </w:tcPr>
          <w:p w:rsidR="003205B7" w:rsidRDefault="003205B7">
            <w:pPr>
              <w:pStyle w:val="ConsPlusNormal"/>
              <w:jc w:val="right"/>
            </w:pPr>
            <w:r>
              <w:t>61,0</w:t>
            </w:r>
          </w:p>
        </w:tc>
        <w:tc>
          <w:tcPr>
            <w:tcW w:w="1485" w:type="dxa"/>
          </w:tcPr>
          <w:p w:rsidR="003205B7" w:rsidRDefault="003205B7">
            <w:pPr>
              <w:pStyle w:val="ConsPlusNormal"/>
              <w:jc w:val="right"/>
            </w:pPr>
            <w:r>
              <w:t>58,0</w:t>
            </w:r>
          </w:p>
        </w:tc>
      </w:tr>
      <w:tr w:rsidR="003205B7">
        <w:tc>
          <w:tcPr>
            <w:tcW w:w="5445" w:type="dxa"/>
          </w:tcPr>
          <w:p w:rsidR="003205B7" w:rsidRDefault="003205B7">
            <w:pPr>
              <w:pStyle w:val="ConsPlusNormal"/>
            </w:pPr>
            <w:proofErr w:type="spellStart"/>
            <w:r>
              <w:t>Одинотрубное</w:t>
            </w:r>
            <w:proofErr w:type="spellEnd"/>
            <w:r>
              <w:t xml:space="preserve"> протяжение уличной канализационной сети, </w:t>
            </w:r>
            <w:proofErr w:type="gramStart"/>
            <w:r>
              <w:t>км</w:t>
            </w:r>
            <w:proofErr w:type="gramEnd"/>
          </w:p>
        </w:tc>
        <w:tc>
          <w:tcPr>
            <w:tcW w:w="1485" w:type="dxa"/>
          </w:tcPr>
          <w:p w:rsidR="003205B7" w:rsidRDefault="003205B7">
            <w:pPr>
              <w:pStyle w:val="ConsPlusNormal"/>
              <w:jc w:val="right"/>
            </w:pPr>
            <w:r>
              <w:t>4,85</w:t>
            </w:r>
          </w:p>
        </w:tc>
        <w:tc>
          <w:tcPr>
            <w:tcW w:w="1485" w:type="dxa"/>
          </w:tcPr>
          <w:p w:rsidR="003205B7" w:rsidRDefault="003205B7">
            <w:pPr>
              <w:pStyle w:val="ConsPlusNormal"/>
              <w:jc w:val="right"/>
            </w:pPr>
            <w:r>
              <w:t>4,85</w:t>
            </w:r>
          </w:p>
        </w:tc>
        <w:tc>
          <w:tcPr>
            <w:tcW w:w="1485" w:type="dxa"/>
          </w:tcPr>
          <w:p w:rsidR="003205B7" w:rsidRDefault="003205B7">
            <w:pPr>
              <w:pStyle w:val="ConsPlusNormal"/>
              <w:jc w:val="right"/>
            </w:pPr>
            <w:r>
              <w:t>4,85</w:t>
            </w:r>
          </w:p>
        </w:tc>
        <w:tc>
          <w:tcPr>
            <w:tcW w:w="1485" w:type="dxa"/>
          </w:tcPr>
          <w:p w:rsidR="003205B7" w:rsidRDefault="003205B7">
            <w:pPr>
              <w:pStyle w:val="ConsPlusNormal"/>
              <w:jc w:val="right"/>
            </w:pPr>
            <w:r>
              <w:t>4,85</w:t>
            </w:r>
          </w:p>
        </w:tc>
      </w:tr>
      <w:tr w:rsidR="003205B7">
        <w:tc>
          <w:tcPr>
            <w:tcW w:w="5445" w:type="dxa"/>
          </w:tcPr>
          <w:p w:rsidR="003205B7" w:rsidRDefault="003205B7">
            <w:pPr>
              <w:pStyle w:val="ConsPlusNormal"/>
            </w:pPr>
            <w:proofErr w:type="gramStart"/>
            <w:r>
              <w:t>В том числе нуждающейся в замене, км</w:t>
            </w:r>
            <w:proofErr w:type="gramEnd"/>
          </w:p>
        </w:tc>
        <w:tc>
          <w:tcPr>
            <w:tcW w:w="1485" w:type="dxa"/>
          </w:tcPr>
          <w:p w:rsidR="003205B7" w:rsidRDefault="003205B7">
            <w:pPr>
              <w:pStyle w:val="ConsPlusNormal"/>
              <w:jc w:val="right"/>
            </w:pPr>
            <w:r>
              <w:t>3,9</w:t>
            </w:r>
          </w:p>
        </w:tc>
        <w:tc>
          <w:tcPr>
            <w:tcW w:w="1485" w:type="dxa"/>
          </w:tcPr>
          <w:p w:rsidR="003205B7" w:rsidRDefault="003205B7">
            <w:pPr>
              <w:pStyle w:val="ConsPlusNormal"/>
              <w:jc w:val="right"/>
            </w:pPr>
            <w:r>
              <w:t>3,9</w:t>
            </w:r>
          </w:p>
        </w:tc>
        <w:tc>
          <w:tcPr>
            <w:tcW w:w="1485" w:type="dxa"/>
          </w:tcPr>
          <w:p w:rsidR="003205B7" w:rsidRDefault="003205B7">
            <w:pPr>
              <w:pStyle w:val="ConsPlusNormal"/>
              <w:jc w:val="right"/>
            </w:pPr>
            <w:r>
              <w:t>3,5</w:t>
            </w:r>
          </w:p>
        </w:tc>
        <w:tc>
          <w:tcPr>
            <w:tcW w:w="1485" w:type="dxa"/>
          </w:tcPr>
          <w:p w:rsidR="003205B7" w:rsidRDefault="003205B7">
            <w:pPr>
              <w:pStyle w:val="ConsPlusNormal"/>
              <w:jc w:val="right"/>
            </w:pPr>
            <w:r>
              <w:t>3,2</w:t>
            </w:r>
          </w:p>
        </w:tc>
      </w:tr>
      <w:tr w:rsidR="003205B7">
        <w:tc>
          <w:tcPr>
            <w:tcW w:w="5445" w:type="dxa"/>
          </w:tcPr>
          <w:p w:rsidR="003205B7" w:rsidRDefault="003205B7">
            <w:pPr>
              <w:pStyle w:val="ConsPlusNormal"/>
            </w:pPr>
            <w:r>
              <w:lastRenderedPageBreak/>
              <w:t xml:space="preserve">Удельный вес уличной канализационной сети, </w:t>
            </w:r>
            <w:proofErr w:type="gramStart"/>
            <w:r>
              <w:t>нуждающихся</w:t>
            </w:r>
            <w:proofErr w:type="gramEnd"/>
            <w:r>
              <w:t xml:space="preserve"> в замене, %</w:t>
            </w:r>
          </w:p>
        </w:tc>
        <w:tc>
          <w:tcPr>
            <w:tcW w:w="1485" w:type="dxa"/>
          </w:tcPr>
          <w:p w:rsidR="003205B7" w:rsidRDefault="003205B7">
            <w:pPr>
              <w:pStyle w:val="ConsPlusNormal"/>
              <w:jc w:val="right"/>
            </w:pPr>
            <w:r>
              <w:t>80</w:t>
            </w:r>
          </w:p>
        </w:tc>
        <w:tc>
          <w:tcPr>
            <w:tcW w:w="1485" w:type="dxa"/>
          </w:tcPr>
          <w:p w:rsidR="003205B7" w:rsidRDefault="003205B7">
            <w:pPr>
              <w:pStyle w:val="ConsPlusNormal"/>
              <w:jc w:val="right"/>
            </w:pPr>
            <w:r>
              <w:t>80</w:t>
            </w:r>
          </w:p>
        </w:tc>
        <w:tc>
          <w:tcPr>
            <w:tcW w:w="1485" w:type="dxa"/>
          </w:tcPr>
          <w:p w:rsidR="003205B7" w:rsidRDefault="003205B7">
            <w:pPr>
              <w:pStyle w:val="ConsPlusNormal"/>
              <w:jc w:val="right"/>
            </w:pPr>
            <w:r>
              <w:t>72</w:t>
            </w:r>
          </w:p>
        </w:tc>
        <w:tc>
          <w:tcPr>
            <w:tcW w:w="1485" w:type="dxa"/>
          </w:tcPr>
          <w:p w:rsidR="003205B7" w:rsidRDefault="003205B7">
            <w:pPr>
              <w:pStyle w:val="ConsPlusNormal"/>
              <w:jc w:val="right"/>
            </w:pPr>
            <w:r>
              <w:t>66</w:t>
            </w:r>
          </w:p>
        </w:tc>
      </w:tr>
      <w:tr w:rsidR="003205B7">
        <w:tc>
          <w:tcPr>
            <w:tcW w:w="5445" w:type="dxa"/>
          </w:tcPr>
          <w:p w:rsidR="003205B7" w:rsidRDefault="003205B7">
            <w:pPr>
              <w:pStyle w:val="ConsPlusNormal"/>
            </w:pPr>
            <w:r>
              <w:t xml:space="preserve">Заменено уличной канализационной сети, </w:t>
            </w:r>
            <w:proofErr w:type="gramStart"/>
            <w:r>
              <w:t>км</w:t>
            </w:r>
            <w:proofErr w:type="gramEnd"/>
          </w:p>
        </w:tc>
        <w:tc>
          <w:tcPr>
            <w:tcW w:w="1485" w:type="dxa"/>
          </w:tcPr>
          <w:p w:rsidR="003205B7" w:rsidRDefault="003205B7">
            <w:pPr>
              <w:pStyle w:val="ConsPlusNormal"/>
              <w:jc w:val="right"/>
            </w:pPr>
            <w:r>
              <w:t>0</w:t>
            </w:r>
          </w:p>
        </w:tc>
        <w:tc>
          <w:tcPr>
            <w:tcW w:w="1485" w:type="dxa"/>
          </w:tcPr>
          <w:p w:rsidR="003205B7" w:rsidRDefault="003205B7">
            <w:pPr>
              <w:pStyle w:val="ConsPlusNormal"/>
              <w:jc w:val="right"/>
            </w:pPr>
            <w:r>
              <w:t>0,76</w:t>
            </w:r>
          </w:p>
        </w:tc>
        <w:tc>
          <w:tcPr>
            <w:tcW w:w="1485" w:type="dxa"/>
          </w:tcPr>
          <w:p w:rsidR="003205B7" w:rsidRDefault="003205B7">
            <w:pPr>
              <w:pStyle w:val="ConsPlusNormal"/>
              <w:jc w:val="right"/>
            </w:pPr>
            <w:r>
              <w:t>0,52</w:t>
            </w:r>
          </w:p>
        </w:tc>
        <w:tc>
          <w:tcPr>
            <w:tcW w:w="1485" w:type="dxa"/>
          </w:tcPr>
          <w:p w:rsidR="003205B7" w:rsidRDefault="003205B7">
            <w:pPr>
              <w:pStyle w:val="ConsPlusNormal"/>
              <w:jc w:val="right"/>
            </w:pPr>
            <w:r>
              <w:t>0,25</w:t>
            </w:r>
          </w:p>
        </w:tc>
      </w:tr>
      <w:tr w:rsidR="003205B7">
        <w:tc>
          <w:tcPr>
            <w:tcW w:w="5445" w:type="dxa"/>
          </w:tcPr>
          <w:p w:rsidR="003205B7" w:rsidRDefault="003205B7">
            <w:pPr>
              <w:pStyle w:val="ConsPlusNormal"/>
            </w:pPr>
            <w:r>
              <w:t>Удельный вес замененной уличной сети,</w:t>
            </w:r>
          </w:p>
        </w:tc>
        <w:tc>
          <w:tcPr>
            <w:tcW w:w="1485" w:type="dxa"/>
          </w:tcPr>
          <w:p w:rsidR="003205B7" w:rsidRDefault="003205B7">
            <w:pPr>
              <w:pStyle w:val="ConsPlusNormal"/>
              <w:jc w:val="right"/>
            </w:pPr>
            <w:r>
              <w:t>0</w:t>
            </w:r>
          </w:p>
        </w:tc>
        <w:tc>
          <w:tcPr>
            <w:tcW w:w="1485" w:type="dxa"/>
          </w:tcPr>
          <w:p w:rsidR="003205B7" w:rsidRDefault="003205B7">
            <w:pPr>
              <w:pStyle w:val="ConsPlusNormal"/>
              <w:jc w:val="right"/>
            </w:pPr>
            <w:r>
              <w:t>16</w:t>
            </w:r>
          </w:p>
        </w:tc>
        <w:tc>
          <w:tcPr>
            <w:tcW w:w="1485" w:type="dxa"/>
          </w:tcPr>
          <w:p w:rsidR="003205B7" w:rsidRDefault="003205B7">
            <w:pPr>
              <w:pStyle w:val="ConsPlusNormal"/>
              <w:jc w:val="right"/>
            </w:pPr>
            <w:r>
              <w:t>11</w:t>
            </w:r>
          </w:p>
        </w:tc>
        <w:tc>
          <w:tcPr>
            <w:tcW w:w="1485" w:type="dxa"/>
          </w:tcPr>
          <w:p w:rsidR="003205B7" w:rsidRDefault="003205B7">
            <w:pPr>
              <w:pStyle w:val="ConsPlusNormal"/>
              <w:jc w:val="right"/>
            </w:pPr>
            <w:r>
              <w:t>5</w:t>
            </w:r>
          </w:p>
        </w:tc>
      </w:tr>
      <w:tr w:rsidR="003205B7">
        <w:tc>
          <w:tcPr>
            <w:tcW w:w="5445" w:type="dxa"/>
          </w:tcPr>
          <w:p w:rsidR="003205B7" w:rsidRDefault="003205B7">
            <w:pPr>
              <w:pStyle w:val="ConsPlusNormal"/>
            </w:pPr>
            <w:r>
              <w:t>Удельный вес замененной уличной канализационной сети в общем протяжении, %</w:t>
            </w:r>
          </w:p>
        </w:tc>
        <w:tc>
          <w:tcPr>
            <w:tcW w:w="1485" w:type="dxa"/>
          </w:tcPr>
          <w:p w:rsidR="003205B7" w:rsidRDefault="003205B7">
            <w:pPr>
              <w:pStyle w:val="ConsPlusNormal"/>
              <w:jc w:val="right"/>
            </w:pPr>
            <w:r>
              <w:t>0</w:t>
            </w:r>
          </w:p>
        </w:tc>
        <w:tc>
          <w:tcPr>
            <w:tcW w:w="1485" w:type="dxa"/>
          </w:tcPr>
          <w:p w:rsidR="003205B7" w:rsidRDefault="003205B7">
            <w:pPr>
              <w:pStyle w:val="ConsPlusNormal"/>
              <w:jc w:val="right"/>
            </w:pPr>
            <w:r>
              <w:t>4</w:t>
            </w:r>
          </w:p>
        </w:tc>
        <w:tc>
          <w:tcPr>
            <w:tcW w:w="1485" w:type="dxa"/>
          </w:tcPr>
          <w:p w:rsidR="003205B7" w:rsidRDefault="003205B7">
            <w:pPr>
              <w:pStyle w:val="ConsPlusNormal"/>
              <w:jc w:val="right"/>
            </w:pPr>
            <w:r>
              <w:t>3</w:t>
            </w:r>
          </w:p>
        </w:tc>
        <w:tc>
          <w:tcPr>
            <w:tcW w:w="1485" w:type="dxa"/>
          </w:tcPr>
          <w:p w:rsidR="003205B7" w:rsidRDefault="003205B7">
            <w:pPr>
              <w:pStyle w:val="ConsPlusNormal"/>
              <w:jc w:val="right"/>
            </w:pPr>
            <w:r>
              <w:t>1</w:t>
            </w:r>
          </w:p>
        </w:tc>
      </w:tr>
      <w:tr w:rsidR="003205B7">
        <w:tc>
          <w:tcPr>
            <w:tcW w:w="5445" w:type="dxa"/>
          </w:tcPr>
          <w:p w:rsidR="003205B7" w:rsidRDefault="003205B7">
            <w:pPr>
              <w:pStyle w:val="ConsPlusNormal"/>
            </w:pPr>
            <w:proofErr w:type="spellStart"/>
            <w:r>
              <w:t>Одинотрубное</w:t>
            </w:r>
            <w:proofErr w:type="spellEnd"/>
            <w:r>
              <w:t xml:space="preserve"> протяженность внутриквартальной </w:t>
            </w:r>
            <w:proofErr w:type="spellStart"/>
            <w:r>
              <w:t>внутридворовой</w:t>
            </w:r>
            <w:proofErr w:type="spellEnd"/>
            <w:r>
              <w:t xml:space="preserve"> канализационной сети, </w:t>
            </w:r>
            <w:proofErr w:type="gramStart"/>
            <w:r>
              <w:t>км</w:t>
            </w:r>
            <w:proofErr w:type="gramEnd"/>
          </w:p>
        </w:tc>
        <w:tc>
          <w:tcPr>
            <w:tcW w:w="1485" w:type="dxa"/>
          </w:tcPr>
          <w:p w:rsidR="003205B7" w:rsidRDefault="003205B7">
            <w:pPr>
              <w:pStyle w:val="ConsPlusNormal"/>
              <w:jc w:val="right"/>
            </w:pPr>
            <w:r>
              <w:t>11,64</w:t>
            </w:r>
          </w:p>
        </w:tc>
        <w:tc>
          <w:tcPr>
            <w:tcW w:w="1485" w:type="dxa"/>
          </w:tcPr>
          <w:p w:rsidR="003205B7" w:rsidRDefault="003205B7">
            <w:pPr>
              <w:pStyle w:val="ConsPlusNormal"/>
              <w:jc w:val="right"/>
            </w:pPr>
            <w:r>
              <w:t>11,64</w:t>
            </w:r>
          </w:p>
        </w:tc>
        <w:tc>
          <w:tcPr>
            <w:tcW w:w="1485" w:type="dxa"/>
          </w:tcPr>
          <w:p w:rsidR="003205B7" w:rsidRDefault="003205B7">
            <w:pPr>
              <w:pStyle w:val="ConsPlusNormal"/>
              <w:jc w:val="right"/>
            </w:pPr>
            <w:r>
              <w:t>11,64</w:t>
            </w:r>
          </w:p>
        </w:tc>
        <w:tc>
          <w:tcPr>
            <w:tcW w:w="1485" w:type="dxa"/>
          </w:tcPr>
          <w:p w:rsidR="003205B7" w:rsidRDefault="003205B7">
            <w:pPr>
              <w:pStyle w:val="ConsPlusNormal"/>
              <w:jc w:val="right"/>
            </w:pPr>
            <w:r>
              <w:t>11,64</w:t>
            </w:r>
          </w:p>
        </w:tc>
      </w:tr>
      <w:tr w:rsidR="003205B7">
        <w:tc>
          <w:tcPr>
            <w:tcW w:w="5445" w:type="dxa"/>
          </w:tcPr>
          <w:p w:rsidR="003205B7" w:rsidRDefault="003205B7">
            <w:pPr>
              <w:pStyle w:val="ConsPlusNormal"/>
            </w:pPr>
            <w:proofErr w:type="gramStart"/>
            <w:r>
              <w:t>В том числе нуждающейся в замене, км</w:t>
            </w:r>
            <w:proofErr w:type="gramEnd"/>
          </w:p>
        </w:tc>
        <w:tc>
          <w:tcPr>
            <w:tcW w:w="1485" w:type="dxa"/>
          </w:tcPr>
          <w:p w:rsidR="003205B7" w:rsidRDefault="003205B7">
            <w:pPr>
              <w:pStyle w:val="ConsPlusNormal"/>
              <w:jc w:val="right"/>
            </w:pPr>
            <w:r>
              <w:t>10,89</w:t>
            </w:r>
          </w:p>
        </w:tc>
        <w:tc>
          <w:tcPr>
            <w:tcW w:w="1485" w:type="dxa"/>
          </w:tcPr>
          <w:p w:rsidR="003205B7" w:rsidRDefault="003205B7">
            <w:pPr>
              <w:pStyle w:val="ConsPlusNormal"/>
              <w:jc w:val="right"/>
            </w:pPr>
            <w:r>
              <w:t>10,89</w:t>
            </w:r>
          </w:p>
        </w:tc>
        <w:tc>
          <w:tcPr>
            <w:tcW w:w="1485" w:type="dxa"/>
          </w:tcPr>
          <w:p w:rsidR="003205B7" w:rsidRDefault="003205B7">
            <w:pPr>
              <w:pStyle w:val="ConsPlusNormal"/>
              <w:jc w:val="right"/>
            </w:pPr>
            <w:r>
              <w:t>10,1</w:t>
            </w:r>
          </w:p>
        </w:tc>
        <w:tc>
          <w:tcPr>
            <w:tcW w:w="1485" w:type="dxa"/>
          </w:tcPr>
          <w:p w:rsidR="003205B7" w:rsidRDefault="003205B7">
            <w:pPr>
              <w:pStyle w:val="ConsPlusNormal"/>
              <w:jc w:val="right"/>
            </w:pPr>
            <w:r>
              <w:t>9,79</w:t>
            </w:r>
          </w:p>
        </w:tc>
      </w:tr>
      <w:tr w:rsidR="003205B7">
        <w:tc>
          <w:tcPr>
            <w:tcW w:w="5445" w:type="dxa"/>
          </w:tcPr>
          <w:p w:rsidR="003205B7" w:rsidRDefault="003205B7">
            <w:pPr>
              <w:pStyle w:val="ConsPlusNormal"/>
            </w:pPr>
            <w:r>
              <w:t xml:space="preserve">Удельный вес </w:t>
            </w:r>
            <w:proofErr w:type="spellStart"/>
            <w:r>
              <w:t>внутрикварт</w:t>
            </w:r>
            <w:proofErr w:type="spellEnd"/>
            <w:r>
              <w:t xml:space="preserve">. и </w:t>
            </w:r>
            <w:proofErr w:type="spellStart"/>
            <w:r>
              <w:t>внутридвор</w:t>
            </w:r>
            <w:proofErr w:type="spellEnd"/>
            <w:r>
              <w:t>. канализационной сети, нуждающейся в замене, %</w:t>
            </w:r>
          </w:p>
        </w:tc>
        <w:tc>
          <w:tcPr>
            <w:tcW w:w="1485" w:type="dxa"/>
          </w:tcPr>
          <w:p w:rsidR="003205B7" w:rsidRDefault="003205B7">
            <w:pPr>
              <w:pStyle w:val="ConsPlusNormal"/>
              <w:jc w:val="right"/>
            </w:pPr>
            <w:r>
              <w:t>93</w:t>
            </w:r>
          </w:p>
        </w:tc>
        <w:tc>
          <w:tcPr>
            <w:tcW w:w="1485" w:type="dxa"/>
          </w:tcPr>
          <w:p w:rsidR="003205B7" w:rsidRDefault="003205B7">
            <w:pPr>
              <w:pStyle w:val="ConsPlusNormal"/>
              <w:jc w:val="right"/>
            </w:pPr>
            <w:r>
              <w:t>93</w:t>
            </w:r>
          </w:p>
        </w:tc>
        <w:tc>
          <w:tcPr>
            <w:tcW w:w="1485" w:type="dxa"/>
          </w:tcPr>
          <w:p w:rsidR="003205B7" w:rsidRDefault="003205B7">
            <w:pPr>
              <w:pStyle w:val="ConsPlusNormal"/>
              <w:jc w:val="right"/>
            </w:pPr>
            <w:r>
              <w:t>87</w:t>
            </w:r>
          </w:p>
        </w:tc>
        <w:tc>
          <w:tcPr>
            <w:tcW w:w="1485" w:type="dxa"/>
          </w:tcPr>
          <w:p w:rsidR="003205B7" w:rsidRDefault="003205B7">
            <w:pPr>
              <w:pStyle w:val="ConsPlusNormal"/>
              <w:jc w:val="right"/>
            </w:pPr>
            <w:r>
              <w:t>84</w:t>
            </w:r>
          </w:p>
        </w:tc>
      </w:tr>
      <w:tr w:rsidR="003205B7">
        <w:tc>
          <w:tcPr>
            <w:tcW w:w="5445" w:type="dxa"/>
          </w:tcPr>
          <w:p w:rsidR="003205B7" w:rsidRDefault="003205B7">
            <w:pPr>
              <w:pStyle w:val="ConsPlusNormal"/>
            </w:pPr>
            <w:r>
              <w:t xml:space="preserve">Заменено внутриквартальной и </w:t>
            </w:r>
            <w:proofErr w:type="spellStart"/>
            <w:r>
              <w:t>внутридворовой</w:t>
            </w:r>
            <w:proofErr w:type="spellEnd"/>
            <w:r>
              <w:t xml:space="preserve"> канализационной сети, </w:t>
            </w:r>
            <w:proofErr w:type="gramStart"/>
            <w:r>
              <w:t>км</w:t>
            </w:r>
            <w:proofErr w:type="gramEnd"/>
          </w:p>
        </w:tc>
        <w:tc>
          <w:tcPr>
            <w:tcW w:w="1485" w:type="dxa"/>
          </w:tcPr>
          <w:p w:rsidR="003205B7" w:rsidRDefault="003205B7">
            <w:pPr>
              <w:pStyle w:val="ConsPlusNormal"/>
              <w:jc w:val="right"/>
            </w:pPr>
            <w:r>
              <w:t>0</w:t>
            </w:r>
          </w:p>
        </w:tc>
        <w:tc>
          <w:tcPr>
            <w:tcW w:w="1485" w:type="dxa"/>
          </w:tcPr>
          <w:p w:rsidR="003205B7" w:rsidRDefault="003205B7">
            <w:pPr>
              <w:pStyle w:val="ConsPlusNormal"/>
              <w:jc w:val="right"/>
            </w:pPr>
            <w:r>
              <w:t>0,60</w:t>
            </w:r>
          </w:p>
        </w:tc>
        <w:tc>
          <w:tcPr>
            <w:tcW w:w="1485" w:type="dxa"/>
          </w:tcPr>
          <w:p w:rsidR="003205B7" w:rsidRDefault="003205B7">
            <w:pPr>
              <w:pStyle w:val="ConsPlusNormal"/>
              <w:jc w:val="right"/>
            </w:pPr>
            <w:r>
              <w:t>0,39</w:t>
            </w:r>
          </w:p>
        </w:tc>
        <w:tc>
          <w:tcPr>
            <w:tcW w:w="1485" w:type="dxa"/>
          </w:tcPr>
          <w:p w:rsidR="003205B7" w:rsidRDefault="003205B7">
            <w:pPr>
              <w:pStyle w:val="ConsPlusNormal"/>
              <w:jc w:val="right"/>
            </w:pPr>
            <w:r>
              <w:t>0,2</w:t>
            </w:r>
          </w:p>
        </w:tc>
      </w:tr>
    </w:tbl>
    <w:p w:rsidR="003205B7" w:rsidRDefault="003205B7">
      <w:pPr>
        <w:pStyle w:val="ConsPlusNormal"/>
        <w:jc w:val="both"/>
      </w:pPr>
    </w:p>
    <w:p w:rsidR="003205B7" w:rsidRDefault="003205B7">
      <w:pPr>
        <w:pStyle w:val="ConsPlusNormal"/>
        <w:jc w:val="right"/>
        <w:outlineLvl w:val="5"/>
      </w:pPr>
      <w:r>
        <w:t>Таблица N 82</w:t>
      </w:r>
    </w:p>
    <w:p w:rsidR="003205B7" w:rsidRDefault="003205B7">
      <w:pPr>
        <w:pStyle w:val="ConsPlusNormal"/>
        <w:jc w:val="both"/>
      </w:pPr>
    </w:p>
    <w:p w:rsidR="003205B7" w:rsidRDefault="003205B7">
      <w:pPr>
        <w:pStyle w:val="ConsPlusNormal"/>
        <w:jc w:val="center"/>
      </w:pPr>
      <w:r>
        <w:t>Срок службы оборудования</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80"/>
        <w:gridCol w:w="1980"/>
        <w:gridCol w:w="2145"/>
        <w:gridCol w:w="1980"/>
      </w:tblGrid>
      <w:tr w:rsidR="003205B7">
        <w:tc>
          <w:tcPr>
            <w:tcW w:w="5280" w:type="dxa"/>
          </w:tcPr>
          <w:p w:rsidR="003205B7" w:rsidRDefault="003205B7">
            <w:pPr>
              <w:pStyle w:val="ConsPlusNormal"/>
              <w:jc w:val="center"/>
            </w:pPr>
            <w:r>
              <w:t>Показатели</w:t>
            </w:r>
          </w:p>
        </w:tc>
        <w:tc>
          <w:tcPr>
            <w:tcW w:w="6105" w:type="dxa"/>
            <w:gridSpan w:val="3"/>
          </w:tcPr>
          <w:p w:rsidR="003205B7" w:rsidRDefault="003205B7">
            <w:pPr>
              <w:pStyle w:val="ConsPlusNormal"/>
              <w:jc w:val="center"/>
            </w:pPr>
            <w:r>
              <w:t>Срок службы оборудования (лет)</w:t>
            </w:r>
          </w:p>
        </w:tc>
      </w:tr>
      <w:tr w:rsidR="003205B7">
        <w:tc>
          <w:tcPr>
            <w:tcW w:w="5280" w:type="dxa"/>
          </w:tcPr>
          <w:p w:rsidR="003205B7" w:rsidRDefault="003205B7">
            <w:pPr>
              <w:pStyle w:val="ConsPlusNormal"/>
            </w:pPr>
          </w:p>
        </w:tc>
        <w:tc>
          <w:tcPr>
            <w:tcW w:w="1980" w:type="dxa"/>
          </w:tcPr>
          <w:p w:rsidR="003205B7" w:rsidRDefault="003205B7">
            <w:pPr>
              <w:pStyle w:val="ConsPlusNormal"/>
              <w:jc w:val="center"/>
            </w:pPr>
            <w:r>
              <w:t>Фактический</w:t>
            </w:r>
          </w:p>
        </w:tc>
        <w:tc>
          <w:tcPr>
            <w:tcW w:w="2145" w:type="dxa"/>
          </w:tcPr>
          <w:p w:rsidR="003205B7" w:rsidRDefault="003205B7">
            <w:pPr>
              <w:pStyle w:val="ConsPlusNormal"/>
              <w:jc w:val="center"/>
            </w:pPr>
            <w:r>
              <w:t>Нормативный</w:t>
            </w:r>
          </w:p>
        </w:tc>
        <w:tc>
          <w:tcPr>
            <w:tcW w:w="1980" w:type="dxa"/>
          </w:tcPr>
          <w:p w:rsidR="003205B7" w:rsidRDefault="003205B7">
            <w:pPr>
              <w:pStyle w:val="ConsPlusNormal"/>
              <w:jc w:val="center"/>
            </w:pPr>
            <w:r>
              <w:t>Возможный остаточный</w:t>
            </w:r>
          </w:p>
        </w:tc>
      </w:tr>
      <w:tr w:rsidR="003205B7">
        <w:tc>
          <w:tcPr>
            <w:tcW w:w="5280" w:type="dxa"/>
          </w:tcPr>
          <w:p w:rsidR="003205B7" w:rsidRDefault="003205B7">
            <w:pPr>
              <w:pStyle w:val="ConsPlusNormal"/>
            </w:pPr>
            <w:r>
              <w:t>Оборудование транспортировки стоков</w:t>
            </w:r>
          </w:p>
        </w:tc>
        <w:tc>
          <w:tcPr>
            <w:tcW w:w="1980" w:type="dxa"/>
          </w:tcPr>
          <w:p w:rsidR="003205B7" w:rsidRDefault="003205B7">
            <w:pPr>
              <w:pStyle w:val="ConsPlusNormal"/>
              <w:jc w:val="right"/>
            </w:pPr>
            <w:r>
              <w:t>31</w:t>
            </w:r>
          </w:p>
        </w:tc>
        <w:tc>
          <w:tcPr>
            <w:tcW w:w="2145" w:type="dxa"/>
          </w:tcPr>
          <w:p w:rsidR="003205B7" w:rsidRDefault="003205B7">
            <w:pPr>
              <w:pStyle w:val="ConsPlusNormal"/>
              <w:jc w:val="right"/>
            </w:pPr>
            <w:r>
              <w:t>30</w:t>
            </w:r>
          </w:p>
        </w:tc>
        <w:tc>
          <w:tcPr>
            <w:tcW w:w="1980" w:type="dxa"/>
          </w:tcPr>
          <w:p w:rsidR="003205B7" w:rsidRDefault="003205B7">
            <w:pPr>
              <w:pStyle w:val="ConsPlusNormal"/>
              <w:jc w:val="right"/>
            </w:pPr>
            <w:r>
              <w:t>5</w:t>
            </w:r>
          </w:p>
        </w:tc>
      </w:tr>
    </w:tbl>
    <w:p w:rsidR="003205B7" w:rsidRDefault="003205B7">
      <w:pPr>
        <w:pStyle w:val="ConsPlusNormal"/>
        <w:jc w:val="both"/>
      </w:pPr>
    </w:p>
    <w:p w:rsidR="003205B7" w:rsidRDefault="003205B7">
      <w:pPr>
        <w:pStyle w:val="ConsPlusNormal"/>
        <w:jc w:val="right"/>
        <w:outlineLvl w:val="5"/>
      </w:pPr>
      <w:r>
        <w:t>Таблица N 83</w:t>
      </w:r>
    </w:p>
    <w:p w:rsidR="003205B7" w:rsidRDefault="003205B7">
      <w:pPr>
        <w:pStyle w:val="ConsPlusNormal"/>
        <w:jc w:val="both"/>
      </w:pPr>
    </w:p>
    <w:p w:rsidR="003205B7" w:rsidRDefault="003205B7">
      <w:pPr>
        <w:pStyle w:val="ConsPlusNormal"/>
        <w:jc w:val="center"/>
      </w:pPr>
      <w:r>
        <w:lastRenderedPageBreak/>
        <w:t>Объем пропуска сточных вод</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75"/>
        <w:gridCol w:w="1485"/>
        <w:gridCol w:w="1320"/>
        <w:gridCol w:w="1320"/>
        <w:gridCol w:w="1485"/>
      </w:tblGrid>
      <w:tr w:rsidR="003205B7">
        <w:tc>
          <w:tcPr>
            <w:tcW w:w="5775" w:type="dxa"/>
            <w:vMerge w:val="restart"/>
          </w:tcPr>
          <w:p w:rsidR="003205B7" w:rsidRDefault="003205B7">
            <w:pPr>
              <w:pStyle w:val="ConsPlusNormal"/>
              <w:jc w:val="center"/>
            </w:pPr>
            <w:r>
              <w:t>Пропущено сточных вод, всего</w:t>
            </w:r>
          </w:p>
        </w:tc>
        <w:tc>
          <w:tcPr>
            <w:tcW w:w="1485" w:type="dxa"/>
          </w:tcPr>
          <w:p w:rsidR="003205B7" w:rsidRDefault="003205B7">
            <w:pPr>
              <w:pStyle w:val="ConsPlusNormal"/>
              <w:jc w:val="center"/>
            </w:pPr>
            <w:r>
              <w:t>2008 г.</w:t>
            </w:r>
          </w:p>
        </w:tc>
        <w:tc>
          <w:tcPr>
            <w:tcW w:w="1320" w:type="dxa"/>
          </w:tcPr>
          <w:p w:rsidR="003205B7" w:rsidRDefault="003205B7">
            <w:pPr>
              <w:pStyle w:val="ConsPlusNormal"/>
              <w:jc w:val="center"/>
            </w:pPr>
            <w:r>
              <w:t>2009 г.</w:t>
            </w:r>
          </w:p>
        </w:tc>
        <w:tc>
          <w:tcPr>
            <w:tcW w:w="1320" w:type="dxa"/>
          </w:tcPr>
          <w:p w:rsidR="003205B7" w:rsidRDefault="003205B7">
            <w:pPr>
              <w:pStyle w:val="ConsPlusNormal"/>
              <w:jc w:val="center"/>
            </w:pPr>
            <w:r>
              <w:t>2010 г.</w:t>
            </w:r>
          </w:p>
        </w:tc>
        <w:tc>
          <w:tcPr>
            <w:tcW w:w="1485" w:type="dxa"/>
          </w:tcPr>
          <w:p w:rsidR="003205B7" w:rsidRDefault="003205B7">
            <w:pPr>
              <w:pStyle w:val="ConsPlusNormal"/>
              <w:jc w:val="center"/>
            </w:pPr>
            <w:r>
              <w:t>2011 г.</w:t>
            </w:r>
          </w:p>
        </w:tc>
      </w:tr>
      <w:tr w:rsidR="003205B7">
        <w:tc>
          <w:tcPr>
            <w:tcW w:w="5775" w:type="dxa"/>
            <w:vMerge/>
          </w:tcPr>
          <w:p w:rsidR="003205B7" w:rsidRDefault="003205B7"/>
        </w:tc>
        <w:tc>
          <w:tcPr>
            <w:tcW w:w="1485" w:type="dxa"/>
          </w:tcPr>
          <w:p w:rsidR="003205B7" w:rsidRDefault="003205B7">
            <w:pPr>
              <w:pStyle w:val="ConsPlusNormal"/>
              <w:jc w:val="right"/>
            </w:pPr>
            <w:r>
              <w:t>329705</w:t>
            </w:r>
          </w:p>
        </w:tc>
        <w:tc>
          <w:tcPr>
            <w:tcW w:w="1320" w:type="dxa"/>
          </w:tcPr>
          <w:p w:rsidR="003205B7" w:rsidRDefault="003205B7">
            <w:pPr>
              <w:pStyle w:val="ConsPlusNormal"/>
              <w:jc w:val="right"/>
            </w:pPr>
            <w:r>
              <w:t>355005</w:t>
            </w:r>
          </w:p>
        </w:tc>
        <w:tc>
          <w:tcPr>
            <w:tcW w:w="1320" w:type="dxa"/>
          </w:tcPr>
          <w:p w:rsidR="003205B7" w:rsidRDefault="003205B7">
            <w:pPr>
              <w:pStyle w:val="ConsPlusNormal"/>
              <w:jc w:val="right"/>
            </w:pPr>
            <w:r>
              <w:t>331632</w:t>
            </w:r>
          </w:p>
        </w:tc>
        <w:tc>
          <w:tcPr>
            <w:tcW w:w="1485" w:type="dxa"/>
          </w:tcPr>
          <w:p w:rsidR="003205B7" w:rsidRDefault="003205B7">
            <w:pPr>
              <w:pStyle w:val="ConsPlusNormal"/>
              <w:jc w:val="right"/>
            </w:pPr>
            <w:r>
              <w:t>327200</w:t>
            </w:r>
          </w:p>
        </w:tc>
      </w:tr>
      <w:tr w:rsidR="003205B7">
        <w:tc>
          <w:tcPr>
            <w:tcW w:w="5775" w:type="dxa"/>
          </w:tcPr>
          <w:p w:rsidR="003205B7" w:rsidRDefault="003205B7">
            <w:pPr>
              <w:pStyle w:val="ConsPlusNormal"/>
            </w:pPr>
            <w:r>
              <w:t>В том числе: от населения</w:t>
            </w:r>
          </w:p>
        </w:tc>
        <w:tc>
          <w:tcPr>
            <w:tcW w:w="1485" w:type="dxa"/>
          </w:tcPr>
          <w:p w:rsidR="003205B7" w:rsidRDefault="003205B7">
            <w:pPr>
              <w:pStyle w:val="ConsPlusNormal"/>
              <w:jc w:val="right"/>
            </w:pPr>
            <w:r>
              <w:t>298717</w:t>
            </w:r>
          </w:p>
        </w:tc>
        <w:tc>
          <w:tcPr>
            <w:tcW w:w="1320" w:type="dxa"/>
          </w:tcPr>
          <w:p w:rsidR="003205B7" w:rsidRDefault="003205B7">
            <w:pPr>
              <w:pStyle w:val="ConsPlusNormal"/>
              <w:jc w:val="right"/>
            </w:pPr>
            <w:r>
              <w:t>326636</w:t>
            </w:r>
          </w:p>
        </w:tc>
        <w:tc>
          <w:tcPr>
            <w:tcW w:w="1320" w:type="dxa"/>
          </w:tcPr>
          <w:p w:rsidR="003205B7" w:rsidRDefault="003205B7">
            <w:pPr>
              <w:pStyle w:val="ConsPlusNormal"/>
              <w:jc w:val="right"/>
            </w:pPr>
            <w:r>
              <w:t>306982</w:t>
            </w:r>
          </w:p>
        </w:tc>
        <w:tc>
          <w:tcPr>
            <w:tcW w:w="1485" w:type="dxa"/>
          </w:tcPr>
          <w:p w:rsidR="003205B7" w:rsidRDefault="003205B7">
            <w:pPr>
              <w:pStyle w:val="ConsPlusNormal"/>
              <w:jc w:val="right"/>
            </w:pPr>
            <w:r>
              <w:t>302693</w:t>
            </w:r>
          </w:p>
        </w:tc>
      </w:tr>
      <w:tr w:rsidR="003205B7">
        <w:tc>
          <w:tcPr>
            <w:tcW w:w="5775" w:type="dxa"/>
          </w:tcPr>
          <w:p w:rsidR="003205B7" w:rsidRDefault="003205B7">
            <w:pPr>
              <w:pStyle w:val="ConsPlusNormal"/>
            </w:pPr>
            <w:proofErr w:type="spellStart"/>
            <w:r>
              <w:t>Бюджетофинансируемых</w:t>
            </w:r>
            <w:proofErr w:type="spellEnd"/>
            <w:r>
              <w:t xml:space="preserve"> организаций</w:t>
            </w:r>
          </w:p>
        </w:tc>
        <w:tc>
          <w:tcPr>
            <w:tcW w:w="1485" w:type="dxa"/>
          </w:tcPr>
          <w:p w:rsidR="003205B7" w:rsidRDefault="003205B7">
            <w:pPr>
              <w:pStyle w:val="ConsPlusNormal"/>
              <w:jc w:val="right"/>
            </w:pPr>
            <w:r>
              <w:t>17500</w:t>
            </w:r>
          </w:p>
        </w:tc>
        <w:tc>
          <w:tcPr>
            <w:tcW w:w="1320" w:type="dxa"/>
          </w:tcPr>
          <w:p w:rsidR="003205B7" w:rsidRDefault="003205B7">
            <w:pPr>
              <w:pStyle w:val="ConsPlusNormal"/>
              <w:jc w:val="right"/>
            </w:pPr>
            <w:r>
              <w:t>16900</w:t>
            </w:r>
          </w:p>
        </w:tc>
        <w:tc>
          <w:tcPr>
            <w:tcW w:w="1320" w:type="dxa"/>
          </w:tcPr>
          <w:p w:rsidR="003205B7" w:rsidRDefault="003205B7">
            <w:pPr>
              <w:pStyle w:val="ConsPlusNormal"/>
              <w:jc w:val="right"/>
            </w:pPr>
            <w:r>
              <w:t>13741</w:t>
            </w:r>
          </w:p>
        </w:tc>
        <w:tc>
          <w:tcPr>
            <w:tcW w:w="1485" w:type="dxa"/>
          </w:tcPr>
          <w:p w:rsidR="003205B7" w:rsidRDefault="003205B7">
            <w:pPr>
              <w:pStyle w:val="ConsPlusNormal"/>
              <w:jc w:val="right"/>
            </w:pPr>
            <w:r>
              <w:t>13544</w:t>
            </w:r>
          </w:p>
        </w:tc>
      </w:tr>
      <w:tr w:rsidR="003205B7">
        <w:tc>
          <w:tcPr>
            <w:tcW w:w="5775" w:type="dxa"/>
          </w:tcPr>
          <w:p w:rsidR="003205B7" w:rsidRDefault="003205B7">
            <w:pPr>
              <w:pStyle w:val="ConsPlusNormal"/>
            </w:pPr>
            <w:r>
              <w:t>От промышленных предприятий</w:t>
            </w:r>
          </w:p>
        </w:tc>
        <w:tc>
          <w:tcPr>
            <w:tcW w:w="1485" w:type="dxa"/>
          </w:tcPr>
          <w:p w:rsidR="003205B7" w:rsidRDefault="003205B7">
            <w:pPr>
              <w:pStyle w:val="ConsPlusNormal"/>
              <w:jc w:val="right"/>
            </w:pPr>
            <w:r>
              <w:t>-</w:t>
            </w:r>
          </w:p>
        </w:tc>
        <w:tc>
          <w:tcPr>
            <w:tcW w:w="1320" w:type="dxa"/>
          </w:tcPr>
          <w:p w:rsidR="003205B7" w:rsidRDefault="003205B7">
            <w:pPr>
              <w:pStyle w:val="ConsPlusNormal"/>
              <w:jc w:val="right"/>
            </w:pPr>
            <w:r>
              <w:t>-</w:t>
            </w:r>
          </w:p>
        </w:tc>
        <w:tc>
          <w:tcPr>
            <w:tcW w:w="1320" w:type="dxa"/>
          </w:tcPr>
          <w:p w:rsidR="003205B7" w:rsidRDefault="003205B7">
            <w:pPr>
              <w:pStyle w:val="ConsPlusNormal"/>
              <w:jc w:val="right"/>
            </w:pPr>
            <w:r>
              <w:t>-</w:t>
            </w:r>
          </w:p>
        </w:tc>
        <w:tc>
          <w:tcPr>
            <w:tcW w:w="1485" w:type="dxa"/>
          </w:tcPr>
          <w:p w:rsidR="003205B7" w:rsidRDefault="003205B7">
            <w:pPr>
              <w:pStyle w:val="ConsPlusNormal"/>
              <w:jc w:val="right"/>
            </w:pPr>
            <w:r>
              <w:t>-</w:t>
            </w:r>
          </w:p>
        </w:tc>
      </w:tr>
      <w:tr w:rsidR="003205B7">
        <w:tc>
          <w:tcPr>
            <w:tcW w:w="5775" w:type="dxa"/>
          </w:tcPr>
          <w:p w:rsidR="003205B7" w:rsidRDefault="003205B7">
            <w:pPr>
              <w:pStyle w:val="ConsPlusNormal"/>
            </w:pPr>
            <w:r>
              <w:t>От прочих организаций</w:t>
            </w:r>
          </w:p>
        </w:tc>
        <w:tc>
          <w:tcPr>
            <w:tcW w:w="1485" w:type="dxa"/>
          </w:tcPr>
          <w:p w:rsidR="003205B7" w:rsidRDefault="003205B7">
            <w:pPr>
              <w:pStyle w:val="ConsPlusNormal"/>
              <w:jc w:val="right"/>
            </w:pPr>
            <w:r>
              <w:t>13488</w:t>
            </w:r>
          </w:p>
        </w:tc>
        <w:tc>
          <w:tcPr>
            <w:tcW w:w="1320" w:type="dxa"/>
          </w:tcPr>
          <w:p w:rsidR="003205B7" w:rsidRDefault="003205B7">
            <w:pPr>
              <w:pStyle w:val="ConsPlusNormal"/>
              <w:jc w:val="right"/>
            </w:pPr>
            <w:r>
              <w:t>11969</w:t>
            </w:r>
          </w:p>
        </w:tc>
        <w:tc>
          <w:tcPr>
            <w:tcW w:w="1320" w:type="dxa"/>
          </w:tcPr>
          <w:p w:rsidR="003205B7" w:rsidRDefault="003205B7">
            <w:pPr>
              <w:pStyle w:val="ConsPlusNormal"/>
              <w:jc w:val="right"/>
            </w:pPr>
            <w:r>
              <w:t>10909</w:t>
            </w:r>
          </w:p>
        </w:tc>
        <w:tc>
          <w:tcPr>
            <w:tcW w:w="1485" w:type="dxa"/>
          </w:tcPr>
          <w:p w:rsidR="003205B7" w:rsidRDefault="003205B7">
            <w:pPr>
              <w:pStyle w:val="ConsPlusNormal"/>
              <w:jc w:val="right"/>
            </w:pPr>
            <w:r>
              <w:t>10963</w:t>
            </w:r>
          </w:p>
        </w:tc>
      </w:tr>
    </w:tbl>
    <w:p w:rsidR="003205B7" w:rsidRDefault="003205B7">
      <w:pPr>
        <w:sectPr w:rsidR="003205B7">
          <w:pgSz w:w="16838" w:h="11905" w:orient="landscape"/>
          <w:pgMar w:top="1701" w:right="1134" w:bottom="850" w:left="1134" w:header="0" w:footer="0" w:gutter="0"/>
          <w:cols w:space="720"/>
        </w:sectPr>
      </w:pPr>
    </w:p>
    <w:p w:rsidR="003205B7" w:rsidRDefault="003205B7">
      <w:pPr>
        <w:pStyle w:val="ConsPlusNormal"/>
        <w:jc w:val="both"/>
      </w:pPr>
    </w:p>
    <w:p w:rsidR="003205B7" w:rsidRDefault="003205B7">
      <w:pPr>
        <w:pStyle w:val="ConsPlusNormal"/>
        <w:jc w:val="right"/>
        <w:outlineLvl w:val="5"/>
      </w:pPr>
      <w:r>
        <w:t>Таблица N 84</w:t>
      </w:r>
    </w:p>
    <w:p w:rsidR="003205B7" w:rsidRDefault="003205B7">
      <w:pPr>
        <w:pStyle w:val="ConsPlusNormal"/>
        <w:jc w:val="both"/>
      </w:pPr>
    </w:p>
    <w:p w:rsidR="003205B7" w:rsidRDefault="003205B7">
      <w:pPr>
        <w:pStyle w:val="ConsPlusNormal"/>
        <w:jc w:val="center"/>
      </w:pPr>
      <w:r>
        <w:t>Объем стоков по каждому из выпусков</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55"/>
        <w:gridCol w:w="1814"/>
        <w:gridCol w:w="2835"/>
      </w:tblGrid>
      <w:tr w:rsidR="003205B7">
        <w:tc>
          <w:tcPr>
            <w:tcW w:w="4455" w:type="dxa"/>
            <w:vMerge w:val="restart"/>
          </w:tcPr>
          <w:p w:rsidR="003205B7" w:rsidRDefault="003205B7">
            <w:pPr>
              <w:pStyle w:val="ConsPlusNormal"/>
            </w:pPr>
            <w:r>
              <w:t>Южно-Морской</w:t>
            </w:r>
          </w:p>
        </w:tc>
        <w:tc>
          <w:tcPr>
            <w:tcW w:w="1814" w:type="dxa"/>
          </w:tcPr>
          <w:p w:rsidR="003205B7" w:rsidRDefault="003205B7">
            <w:pPr>
              <w:pStyle w:val="ConsPlusNormal"/>
            </w:pPr>
            <w:r>
              <w:t>Выпуск 1</w:t>
            </w:r>
          </w:p>
        </w:tc>
        <w:tc>
          <w:tcPr>
            <w:tcW w:w="2835" w:type="dxa"/>
          </w:tcPr>
          <w:p w:rsidR="003205B7" w:rsidRDefault="003205B7">
            <w:pPr>
              <w:pStyle w:val="ConsPlusNormal"/>
            </w:pPr>
            <w:r>
              <w:t>735 куб. м/сутки</w:t>
            </w:r>
          </w:p>
        </w:tc>
      </w:tr>
      <w:tr w:rsidR="003205B7">
        <w:tc>
          <w:tcPr>
            <w:tcW w:w="4455" w:type="dxa"/>
            <w:vMerge/>
          </w:tcPr>
          <w:p w:rsidR="003205B7" w:rsidRDefault="003205B7"/>
        </w:tc>
        <w:tc>
          <w:tcPr>
            <w:tcW w:w="1814" w:type="dxa"/>
          </w:tcPr>
          <w:p w:rsidR="003205B7" w:rsidRDefault="003205B7">
            <w:pPr>
              <w:pStyle w:val="ConsPlusNormal"/>
            </w:pPr>
            <w:r>
              <w:t>Выпуск 4</w:t>
            </w:r>
          </w:p>
        </w:tc>
        <w:tc>
          <w:tcPr>
            <w:tcW w:w="2835" w:type="dxa"/>
          </w:tcPr>
          <w:p w:rsidR="003205B7" w:rsidRDefault="003205B7">
            <w:pPr>
              <w:pStyle w:val="ConsPlusNormal"/>
            </w:pPr>
            <w:r>
              <w:t>131 куб. м/сутки</w:t>
            </w:r>
          </w:p>
        </w:tc>
      </w:tr>
      <w:tr w:rsidR="003205B7">
        <w:tc>
          <w:tcPr>
            <w:tcW w:w="4455" w:type="dxa"/>
            <w:vMerge/>
          </w:tcPr>
          <w:p w:rsidR="003205B7" w:rsidRDefault="003205B7"/>
        </w:tc>
        <w:tc>
          <w:tcPr>
            <w:tcW w:w="1814" w:type="dxa"/>
          </w:tcPr>
          <w:p w:rsidR="003205B7" w:rsidRDefault="003205B7">
            <w:pPr>
              <w:pStyle w:val="ConsPlusNormal"/>
            </w:pPr>
            <w:r>
              <w:t>Выпуск 6</w:t>
            </w:r>
          </w:p>
        </w:tc>
        <w:tc>
          <w:tcPr>
            <w:tcW w:w="2835" w:type="dxa"/>
          </w:tcPr>
          <w:p w:rsidR="003205B7" w:rsidRDefault="003205B7">
            <w:pPr>
              <w:pStyle w:val="ConsPlusNormal"/>
            </w:pPr>
            <w:r>
              <w:t>174 куб. м/сутки</w:t>
            </w:r>
          </w:p>
        </w:tc>
      </w:tr>
      <w:tr w:rsidR="003205B7">
        <w:tc>
          <w:tcPr>
            <w:tcW w:w="4455" w:type="dxa"/>
            <w:vMerge w:val="restart"/>
          </w:tcPr>
          <w:p w:rsidR="003205B7" w:rsidRDefault="003205B7">
            <w:pPr>
              <w:pStyle w:val="ConsPlusNormal"/>
            </w:pPr>
            <w:r>
              <w:t>Ливадия</w:t>
            </w:r>
          </w:p>
        </w:tc>
        <w:tc>
          <w:tcPr>
            <w:tcW w:w="1814" w:type="dxa"/>
          </w:tcPr>
          <w:p w:rsidR="003205B7" w:rsidRDefault="003205B7">
            <w:pPr>
              <w:pStyle w:val="ConsPlusNormal"/>
            </w:pPr>
            <w:r>
              <w:t>Выпуск 2</w:t>
            </w:r>
          </w:p>
        </w:tc>
        <w:tc>
          <w:tcPr>
            <w:tcW w:w="2835" w:type="dxa"/>
          </w:tcPr>
          <w:p w:rsidR="003205B7" w:rsidRDefault="003205B7">
            <w:pPr>
              <w:pStyle w:val="ConsPlusNormal"/>
            </w:pPr>
            <w:r>
              <w:t>690 куб. м/сутки</w:t>
            </w:r>
          </w:p>
        </w:tc>
      </w:tr>
      <w:tr w:rsidR="003205B7">
        <w:tc>
          <w:tcPr>
            <w:tcW w:w="4455" w:type="dxa"/>
            <w:vMerge/>
          </w:tcPr>
          <w:p w:rsidR="003205B7" w:rsidRDefault="003205B7"/>
        </w:tc>
        <w:tc>
          <w:tcPr>
            <w:tcW w:w="1814" w:type="dxa"/>
          </w:tcPr>
          <w:p w:rsidR="003205B7" w:rsidRDefault="003205B7">
            <w:pPr>
              <w:pStyle w:val="ConsPlusNormal"/>
            </w:pPr>
            <w:r>
              <w:t>Выпуск 5</w:t>
            </w:r>
          </w:p>
        </w:tc>
        <w:tc>
          <w:tcPr>
            <w:tcW w:w="2835" w:type="dxa"/>
          </w:tcPr>
          <w:p w:rsidR="003205B7" w:rsidRDefault="003205B7">
            <w:pPr>
              <w:pStyle w:val="ConsPlusNormal"/>
            </w:pPr>
            <w:r>
              <w:t>194 куб. м/сутки</w:t>
            </w:r>
          </w:p>
        </w:tc>
      </w:tr>
      <w:tr w:rsidR="003205B7">
        <w:tc>
          <w:tcPr>
            <w:tcW w:w="4455" w:type="dxa"/>
          </w:tcPr>
          <w:p w:rsidR="003205B7" w:rsidRDefault="003205B7">
            <w:pPr>
              <w:pStyle w:val="ConsPlusNormal"/>
            </w:pPr>
            <w:r>
              <w:t>с. Анна</w:t>
            </w:r>
          </w:p>
        </w:tc>
        <w:tc>
          <w:tcPr>
            <w:tcW w:w="1814" w:type="dxa"/>
          </w:tcPr>
          <w:p w:rsidR="003205B7" w:rsidRDefault="003205B7">
            <w:pPr>
              <w:pStyle w:val="ConsPlusNormal"/>
            </w:pPr>
            <w:r>
              <w:t>Выпуск 3</w:t>
            </w:r>
          </w:p>
        </w:tc>
        <w:tc>
          <w:tcPr>
            <w:tcW w:w="2835" w:type="dxa"/>
          </w:tcPr>
          <w:p w:rsidR="003205B7" w:rsidRDefault="003205B7">
            <w:pPr>
              <w:pStyle w:val="ConsPlusNormal"/>
            </w:pPr>
            <w:r>
              <w:t>30 куб. м/сутки</w:t>
            </w:r>
          </w:p>
        </w:tc>
      </w:tr>
    </w:tbl>
    <w:p w:rsidR="003205B7" w:rsidRDefault="003205B7">
      <w:pPr>
        <w:pStyle w:val="ConsPlusNormal"/>
        <w:jc w:val="both"/>
      </w:pPr>
    </w:p>
    <w:p w:rsidR="003205B7" w:rsidRDefault="003205B7">
      <w:pPr>
        <w:pStyle w:val="ConsPlusNormal"/>
        <w:ind w:firstLine="540"/>
        <w:jc w:val="both"/>
      </w:pPr>
      <w:r>
        <w:t>Основными источниками сбросов неочищенных стоков являются ОАО "</w:t>
      </w:r>
      <w:proofErr w:type="spellStart"/>
      <w:r>
        <w:t>Южморрыбфлот</w:t>
      </w:r>
      <w:proofErr w:type="spellEnd"/>
      <w:r>
        <w:t>", ОАО "</w:t>
      </w:r>
      <w:proofErr w:type="spellStart"/>
      <w:r>
        <w:t>Ливадийский</w:t>
      </w:r>
      <w:proofErr w:type="spellEnd"/>
      <w:r>
        <w:t xml:space="preserve"> СРЗ", ООО "Форд-Ност".</w:t>
      </w:r>
    </w:p>
    <w:p w:rsidR="003205B7" w:rsidRDefault="003205B7">
      <w:pPr>
        <w:pStyle w:val="ConsPlusNormal"/>
        <w:jc w:val="both"/>
      </w:pPr>
    </w:p>
    <w:p w:rsidR="003205B7" w:rsidRDefault="003205B7">
      <w:pPr>
        <w:pStyle w:val="ConsPlusNormal"/>
        <w:jc w:val="center"/>
        <w:outlineLvl w:val="4"/>
      </w:pPr>
      <w:r>
        <w:t>Проблемы водоснабжения и водоотведения</w:t>
      </w:r>
    </w:p>
    <w:p w:rsidR="003205B7" w:rsidRDefault="003205B7">
      <w:pPr>
        <w:pStyle w:val="ConsPlusNormal"/>
        <w:jc w:val="both"/>
      </w:pPr>
    </w:p>
    <w:p w:rsidR="003205B7" w:rsidRDefault="003205B7">
      <w:pPr>
        <w:pStyle w:val="ConsPlusNormal"/>
        <w:ind w:firstLine="540"/>
        <w:jc w:val="both"/>
      </w:pPr>
      <w:r>
        <w:t xml:space="preserve">Находкинское месторождение подземных вод в селе Екатериновка, утвержденной производительностью 100 тыс. куб. м, является единственным основным источником водоснабжения города, поэтому остро стоит вопрос о необходимости альтернативного (резервного) источника водоснабжения населения и предприятий промышленности. Существующие водозаборные сооружения находятся в непосредственной близости от реки </w:t>
      </w:r>
      <w:proofErr w:type="gramStart"/>
      <w:r>
        <w:t>Партизанская</w:t>
      </w:r>
      <w:proofErr w:type="gramEnd"/>
      <w:r>
        <w:t xml:space="preserve"> и, с учетом климатических условий в Приморском крае, ежегодно подвергаются риску паводкового затопления в период прохождения ливней и тайфунов. В связи с этим существует постоянная угроза полной остановки водоснабжения города Находки с населением свыше 100 тыс. человек в случае чрезвычайной ситуации.</w:t>
      </w:r>
    </w:p>
    <w:p w:rsidR="003205B7" w:rsidRDefault="003205B7">
      <w:pPr>
        <w:pStyle w:val="ConsPlusNormal"/>
        <w:spacing w:before="220"/>
        <w:ind w:firstLine="540"/>
        <w:jc w:val="both"/>
      </w:pPr>
      <w:r>
        <w:t>На текущий момент в округе уже наблюдается дефицит в питьевой воде, который может усугубляться в связи с созданием на территории новых производств и ростом численности населения.</w:t>
      </w:r>
    </w:p>
    <w:p w:rsidR="003205B7" w:rsidRDefault="003205B7">
      <w:pPr>
        <w:pStyle w:val="ConsPlusNormal"/>
        <w:spacing w:before="220"/>
        <w:ind w:firstLine="540"/>
        <w:jc w:val="both"/>
      </w:pPr>
      <w:r>
        <w:t>Производственные программы предприятий коммунальной сферы разрабатываются и принимаются не по критериям требований Правил эксплуатации и технологических инструкций на установленное оборудование, а исходя из финансовых возможностей. Удельный вес сетей, нуждающихся в замене, составляет по сетям водопровода 43%, канализации - 79%. Износ систем водоснабжения составляет 56,14%, в том числе оборудования системы очистки воды - 80%.</w:t>
      </w:r>
    </w:p>
    <w:p w:rsidR="003205B7" w:rsidRDefault="003205B7">
      <w:pPr>
        <w:pStyle w:val="ConsPlusNormal"/>
        <w:spacing w:before="220"/>
        <w:ind w:firstLine="540"/>
        <w:jc w:val="both"/>
      </w:pPr>
      <w:r>
        <w:t>На очистные сооружения канализации поступает 80% всех учтенных стоков, сооружения построены в 1982 году и работают на полную проектную мощность. Остальной объем неочищенных сточных вод, приблизительно 52 тыс. куб. м/</w:t>
      </w:r>
      <w:proofErr w:type="spellStart"/>
      <w:r>
        <w:t>сут</w:t>
      </w:r>
      <w:proofErr w:type="spellEnd"/>
      <w:r>
        <w:t>., сбрасывается по 6 выпускам на рельеф и в водоемы, в том числе и выше водозаборов.</w:t>
      </w:r>
    </w:p>
    <w:p w:rsidR="003205B7" w:rsidRDefault="003205B7">
      <w:pPr>
        <w:pStyle w:val="ConsPlusNormal"/>
        <w:spacing w:before="220"/>
        <w:ind w:firstLine="540"/>
        <w:jc w:val="both"/>
      </w:pPr>
      <w:r>
        <w:t>Установленное оборудование не обеспечивает в полной мере качественного водоотведения стоков от потребителей. Износ канализации составил 72,19%, в том числе оборудования транспортировки стоков - 51,05%, оборудования системы очистки стоков - 93,99%.</w:t>
      </w:r>
    </w:p>
    <w:p w:rsidR="003205B7" w:rsidRDefault="003205B7">
      <w:pPr>
        <w:pStyle w:val="ConsPlusNormal"/>
        <w:spacing w:before="220"/>
        <w:ind w:firstLine="540"/>
        <w:jc w:val="both"/>
      </w:pPr>
      <w:proofErr w:type="gramStart"/>
      <w:r>
        <w:t xml:space="preserve">В настоящее время бетонные ограждающие конструкции очистных сооружений в бухте Тунгус имеют износ до арматуры, изношена система аэрации </w:t>
      </w:r>
      <w:proofErr w:type="spellStart"/>
      <w:r>
        <w:t>аэротенков</w:t>
      </w:r>
      <w:proofErr w:type="spellEnd"/>
      <w:r>
        <w:t xml:space="preserve">, устарело насосное оборудования, необходима ликвидация опасного производственного объекта </w:t>
      </w:r>
      <w:proofErr w:type="spellStart"/>
      <w:r>
        <w:t>хлораторной</w:t>
      </w:r>
      <w:proofErr w:type="spellEnd"/>
      <w:r>
        <w:t>, работающей с жидким хлором.</w:t>
      </w:r>
      <w:proofErr w:type="gramEnd"/>
      <w:r>
        <w:t xml:space="preserve"> Необходимо внедрение новой технологии обеззараживания с </w:t>
      </w:r>
      <w:r>
        <w:lastRenderedPageBreak/>
        <w:t xml:space="preserve">помощью ультрафиолетовых ламп. Остро стоит вопрос утилизации отработанного ила, который располагаясь на изношенных иловых площадках, оказывает негативное влияние на окружающую среду. Учитывая все эти факторы, ОСК в ближайшее время не смогут обеспечить достаточную степень очистки сточных вод, что неминуемо приведет к загрязнению акватории бухт, окружающих город. Резерва для подачи воды в Южную часть города нет, отсутствует перспектива развития Южного района города, района пос. </w:t>
      </w:r>
      <w:proofErr w:type="gramStart"/>
      <w:r>
        <w:t>Приисковый</w:t>
      </w:r>
      <w:proofErr w:type="gramEnd"/>
      <w:r>
        <w:t>, района жилой застройки озера Приморского.</w:t>
      </w:r>
    </w:p>
    <w:p w:rsidR="003205B7" w:rsidRDefault="003205B7">
      <w:pPr>
        <w:pStyle w:val="ConsPlusNormal"/>
        <w:spacing w:before="220"/>
        <w:ind w:firstLine="540"/>
        <w:jc w:val="both"/>
      </w:pPr>
      <w:r>
        <w:t>Водоснабжение города в настоящий момент осуществляется по так называемой "нижней" зоне, представляющей собой сеть водопроводов и насосных станций, эксплуатация которых ведется с 50 - 60 годов прошлого столетия. Износ сетей и оборудования достигает 100%. Перекладка коммуникаций нижней зоны на сегодняшний день практически невозможна, в связи с тем, что сети проходят по застроенным, благоустроенным (асфальтированным) территориям. Выход же их из строя приведет к полной остановке водоснабжения Южного района города (от ул. Ленинская до мыса Астафьева). Канализационные стоки от ряда районов города при существующей инфраструктуре водоотведения, сбрасываются без очистки через выпуски непосредственно в акваторию бухты Находка, что наносит непоправимый экологический урон окружающей среде, приводит к колоссальным платежам за негативное воздействие на окружающую среду, снижает комфортность и безопасность проживания населения на территории города.</w:t>
      </w:r>
    </w:p>
    <w:p w:rsidR="003205B7" w:rsidRDefault="003205B7">
      <w:pPr>
        <w:pStyle w:val="ConsPlusNormal"/>
        <w:spacing w:before="220"/>
        <w:ind w:firstLine="540"/>
        <w:jc w:val="both"/>
      </w:pPr>
      <w:r>
        <w:t>Реализуемая программа развития системы водоснабжения и водоотведения и мероприятия по проектированию, реконструкции и строительству объектов водохозяйственной инфраструктуры Находкинского городского округа в рамках реализации проекта ВНХК-30, обеспечит снабжение развивающегося жилищного строительства, при безусловном финансировании ремонта и модернизации существующего оборудования сооружений.</w:t>
      </w:r>
    </w:p>
    <w:p w:rsidR="003205B7" w:rsidRDefault="003205B7">
      <w:pPr>
        <w:pStyle w:val="ConsPlusNormal"/>
        <w:jc w:val="both"/>
      </w:pPr>
      <w:r>
        <w:t xml:space="preserve">(в ред. </w:t>
      </w:r>
      <w:hyperlink r:id="rId61" w:history="1">
        <w:r>
          <w:rPr>
            <w:color w:val="0000FF"/>
          </w:rPr>
          <w:t>Решения</w:t>
        </w:r>
      </w:hyperlink>
      <w:r>
        <w:t xml:space="preserve"> Думы Находкинского городского округа от 26.02.2014 N 340-НПА)</w:t>
      </w:r>
    </w:p>
    <w:p w:rsidR="003205B7" w:rsidRDefault="003205B7">
      <w:pPr>
        <w:pStyle w:val="ConsPlusNormal"/>
        <w:jc w:val="both"/>
      </w:pPr>
    </w:p>
    <w:p w:rsidR="003205B7" w:rsidRDefault="003205B7">
      <w:pPr>
        <w:pStyle w:val="ConsPlusNormal"/>
        <w:jc w:val="center"/>
        <w:outlineLvl w:val="2"/>
      </w:pPr>
      <w:r>
        <w:t>3.2. Теплоснабжение</w:t>
      </w:r>
    </w:p>
    <w:p w:rsidR="003205B7" w:rsidRDefault="003205B7">
      <w:pPr>
        <w:pStyle w:val="ConsPlusNormal"/>
        <w:jc w:val="both"/>
      </w:pPr>
    </w:p>
    <w:p w:rsidR="003205B7" w:rsidRDefault="003205B7">
      <w:pPr>
        <w:pStyle w:val="ConsPlusNormal"/>
        <w:ind w:firstLine="540"/>
        <w:jc w:val="both"/>
      </w:pPr>
      <w:r>
        <w:t>Теплоснабжение потребителей Находкинского городского округа осуществляется от 41 котельной, эксплуатируемых филиалом "Находкинский" КГУП "Примтеплоэнерго". Другими крупными поставщиками тепла являются котельные: ОАО "Находкинский судоремонтный завод", ОАО "Находкинский морской торговый порт", ООО "Паросиловой комплекс "Заводской" и ООО "</w:t>
      </w:r>
      <w:proofErr w:type="spellStart"/>
      <w:r>
        <w:t>Техстройдом</w:t>
      </w:r>
      <w:proofErr w:type="spellEnd"/>
      <w:r>
        <w:t>".</w:t>
      </w:r>
    </w:p>
    <w:p w:rsidR="003205B7" w:rsidRDefault="003205B7">
      <w:pPr>
        <w:pStyle w:val="ConsPlusNormal"/>
        <w:spacing w:before="220"/>
        <w:ind w:firstLine="540"/>
        <w:jc w:val="both"/>
      </w:pPr>
      <w:r>
        <w:t>Суммарная тепловая нагрузка составляет 243,842 Гкал/</w:t>
      </w:r>
      <w:proofErr w:type="gramStart"/>
      <w:r>
        <w:t>ч</w:t>
      </w:r>
      <w:proofErr w:type="gramEnd"/>
      <w:r>
        <w:t>, при этом - от котельных филиала "Находкинский" КГУП "Примтеплоэнерго" - 192,877 Гкал/ч, от котельных поставщиков - 50,965 Гкал/ч.</w:t>
      </w:r>
    </w:p>
    <w:p w:rsidR="003205B7" w:rsidRDefault="003205B7">
      <w:pPr>
        <w:pStyle w:val="ConsPlusNormal"/>
        <w:spacing w:before="220"/>
        <w:ind w:firstLine="540"/>
        <w:jc w:val="both"/>
      </w:pPr>
      <w:r>
        <w:t>Расчетная продолжительность отопительного периода - 202 дня. Расчетная температура наиболее холодной пятидневки для проектирования систем отопления принята -20 град. C.</w:t>
      </w:r>
    </w:p>
    <w:p w:rsidR="003205B7" w:rsidRDefault="003205B7">
      <w:pPr>
        <w:pStyle w:val="ConsPlusNormal"/>
        <w:spacing w:before="220"/>
        <w:ind w:firstLine="540"/>
        <w:jc w:val="both"/>
      </w:pPr>
      <w:r>
        <w:t>Котельные Находкинского городского округа работают на трех видах топлива:</w:t>
      </w:r>
    </w:p>
    <w:p w:rsidR="003205B7" w:rsidRDefault="003205B7">
      <w:pPr>
        <w:pStyle w:val="ConsPlusNormal"/>
        <w:spacing w:before="220"/>
        <w:ind w:firstLine="540"/>
        <w:jc w:val="both"/>
      </w:pPr>
      <w:r>
        <w:t>- уголь;</w:t>
      </w:r>
    </w:p>
    <w:p w:rsidR="003205B7" w:rsidRDefault="003205B7">
      <w:pPr>
        <w:pStyle w:val="ConsPlusNormal"/>
        <w:spacing w:before="220"/>
        <w:ind w:firstLine="540"/>
        <w:jc w:val="both"/>
      </w:pPr>
      <w:r>
        <w:t>- мазут;</w:t>
      </w:r>
    </w:p>
    <w:p w:rsidR="003205B7" w:rsidRDefault="003205B7">
      <w:pPr>
        <w:pStyle w:val="ConsPlusNormal"/>
        <w:spacing w:before="220"/>
        <w:ind w:firstLine="540"/>
        <w:jc w:val="both"/>
      </w:pPr>
      <w:r>
        <w:t>- дизельное топливо.</w:t>
      </w:r>
    </w:p>
    <w:p w:rsidR="003205B7" w:rsidRDefault="003205B7">
      <w:pPr>
        <w:pStyle w:val="ConsPlusNormal"/>
        <w:spacing w:before="220"/>
        <w:ind w:firstLine="540"/>
        <w:jc w:val="both"/>
      </w:pPr>
      <w:r>
        <w:t>Годовой расход по каждому виду топлива составляет:</w:t>
      </w:r>
    </w:p>
    <w:p w:rsidR="003205B7" w:rsidRDefault="003205B7">
      <w:pPr>
        <w:pStyle w:val="ConsPlusNormal"/>
        <w:spacing w:before="220"/>
        <w:ind w:firstLine="540"/>
        <w:jc w:val="both"/>
      </w:pPr>
      <w:r>
        <w:t xml:space="preserve">- уголь - 44527,731 </w:t>
      </w:r>
      <w:proofErr w:type="spellStart"/>
      <w:r>
        <w:t>т.н.</w:t>
      </w:r>
      <w:proofErr w:type="gramStart"/>
      <w:r>
        <w:t>т</w:t>
      </w:r>
      <w:proofErr w:type="spellEnd"/>
      <w:proofErr w:type="gramEnd"/>
      <w:r>
        <w:t>.;</w:t>
      </w:r>
    </w:p>
    <w:p w:rsidR="003205B7" w:rsidRDefault="003205B7">
      <w:pPr>
        <w:pStyle w:val="ConsPlusNormal"/>
        <w:spacing w:before="220"/>
        <w:ind w:firstLine="540"/>
        <w:jc w:val="both"/>
      </w:pPr>
      <w:r>
        <w:t xml:space="preserve">- мазут - 86221,598 </w:t>
      </w:r>
      <w:proofErr w:type="spellStart"/>
      <w:r>
        <w:t>т.н.</w:t>
      </w:r>
      <w:proofErr w:type="gramStart"/>
      <w:r>
        <w:t>т</w:t>
      </w:r>
      <w:proofErr w:type="spellEnd"/>
      <w:proofErr w:type="gramEnd"/>
      <w:r>
        <w:t>.;</w:t>
      </w:r>
    </w:p>
    <w:p w:rsidR="003205B7" w:rsidRDefault="003205B7">
      <w:pPr>
        <w:pStyle w:val="ConsPlusNormal"/>
        <w:spacing w:before="220"/>
        <w:ind w:firstLine="540"/>
        <w:jc w:val="both"/>
      </w:pPr>
      <w:r>
        <w:lastRenderedPageBreak/>
        <w:t xml:space="preserve">- дизельное топливо - 132,794 </w:t>
      </w:r>
      <w:proofErr w:type="spellStart"/>
      <w:r>
        <w:t>т.н.</w:t>
      </w:r>
      <w:proofErr w:type="gramStart"/>
      <w:r>
        <w:t>т</w:t>
      </w:r>
      <w:proofErr w:type="spellEnd"/>
      <w:proofErr w:type="gramEnd"/>
      <w:r>
        <w:t>.</w:t>
      </w:r>
    </w:p>
    <w:p w:rsidR="003205B7" w:rsidRDefault="003205B7">
      <w:pPr>
        <w:pStyle w:val="ConsPlusNormal"/>
        <w:spacing w:before="220"/>
        <w:ind w:firstLine="540"/>
        <w:jc w:val="both"/>
      </w:pPr>
      <w:r>
        <w:t>Суммарная присоединенная нагрузка котельных, работающих на угле составляет 35,096 Гкал/ч; работающих на дизельном топливе - 0,364 Гкал/ч; работающих на мазуте - 208,746 Гкал/</w:t>
      </w:r>
      <w:proofErr w:type="gramStart"/>
      <w:r>
        <w:t>ч</w:t>
      </w:r>
      <w:proofErr w:type="gramEnd"/>
      <w:r>
        <w:t>, таким образом, большая часть котельных Находкинского городского округа работает на мазуте, что ведет к удорожанию себестоимости вырабатываемой тепловой энергии в связи с ростом цены на нефтепродукты.</w:t>
      </w:r>
    </w:p>
    <w:p w:rsidR="003205B7" w:rsidRDefault="003205B7">
      <w:pPr>
        <w:pStyle w:val="ConsPlusNormal"/>
        <w:jc w:val="both"/>
      </w:pPr>
    </w:p>
    <w:p w:rsidR="003205B7" w:rsidRDefault="003205B7">
      <w:pPr>
        <w:sectPr w:rsidR="003205B7">
          <w:pgSz w:w="11905" w:h="16838"/>
          <w:pgMar w:top="1134" w:right="850" w:bottom="1134" w:left="1701" w:header="0" w:footer="0" w:gutter="0"/>
          <w:cols w:space="720"/>
        </w:sectPr>
      </w:pPr>
    </w:p>
    <w:p w:rsidR="003205B7" w:rsidRDefault="003205B7">
      <w:pPr>
        <w:pStyle w:val="ConsPlusNormal"/>
        <w:jc w:val="right"/>
        <w:outlineLvl w:val="3"/>
      </w:pPr>
      <w:r>
        <w:lastRenderedPageBreak/>
        <w:t>Таблица N 85</w:t>
      </w:r>
    </w:p>
    <w:p w:rsidR="003205B7" w:rsidRDefault="003205B7">
      <w:pPr>
        <w:pStyle w:val="ConsPlusNormal"/>
        <w:jc w:val="both"/>
      </w:pPr>
    </w:p>
    <w:p w:rsidR="003205B7" w:rsidRDefault="003205B7">
      <w:pPr>
        <w:pStyle w:val="ConsPlusNormal"/>
        <w:jc w:val="center"/>
      </w:pPr>
      <w:r>
        <w:t>Присоединенные тепловые нагрузки</w:t>
      </w:r>
    </w:p>
    <w:p w:rsidR="003205B7" w:rsidRDefault="003205B7">
      <w:pPr>
        <w:pStyle w:val="ConsPlusNormal"/>
        <w:jc w:val="center"/>
      </w:pPr>
      <w:r>
        <w:t>по котельным Находкинского городского округа</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310"/>
        <w:gridCol w:w="3300"/>
        <w:gridCol w:w="1320"/>
        <w:gridCol w:w="1155"/>
        <w:gridCol w:w="1320"/>
        <w:gridCol w:w="2475"/>
        <w:gridCol w:w="1320"/>
        <w:gridCol w:w="1485"/>
      </w:tblGrid>
      <w:tr w:rsidR="003205B7">
        <w:tc>
          <w:tcPr>
            <w:tcW w:w="660" w:type="dxa"/>
            <w:vMerge w:val="restart"/>
          </w:tcPr>
          <w:p w:rsidR="003205B7" w:rsidRDefault="003205B7">
            <w:pPr>
              <w:pStyle w:val="ConsPlusNormal"/>
              <w:jc w:val="center"/>
            </w:pPr>
            <w:r>
              <w:t xml:space="preserve">N </w:t>
            </w:r>
            <w:proofErr w:type="gramStart"/>
            <w:r>
              <w:t>п</w:t>
            </w:r>
            <w:proofErr w:type="gramEnd"/>
            <w:r>
              <w:t>/п</w:t>
            </w:r>
          </w:p>
        </w:tc>
        <w:tc>
          <w:tcPr>
            <w:tcW w:w="2310" w:type="dxa"/>
            <w:vMerge w:val="restart"/>
          </w:tcPr>
          <w:p w:rsidR="003205B7" w:rsidRDefault="003205B7">
            <w:pPr>
              <w:pStyle w:val="ConsPlusNormal"/>
              <w:jc w:val="center"/>
            </w:pPr>
            <w:r>
              <w:t>Теплоисточник</w:t>
            </w:r>
          </w:p>
        </w:tc>
        <w:tc>
          <w:tcPr>
            <w:tcW w:w="3300" w:type="dxa"/>
            <w:vMerge w:val="restart"/>
          </w:tcPr>
          <w:p w:rsidR="003205B7" w:rsidRDefault="003205B7">
            <w:pPr>
              <w:pStyle w:val="ConsPlusNormal"/>
              <w:jc w:val="center"/>
            </w:pPr>
            <w:r>
              <w:t>Адрес</w:t>
            </w:r>
          </w:p>
        </w:tc>
        <w:tc>
          <w:tcPr>
            <w:tcW w:w="1320" w:type="dxa"/>
            <w:vMerge w:val="restart"/>
          </w:tcPr>
          <w:p w:rsidR="003205B7" w:rsidRDefault="003205B7">
            <w:pPr>
              <w:pStyle w:val="ConsPlusNormal"/>
              <w:jc w:val="center"/>
            </w:pPr>
            <w:r>
              <w:t>Вид топлива</w:t>
            </w:r>
          </w:p>
        </w:tc>
        <w:tc>
          <w:tcPr>
            <w:tcW w:w="2475" w:type="dxa"/>
            <w:gridSpan w:val="2"/>
          </w:tcPr>
          <w:p w:rsidR="003205B7" w:rsidRDefault="003205B7">
            <w:pPr>
              <w:pStyle w:val="ConsPlusNormal"/>
              <w:jc w:val="center"/>
            </w:pPr>
            <w:r>
              <w:t>Установленная тепловая мощность котельной</w:t>
            </w:r>
          </w:p>
        </w:tc>
        <w:tc>
          <w:tcPr>
            <w:tcW w:w="2475" w:type="dxa"/>
            <w:vMerge w:val="restart"/>
          </w:tcPr>
          <w:p w:rsidR="003205B7" w:rsidRDefault="003205B7">
            <w:pPr>
              <w:pStyle w:val="ConsPlusNormal"/>
              <w:jc w:val="center"/>
            </w:pPr>
            <w:r>
              <w:t>Присоединенная бытовая нагрузка с учетом тепловых потерь Гкал/</w:t>
            </w:r>
            <w:proofErr w:type="gramStart"/>
            <w:r>
              <w:t>ч</w:t>
            </w:r>
            <w:proofErr w:type="gramEnd"/>
            <w:r>
              <w:t>/ МВт</w:t>
            </w:r>
          </w:p>
        </w:tc>
        <w:tc>
          <w:tcPr>
            <w:tcW w:w="2805" w:type="dxa"/>
            <w:gridSpan w:val="2"/>
          </w:tcPr>
          <w:p w:rsidR="003205B7" w:rsidRDefault="003205B7">
            <w:pPr>
              <w:pStyle w:val="ConsPlusNormal"/>
              <w:jc w:val="center"/>
            </w:pPr>
            <w:r>
              <w:t>Годовой расход топлива</w:t>
            </w:r>
          </w:p>
        </w:tc>
      </w:tr>
      <w:tr w:rsidR="003205B7">
        <w:tc>
          <w:tcPr>
            <w:tcW w:w="660" w:type="dxa"/>
            <w:vMerge/>
          </w:tcPr>
          <w:p w:rsidR="003205B7" w:rsidRDefault="003205B7"/>
        </w:tc>
        <w:tc>
          <w:tcPr>
            <w:tcW w:w="2310" w:type="dxa"/>
            <w:vMerge/>
          </w:tcPr>
          <w:p w:rsidR="003205B7" w:rsidRDefault="003205B7"/>
        </w:tc>
        <w:tc>
          <w:tcPr>
            <w:tcW w:w="3300" w:type="dxa"/>
            <w:vMerge/>
          </w:tcPr>
          <w:p w:rsidR="003205B7" w:rsidRDefault="003205B7"/>
        </w:tc>
        <w:tc>
          <w:tcPr>
            <w:tcW w:w="1320" w:type="dxa"/>
            <w:vMerge/>
          </w:tcPr>
          <w:p w:rsidR="003205B7" w:rsidRDefault="003205B7"/>
        </w:tc>
        <w:tc>
          <w:tcPr>
            <w:tcW w:w="1155" w:type="dxa"/>
          </w:tcPr>
          <w:p w:rsidR="003205B7" w:rsidRDefault="003205B7">
            <w:pPr>
              <w:pStyle w:val="ConsPlusNormal"/>
              <w:jc w:val="center"/>
            </w:pPr>
            <w:r>
              <w:t>Гкал/</w:t>
            </w:r>
            <w:proofErr w:type="gramStart"/>
            <w:r>
              <w:t>ч</w:t>
            </w:r>
            <w:proofErr w:type="gramEnd"/>
          </w:p>
        </w:tc>
        <w:tc>
          <w:tcPr>
            <w:tcW w:w="1320" w:type="dxa"/>
          </w:tcPr>
          <w:p w:rsidR="003205B7" w:rsidRDefault="003205B7">
            <w:pPr>
              <w:pStyle w:val="ConsPlusNormal"/>
              <w:jc w:val="center"/>
            </w:pPr>
            <w:r>
              <w:t>МВт</w:t>
            </w:r>
          </w:p>
        </w:tc>
        <w:tc>
          <w:tcPr>
            <w:tcW w:w="2475" w:type="dxa"/>
            <w:vMerge/>
          </w:tcPr>
          <w:p w:rsidR="003205B7" w:rsidRDefault="003205B7"/>
        </w:tc>
        <w:tc>
          <w:tcPr>
            <w:tcW w:w="1320" w:type="dxa"/>
          </w:tcPr>
          <w:p w:rsidR="003205B7" w:rsidRDefault="003205B7">
            <w:pPr>
              <w:pStyle w:val="ConsPlusNormal"/>
              <w:jc w:val="center"/>
            </w:pPr>
            <w:proofErr w:type="spellStart"/>
            <w:r>
              <w:t>т.у</w:t>
            </w:r>
            <w:proofErr w:type="gramStart"/>
            <w:r>
              <w:t>.т</w:t>
            </w:r>
            <w:proofErr w:type="spellEnd"/>
            <w:proofErr w:type="gramEnd"/>
          </w:p>
        </w:tc>
        <w:tc>
          <w:tcPr>
            <w:tcW w:w="1485" w:type="dxa"/>
          </w:tcPr>
          <w:p w:rsidR="003205B7" w:rsidRDefault="003205B7">
            <w:pPr>
              <w:pStyle w:val="ConsPlusNormal"/>
              <w:jc w:val="center"/>
            </w:pPr>
            <w:r>
              <w:t>газ, тыс. куб. м</w:t>
            </w:r>
          </w:p>
        </w:tc>
      </w:tr>
      <w:tr w:rsidR="003205B7">
        <w:tc>
          <w:tcPr>
            <w:tcW w:w="660" w:type="dxa"/>
          </w:tcPr>
          <w:p w:rsidR="003205B7" w:rsidRDefault="003205B7">
            <w:pPr>
              <w:pStyle w:val="ConsPlusNormal"/>
            </w:pPr>
            <w:r>
              <w:t>1</w:t>
            </w:r>
          </w:p>
        </w:tc>
        <w:tc>
          <w:tcPr>
            <w:tcW w:w="2310" w:type="dxa"/>
          </w:tcPr>
          <w:p w:rsidR="003205B7" w:rsidRDefault="003205B7">
            <w:pPr>
              <w:pStyle w:val="ConsPlusNormal"/>
            </w:pPr>
            <w:r>
              <w:t>Котельная N 1.1</w:t>
            </w:r>
          </w:p>
        </w:tc>
        <w:tc>
          <w:tcPr>
            <w:tcW w:w="3300" w:type="dxa"/>
          </w:tcPr>
          <w:p w:rsidR="003205B7" w:rsidRDefault="003205B7">
            <w:pPr>
              <w:pStyle w:val="ConsPlusNormal"/>
            </w:pPr>
            <w:r>
              <w:t>ул. Пирогова, 19</w:t>
            </w:r>
          </w:p>
        </w:tc>
        <w:tc>
          <w:tcPr>
            <w:tcW w:w="1320" w:type="dxa"/>
          </w:tcPr>
          <w:p w:rsidR="003205B7" w:rsidRDefault="003205B7">
            <w:pPr>
              <w:pStyle w:val="ConsPlusNormal"/>
              <w:jc w:val="center"/>
            </w:pPr>
            <w:r>
              <w:t>М</w:t>
            </w:r>
          </w:p>
        </w:tc>
        <w:tc>
          <w:tcPr>
            <w:tcW w:w="1155" w:type="dxa"/>
          </w:tcPr>
          <w:p w:rsidR="003205B7" w:rsidRDefault="003205B7">
            <w:pPr>
              <w:pStyle w:val="ConsPlusNormal"/>
              <w:jc w:val="right"/>
            </w:pPr>
            <w:r>
              <w:t>36,16</w:t>
            </w:r>
          </w:p>
        </w:tc>
        <w:tc>
          <w:tcPr>
            <w:tcW w:w="1320" w:type="dxa"/>
          </w:tcPr>
          <w:p w:rsidR="003205B7" w:rsidRDefault="003205B7">
            <w:pPr>
              <w:pStyle w:val="ConsPlusNormal"/>
              <w:jc w:val="right"/>
            </w:pPr>
            <w:r>
              <w:t>41,95</w:t>
            </w:r>
          </w:p>
        </w:tc>
        <w:tc>
          <w:tcPr>
            <w:tcW w:w="2475" w:type="dxa"/>
          </w:tcPr>
          <w:p w:rsidR="003205B7" w:rsidRDefault="003205B7">
            <w:pPr>
              <w:pStyle w:val="ConsPlusNormal"/>
              <w:jc w:val="right"/>
            </w:pPr>
            <w:r>
              <w:t>17,07/19,8</w:t>
            </w:r>
          </w:p>
        </w:tc>
        <w:tc>
          <w:tcPr>
            <w:tcW w:w="1320" w:type="dxa"/>
          </w:tcPr>
          <w:p w:rsidR="003205B7" w:rsidRDefault="003205B7">
            <w:pPr>
              <w:pStyle w:val="ConsPlusNormal"/>
              <w:jc w:val="right"/>
            </w:pPr>
            <w:r>
              <w:t>8683,1</w:t>
            </w:r>
          </w:p>
        </w:tc>
        <w:tc>
          <w:tcPr>
            <w:tcW w:w="1485" w:type="dxa"/>
          </w:tcPr>
          <w:p w:rsidR="003205B7" w:rsidRDefault="003205B7">
            <w:pPr>
              <w:pStyle w:val="ConsPlusNormal"/>
              <w:jc w:val="right"/>
            </w:pPr>
            <w:r>
              <w:t>7002,5</w:t>
            </w:r>
          </w:p>
        </w:tc>
      </w:tr>
      <w:tr w:rsidR="003205B7">
        <w:tc>
          <w:tcPr>
            <w:tcW w:w="660" w:type="dxa"/>
          </w:tcPr>
          <w:p w:rsidR="003205B7" w:rsidRDefault="003205B7">
            <w:pPr>
              <w:pStyle w:val="ConsPlusNormal"/>
            </w:pPr>
            <w:r>
              <w:t>2</w:t>
            </w:r>
          </w:p>
        </w:tc>
        <w:tc>
          <w:tcPr>
            <w:tcW w:w="2310" w:type="dxa"/>
          </w:tcPr>
          <w:p w:rsidR="003205B7" w:rsidRDefault="003205B7">
            <w:pPr>
              <w:pStyle w:val="ConsPlusNormal"/>
            </w:pPr>
            <w:r>
              <w:t>Котельная N 1.2</w:t>
            </w:r>
          </w:p>
        </w:tc>
        <w:tc>
          <w:tcPr>
            <w:tcW w:w="3300" w:type="dxa"/>
          </w:tcPr>
          <w:p w:rsidR="003205B7" w:rsidRDefault="003205B7">
            <w:pPr>
              <w:pStyle w:val="ConsPlusNormal"/>
            </w:pPr>
            <w:r>
              <w:t>ул. Макарова, 21а</w:t>
            </w:r>
          </w:p>
        </w:tc>
        <w:tc>
          <w:tcPr>
            <w:tcW w:w="1320" w:type="dxa"/>
          </w:tcPr>
          <w:p w:rsidR="003205B7" w:rsidRDefault="003205B7">
            <w:pPr>
              <w:pStyle w:val="ConsPlusNormal"/>
              <w:jc w:val="center"/>
            </w:pPr>
            <w:r>
              <w:t>М</w:t>
            </w:r>
          </w:p>
        </w:tc>
        <w:tc>
          <w:tcPr>
            <w:tcW w:w="1155" w:type="dxa"/>
          </w:tcPr>
          <w:p w:rsidR="003205B7" w:rsidRDefault="003205B7">
            <w:pPr>
              <w:pStyle w:val="ConsPlusNormal"/>
              <w:jc w:val="right"/>
            </w:pPr>
            <w:r>
              <w:t>10</w:t>
            </w:r>
          </w:p>
        </w:tc>
        <w:tc>
          <w:tcPr>
            <w:tcW w:w="1320" w:type="dxa"/>
          </w:tcPr>
          <w:p w:rsidR="003205B7" w:rsidRDefault="003205B7">
            <w:pPr>
              <w:pStyle w:val="ConsPlusNormal"/>
              <w:jc w:val="right"/>
            </w:pPr>
            <w:r>
              <w:t>11,6</w:t>
            </w:r>
          </w:p>
        </w:tc>
        <w:tc>
          <w:tcPr>
            <w:tcW w:w="2475" w:type="dxa"/>
          </w:tcPr>
          <w:p w:rsidR="003205B7" w:rsidRDefault="003205B7">
            <w:pPr>
              <w:pStyle w:val="ConsPlusNormal"/>
              <w:jc w:val="right"/>
            </w:pPr>
            <w:r>
              <w:t>2,35/2,73</w:t>
            </w:r>
          </w:p>
        </w:tc>
        <w:tc>
          <w:tcPr>
            <w:tcW w:w="1320" w:type="dxa"/>
          </w:tcPr>
          <w:p w:rsidR="003205B7" w:rsidRDefault="003205B7">
            <w:pPr>
              <w:pStyle w:val="ConsPlusNormal"/>
              <w:jc w:val="right"/>
            </w:pPr>
            <w:r>
              <w:t>1315,2</w:t>
            </w:r>
          </w:p>
        </w:tc>
        <w:tc>
          <w:tcPr>
            <w:tcW w:w="1485" w:type="dxa"/>
          </w:tcPr>
          <w:p w:rsidR="003205B7" w:rsidRDefault="003205B7">
            <w:pPr>
              <w:pStyle w:val="ConsPlusNormal"/>
              <w:jc w:val="right"/>
            </w:pPr>
            <w:r>
              <w:t>1060,6</w:t>
            </w:r>
          </w:p>
        </w:tc>
      </w:tr>
      <w:tr w:rsidR="003205B7">
        <w:tc>
          <w:tcPr>
            <w:tcW w:w="660" w:type="dxa"/>
          </w:tcPr>
          <w:p w:rsidR="003205B7" w:rsidRDefault="003205B7">
            <w:pPr>
              <w:pStyle w:val="ConsPlusNormal"/>
            </w:pPr>
            <w:r>
              <w:t>3</w:t>
            </w:r>
          </w:p>
        </w:tc>
        <w:tc>
          <w:tcPr>
            <w:tcW w:w="2310" w:type="dxa"/>
          </w:tcPr>
          <w:p w:rsidR="003205B7" w:rsidRDefault="003205B7">
            <w:pPr>
              <w:pStyle w:val="ConsPlusNormal"/>
            </w:pPr>
            <w:r>
              <w:t>Котельная N 1.3</w:t>
            </w:r>
          </w:p>
        </w:tc>
        <w:tc>
          <w:tcPr>
            <w:tcW w:w="3300" w:type="dxa"/>
          </w:tcPr>
          <w:p w:rsidR="003205B7" w:rsidRDefault="003205B7">
            <w:pPr>
              <w:pStyle w:val="ConsPlusNormal"/>
            </w:pPr>
            <w:r>
              <w:t>ул. Судоремонтная, 5</w:t>
            </w:r>
          </w:p>
        </w:tc>
        <w:tc>
          <w:tcPr>
            <w:tcW w:w="1320" w:type="dxa"/>
          </w:tcPr>
          <w:p w:rsidR="003205B7" w:rsidRDefault="003205B7">
            <w:pPr>
              <w:pStyle w:val="ConsPlusNormal"/>
              <w:jc w:val="center"/>
            </w:pPr>
            <w:r>
              <w:t>М</w:t>
            </w:r>
          </w:p>
        </w:tc>
        <w:tc>
          <w:tcPr>
            <w:tcW w:w="1155" w:type="dxa"/>
          </w:tcPr>
          <w:p w:rsidR="003205B7" w:rsidRDefault="003205B7">
            <w:pPr>
              <w:pStyle w:val="ConsPlusNormal"/>
              <w:jc w:val="right"/>
            </w:pPr>
            <w:r>
              <w:t>44,8</w:t>
            </w:r>
          </w:p>
        </w:tc>
        <w:tc>
          <w:tcPr>
            <w:tcW w:w="1320" w:type="dxa"/>
          </w:tcPr>
          <w:p w:rsidR="003205B7" w:rsidRDefault="003205B7">
            <w:pPr>
              <w:pStyle w:val="ConsPlusNormal"/>
              <w:jc w:val="right"/>
            </w:pPr>
            <w:r>
              <w:t>51,97</w:t>
            </w:r>
          </w:p>
        </w:tc>
        <w:tc>
          <w:tcPr>
            <w:tcW w:w="2475" w:type="dxa"/>
          </w:tcPr>
          <w:p w:rsidR="003205B7" w:rsidRDefault="003205B7">
            <w:pPr>
              <w:pStyle w:val="ConsPlusNormal"/>
              <w:jc w:val="right"/>
            </w:pPr>
            <w:r>
              <w:t>31,64/2,73</w:t>
            </w:r>
          </w:p>
        </w:tc>
        <w:tc>
          <w:tcPr>
            <w:tcW w:w="1320" w:type="dxa"/>
          </w:tcPr>
          <w:p w:rsidR="003205B7" w:rsidRDefault="003205B7">
            <w:pPr>
              <w:pStyle w:val="ConsPlusNormal"/>
              <w:jc w:val="right"/>
            </w:pPr>
            <w:r>
              <w:t>15402</w:t>
            </w:r>
          </w:p>
        </w:tc>
        <w:tc>
          <w:tcPr>
            <w:tcW w:w="1485" w:type="dxa"/>
          </w:tcPr>
          <w:p w:rsidR="003205B7" w:rsidRDefault="003205B7">
            <w:pPr>
              <w:pStyle w:val="ConsPlusNormal"/>
              <w:jc w:val="right"/>
            </w:pPr>
            <w:r>
              <w:t>12420,6</w:t>
            </w:r>
          </w:p>
        </w:tc>
      </w:tr>
      <w:tr w:rsidR="003205B7">
        <w:tc>
          <w:tcPr>
            <w:tcW w:w="660" w:type="dxa"/>
          </w:tcPr>
          <w:p w:rsidR="003205B7" w:rsidRDefault="003205B7">
            <w:pPr>
              <w:pStyle w:val="ConsPlusNormal"/>
            </w:pPr>
            <w:r>
              <w:t>4</w:t>
            </w:r>
          </w:p>
        </w:tc>
        <w:tc>
          <w:tcPr>
            <w:tcW w:w="2310" w:type="dxa"/>
          </w:tcPr>
          <w:p w:rsidR="003205B7" w:rsidRDefault="003205B7">
            <w:pPr>
              <w:pStyle w:val="ConsPlusNormal"/>
            </w:pPr>
            <w:r>
              <w:t>Котельная N 1.4</w:t>
            </w:r>
          </w:p>
        </w:tc>
        <w:tc>
          <w:tcPr>
            <w:tcW w:w="3300" w:type="dxa"/>
          </w:tcPr>
          <w:p w:rsidR="003205B7" w:rsidRDefault="003205B7">
            <w:pPr>
              <w:pStyle w:val="ConsPlusNormal"/>
            </w:pPr>
            <w:r>
              <w:t>ул. Тимирязева, 26а</w:t>
            </w:r>
          </w:p>
        </w:tc>
        <w:tc>
          <w:tcPr>
            <w:tcW w:w="1320" w:type="dxa"/>
          </w:tcPr>
          <w:p w:rsidR="003205B7" w:rsidRDefault="003205B7">
            <w:pPr>
              <w:pStyle w:val="ConsPlusNormal"/>
              <w:jc w:val="center"/>
            </w:pPr>
            <w:r>
              <w:t>М</w:t>
            </w:r>
          </w:p>
        </w:tc>
        <w:tc>
          <w:tcPr>
            <w:tcW w:w="1155" w:type="dxa"/>
          </w:tcPr>
          <w:p w:rsidR="003205B7" w:rsidRDefault="003205B7">
            <w:pPr>
              <w:pStyle w:val="ConsPlusNormal"/>
              <w:jc w:val="right"/>
            </w:pPr>
            <w:r>
              <w:t>12</w:t>
            </w:r>
          </w:p>
        </w:tc>
        <w:tc>
          <w:tcPr>
            <w:tcW w:w="1320" w:type="dxa"/>
          </w:tcPr>
          <w:p w:rsidR="003205B7" w:rsidRDefault="003205B7">
            <w:pPr>
              <w:pStyle w:val="ConsPlusNormal"/>
              <w:jc w:val="right"/>
            </w:pPr>
            <w:r>
              <w:t>13,92</w:t>
            </w:r>
          </w:p>
        </w:tc>
        <w:tc>
          <w:tcPr>
            <w:tcW w:w="2475" w:type="dxa"/>
          </w:tcPr>
          <w:p w:rsidR="003205B7" w:rsidRDefault="003205B7">
            <w:pPr>
              <w:pStyle w:val="ConsPlusNormal"/>
              <w:jc w:val="right"/>
            </w:pPr>
            <w:r>
              <w:t>8,14/9,44</w:t>
            </w:r>
          </w:p>
        </w:tc>
        <w:tc>
          <w:tcPr>
            <w:tcW w:w="1320" w:type="dxa"/>
          </w:tcPr>
          <w:p w:rsidR="003205B7" w:rsidRDefault="003205B7">
            <w:pPr>
              <w:pStyle w:val="ConsPlusNormal"/>
              <w:jc w:val="right"/>
            </w:pPr>
            <w:r>
              <w:t>3815</w:t>
            </w:r>
          </w:p>
        </w:tc>
        <w:tc>
          <w:tcPr>
            <w:tcW w:w="1485" w:type="dxa"/>
          </w:tcPr>
          <w:p w:rsidR="003205B7" w:rsidRDefault="003205B7">
            <w:pPr>
              <w:pStyle w:val="ConsPlusNormal"/>
              <w:jc w:val="right"/>
            </w:pPr>
            <w:r>
              <w:t>3077</w:t>
            </w:r>
          </w:p>
        </w:tc>
      </w:tr>
      <w:tr w:rsidR="003205B7">
        <w:tc>
          <w:tcPr>
            <w:tcW w:w="660" w:type="dxa"/>
          </w:tcPr>
          <w:p w:rsidR="003205B7" w:rsidRDefault="003205B7">
            <w:pPr>
              <w:pStyle w:val="ConsPlusNormal"/>
            </w:pPr>
            <w:r>
              <w:t>5</w:t>
            </w:r>
          </w:p>
        </w:tc>
        <w:tc>
          <w:tcPr>
            <w:tcW w:w="2310" w:type="dxa"/>
          </w:tcPr>
          <w:p w:rsidR="003205B7" w:rsidRDefault="003205B7">
            <w:pPr>
              <w:pStyle w:val="ConsPlusNormal"/>
            </w:pPr>
            <w:r>
              <w:t>Котельная N 1.5</w:t>
            </w:r>
          </w:p>
        </w:tc>
        <w:tc>
          <w:tcPr>
            <w:tcW w:w="3300" w:type="dxa"/>
          </w:tcPr>
          <w:p w:rsidR="003205B7" w:rsidRDefault="003205B7">
            <w:pPr>
              <w:pStyle w:val="ConsPlusNormal"/>
            </w:pPr>
            <w:r>
              <w:t>ул. Макарова, 85</w:t>
            </w:r>
          </w:p>
        </w:tc>
        <w:tc>
          <w:tcPr>
            <w:tcW w:w="1320" w:type="dxa"/>
          </w:tcPr>
          <w:p w:rsidR="003205B7" w:rsidRDefault="003205B7">
            <w:pPr>
              <w:pStyle w:val="ConsPlusNormal"/>
              <w:jc w:val="center"/>
            </w:pPr>
            <w:r>
              <w:t>М</w:t>
            </w:r>
          </w:p>
        </w:tc>
        <w:tc>
          <w:tcPr>
            <w:tcW w:w="1155" w:type="dxa"/>
          </w:tcPr>
          <w:p w:rsidR="003205B7" w:rsidRDefault="003205B7">
            <w:pPr>
              <w:pStyle w:val="ConsPlusNormal"/>
              <w:jc w:val="right"/>
            </w:pPr>
            <w:r>
              <w:t>48</w:t>
            </w:r>
          </w:p>
        </w:tc>
        <w:tc>
          <w:tcPr>
            <w:tcW w:w="1320" w:type="dxa"/>
          </w:tcPr>
          <w:p w:rsidR="003205B7" w:rsidRDefault="003205B7">
            <w:pPr>
              <w:pStyle w:val="ConsPlusNormal"/>
              <w:jc w:val="right"/>
            </w:pPr>
            <w:r>
              <w:t>55,68</w:t>
            </w:r>
          </w:p>
        </w:tc>
        <w:tc>
          <w:tcPr>
            <w:tcW w:w="2475" w:type="dxa"/>
          </w:tcPr>
          <w:p w:rsidR="003205B7" w:rsidRDefault="003205B7">
            <w:pPr>
              <w:pStyle w:val="ConsPlusNormal"/>
              <w:jc w:val="right"/>
            </w:pPr>
            <w:r>
              <w:t>8/9,28</w:t>
            </w:r>
          </w:p>
        </w:tc>
        <w:tc>
          <w:tcPr>
            <w:tcW w:w="1320" w:type="dxa"/>
          </w:tcPr>
          <w:p w:rsidR="003205B7" w:rsidRDefault="003205B7">
            <w:pPr>
              <w:pStyle w:val="ConsPlusNormal"/>
              <w:jc w:val="right"/>
            </w:pPr>
            <w:r>
              <w:t>4527,9</w:t>
            </w:r>
          </w:p>
        </w:tc>
        <w:tc>
          <w:tcPr>
            <w:tcW w:w="1485" w:type="dxa"/>
          </w:tcPr>
          <w:p w:rsidR="003205B7" w:rsidRDefault="003205B7">
            <w:pPr>
              <w:pStyle w:val="ConsPlusNormal"/>
              <w:jc w:val="right"/>
            </w:pPr>
            <w:r>
              <w:t>3651,5</w:t>
            </w:r>
          </w:p>
        </w:tc>
      </w:tr>
      <w:tr w:rsidR="003205B7">
        <w:tc>
          <w:tcPr>
            <w:tcW w:w="660" w:type="dxa"/>
          </w:tcPr>
          <w:p w:rsidR="003205B7" w:rsidRDefault="003205B7">
            <w:pPr>
              <w:pStyle w:val="ConsPlusNormal"/>
            </w:pPr>
            <w:r>
              <w:t>6</w:t>
            </w:r>
          </w:p>
        </w:tc>
        <w:tc>
          <w:tcPr>
            <w:tcW w:w="2310" w:type="dxa"/>
          </w:tcPr>
          <w:p w:rsidR="003205B7" w:rsidRDefault="003205B7">
            <w:pPr>
              <w:pStyle w:val="ConsPlusNormal"/>
            </w:pPr>
            <w:r>
              <w:t>ОАО "Прим. завод"</w:t>
            </w:r>
          </w:p>
        </w:tc>
        <w:tc>
          <w:tcPr>
            <w:tcW w:w="3300" w:type="dxa"/>
          </w:tcPr>
          <w:p w:rsidR="003205B7" w:rsidRDefault="003205B7">
            <w:pPr>
              <w:pStyle w:val="ConsPlusNormal"/>
            </w:pPr>
            <w:r>
              <w:t>ул. Судоремонтная, 14</w:t>
            </w:r>
          </w:p>
        </w:tc>
        <w:tc>
          <w:tcPr>
            <w:tcW w:w="1320" w:type="dxa"/>
          </w:tcPr>
          <w:p w:rsidR="003205B7" w:rsidRDefault="003205B7">
            <w:pPr>
              <w:pStyle w:val="ConsPlusNormal"/>
              <w:jc w:val="center"/>
            </w:pPr>
            <w:r>
              <w:t>М</w:t>
            </w:r>
          </w:p>
        </w:tc>
        <w:tc>
          <w:tcPr>
            <w:tcW w:w="1155" w:type="dxa"/>
          </w:tcPr>
          <w:p w:rsidR="003205B7" w:rsidRDefault="003205B7">
            <w:pPr>
              <w:pStyle w:val="ConsPlusNormal"/>
              <w:jc w:val="right"/>
            </w:pPr>
            <w:r>
              <w:t>76,8</w:t>
            </w:r>
          </w:p>
        </w:tc>
        <w:tc>
          <w:tcPr>
            <w:tcW w:w="1320" w:type="dxa"/>
          </w:tcPr>
          <w:p w:rsidR="003205B7" w:rsidRDefault="003205B7">
            <w:pPr>
              <w:pStyle w:val="ConsPlusNormal"/>
              <w:jc w:val="right"/>
            </w:pPr>
            <w:r>
              <w:t>89,09</w:t>
            </w:r>
          </w:p>
        </w:tc>
        <w:tc>
          <w:tcPr>
            <w:tcW w:w="2475" w:type="dxa"/>
          </w:tcPr>
          <w:p w:rsidR="003205B7" w:rsidRDefault="003205B7">
            <w:pPr>
              <w:pStyle w:val="ConsPlusNormal"/>
              <w:jc w:val="right"/>
            </w:pPr>
            <w:r>
              <w:t>19,98/23,18</w:t>
            </w:r>
          </w:p>
        </w:tc>
        <w:tc>
          <w:tcPr>
            <w:tcW w:w="1320" w:type="dxa"/>
          </w:tcPr>
          <w:p w:rsidR="003205B7" w:rsidRDefault="003205B7">
            <w:pPr>
              <w:pStyle w:val="ConsPlusNormal"/>
              <w:jc w:val="right"/>
            </w:pPr>
            <w:r>
              <w:t>10213,4</w:t>
            </w:r>
          </w:p>
        </w:tc>
        <w:tc>
          <w:tcPr>
            <w:tcW w:w="1485" w:type="dxa"/>
          </w:tcPr>
          <w:p w:rsidR="003205B7" w:rsidRDefault="003205B7">
            <w:pPr>
              <w:pStyle w:val="ConsPlusNormal"/>
              <w:jc w:val="right"/>
            </w:pPr>
            <w:r>
              <w:t>8236,6</w:t>
            </w:r>
          </w:p>
        </w:tc>
      </w:tr>
      <w:tr w:rsidR="003205B7">
        <w:tc>
          <w:tcPr>
            <w:tcW w:w="660" w:type="dxa"/>
          </w:tcPr>
          <w:p w:rsidR="003205B7" w:rsidRDefault="003205B7">
            <w:pPr>
              <w:pStyle w:val="ConsPlusNormal"/>
            </w:pPr>
            <w:r>
              <w:t>7</w:t>
            </w:r>
          </w:p>
        </w:tc>
        <w:tc>
          <w:tcPr>
            <w:tcW w:w="2310" w:type="dxa"/>
          </w:tcPr>
          <w:p w:rsidR="003205B7" w:rsidRDefault="003205B7">
            <w:pPr>
              <w:pStyle w:val="ConsPlusNormal"/>
            </w:pPr>
            <w:r>
              <w:t>Котельная N 1.7</w:t>
            </w:r>
          </w:p>
        </w:tc>
        <w:tc>
          <w:tcPr>
            <w:tcW w:w="3300" w:type="dxa"/>
          </w:tcPr>
          <w:p w:rsidR="003205B7" w:rsidRDefault="003205B7">
            <w:pPr>
              <w:pStyle w:val="ConsPlusNormal"/>
            </w:pPr>
            <w:r>
              <w:t>ул. Вознесенская, 8м</w:t>
            </w:r>
          </w:p>
        </w:tc>
        <w:tc>
          <w:tcPr>
            <w:tcW w:w="1320" w:type="dxa"/>
          </w:tcPr>
          <w:p w:rsidR="003205B7" w:rsidRDefault="003205B7">
            <w:pPr>
              <w:pStyle w:val="ConsPlusNormal"/>
              <w:jc w:val="center"/>
            </w:pPr>
            <w:r>
              <w:t>М</w:t>
            </w:r>
          </w:p>
        </w:tc>
        <w:tc>
          <w:tcPr>
            <w:tcW w:w="1155" w:type="dxa"/>
          </w:tcPr>
          <w:p w:rsidR="003205B7" w:rsidRDefault="003205B7">
            <w:pPr>
              <w:pStyle w:val="ConsPlusNormal"/>
              <w:jc w:val="right"/>
            </w:pPr>
            <w:r>
              <w:t>2,4</w:t>
            </w:r>
          </w:p>
        </w:tc>
        <w:tc>
          <w:tcPr>
            <w:tcW w:w="1320" w:type="dxa"/>
          </w:tcPr>
          <w:p w:rsidR="003205B7" w:rsidRDefault="003205B7">
            <w:pPr>
              <w:pStyle w:val="ConsPlusNormal"/>
              <w:jc w:val="right"/>
            </w:pPr>
            <w:r>
              <w:t>2,78</w:t>
            </w:r>
          </w:p>
        </w:tc>
        <w:tc>
          <w:tcPr>
            <w:tcW w:w="2475" w:type="dxa"/>
          </w:tcPr>
          <w:p w:rsidR="003205B7" w:rsidRDefault="003205B7">
            <w:pPr>
              <w:pStyle w:val="ConsPlusNormal"/>
              <w:jc w:val="right"/>
            </w:pPr>
            <w:r>
              <w:t>0,625/0,73</w:t>
            </w:r>
          </w:p>
        </w:tc>
        <w:tc>
          <w:tcPr>
            <w:tcW w:w="1320" w:type="dxa"/>
          </w:tcPr>
          <w:p w:rsidR="003205B7" w:rsidRDefault="003205B7">
            <w:pPr>
              <w:pStyle w:val="ConsPlusNormal"/>
              <w:jc w:val="right"/>
            </w:pPr>
            <w:r>
              <w:t>405,5</w:t>
            </w:r>
          </w:p>
        </w:tc>
        <w:tc>
          <w:tcPr>
            <w:tcW w:w="1485" w:type="dxa"/>
          </w:tcPr>
          <w:p w:rsidR="003205B7" w:rsidRDefault="003205B7">
            <w:pPr>
              <w:pStyle w:val="ConsPlusNormal"/>
              <w:jc w:val="right"/>
            </w:pPr>
            <w:r>
              <w:t>327</w:t>
            </w:r>
          </w:p>
        </w:tc>
      </w:tr>
      <w:tr w:rsidR="003205B7">
        <w:tc>
          <w:tcPr>
            <w:tcW w:w="660" w:type="dxa"/>
          </w:tcPr>
          <w:p w:rsidR="003205B7" w:rsidRDefault="003205B7">
            <w:pPr>
              <w:pStyle w:val="ConsPlusNormal"/>
            </w:pPr>
            <w:r>
              <w:t>8</w:t>
            </w:r>
          </w:p>
        </w:tc>
        <w:tc>
          <w:tcPr>
            <w:tcW w:w="2310" w:type="dxa"/>
          </w:tcPr>
          <w:p w:rsidR="003205B7" w:rsidRDefault="003205B7">
            <w:pPr>
              <w:pStyle w:val="ConsPlusNormal"/>
            </w:pPr>
            <w:r>
              <w:t>Котельная N 2.1</w:t>
            </w:r>
          </w:p>
        </w:tc>
        <w:tc>
          <w:tcPr>
            <w:tcW w:w="3300" w:type="dxa"/>
          </w:tcPr>
          <w:p w:rsidR="003205B7" w:rsidRDefault="003205B7">
            <w:pPr>
              <w:pStyle w:val="ConsPlusNormal"/>
            </w:pPr>
            <w:r>
              <w:t>ул. Кольцевая, 1а</w:t>
            </w:r>
          </w:p>
        </w:tc>
        <w:tc>
          <w:tcPr>
            <w:tcW w:w="1320" w:type="dxa"/>
          </w:tcPr>
          <w:p w:rsidR="003205B7" w:rsidRDefault="003205B7">
            <w:pPr>
              <w:pStyle w:val="ConsPlusNormal"/>
              <w:jc w:val="center"/>
            </w:pPr>
            <w:r>
              <w:t>М</w:t>
            </w:r>
          </w:p>
        </w:tc>
        <w:tc>
          <w:tcPr>
            <w:tcW w:w="1155" w:type="dxa"/>
          </w:tcPr>
          <w:p w:rsidR="003205B7" w:rsidRDefault="003205B7">
            <w:pPr>
              <w:pStyle w:val="ConsPlusNormal"/>
              <w:jc w:val="right"/>
            </w:pPr>
            <w:r>
              <w:t>6</w:t>
            </w:r>
          </w:p>
        </w:tc>
        <w:tc>
          <w:tcPr>
            <w:tcW w:w="1320" w:type="dxa"/>
          </w:tcPr>
          <w:p w:rsidR="003205B7" w:rsidRDefault="003205B7">
            <w:pPr>
              <w:pStyle w:val="ConsPlusNormal"/>
              <w:jc w:val="right"/>
            </w:pPr>
            <w:r>
              <w:t>6,96</w:t>
            </w:r>
          </w:p>
        </w:tc>
        <w:tc>
          <w:tcPr>
            <w:tcW w:w="2475" w:type="dxa"/>
          </w:tcPr>
          <w:p w:rsidR="003205B7" w:rsidRDefault="003205B7">
            <w:pPr>
              <w:pStyle w:val="ConsPlusNormal"/>
              <w:jc w:val="right"/>
            </w:pPr>
            <w:r>
              <w:t>4,099/4,76</w:t>
            </w:r>
          </w:p>
        </w:tc>
        <w:tc>
          <w:tcPr>
            <w:tcW w:w="1320" w:type="dxa"/>
          </w:tcPr>
          <w:p w:rsidR="003205B7" w:rsidRDefault="003205B7">
            <w:pPr>
              <w:pStyle w:val="ConsPlusNormal"/>
              <w:jc w:val="right"/>
            </w:pPr>
            <w:r>
              <w:t>2113,9</w:t>
            </w:r>
          </w:p>
        </w:tc>
        <w:tc>
          <w:tcPr>
            <w:tcW w:w="1485" w:type="dxa"/>
          </w:tcPr>
          <w:p w:rsidR="003205B7" w:rsidRDefault="003205B7">
            <w:pPr>
              <w:pStyle w:val="ConsPlusNormal"/>
              <w:jc w:val="right"/>
            </w:pPr>
            <w:r>
              <w:t>1704</w:t>
            </w:r>
          </w:p>
        </w:tc>
      </w:tr>
      <w:tr w:rsidR="003205B7">
        <w:tc>
          <w:tcPr>
            <w:tcW w:w="660" w:type="dxa"/>
          </w:tcPr>
          <w:p w:rsidR="003205B7" w:rsidRDefault="003205B7">
            <w:pPr>
              <w:pStyle w:val="ConsPlusNormal"/>
            </w:pPr>
            <w:r>
              <w:t>9</w:t>
            </w:r>
          </w:p>
        </w:tc>
        <w:tc>
          <w:tcPr>
            <w:tcW w:w="2310" w:type="dxa"/>
          </w:tcPr>
          <w:p w:rsidR="003205B7" w:rsidRDefault="003205B7">
            <w:pPr>
              <w:pStyle w:val="ConsPlusNormal"/>
            </w:pPr>
            <w:r>
              <w:t>Котельная N 2.2</w:t>
            </w:r>
          </w:p>
        </w:tc>
        <w:tc>
          <w:tcPr>
            <w:tcW w:w="3300" w:type="dxa"/>
          </w:tcPr>
          <w:p w:rsidR="003205B7" w:rsidRDefault="003205B7">
            <w:pPr>
              <w:pStyle w:val="ConsPlusNormal"/>
            </w:pPr>
            <w:r>
              <w:t>ул. Седова, 2а</w:t>
            </w:r>
          </w:p>
        </w:tc>
        <w:tc>
          <w:tcPr>
            <w:tcW w:w="1320" w:type="dxa"/>
          </w:tcPr>
          <w:p w:rsidR="003205B7" w:rsidRDefault="003205B7">
            <w:pPr>
              <w:pStyle w:val="ConsPlusNormal"/>
              <w:jc w:val="center"/>
            </w:pPr>
            <w:r>
              <w:t>М</w:t>
            </w:r>
          </w:p>
        </w:tc>
        <w:tc>
          <w:tcPr>
            <w:tcW w:w="1155" w:type="dxa"/>
          </w:tcPr>
          <w:p w:rsidR="003205B7" w:rsidRDefault="003205B7">
            <w:pPr>
              <w:pStyle w:val="ConsPlusNormal"/>
              <w:jc w:val="right"/>
            </w:pPr>
            <w:r>
              <w:t>1,6</w:t>
            </w:r>
          </w:p>
        </w:tc>
        <w:tc>
          <w:tcPr>
            <w:tcW w:w="1320" w:type="dxa"/>
          </w:tcPr>
          <w:p w:rsidR="003205B7" w:rsidRDefault="003205B7">
            <w:pPr>
              <w:pStyle w:val="ConsPlusNormal"/>
              <w:jc w:val="right"/>
            </w:pPr>
            <w:r>
              <w:t>1,86</w:t>
            </w:r>
          </w:p>
        </w:tc>
        <w:tc>
          <w:tcPr>
            <w:tcW w:w="2475" w:type="dxa"/>
          </w:tcPr>
          <w:p w:rsidR="003205B7" w:rsidRDefault="003205B7">
            <w:pPr>
              <w:pStyle w:val="ConsPlusNormal"/>
              <w:jc w:val="right"/>
            </w:pPr>
            <w:r>
              <w:t>0,72/0,84</w:t>
            </w:r>
          </w:p>
        </w:tc>
        <w:tc>
          <w:tcPr>
            <w:tcW w:w="1320" w:type="dxa"/>
          </w:tcPr>
          <w:p w:rsidR="003205B7" w:rsidRDefault="003205B7">
            <w:pPr>
              <w:pStyle w:val="ConsPlusNormal"/>
              <w:jc w:val="right"/>
            </w:pPr>
            <w:r>
              <w:t>419,2</w:t>
            </w:r>
          </w:p>
        </w:tc>
        <w:tc>
          <w:tcPr>
            <w:tcW w:w="1485" w:type="dxa"/>
          </w:tcPr>
          <w:p w:rsidR="003205B7" w:rsidRDefault="003205B7">
            <w:pPr>
              <w:pStyle w:val="ConsPlusNormal"/>
              <w:jc w:val="right"/>
            </w:pPr>
            <w:r>
              <w:t>338</w:t>
            </w:r>
          </w:p>
        </w:tc>
      </w:tr>
      <w:tr w:rsidR="003205B7">
        <w:tc>
          <w:tcPr>
            <w:tcW w:w="660" w:type="dxa"/>
          </w:tcPr>
          <w:p w:rsidR="003205B7" w:rsidRDefault="003205B7">
            <w:pPr>
              <w:pStyle w:val="ConsPlusNormal"/>
            </w:pPr>
            <w:r>
              <w:t>10</w:t>
            </w:r>
          </w:p>
        </w:tc>
        <w:tc>
          <w:tcPr>
            <w:tcW w:w="2310" w:type="dxa"/>
          </w:tcPr>
          <w:p w:rsidR="003205B7" w:rsidRDefault="003205B7">
            <w:pPr>
              <w:pStyle w:val="ConsPlusNormal"/>
            </w:pPr>
            <w:r>
              <w:t>Котельная N 2.3</w:t>
            </w:r>
          </w:p>
        </w:tc>
        <w:tc>
          <w:tcPr>
            <w:tcW w:w="3300" w:type="dxa"/>
          </w:tcPr>
          <w:p w:rsidR="003205B7" w:rsidRDefault="003205B7">
            <w:pPr>
              <w:pStyle w:val="ConsPlusNormal"/>
            </w:pPr>
            <w:r>
              <w:t>ул. Владивостокская, 34</w:t>
            </w:r>
          </w:p>
        </w:tc>
        <w:tc>
          <w:tcPr>
            <w:tcW w:w="1320" w:type="dxa"/>
          </w:tcPr>
          <w:p w:rsidR="003205B7" w:rsidRDefault="003205B7">
            <w:pPr>
              <w:pStyle w:val="ConsPlusNormal"/>
              <w:jc w:val="center"/>
            </w:pPr>
            <w:r>
              <w:t>М</w:t>
            </w:r>
          </w:p>
        </w:tc>
        <w:tc>
          <w:tcPr>
            <w:tcW w:w="1155" w:type="dxa"/>
          </w:tcPr>
          <w:p w:rsidR="003205B7" w:rsidRDefault="003205B7">
            <w:pPr>
              <w:pStyle w:val="ConsPlusNormal"/>
              <w:jc w:val="right"/>
            </w:pPr>
            <w:r>
              <w:t>28,8</w:t>
            </w:r>
          </w:p>
        </w:tc>
        <w:tc>
          <w:tcPr>
            <w:tcW w:w="1320" w:type="dxa"/>
          </w:tcPr>
          <w:p w:rsidR="003205B7" w:rsidRDefault="003205B7">
            <w:pPr>
              <w:pStyle w:val="ConsPlusNormal"/>
              <w:jc w:val="right"/>
            </w:pPr>
            <w:r>
              <w:t>33,41</w:t>
            </w:r>
          </w:p>
        </w:tc>
        <w:tc>
          <w:tcPr>
            <w:tcW w:w="2475" w:type="dxa"/>
          </w:tcPr>
          <w:p w:rsidR="003205B7" w:rsidRDefault="003205B7">
            <w:pPr>
              <w:pStyle w:val="ConsPlusNormal"/>
              <w:jc w:val="right"/>
            </w:pPr>
            <w:r>
              <w:t>14,27/16,55</w:t>
            </w:r>
          </w:p>
        </w:tc>
        <w:tc>
          <w:tcPr>
            <w:tcW w:w="1320" w:type="dxa"/>
          </w:tcPr>
          <w:p w:rsidR="003205B7" w:rsidRDefault="003205B7">
            <w:pPr>
              <w:pStyle w:val="ConsPlusNormal"/>
              <w:jc w:val="right"/>
            </w:pPr>
            <w:r>
              <w:t>7818,6</w:t>
            </w:r>
          </w:p>
        </w:tc>
        <w:tc>
          <w:tcPr>
            <w:tcW w:w="1485" w:type="dxa"/>
          </w:tcPr>
          <w:p w:rsidR="003205B7" w:rsidRDefault="003205B7">
            <w:pPr>
              <w:pStyle w:val="ConsPlusNormal"/>
              <w:jc w:val="right"/>
            </w:pPr>
            <w:r>
              <w:t>6305,3</w:t>
            </w:r>
          </w:p>
        </w:tc>
      </w:tr>
      <w:tr w:rsidR="003205B7">
        <w:tc>
          <w:tcPr>
            <w:tcW w:w="660" w:type="dxa"/>
          </w:tcPr>
          <w:p w:rsidR="003205B7" w:rsidRDefault="003205B7">
            <w:pPr>
              <w:pStyle w:val="ConsPlusNormal"/>
            </w:pPr>
            <w:r>
              <w:t>11</w:t>
            </w:r>
          </w:p>
        </w:tc>
        <w:tc>
          <w:tcPr>
            <w:tcW w:w="2310" w:type="dxa"/>
          </w:tcPr>
          <w:p w:rsidR="003205B7" w:rsidRDefault="003205B7">
            <w:pPr>
              <w:pStyle w:val="ConsPlusNormal"/>
            </w:pPr>
            <w:r>
              <w:t>Котельная N 2.7</w:t>
            </w:r>
          </w:p>
        </w:tc>
        <w:tc>
          <w:tcPr>
            <w:tcW w:w="3300" w:type="dxa"/>
          </w:tcPr>
          <w:p w:rsidR="003205B7" w:rsidRDefault="003205B7">
            <w:pPr>
              <w:pStyle w:val="ConsPlusNormal"/>
            </w:pPr>
            <w:r>
              <w:t>ул. Маяковского, 23</w:t>
            </w:r>
          </w:p>
        </w:tc>
        <w:tc>
          <w:tcPr>
            <w:tcW w:w="1320" w:type="dxa"/>
          </w:tcPr>
          <w:p w:rsidR="003205B7" w:rsidRDefault="003205B7">
            <w:pPr>
              <w:pStyle w:val="ConsPlusNormal"/>
              <w:jc w:val="center"/>
            </w:pPr>
            <w:r>
              <w:t>У</w:t>
            </w:r>
          </w:p>
        </w:tc>
        <w:tc>
          <w:tcPr>
            <w:tcW w:w="1155" w:type="dxa"/>
          </w:tcPr>
          <w:p w:rsidR="003205B7" w:rsidRDefault="003205B7">
            <w:pPr>
              <w:pStyle w:val="ConsPlusNormal"/>
              <w:jc w:val="right"/>
            </w:pPr>
            <w:r>
              <w:t>0,28</w:t>
            </w:r>
          </w:p>
        </w:tc>
        <w:tc>
          <w:tcPr>
            <w:tcW w:w="1320" w:type="dxa"/>
          </w:tcPr>
          <w:p w:rsidR="003205B7" w:rsidRDefault="003205B7">
            <w:pPr>
              <w:pStyle w:val="ConsPlusNormal"/>
              <w:jc w:val="right"/>
            </w:pPr>
            <w:r>
              <w:t>0,33</w:t>
            </w:r>
          </w:p>
        </w:tc>
        <w:tc>
          <w:tcPr>
            <w:tcW w:w="2475" w:type="dxa"/>
          </w:tcPr>
          <w:p w:rsidR="003205B7" w:rsidRDefault="003205B7">
            <w:pPr>
              <w:pStyle w:val="ConsPlusNormal"/>
              <w:jc w:val="right"/>
            </w:pPr>
            <w:r>
              <w:t>0,153/0,18</w:t>
            </w:r>
          </w:p>
        </w:tc>
        <w:tc>
          <w:tcPr>
            <w:tcW w:w="1320" w:type="dxa"/>
          </w:tcPr>
          <w:p w:rsidR="003205B7" w:rsidRDefault="003205B7">
            <w:pPr>
              <w:pStyle w:val="ConsPlusNormal"/>
              <w:jc w:val="right"/>
            </w:pPr>
            <w:r>
              <w:t>179</w:t>
            </w:r>
          </w:p>
        </w:tc>
        <w:tc>
          <w:tcPr>
            <w:tcW w:w="1485" w:type="dxa"/>
          </w:tcPr>
          <w:p w:rsidR="003205B7" w:rsidRDefault="003205B7">
            <w:pPr>
              <w:pStyle w:val="ConsPlusNormal"/>
              <w:jc w:val="right"/>
            </w:pPr>
            <w:r>
              <w:t>144,4</w:t>
            </w:r>
          </w:p>
        </w:tc>
      </w:tr>
      <w:tr w:rsidR="003205B7">
        <w:tc>
          <w:tcPr>
            <w:tcW w:w="660" w:type="dxa"/>
          </w:tcPr>
          <w:p w:rsidR="003205B7" w:rsidRDefault="003205B7">
            <w:pPr>
              <w:pStyle w:val="ConsPlusNormal"/>
            </w:pPr>
            <w:r>
              <w:t>12</w:t>
            </w:r>
          </w:p>
        </w:tc>
        <w:tc>
          <w:tcPr>
            <w:tcW w:w="2310" w:type="dxa"/>
          </w:tcPr>
          <w:p w:rsidR="003205B7" w:rsidRDefault="003205B7">
            <w:pPr>
              <w:pStyle w:val="ConsPlusNormal"/>
            </w:pPr>
            <w:r>
              <w:t>Котельная N 2.8</w:t>
            </w:r>
          </w:p>
        </w:tc>
        <w:tc>
          <w:tcPr>
            <w:tcW w:w="3300" w:type="dxa"/>
          </w:tcPr>
          <w:p w:rsidR="003205B7" w:rsidRDefault="003205B7">
            <w:pPr>
              <w:pStyle w:val="ConsPlusNormal"/>
            </w:pPr>
            <w:r>
              <w:t>ул. Портовая, 22б (НМРП)</w:t>
            </w:r>
          </w:p>
        </w:tc>
        <w:tc>
          <w:tcPr>
            <w:tcW w:w="1320" w:type="dxa"/>
          </w:tcPr>
          <w:p w:rsidR="003205B7" w:rsidRDefault="003205B7">
            <w:pPr>
              <w:pStyle w:val="ConsPlusNormal"/>
              <w:jc w:val="center"/>
            </w:pPr>
            <w:r>
              <w:t>М</w:t>
            </w:r>
          </w:p>
        </w:tc>
        <w:tc>
          <w:tcPr>
            <w:tcW w:w="1155" w:type="dxa"/>
          </w:tcPr>
          <w:p w:rsidR="003205B7" w:rsidRDefault="003205B7">
            <w:pPr>
              <w:pStyle w:val="ConsPlusNormal"/>
              <w:jc w:val="right"/>
            </w:pPr>
            <w:r>
              <w:t>38,4</w:t>
            </w:r>
          </w:p>
        </w:tc>
        <w:tc>
          <w:tcPr>
            <w:tcW w:w="1320" w:type="dxa"/>
          </w:tcPr>
          <w:p w:rsidR="003205B7" w:rsidRDefault="003205B7">
            <w:pPr>
              <w:pStyle w:val="ConsPlusNormal"/>
              <w:jc w:val="right"/>
            </w:pPr>
            <w:r>
              <w:t>44,54</w:t>
            </w:r>
          </w:p>
        </w:tc>
        <w:tc>
          <w:tcPr>
            <w:tcW w:w="2475" w:type="dxa"/>
          </w:tcPr>
          <w:p w:rsidR="003205B7" w:rsidRDefault="003205B7">
            <w:pPr>
              <w:pStyle w:val="ConsPlusNormal"/>
              <w:jc w:val="right"/>
            </w:pPr>
            <w:r>
              <w:t>16,2/18,79</w:t>
            </w:r>
          </w:p>
        </w:tc>
        <w:tc>
          <w:tcPr>
            <w:tcW w:w="1320" w:type="dxa"/>
          </w:tcPr>
          <w:p w:rsidR="003205B7" w:rsidRDefault="003205B7">
            <w:pPr>
              <w:pStyle w:val="ConsPlusNormal"/>
              <w:jc w:val="right"/>
            </w:pPr>
            <w:r>
              <w:t>8480,3</w:t>
            </w:r>
          </w:p>
        </w:tc>
        <w:tc>
          <w:tcPr>
            <w:tcW w:w="1485" w:type="dxa"/>
          </w:tcPr>
          <w:p w:rsidR="003205B7" w:rsidRDefault="003205B7">
            <w:pPr>
              <w:pStyle w:val="ConsPlusNormal"/>
              <w:jc w:val="right"/>
            </w:pPr>
            <w:r>
              <w:t>6839</w:t>
            </w:r>
          </w:p>
        </w:tc>
      </w:tr>
      <w:tr w:rsidR="003205B7">
        <w:tc>
          <w:tcPr>
            <w:tcW w:w="660" w:type="dxa"/>
          </w:tcPr>
          <w:p w:rsidR="003205B7" w:rsidRDefault="003205B7">
            <w:pPr>
              <w:pStyle w:val="ConsPlusNormal"/>
            </w:pPr>
            <w:r>
              <w:t>13</w:t>
            </w:r>
          </w:p>
        </w:tc>
        <w:tc>
          <w:tcPr>
            <w:tcW w:w="2310" w:type="dxa"/>
          </w:tcPr>
          <w:p w:rsidR="003205B7" w:rsidRDefault="003205B7">
            <w:pPr>
              <w:pStyle w:val="ConsPlusNormal"/>
            </w:pPr>
            <w:r>
              <w:t>Котельная N 3.1</w:t>
            </w:r>
          </w:p>
        </w:tc>
        <w:tc>
          <w:tcPr>
            <w:tcW w:w="3300" w:type="dxa"/>
          </w:tcPr>
          <w:p w:rsidR="003205B7" w:rsidRDefault="003205B7">
            <w:pPr>
              <w:pStyle w:val="ConsPlusNormal"/>
            </w:pPr>
            <w:r>
              <w:t>ул. Пограничная, 54а</w:t>
            </w:r>
          </w:p>
        </w:tc>
        <w:tc>
          <w:tcPr>
            <w:tcW w:w="1320" w:type="dxa"/>
          </w:tcPr>
          <w:p w:rsidR="003205B7" w:rsidRDefault="003205B7">
            <w:pPr>
              <w:pStyle w:val="ConsPlusNormal"/>
              <w:jc w:val="center"/>
            </w:pPr>
            <w:r>
              <w:t>М</w:t>
            </w:r>
          </w:p>
        </w:tc>
        <w:tc>
          <w:tcPr>
            <w:tcW w:w="1155" w:type="dxa"/>
          </w:tcPr>
          <w:p w:rsidR="003205B7" w:rsidRDefault="003205B7">
            <w:pPr>
              <w:pStyle w:val="ConsPlusNormal"/>
              <w:jc w:val="right"/>
            </w:pPr>
            <w:r>
              <w:t>9</w:t>
            </w:r>
          </w:p>
        </w:tc>
        <w:tc>
          <w:tcPr>
            <w:tcW w:w="1320" w:type="dxa"/>
          </w:tcPr>
          <w:p w:rsidR="003205B7" w:rsidRDefault="003205B7">
            <w:pPr>
              <w:pStyle w:val="ConsPlusNormal"/>
              <w:jc w:val="right"/>
            </w:pPr>
            <w:r>
              <w:t>10,44</w:t>
            </w:r>
          </w:p>
        </w:tc>
        <w:tc>
          <w:tcPr>
            <w:tcW w:w="2475" w:type="dxa"/>
          </w:tcPr>
          <w:p w:rsidR="003205B7" w:rsidRDefault="003205B7">
            <w:pPr>
              <w:pStyle w:val="ConsPlusNormal"/>
              <w:jc w:val="right"/>
            </w:pPr>
            <w:r>
              <w:t>4,23/4,91</w:t>
            </w:r>
          </w:p>
        </w:tc>
        <w:tc>
          <w:tcPr>
            <w:tcW w:w="1320" w:type="dxa"/>
          </w:tcPr>
          <w:p w:rsidR="003205B7" w:rsidRDefault="003205B7">
            <w:pPr>
              <w:pStyle w:val="ConsPlusNormal"/>
              <w:jc w:val="right"/>
            </w:pPr>
            <w:r>
              <w:t>2094,7</w:t>
            </w:r>
          </w:p>
        </w:tc>
        <w:tc>
          <w:tcPr>
            <w:tcW w:w="1485" w:type="dxa"/>
          </w:tcPr>
          <w:p w:rsidR="003205B7" w:rsidRDefault="003205B7">
            <w:pPr>
              <w:pStyle w:val="ConsPlusNormal"/>
              <w:jc w:val="right"/>
            </w:pPr>
            <w:r>
              <w:t>1689,3</w:t>
            </w:r>
          </w:p>
        </w:tc>
      </w:tr>
      <w:tr w:rsidR="003205B7">
        <w:tc>
          <w:tcPr>
            <w:tcW w:w="660" w:type="dxa"/>
          </w:tcPr>
          <w:p w:rsidR="003205B7" w:rsidRDefault="003205B7">
            <w:pPr>
              <w:pStyle w:val="ConsPlusNormal"/>
            </w:pPr>
            <w:r>
              <w:lastRenderedPageBreak/>
              <w:t>14</w:t>
            </w:r>
          </w:p>
        </w:tc>
        <w:tc>
          <w:tcPr>
            <w:tcW w:w="2310" w:type="dxa"/>
          </w:tcPr>
          <w:p w:rsidR="003205B7" w:rsidRDefault="003205B7">
            <w:pPr>
              <w:pStyle w:val="ConsPlusNormal"/>
            </w:pPr>
            <w:r>
              <w:t>Котельная N 3.2</w:t>
            </w:r>
          </w:p>
        </w:tc>
        <w:tc>
          <w:tcPr>
            <w:tcW w:w="3300" w:type="dxa"/>
          </w:tcPr>
          <w:p w:rsidR="003205B7" w:rsidRDefault="003205B7">
            <w:pPr>
              <w:pStyle w:val="ConsPlusNormal"/>
            </w:pPr>
            <w:r>
              <w:t>ул. Пограничная, 100</w:t>
            </w:r>
          </w:p>
        </w:tc>
        <w:tc>
          <w:tcPr>
            <w:tcW w:w="1320" w:type="dxa"/>
          </w:tcPr>
          <w:p w:rsidR="003205B7" w:rsidRDefault="003205B7">
            <w:pPr>
              <w:pStyle w:val="ConsPlusNormal"/>
              <w:jc w:val="center"/>
            </w:pPr>
            <w:r>
              <w:t>У</w:t>
            </w:r>
          </w:p>
        </w:tc>
        <w:tc>
          <w:tcPr>
            <w:tcW w:w="1155" w:type="dxa"/>
          </w:tcPr>
          <w:p w:rsidR="003205B7" w:rsidRDefault="003205B7">
            <w:pPr>
              <w:pStyle w:val="ConsPlusNormal"/>
              <w:jc w:val="right"/>
            </w:pPr>
            <w:r>
              <w:t>0,375</w:t>
            </w:r>
          </w:p>
        </w:tc>
        <w:tc>
          <w:tcPr>
            <w:tcW w:w="1320" w:type="dxa"/>
          </w:tcPr>
          <w:p w:rsidR="003205B7" w:rsidRDefault="003205B7">
            <w:pPr>
              <w:pStyle w:val="ConsPlusNormal"/>
              <w:jc w:val="right"/>
            </w:pPr>
            <w:r>
              <w:t>0,44</w:t>
            </w:r>
          </w:p>
        </w:tc>
        <w:tc>
          <w:tcPr>
            <w:tcW w:w="2475" w:type="dxa"/>
          </w:tcPr>
          <w:p w:rsidR="003205B7" w:rsidRDefault="003205B7">
            <w:pPr>
              <w:pStyle w:val="ConsPlusNormal"/>
              <w:jc w:val="right"/>
            </w:pPr>
            <w:r>
              <w:t>0,127/0,15</w:t>
            </w:r>
          </w:p>
        </w:tc>
        <w:tc>
          <w:tcPr>
            <w:tcW w:w="1320" w:type="dxa"/>
          </w:tcPr>
          <w:p w:rsidR="003205B7" w:rsidRDefault="003205B7">
            <w:pPr>
              <w:pStyle w:val="ConsPlusNormal"/>
              <w:jc w:val="right"/>
            </w:pPr>
            <w:r>
              <w:t>100</w:t>
            </w:r>
          </w:p>
        </w:tc>
        <w:tc>
          <w:tcPr>
            <w:tcW w:w="1485" w:type="dxa"/>
          </w:tcPr>
          <w:p w:rsidR="003205B7" w:rsidRDefault="003205B7">
            <w:pPr>
              <w:pStyle w:val="ConsPlusNormal"/>
              <w:jc w:val="right"/>
            </w:pPr>
            <w:r>
              <w:t>80,6</w:t>
            </w:r>
          </w:p>
        </w:tc>
      </w:tr>
      <w:tr w:rsidR="003205B7">
        <w:tc>
          <w:tcPr>
            <w:tcW w:w="660" w:type="dxa"/>
          </w:tcPr>
          <w:p w:rsidR="003205B7" w:rsidRDefault="003205B7">
            <w:pPr>
              <w:pStyle w:val="ConsPlusNormal"/>
            </w:pPr>
            <w:r>
              <w:t>15</w:t>
            </w:r>
          </w:p>
        </w:tc>
        <w:tc>
          <w:tcPr>
            <w:tcW w:w="2310" w:type="dxa"/>
          </w:tcPr>
          <w:p w:rsidR="003205B7" w:rsidRDefault="003205B7">
            <w:pPr>
              <w:pStyle w:val="ConsPlusNormal"/>
            </w:pPr>
            <w:r>
              <w:t>Котельная N 3.3</w:t>
            </w:r>
          </w:p>
        </w:tc>
        <w:tc>
          <w:tcPr>
            <w:tcW w:w="3300" w:type="dxa"/>
          </w:tcPr>
          <w:p w:rsidR="003205B7" w:rsidRDefault="003205B7">
            <w:pPr>
              <w:pStyle w:val="ConsPlusNormal"/>
            </w:pPr>
            <w:r>
              <w:t>ул. Школьная, 24</w:t>
            </w:r>
          </w:p>
        </w:tc>
        <w:tc>
          <w:tcPr>
            <w:tcW w:w="1320" w:type="dxa"/>
          </w:tcPr>
          <w:p w:rsidR="003205B7" w:rsidRDefault="003205B7">
            <w:pPr>
              <w:pStyle w:val="ConsPlusNormal"/>
              <w:jc w:val="center"/>
            </w:pPr>
            <w:r>
              <w:t>У</w:t>
            </w:r>
          </w:p>
        </w:tc>
        <w:tc>
          <w:tcPr>
            <w:tcW w:w="1155" w:type="dxa"/>
          </w:tcPr>
          <w:p w:rsidR="003205B7" w:rsidRDefault="003205B7">
            <w:pPr>
              <w:pStyle w:val="ConsPlusNormal"/>
              <w:jc w:val="right"/>
            </w:pPr>
            <w:r>
              <w:t>48</w:t>
            </w:r>
          </w:p>
        </w:tc>
        <w:tc>
          <w:tcPr>
            <w:tcW w:w="1320" w:type="dxa"/>
          </w:tcPr>
          <w:p w:rsidR="003205B7" w:rsidRDefault="003205B7">
            <w:pPr>
              <w:pStyle w:val="ConsPlusNormal"/>
              <w:jc w:val="right"/>
            </w:pPr>
            <w:r>
              <w:t>55,68</w:t>
            </w:r>
          </w:p>
        </w:tc>
        <w:tc>
          <w:tcPr>
            <w:tcW w:w="2475" w:type="dxa"/>
          </w:tcPr>
          <w:p w:rsidR="003205B7" w:rsidRDefault="003205B7">
            <w:pPr>
              <w:pStyle w:val="ConsPlusNormal"/>
              <w:jc w:val="right"/>
            </w:pPr>
            <w:r>
              <w:t>21,51/24,96</w:t>
            </w:r>
          </w:p>
        </w:tc>
        <w:tc>
          <w:tcPr>
            <w:tcW w:w="1320" w:type="dxa"/>
          </w:tcPr>
          <w:p w:rsidR="003205B7" w:rsidRDefault="003205B7">
            <w:pPr>
              <w:pStyle w:val="ConsPlusNormal"/>
              <w:jc w:val="right"/>
            </w:pPr>
            <w:r>
              <w:t>16812,6</w:t>
            </w:r>
          </w:p>
        </w:tc>
        <w:tc>
          <w:tcPr>
            <w:tcW w:w="1485" w:type="dxa"/>
          </w:tcPr>
          <w:p w:rsidR="003205B7" w:rsidRDefault="003205B7">
            <w:pPr>
              <w:pStyle w:val="ConsPlusNormal"/>
              <w:jc w:val="right"/>
            </w:pPr>
            <w:r>
              <w:t>13558,6</w:t>
            </w:r>
          </w:p>
        </w:tc>
      </w:tr>
      <w:tr w:rsidR="003205B7">
        <w:tc>
          <w:tcPr>
            <w:tcW w:w="660" w:type="dxa"/>
          </w:tcPr>
          <w:p w:rsidR="003205B7" w:rsidRDefault="003205B7">
            <w:pPr>
              <w:pStyle w:val="ConsPlusNormal"/>
            </w:pPr>
            <w:r>
              <w:t>16</w:t>
            </w:r>
          </w:p>
        </w:tc>
        <w:tc>
          <w:tcPr>
            <w:tcW w:w="2310" w:type="dxa"/>
          </w:tcPr>
          <w:p w:rsidR="003205B7" w:rsidRDefault="003205B7">
            <w:pPr>
              <w:pStyle w:val="ConsPlusNormal"/>
            </w:pPr>
            <w:r>
              <w:t>Котельная N 3.4</w:t>
            </w:r>
          </w:p>
        </w:tc>
        <w:tc>
          <w:tcPr>
            <w:tcW w:w="3300" w:type="dxa"/>
          </w:tcPr>
          <w:p w:rsidR="003205B7" w:rsidRDefault="003205B7">
            <w:pPr>
              <w:pStyle w:val="ConsPlusNormal"/>
            </w:pPr>
            <w:r>
              <w:t>ул. Красноармейская, 24</w:t>
            </w:r>
          </w:p>
        </w:tc>
        <w:tc>
          <w:tcPr>
            <w:tcW w:w="1320" w:type="dxa"/>
          </w:tcPr>
          <w:p w:rsidR="003205B7" w:rsidRDefault="003205B7">
            <w:pPr>
              <w:pStyle w:val="ConsPlusNormal"/>
              <w:jc w:val="center"/>
            </w:pPr>
            <w:r>
              <w:t>М</w:t>
            </w:r>
          </w:p>
        </w:tc>
        <w:tc>
          <w:tcPr>
            <w:tcW w:w="1155" w:type="dxa"/>
          </w:tcPr>
          <w:p w:rsidR="003205B7" w:rsidRDefault="003205B7">
            <w:pPr>
              <w:pStyle w:val="ConsPlusNormal"/>
              <w:jc w:val="right"/>
            </w:pPr>
            <w:r>
              <w:t>37,12</w:t>
            </w:r>
          </w:p>
        </w:tc>
        <w:tc>
          <w:tcPr>
            <w:tcW w:w="1320" w:type="dxa"/>
          </w:tcPr>
          <w:p w:rsidR="003205B7" w:rsidRDefault="003205B7">
            <w:pPr>
              <w:pStyle w:val="ConsPlusNormal"/>
              <w:jc w:val="right"/>
            </w:pPr>
            <w:r>
              <w:t>43,06</w:t>
            </w:r>
          </w:p>
        </w:tc>
        <w:tc>
          <w:tcPr>
            <w:tcW w:w="2475" w:type="dxa"/>
          </w:tcPr>
          <w:p w:rsidR="003205B7" w:rsidRDefault="003205B7">
            <w:pPr>
              <w:pStyle w:val="ConsPlusNormal"/>
              <w:jc w:val="right"/>
            </w:pPr>
            <w:r>
              <w:t>21,11/24,49</w:t>
            </w:r>
          </w:p>
        </w:tc>
        <w:tc>
          <w:tcPr>
            <w:tcW w:w="1320" w:type="dxa"/>
          </w:tcPr>
          <w:p w:rsidR="003205B7" w:rsidRDefault="003205B7">
            <w:pPr>
              <w:pStyle w:val="ConsPlusNormal"/>
              <w:jc w:val="right"/>
            </w:pPr>
            <w:r>
              <w:t>11761,5</w:t>
            </w:r>
          </w:p>
        </w:tc>
        <w:tc>
          <w:tcPr>
            <w:tcW w:w="1485" w:type="dxa"/>
          </w:tcPr>
          <w:p w:rsidR="003205B7" w:rsidRDefault="003205B7">
            <w:pPr>
              <w:pStyle w:val="ConsPlusNormal"/>
              <w:jc w:val="right"/>
            </w:pPr>
            <w:r>
              <w:t>9485,04</w:t>
            </w:r>
          </w:p>
        </w:tc>
      </w:tr>
      <w:tr w:rsidR="003205B7">
        <w:tc>
          <w:tcPr>
            <w:tcW w:w="660" w:type="dxa"/>
          </w:tcPr>
          <w:p w:rsidR="003205B7" w:rsidRDefault="003205B7">
            <w:pPr>
              <w:pStyle w:val="ConsPlusNormal"/>
            </w:pPr>
            <w:r>
              <w:t>17</w:t>
            </w:r>
          </w:p>
        </w:tc>
        <w:tc>
          <w:tcPr>
            <w:tcW w:w="2310" w:type="dxa"/>
          </w:tcPr>
          <w:p w:rsidR="003205B7" w:rsidRDefault="003205B7">
            <w:pPr>
              <w:pStyle w:val="ConsPlusNormal"/>
            </w:pPr>
            <w:r>
              <w:t>Котельная N 3.5</w:t>
            </w:r>
          </w:p>
        </w:tc>
        <w:tc>
          <w:tcPr>
            <w:tcW w:w="3300" w:type="dxa"/>
          </w:tcPr>
          <w:p w:rsidR="003205B7" w:rsidRDefault="003205B7">
            <w:pPr>
              <w:pStyle w:val="ConsPlusNormal"/>
            </w:pPr>
            <w:r>
              <w:t xml:space="preserve">м. </w:t>
            </w:r>
            <w:proofErr w:type="spellStart"/>
            <w:r>
              <w:t>Шефнера</w:t>
            </w:r>
            <w:proofErr w:type="spellEnd"/>
            <w:r>
              <w:t>, 11</w:t>
            </w:r>
          </w:p>
        </w:tc>
        <w:tc>
          <w:tcPr>
            <w:tcW w:w="1320" w:type="dxa"/>
          </w:tcPr>
          <w:p w:rsidR="003205B7" w:rsidRDefault="003205B7">
            <w:pPr>
              <w:pStyle w:val="ConsPlusNormal"/>
              <w:jc w:val="center"/>
            </w:pPr>
            <w:r>
              <w:t>М</w:t>
            </w:r>
          </w:p>
        </w:tc>
        <w:tc>
          <w:tcPr>
            <w:tcW w:w="1155" w:type="dxa"/>
          </w:tcPr>
          <w:p w:rsidR="003205B7" w:rsidRDefault="003205B7">
            <w:pPr>
              <w:pStyle w:val="ConsPlusNormal"/>
              <w:jc w:val="right"/>
            </w:pPr>
            <w:r>
              <w:t>19,2</w:t>
            </w:r>
          </w:p>
        </w:tc>
        <w:tc>
          <w:tcPr>
            <w:tcW w:w="1320" w:type="dxa"/>
          </w:tcPr>
          <w:p w:rsidR="003205B7" w:rsidRDefault="003205B7">
            <w:pPr>
              <w:pStyle w:val="ConsPlusNormal"/>
              <w:jc w:val="right"/>
            </w:pPr>
            <w:r>
              <w:t>22,27</w:t>
            </w:r>
          </w:p>
        </w:tc>
        <w:tc>
          <w:tcPr>
            <w:tcW w:w="2475" w:type="dxa"/>
          </w:tcPr>
          <w:p w:rsidR="003205B7" w:rsidRDefault="003205B7">
            <w:pPr>
              <w:pStyle w:val="ConsPlusNormal"/>
              <w:jc w:val="right"/>
            </w:pPr>
            <w:r>
              <w:t>16,89/19,59</w:t>
            </w:r>
          </w:p>
        </w:tc>
        <w:tc>
          <w:tcPr>
            <w:tcW w:w="1320" w:type="dxa"/>
          </w:tcPr>
          <w:p w:rsidR="003205B7" w:rsidRDefault="003205B7">
            <w:pPr>
              <w:pStyle w:val="ConsPlusNormal"/>
              <w:jc w:val="right"/>
            </w:pPr>
            <w:r>
              <w:t>9205</w:t>
            </w:r>
          </w:p>
        </w:tc>
        <w:tc>
          <w:tcPr>
            <w:tcW w:w="1485" w:type="dxa"/>
          </w:tcPr>
          <w:p w:rsidR="003205B7" w:rsidRDefault="003205B7">
            <w:pPr>
              <w:pStyle w:val="ConsPlusNormal"/>
              <w:jc w:val="right"/>
            </w:pPr>
            <w:r>
              <w:t>7423,4</w:t>
            </w:r>
          </w:p>
        </w:tc>
      </w:tr>
      <w:tr w:rsidR="003205B7">
        <w:tc>
          <w:tcPr>
            <w:tcW w:w="660" w:type="dxa"/>
          </w:tcPr>
          <w:p w:rsidR="003205B7" w:rsidRDefault="003205B7">
            <w:pPr>
              <w:pStyle w:val="ConsPlusNormal"/>
            </w:pPr>
            <w:r>
              <w:t>18</w:t>
            </w:r>
          </w:p>
        </w:tc>
        <w:tc>
          <w:tcPr>
            <w:tcW w:w="2310" w:type="dxa"/>
          </w:tcPr>
          <w:p w:rsidR="003205B7" w:rsidRDefault="003205B7">
            <w:pPr>
              <w:pStyle w:val="ConsPlusNormal"/>
            </w:pPr>
            <w:r>
              <w:t>Котельная N 3.6</w:t>
            </w:r>
          </w:p>
        </w:tc>
        <w:tc>
          <w:tcPr>
            <w:tcW w:w="3300" w:type="dxa"/>
          </w:tcPr>
          <w:p w:rsidR="003205B7" w:rsidRDefault="003205B7">
            <w:pPr>
              <w:pStyle w:val="ConsPlusNormal"/>
            </w:pPr>
            <w:r>
              <w:t>ул. Постышева, 20</w:t>
            </w:r>
          </w:p>
        </w:tc>
        <w:tc>
          <w:tcPr>
            <w:tcW w:w="1320" w:type="dxa"/>
          </w:tcPr>
          <w:p w:rsidR="003205B7" w:rsidRDefault="003205B7">
            <w:pPr>
              <w:pStyle w:val="ConsPlusNormal"/>
              <w:jc w:val="center"/>
            </w:pPr>
            <w:r>
              <w:t>М</w:t>
            </w:r>
          </w:p>
        </w:tc>
        <w:tc>
          <w:tcPr>
            <w:tcW w:w="1155" w:type="dxa"/>
          </w:tcPr>
          <w:p w:rsidR="003205B7" w:rsidRDefault="003205B7">
            <w:pPr>
              <w:pStyle w:val="ConsPlusNormal"/>
              <w:jc w:val="right"/>
            </w:pPr>
            <w:r>
              <w:t>2,56</w:t>
            </w:r>
          </w:p>
        </w:tc>
        <w:tc>
          <w:tcPr>
            <w:tcW w:w="1320" w:type="dxa"/>
          </w:tcPr>
          <w:p w:rsidR="003205B7" w:rsidRDefault="003205B7">
            <w:pPr>
              <w:pStyle w:val="ConsPlusNormal"/>
              <w:jc w:val="right"/>
            </w:pPr>
            <w:r>
              <w:t>2,97</w:t>
            </w:r>
          </w:p>
        </w:tc>
        <w:tc>
          <w:tcPr>
            <w:tcW w:w="2475" w:type="dxa"/>
          </w:tcPr>
          <w:p w:rsidR="003205B7" w:rsidRDefault="003205B7">
            <w:pPr>
              <w:pStyle w:val="ConsPlusNormal"/>
              <w:jc w:val="right"/>
            </w:pPr>
            <w:r>
              <w:t>1,01/1,17</w:t>
            </w:r>
          </w:p>
        </w:tc>
        <w:tc>
          <w:tcPr>
            <w:tcW w:w="1320" w:type="dxa"/>
          </w:tcPr>
          <w:p w:rsidR="003205B7" w:rsidRDefault="003205B7">
            <w:pPr>
              <w:pStyle w:val="ConsPlusNormal"/>
              <w:jc w:val="right"/>
            </w:pPr>
            <w:r>
              <w:t>606,9</w:t>
            </w:r>
          </w:p>
        </w:tc>
        <w:tc>
          <w:tcPr>
            <w:tcW w:w="1485" w:type="dxa"/>
          </w:tcPr>
          <w:p w:rsidR="003205B7" w:rsidRDefault="003205B7">
            <w:pPr>
              <w:pStyle w:val="ConsPlusNormal"/>
              <w:jc w:val="right"/>
            </w:pPr>
            <w:r>
              <w:t>489</w:t>
            </w:r>
          </w:p>
        </w:tc>
      </w:tr>
      <w:tr w:rsidR="003205B7">
        <w:tc>
          <w:tcPr>
            <w:tcW w:w="660" w:type="dxa"/>
          </w:tcPr>
          <w:p w:rsidR="003205B7" w:rsidRDefault="003205B7">
            <w:pPr>
              <w:pStyle w:val="ConsPlusNormal"/>
            </w:pPr>
            <w:r>
              <w:t>19</w:t>
            </w:r>
          </w:p>
        </w:tc>
        <w:tc>
          <w:tcPr>
            <w:tcW w:w="2310" w:type="dxa"/>
          </w:tcPr>
          <w:p w:rsidR="003205B7" w:rsidRDefault="003205B7">
            <w:pPr>
              <w:pStyle w:val="ConsPlusNormal"/>
            </w:pPr>
            <w:r>
              <w:t>Котельная N 4.1</w:t>
            </w:r>
          </w:p>
        </w:tc>
        <w:tc>
          <w:tcPr>
            <w:tcW w:w="3300" w:type="dxa"/>
          </w:tcPr>
          <w:p w:rsidR="003205B7" w:rsidRDefault="003205B7">
            <w:pPr>
              <w:pStyle w:val="ConsPlusNormal"/>
            </w:pPr>
            <w:r>
              <w:t>ул. Сидоренко, 11</w:t>
            </w:r>
          </w:p>
        </w:tc>
        <w:tc>
          <w:tcPr>
            <w:tcW w:w="1320" w:type="dxa"/>
          </w:tcPr>
          <w:p w:rsidR="003205B7" w:rsidRDefault="003205B7">
            <w:pPr>
              <w:pStyle w:val="ConsPlusNormal"/>
              <w:jc w:val="center"/>
            </w:pPr>
            <w:r>
              <w:t>У</w:t>
            </w:r>
          </w:p>
        </w:tc>
        <w:tc>
          <w:tcPr>
            <w:tcW w:w="1155" w:type="dxa"/>
          </w:tcPr>
          <w:p w:rsidR="003205B7" w:rsidRDefault="003205B7">
            <w:pPr>
              <w:pStyle w:val="ConsPlusNormal"/>
              <w:jc w:val="right"/>
            </w:pPr>
            <w:r>
              <w:t>40</w:t>
            </w:r>
          </w:p>
        </w:tc>
        <w:tc>
          <w:tcPr>
            <w:tcW w:w="1320" w:type="dxa"/>
          </w:tcPr>
          <w:p w:rsidR="003205B7" w:rsidRDefault="003205B7">
            <w:pPr>
              <w:pStyle w:val="ConsPlusNormal"/>
              <w:jc w:val="right"/>
            </w:pPr>
            <w:r>
              <w:t>46,4</w:t>
            </w:r>
          </w:p>
        </w:tc>
        <w:tc>
          <w:tcPr>
            <w:tcW w:w="2475" w:type="dxa"/>
          </w:tcPr>
          <w:p w:rsidR="003205B7" w:rsidRDefault="003205B7">
            <w:pPr>
              <w:pStyle w:val="ConsPlusNormal"/>
              <w:jc w:val="right"/>
            </w:pPr>
            <w:r>
              <w:t>16,85/19,55</w:t>
            </w:r>
          </w:p>
        </w:tc>
        <w:tc>
          <w:tcPr>
            <w:tcW w:w="1320" w:type="dxa"/>
          </w:tcPr>
          <w:p w:rsidR="003205B7" w:rsidRDefault="003205B7">
            <w:pPr>
              <w:pStyle w:val="ConsPlusNormal"/>
              <w:jc w:val="right"/>
            </w:pPr>
            <w:r>
              <w:t>15332</w:t>
            </w:r>
          </w:p>
        </w:tc>
        <w:tc>
          <w:tcPr>
            <w:tcW w:w="1485" w:type="dxa"/>
          </w:tcPr>
          <w:p w:rsidR="003205B7" w:rsidRDefault="003205B7">
            <w:pPr>
              <w:pStyle w:val="ConsPlusNormal"/>
              <w:jc w:val="right"/>
            </w:pPr>
            <w:r>
              <w:t>12364,5</w:t>
            </w:r>
          </w:p>
        </w:tc>
      </w:tr>
      <w:tr w:rsidR="003205B7">
        <w:tc>
          <w:tcPr>
            <w:tcW w:w="660" w:type="dxa"/>
          </w:tcPr>
          <w:p w:rsidR="003205B7" w:rsidRDefault="003205B7">
            <w:pPr>
              <w:pStyle w:val="ConsPlusNormal"/>
            </w:pPr>
            <w:r>
              <w:t>20</w:t>
            </w:r>
          </w:p>
        </w:tc>
        <w:tc>
          <w:tcPr>
            <w:tcW w:w="2310" w:type="dxa"/>
          </w:tcPr>
          <w:p w:rsidR="003205B7" w:rsidRDefault="003205B7">
            <w:pPr>
              <w:pStyle w:val="ConsPlusNormal"/>
            </w:pPr>
            <w:r>
              <w:t>Котельная N 4.4</w:t>
            </w:r>
          </w:p>
        </w:tc>
        <w:tc>
          <w:tcPr>
            <w:tcW w:w="3300" w:type="dxa"/>
          </w:tcPr>
          <w:p w:rsidR="003205B7" w:rsidRDefault="003205B7">
            <w:pPr>
              <w:pStyle w:val="ConsPlusNormal"/>
            </w:pPr>
            <w:r>
              <w:t>ул. Садовая, 1</w:t>
            </w:r>
          </w:p>
        </w:tc>
        <w:tc>
          <w:tcPr>
            <w:tcW w:w="1320" w:type="dxa"/>
          </w:tcPr>
          <w:p w:rsidR="003205B7" w:rsidRDefault="003205B7">
            <w:pPr>
              <w:pStyle w:val="ConsPlusNormal"/>
              <w:jc w:val="center"/>
            </w:pPr>
            <w:r>
              <w:t>У</w:t>
            </w:r>
          </w:p>
        </w:tc>
        <w:tc>
          <w:tcPr>
            <w:tcW w:w="1155" w:type="dxa"/>
          </w:tcPr>
          <w:p w:rsidR="003205B7" w:rsidRDefault="003205B7">
            <w:pPr>
              <w:pStyle w:val="ConsPlusNormal"/>
              <w:jc w:val="right"/>
            </w:pPr>
            <w:r>
              <w:t>0,49</w:t>
            </w:r>
          </w:p>
        </w:tc>
        <w:tc>
          <w:tcPr>
            <w:tcW w:w="1320" w:type="dxa"/>
          </w:tcPr>
          <w:p w:rsidR="003205B7" w:rsidRDefault="003205B7">
            <w:pPr>
              <w:pStyle w:val="ConsPlusNormal"/>
              <w:jc w:val="right"/>
            </w:pPr>
            <w:r>
              <w:t>0,57</w:t>
            </w:r>
          </w:p>
        </w:tc>
        <w:tc>
          <w:tcPr>
            <w:tcW w:w="2475" w:type="dxa"/>
          </w:tcPr>
          <w:p w:rsidR="003205B7" w:rsidRDefault="003205B7">
            <w:pPr>
              <w:pStyle w:val="ConsPlusNormal"/>
              <w:jc w:val="right"/>
            </w:pPr>
            <w:r>
              <w:t>0,18/0,21</w:t>
            </w:r>
          </w:p>
        </w:tc>
        <w:tc>
          <w:tcPr>
            <w:tcW w:w="1320" w:type="dxa"/>
          </w:tcPr>
          <w:p w:rsidR="003205B7" w:rsidRDefault="003205B7">
            <w:pPr>
              <w:pStyle w:val="ConsPlusNormal"/>
              <w:jc w:val="right"/>
            </w:pPr>
            <w:r>
              <w:t>209</w:t>
            </w:r>
          </w:p>
        </w:tc>
        <w:tc>
          <w:tcPr>
            <w:tcW w:w="1485" w:type="dxa"/>
          </w:tcPr>
          <w:p w:rsidR="003205B7" w:rsidRDefault="003205B7">
            <w:pPr>
              <w:pStyle w:val="ConsPlusNormal"/>
              <w:jc w:val="right"/>
            </w:pPr>
            <w:r>
              <w:t>168,6</w:t>
            </w:r>
          </w:p>
        </w:tc>
      </w:tr>
      <w:tr w:rsidR="003205B7">
        <w:tc>
          <w:tcPr>
            <w:tcW w:w="660" w:type="dxa"/>
          </w:tcPr>
          <w:p w:rsidR="003205B7" w:rsidRDefault="003205B7">
            <w:pPr>
              <w:pStyle w:val="ConsPlusNormal"/>
            </w:pPr>
            <w:r>
              <w:t>21</w:t>
            </w:r>
          </w:p>
        </w:tc>
        <w:tc>
          <w:tcPr>
            <w:tcW w:w="2310" w:type="dxa"/>
          </w:tcPr>
          <w:p w:rsidR="003205B7" w:rsidRDefault="003205B7">
            <w:pPr>
              <w:pStyle w:val="ConsPlusNormal"/>
            </w:pPr>
            <w:r>
              <w:t>Котельная N 4.7</w:t>
            </w:r>
          </w:p>
        </w:tc>
        <w:tc>
          <w:tcPr>
            <w:tcW w:w="3300" w:type="dxa"/>
          </w:tcPr>
          <w:p w:rsidR="003205B7" w:rsidRDefault="003205B7">
            <w:pPr>
              <w:pStyle w:val="ConsPlusNormal"/>
            </w:pPr>
            <w:r>
              <w:t>ул. Шоссейная, 22</w:t>
            </w:r>
          </w:p>
        </w:tc>
        <w:tc>
          <w:tcPr>
            <w:tcW w:w="1320" w:type="dxa"/>
          </w:tcPr>
          <w:p w:rsidR="003205B7" w:rsidRDefault="003205B7">
            <w:pPr>
              <w:pStyle w:val="ConsPlusNormal"/>
              <w:jc w:val="center"/>
            </w:pPr>
            <w:r>
              <w:t>У</w:t>
            </w:r>
          </w:p>
        </w:tc>
        <w:tc>
          <w:tcPr>
            <w:tcW w:w="1155" w:type="dxa"/>
          </w:tcPr>
          <w:p w:rsidR="003205B7" w:rsidRDefault="003205B7">
            <w:pPr>
              <w:pStyle w:val="ConsPlusNormal"/>
              <w:jc w:val="right"/>
            </w:pPr>
            <w:r>
              <w:t>0,468</w:t>
            </w:r>
          </w:p>
        </w:tc>
        <w:tc>
          <w:tcPr>
            <w:tcW w:w="1320" w:type="dxa"/>
          </w:tcPr>
          <w:p w:rsidR="003205B7" w:rsidRDefault="003205B7">
            <w:pPr>
              <w:pStyle w:val="ConsPlusNormal"/>
              <w:jc w:val="right"/>
            </w:pPr>
            <w:r>
              <w:t>0,54</w:t>
            </w:r>
          </w:p>
        </w:tc>
        <w:tc>
          <w:tcPr>
            <w:tcW w:w="2475" w:type="dxa"/>
          </w:tcPr>
          <w:p w:rsidR="003205B7" w:rsidRDefault="003205B7">
            <w:pPr>
              <w:pStyle w:val="ConsPlusNormal"/>
              <w:jc w:val="right"/>
            </w:pPr>
            <w:r>
              <w:t>0,09/0,11</w:t>
            </w:r>
          </w:p>
        </w:tc>
        <w:tc>
          <w:tcPr>
            <w:tcW w:w="1320" w:type="dxa"/>
          </w:tcPr>
          <w:p w:rsidR="003205B7" w:rsidRDefault="003205B7">
            <w:pPr>
              <w:pStyle w:val="ConsPlusNormal"/>
              <w:jc w:val="right"/>
            </w:pPr>
            <w:r>
              <w:t>115</w:t>
            </w:r>
          </w:p>
        </w:tc>
        <w:tc>
          <w:tcPr>
            <w:tcW w:w="1485" w:type="dxa"/>
          </w:tcPr>
          <w:p w:rsidR="003205B7" w:rsidRDefault="003205B7">
            <w:pPr>
              <w:pStyle w:val="ConsPlusNormal"/>
              <w:jc w:val="right"/>
            </w:pPr>
            <w:r>
              <w:t>92,7</w:t>
            </w:r>
          </w:p>
        </w:tc>
      </w:tr>
      <w:tr w:rsidR="003205B7">
        <w:tc>
          <w:tcPr>
            <w:tcW w:w="660" w:type="dxa"/>
          </w:tcPr>
          <w:p w:rsidR="003205B7" w:rsidRDefault="003205B7">
            <w:pPr>
              <w:pStyle w:val="ConsPlusNormal"/>
            </w:pPr>
            <w:r>
              <w:t>22</w:t>
            </w:r>
          </w:p>
        </w:tc>
        <w:tc>
          <w:tcPr>
            <w:tcW w:w="2310" w:type="dxa"/>
          </w:tcPr>
          <w:p w:rsidR="003205B7" w:rsidRDefault="003205B7">
            <w:pPr>
              <w:pStyle w:val="ConsPlusNormal"/>
            </w:pPr>
            <w:r>
              <w:t>Котельная N 4.8</w:t>
            </w:r>
          </w:p>
        </w:tc>
        <w:tc>
          <w:tcPr>
            <w:tcW w:w="3300" w:type="dxa"/>
          </w:tcPr>
          <w:p w:rsidR="003205B7" w:rsidRDefault="003205B7">
            <w:pPr>
              <w:pStyle w:val="ConsPlusNormal"/>
            </w:pPr>
            <w:r>
              <w:t>ул. Промышленная, 1</w:t>
            </w:r>
          </w:p>
        </w:tc>
        <w:tc>
          <w:tcPr>
            <w:tcW w:w="1320" w:type="dxa"/>
          </w:tcPr>
          <w:p w:rsidR="003205B7" w:rsidRDefault="003205B7">
            <w:pPr>
              <w:pStyle w:val="ConsPlusNormal"/>
              <w:jc w:val="center"/>
            </w:pPr>
            <w:r>
              <w:t>М</w:t>
            </w:r>
          </w:p>
        </w:tc>
        <w:tc>
          <w:tcPr>
            <w:tcW w:w="1155" w:type="dxa"/>
          </w:tcPr>
          <w:p w:rsidR="003205B7" w:rsidRDefault="003205B7">
            <w:pPr>
              <w:pStyle w:val="ConsPlusNormal"/>
              <w:jc w:val="right"/>
            </w:pPr>
            <w:r>
              <w:t>17,3</w:t>
            </w:r>
          </w:p>
        </w:tc>
        <w:tc>
          <w:tcPr>
            <w:tcW w:w="1320" w:type="dxa"/>
          </w:tcPr>
          <w:p w:rsidR="003205B7" w:rsidRDefault="003205B7">
            <w:pPr>
              <w:pStyle w:val="ConsPlusNormal"/>
              <w:jc w:val="right"/>
            </w:pPr>
            <w:r>
              <w:t>20</w:t>
            </w:r>
          </w:p>
        </w:tc>
        <w:tc>
          <w:tcPr>
            <w:tcW w:w="2475" w:type="dxa"/>
          </w:tcPr>
          <w:p w:rsidR="003205B7" w:rsidRDefault="003205B7">
            <w:pPr>
              <w:pStyle w:val="ConsPlusNormal"/>
              <w:jc w:val="right"/>
            </w:pPr>
            <w:r>
              <w:t>12,76/14,81</w:t>
            </w:r>
          </w:p>
        </w:tc>
        <w:tc>
          <w:tcPr>
            <w:tcW w:w="1320" w:type="dxa"/>
          </w:tcPr>
          <w:p w:rsidR="003205B7" w:rsidRDefault="003205B7">
            <w:pPr>
              <w:pStyle w:val="ConsPlusNormal"/>
              <w:jc w:val="right"/>
            </w:pPr>
            <w:r>
              <w:t>6652,7</w:t>
            </w:r>
          </w:p>
        </w:tc>
        <w:tc>
          <w:tcPr>
            <w:tcW w:w="1485" w:type="dxa"/>
          </w:tcPr>
          <w:p w:rsidR="003205B7" w:rsidRDefault="003205B7">
            <w:pPr>
              <w:pStyle w:val="ConsPlusNormal"/>
              <w:jc w:val="right"/>
            </w:pPr>
            <w:r>
              <w:t>5365,1</w:t>
            </w:r>
          </w:p>
        </w:tc>
      </w:tr>
      <w:tr w:rsidR="003205B7">
        <w:tc>
          <w:tcPr>
            <w:tcW w:w="660" w:type="dxa"/>
          </w:tcPr>
          <w:p w:rsidR="003205B7" w:rsidRDefault="003205B7">
            <w:pPr>
              <w:pStyle w:val="ConsPlusNormal"/>
            </w:pPr>
            <w:r>
              <w:t>23</w:t>
            </w:r>
          </w:p>
        </w:tc>
        <w:tc>
          <w:tcPr>
            <w:tcW w:w="2310" w:type="dxa"/>
          </w:tcPr>
          <w:p w:rsidR="003205B7" w:rsidRDefault="003205B7">
            <w:pPr>
              <w:pStyle w:val="ConsPlusNormal"/>
            </w:pPr>
            <w:r>
              <w:t>Котельная N 4.9</w:t>
            </w:r>
          </w:p>
        </w:tc>
        <w:tc>
          <w:tcPr>
            <w:tcW w:w="3300" w:type="dxa"/>
          </w:tcPr>
          <w:p w:rsidR="003205B7" w:rsidRDefault="003205B7">
            <w:pPr>
              <w:pStyle w:val="ConsPlusNormal"/>
            </w:pPr>
            <w:r>
              <w:t>ул. Линейная</w:t>
            </w:r>
          </w:p>
        </w:tc>
        <w:tc>
          <w:tcPr>
            <w:tcW w:w="1320" w:type="dxa"/>
          </w:tcPr>
          <w:p w:rsidR="003205B7" w:rsidRDefault="003205B7">
            <w:pPr>
              <w:pStyle w:val="ConsPlusNormal"/>
              <w:jc w:val="center"/>
            </w:pPr>
            <w:r>
              <w:t>эл. об</w:t>
            </w:r>
          </w:p>
        </w:tc>
        <w:tc>
          <w:tcPr>
            <w:tcW w:w="1155" w:type="dxa"/>
          </w:tcPr>
          <w:p w:rsidR="003205B7" w:rsidRDefault="003205B7">
            <w:pPr>
              <w:pStyle w:val="ConsPlusNormal"/>
              <w:jc w:val="right"/>
            </w:pPr>
            <w:r>
              <w:t>0,041</w:t>
            </w:r>
          </w:p>
        </w:tc>
        <w:tc>
          <w:tcPr>
            <w:tcW w:w="1320" w:type="dxa"/>
          </w:tcPr>
          <w:p w:rsidR="003205B7" w:rsidRDefault="003205B7">
            <w:pPr>
              <w:pStyle w:val="ConsPlusNormal"/>
              <w:jc w:val="right"/>
            </w:pPr>
            <w:r>
              <w:t>0,048</w:t>
            </w:r>
          </w:p>
        </w:tc>
        <w:tc>
          <w:tcPr>
            <w:tcW w:w="2475" w:type="dxa"/>
          </w:tcPr>
          <w:p w:rsidR="003205B7" w:rsidRDefault="003205B7">
            <w:pPr>
              <w:pStyle w:val="ConsPlusNormal"/>
              <w:jc w:val="right"/>
            </w:pPr>
            <w:r>
              <w:t>0,05/0,06</w:t>
            </w:r>
          </w:p>
        </w:tc>
        <w:tc>
          <w:tcPr>
            <w:tcW w:w="1320" w:type="dxa"/>
          </w:tcPr>
          <w:p w:rsidR="003205B7" w:rsidRDefault="003205B7">
            <w:pPr>
              <w:pStyle w:val="ConsPlusNormal"/>
            </w:pPr>
          </w:p>
        </w:tc>
        <w:tc>
          <w:tcPr>
            <w:tcW w:w="1485" w:type="dxa"/>
          </w:tcPr>
          <w:p w:rsidR="003205B7" w:rsidRDefault="003205B7">
            <w:pPr>
              <w:pStyle w:val="ConsPlusNormal"/>
              <w:jc w:val="right"/>
            </w:pPr>
            <w:r>
              <w:t>13</w:t>
            </w:r>
          </w:p>
        </w:tc>
      </w:tr>
      <w:tr w:rsidR="003205B7">
        <w:tc>
          <w:tcPr>
            <w:tcW w:w="660" w:type="dxa"/>
          </w:tcPr>
          <w:p w:rsidR="003205B7" w:rsidRDefault="003205B7">
            <w:pPr>
              <w:pStyle w:val="ConsPlusNormal"/>
            </w:pPr>
            <w:r>
              <w:t>24</w:t>
            </w:r>
          </w:p>
        </w:tc>
        <w:tc>
          <w:tcPr>
            <w:tcW w:w="2310" w:type="dxa"/>
          </w:tcPr>
          <w:p w:rsidR="003205B7" w:rsidRDefault="003205B7">
            <w:pPr>
              <w:pStyle w:val="ConsPlusNormal"/>
            </w:pPr>
            <w:r>
              <w:t>Котельная N 4.10</w:t>
            </w:r>
          </w:p>
        </w:tc>
        <w:tc>
          <w:tcPr>
            <w:tcW w:w="3300" w:type="dxa"/>
          </w:tcPr>
          <w:p w:rsidR="003205B7" w:rsidRDefault="003205B7">
            <w:pPr>
              <w:pStyle w:val="ConsPlusNormal"/>
            </w:pPr>
            <w:r>
              <w:t>ул. Шевченко, 1а</w:t>
            </w:r>
          </w:p>
        </w:tc>
        <w:tc>
          <w:tcPr>
            <w:tcW w:w="1320" w:type="dxa"/>
          </w:tcPr>
          <w:p w:rsidR="003205B7" w:rsidRDefault="003205B7">
            <w:pPr>
              <w:pStyle w:val="ConsPlusNormal"/>
              <w:jc w:val="center"/>
            </w:pPr>
            <w:r>
              <w:t>У</w:t>
            </w:r>
          </w:p>
        </w:tc>
        <w:tc>
          <w:tcPr>
            <w:tcW w:w="1155" w:type="dxa"/>
          </w:tcPr>
          <w:p w:rsidR="003205B7" w:rsidRDefault="003205B7">
            <w:pPr>
              <w:pStyle w:val="ConsPlusNormal"/>
              <w:jc w:val="right"/>
            </w:pPr>
            <w:r>
              <w:t>0,702</w:t>
            </w:r>
          </w:p>
        </w:tc>
        <w:tc>
          <w:tcPr>
            <w:tcW w:w="1320" w:type="dxa"/>
          </w:tcPr>
          <w:p w:rsidR="003205B7" w:rsidRDefault="003205B7">
            <w:pPr>
              <w:pStyle w:val="ConsPlusNormal"/>
              <w:jc w:val="right"/>
            </w:pPr>
            <w:r>
              <w:t>0,814</w:t>
            </w:r>
          </w:p>
        </w:tc>
        <w:tc>
          <w:tcPr>
            <w:tcW w:w="2475" w:type="dxa"/>
          </w:tcPr>
          <w:p w:rsidR="003205B7" w:rsidRDefault="003205B7">
            <w:pPr>
              <w:pStyle w:val="ConsPlusNormal"/>
              <w:jc w:val="right"/>
            </w:pPr>
            <w:r>
              <w:t>0,28/0,32</w:t>
            </w:r>
          </w:p>
        </w:tc>
        <w:tc>
          <w:tcPr>
            <w:tcW w:w="1320" w:type="dxa"/>
          </w:tcPr>
          <w:p w:rsidR="003205B7" w:rsidRDefault="003205B7">
            <w:pPr>
              <w:pStyle w:val="ConsPlusNormal"/>
              <w:jc w:val="right"/>
            </w:pPr>
            <w:r>
              <w:t>292</w:t>
            </w:r>
          </w:p>
        </w:tc>
        <w:tc>
          <w:tcPr>
            <w:tcW w:w="1485" w:type="dxa"/>
          </w:tcPr>
          <w:p w:rsidR="003205B7" w:rsidRDefault="003205B7">
            <w:pPr>
              <w:pStyle w:val="ConsPlusNormal"/>
              <w:jc w:val="right"/>
            </w:pPr>
            <w:r>
              <w:t>235,5</w:t>
            </w:r>
          </w:p>
        </w:tc>
      </w:tr>
      <w:tr w:rsidR="003205B7">
        <w:tc>
          <w:tcPr>
            <w:tcW w:w="660" w:type="dxa"/>
          </w:tcPr>
          <w:p w:rsidR="003205B7" w:rsidRDefault="003205B7">
            <w:pPr>
              <w:pStyle w:val="ConsPlusNormal"/>
            </w:pPr>
            <w:r>
              <w:t>25</w:t>
            </w:r>
          </w:p>
        </w:tc>
        <w:tc>
          <w:tcPr>
            <w:tcW w:w="2310" w:type="dxa"/>
          </w:tcPr>
          <w:p w:rsidR="003205B7" w:rsidRDefault="003205B7">
            <w:pPr>
              <w:pStyle w:val="ConsPlusNormal"/>
            </w:pPr>
            <w:r>
              <w:t>Котельная N 4.11</w:t>
            </w:r>
          </w:p>
        </w:tc>
        <w:tc>
          <w:tcPr>
            <w:tcW w:w="3300" w:type="dxa"/>
          </w:tcPr>
          <w:p w:rsidR="003205B7" w:rsidRDefault="003205B7">
            <w:pPr>
              <w:pStyle w:val="ConsPlusNormal"/>
            </w:pPr>
            <w:r>
              <w:t>ул. Озерная, 1а</w:t>
            </w:r>
          </w:p>
        </w:tc>
        <w:tc>
          <w:tcPr>
            <w:tcW w:w="1320" w:type="dxa"/>
          </w:tcPr>
          <w:p w:rsidR="003205B7" w:rsidRDefault="003205B7">
            <w:pPr>
              <w:pStyle w:val="ConsPlusNormal"/>
              <w:jc w:val="center"/>
            </w:pPr>
            <w:r>
              <w:t>ДТ</w:t>
            </w:r>
          </w:p>
        </w:tc>
        <w:tc>
          <w:tcPr>
            <w:tcW w:w="1155" w:type="dxa"/>
          </w:tcPr>
          <w:p w:rsidR="003205B7" w:rsidRDefault="003205B7">
            <w:pPr>
              <w:pStyle w:val="ConsPlusNormal"/>
              <w:jc w:val="right"/>
            </w:pPr>
            <w:r>
              <w:t>0,1</w:t>
            </w:r>
          </w:p>
        </w:tc>
        <w:tc>
          <w:tcPr>
            <w:tcW w:w="1320" w:type="dxa"/>
          </w:tcPr>
          <w:p w:rsidR="003205B7" w:rsidRDefault="003205B7">
            <w:pPr>
              <w:pStyle w:val="ConsPlusNormal"/>
              <w:jc w:val="right"/>
            </w:pPr>
            <w:r>
              <w:t>0,116</w:t>
            </w:r>
          </w:p>
        </w:tc>
        <w:tc>
          <w:tcPr>
            <w:tcW w:w="2475" w:type="dxa"/>
          </w:tcPr>
          <w:p w:rsidR="003205B7" w:rsidRDefault="003205B7">
            <w:pPr>
              <w:pStyle w:val="ConsPlusNormal"/>
              <w:jc w:val="right"/>
            </w:pPr>
            <w:r>
              <w:t>0,16/0,19</w:t>
            </w:r>
          </w:p>
        </w:tc>
        <w:tc>
          <w:tcPr>
            <w:tcW w:w="1320" w:type="dxa"/>
          </w:tcPr>
          <w:p w:rsidR="003205B7" w:rsidRDefault="003205B7">
            <w:pPr>
              <w:pStyle w:val="ConsPlusNormal"/>
              <w:jc w:val="right"/>
            </w:pPr>
            <w:r>
              <w:t>72,5</w:t>
            </w:r>
          </w:p>
        </w:tc>
        <w:tc>
          <w:tcPr>
            <w:tcW w:w="1485" w:type="dxa"/>
          </w:tcPr>
          <w:p w:rsidR="003205B7" w:rsidRDefault="003205B7">
            <w:pPr>
              <w:pStyle w:val="ConsPlusNormal"/>
              <w:jc w:val="right"/>
            </w:pPr>
            <w:r>
              <w:t>58,5</w:t>
            </w:r>
          </w:p>
        </w:tc>
      </w:tr>
      <w:tr w:rsidR="003205B7">
        <w:tc>
          <w:tcPr>
            <w:tcW w:w="660" w:type="dxa"/>
          </w:tcPr>
          <w:p w:rsidR="003205B7" w:rsidRDefault="003205B7">
            <w:pPr>
              <w:pStyle w:val="ConsPlusNormal"/>
            </w:pPr>
            <w:r>
              <w:t>26</w:t>
            </w:r>
          </w:p>
        </w:tc>
        <w:tc>
          <w:tcPr>
            <w:tcW w:w="2310" w:type="dxa"/>
          </w:tcPr>
          <w:p w:rsidR="003205B7" w:rsidRDefault="003205B7">
            <w:pPr>
              <w:pStyle w:val="ConsPlusNormal"/>
            </w:pPr>
            <w:r>
              <w:t>Котельная N 4.12</w:t>
            </w:r>
          </w:p>
        </w:tc>
        <w:tc>
          <w:tcPr>
            <w:tcW w:w="3300" w:type="dxa"/>
          </w:tcPr>
          <w:p w:rsidR="003205B7" w:rsidRDefault="003205B7">
            <w:pPr>
              <w:pStyle w:val="ConsPlusNormal"/>
            </w:pPr>
            <w:r>
              <w:t>ул. Угольная, 53а</w:t>
            </w:r>
          </w:p>
        </w:tc>
        <w:tc>
          <w:tcPr>
            <w:tcW w:w="1320" w:type="dxa"/>
          </w:tcPr>
          <w:p w:rsidR="003205B7" w:rsidRDefault="003205B7">
            <w:pPr>
              <w:pStyle w:val="ConsPlusNormal"/>
              <w:jc w:val="center"/>
            </w:pPr>
            <w:r>
              <w:t>У</w:t>
            </w:r>
          </w:p>
        </w:tc>
        <w:tc>
          <w:tcPr>
            <w:tcW w:w="1155" w:type="dxa"/>
          </w:tcPr>
          <w:p w:rsidR="003205B7" w:rsidRDefault="003205B7">
            <w:pPr>
              <w:pStyle w:val="ConsPlusNormal"/>
              <w:jc w:val="right"/>
            </w:pPr>
            <w:r>
              <w:t>0,56</w:t>
            </w:r>
          </w:p>
        </w:tc>
        <w:tc>
          <w:tcPr>
            <w:tcW w:w="1320" w:type="dxa"/>
          </w:tcPr>
          <w:p w:rsidR="003205B7" w:rsidRDefault="003205B7">
            <w:pPr>
              <w:pStyle w:val="ConsPlusNormal"/>
              <w:jc w:val="right"/>
            </w:pPr>
            <w:r>
              <w:t>0,65</w:t>
            </w:r>
          </w:p>
        </w:tc>
        <w:tc>
          <w:tcPr>
            <w:tcW w:w="2475" w:type="dxa"/>
          </w:tcPr>
          <w:p w:rsidR="003205B7" w:rsidRDefault="003205B7">
            <w:pPr>
              <w:pStyle w:val="ConsPlusNormal"/>
              <w:jc w:val="right"/>
            </w:pPr>
            <w:r>
              <w:t>0,14/0,16</w:t>
            </w:r>
          </w:p>
        </w:tc>
        <w:tc>
          <w:tcPr>
            <w:tcW w:w="1320" w:type="dxa"/>
          </w:tcPr>
          <w:p w:rsidR="003205B7" w:rsidRDefault="003205B7">
            <w:pPr>
              <w:pStyle w:val="ConsPlusNormal"/>
              <w:jc w:val="right"/>
            </w:pPr>
            <w:r>
              <w:t>162</w:t>
            </w:r>
          </w:p>
        </w:tc>
        <w:tc>
          <w:tcPr>
            <w:tcW w:w="1485" w:type="dxa"/>
          </w:tcPr>
          <w:p w:rsidR="003205B7" w:rsidRDefault="003205B7">
            <w:pPr>
              <w:pStyle w:val="ConsPlusNormal"/>
              <w:jc w:val="right"/>
            </w:pPr>
            <w:r>
              <w:t>130,6</w:t>
            </w:r>
          </w:p>
        </w:tc>
      </w:tr>
      <w:tr w:rsidR="003205B7">
        <w:tc>
          <w:tcPr>
            <w:tcW w:w="660" w:type="dxa"/>
          </w:tcPr>
          <w:p w:rsidR="003205B7" w:rsidRDefault="003205B7">
            <w:pPr>
              <w:pStyle w:val="ConsPlusNormal"/>
            </w:pPr>
            <w:r>
              <w:t>27</w:t>
            </w:r>
          </w:p>
        </w:tc>
        <w:tc>
          <w:tcPr>
            <w:tcW w:w="2310" w:type="dxa"/>
          </w:tcPr>
          <w:p w:rsidR="003205B7" w:rsidRDefault="003205B7">
            <w:pPr>
              <w:pStyle w:val="ConsPlusNormal"/>
            </w:pPr>
            <w:r>
              <w:t>Котельная N 4.13</w:t>
            </w:r>
          </w:p>
        </w:tc>
        <w:tc>
          <w:tcPr>
            <w:tcW w:w="3300" w:type="dxa"/>
          </w:tcPr>
          <w:p w:rsidR="003205B7" w:rsidRDefault="003205B7">
            <w:pPr>
              <w:pStyle w:val="ConsPlusNormal"/>
            </w:pPr>
            <w:r>
              <w:t>ул. Малиновского, 30а</w:t>
            </w:r>
          </w:p>
        </w:tc>
        <w:tc>
          <w:tcPr>
            <w:tcW w:w="1320" w:type="dxa"/>
          </w:tcPr>
          <w:p w:rsidR="003205B7" w:rsidRDefault="003205B7">
            <w:pPr>
              <w:pStyle w:val="ConsPlusNormal"/>
              <w:jc w:val="center"/>
            </w:pPr>
            <w:r>
              <w:t>М</w:t>
            </w:r>
          </w:p>
        </w:tc>
        <w:tc>
          <w:tcPr>
            <w:tcW w:w="1155" w:type="dxa"/>
          </w:tcPr>
          <w:p w:rsidR="003205B7" w:rsidRDefault="003205B7">
            <w:pPr>
              <w:pStyle w:val="ConsPlusNormal"/>
              <w:jc w:val="right"/>
            </w:pPr>
            <w:r>
              <w:t>11,28</w:t>
            </w:r>
          </w:p>
        </w:tc>
        <w:tc>
          <w:tcPr>
            <w:tcW w:w="1320" w:type="dxa"/>
          </w:tcPr>
          <w:p w:rsidR="003205B7" w:rsidRDefault="003205B7">
            <w:pPr>
              <w:pStyle w:val="ConsPlusNormal"/>
              <w:jc w:val="right"/>
            </w:pPr>
            <w:r>
              <w:t>13,08</w:t>
            </w:r>
          </w:p>
        </w:tc>
        <w:tc>
          <w:tcPr>
            <w:tcW w:w="2475" w:type="dxa"/>
          </w:tcPr>
          <w:p w:rsidR="003205B7" w:rsidRDefault="003205B7">
            <w:pPr>
              <w:pStyle w:val="ConsPlusNormal"/>
              <w:jc w:val="right"/>
            </w:pPr>
            <w:r>
              <w:t>7,4/8,59</w:t>
            </w:r>
          </w:p>
        </w:tc>
        <w:tc>
          <w:tcPr>
            <w:tcW w:w="1320" w:type="dxa"/>
          </w:tcPr>
          <w:p w:rsidR="003205B7" w:rsidRDefault="003205B7">
            <w:pPr>
              <w:pStyle w:val="ConsPlusNormal"/>
              <w:jc w:val="right"/>
            </w:pPr>
            <w:r>
              <w:t>4145,6</w:t>
            </w:r>
          </w:p>
        </w:tc>
        <w:tc>
          <w:tcPr>
            <w:tcW w:w="1485" w:type="dxa"/>
          </w:tcPr>
          <w:p w:rsidR="003205B7" w:rsidRDefault="003205B7">
            <w:pPr>
              <w:pStyle w:val="ConsPlusNormal"/>
              <w:jc w:val="right"/>
            </w:pPr>
            <w:r>
              <w:t>3343,2</w:t>
            </w:r>
          </w:p>
        </w:tc>
      </w:tr>
      <w:tr w:rsidR="003205B7">
        <w:tc>
          <w:tcPr>
            <w:tcW w:w="660" w:type="dxa"/>
          </w:tcPr>
          <w:p w:rsidR="003205B7" w:rsidRDefault="003205B7">
            <w:pPr>
              <w:pStyle w:val="ConsPlusNormal"/>
            </w:pPr>
            <w:r>
              <w:t>28</w:t>
            </w:r>
          </w:p>
        </w:tc>
        <w:tc>
          <w:tcPr>
            <w:tcW w:w="2310" w:type="dxa"/>
          </w:tcPr>
          <w:p w:rsidR="003205B7" w:rsidRDefault="003205B7">
            <w:pPr>
              <w:pStyle w:val="ConsPlusNormal"/>
            </w:pPr>
            <w:r>
              <w:t>Котельная N 4.14</w:t>
            </w:r>
          </w:p>
        </w:tc>
        <w:tc>
          <w:tcPr>
            <w:tcW w:w="3300" w:type="dxa"/>
          </w:tcPr>
          <w:p w:rsidR="003205B7" w:rsidRDefault="003205B7">
            <w:pPr>
              <w:pStyle w:val="ConsPlusNormal"/>
            </w:pPr>
            <w:r>
              <w:t>ул. Береговая, 14а</w:t>
            </w:r>
          </w:p>
        </w:tc>
        <w:tc>
          <w:tcPr>
            <w:tcW w:w="1320" w:type="dxa"/>
          </w:tcPr>
          <w:p w:rsidR="003205B7" w:rsidRDefault="003205B7">
            <w:pPr>
              <w:pStyle w:val="ConsPlusNormal"/>
              <w:jc w:val="center"/>
            </w:pPr>
            <w:r>
              <w:t>ДТ</w:t>
            </w:r>
          </w:p>
        </w:tc>
        <w:tc>
          <w:tcPr>
            <w:tcW w:w="1155" w:type="dxa"/>
          </w:tcPr>
          <w:p w:rsidR="003205B7" w:rsidRDefault="003205B7">
            <w:pPr>
              <w:pStyle w:val="ConsPlusNormal"/>
              <w:jc w:val="right"/>
            </w:pPr>
            <w:r>
              <w:t>0,12</w:t>
            </w:r>
          </w:p>
        </w:tc>
        <w:tc>
          <w:tcPr>
            <w:tcW w:w="1320" w:type="dxa"/>
          </w:tcPr>
          <w:p w:rsidR="003205B7" w:rsidRDefault="003205B7">
            <w:pPr>
              <w:pStyle w:val="ConsPlusNormal"/>
              <w:jc w:val="right"/>
            </w:pPr>
            <w:r>
              <w:t>0,14</w:t>
            </w:r>
          </w:p>
        </w:tc>
        <w:tc>
          <w:tcPr>
            <w:tcW w:w="2475" w:type="dxa"/>
          </w:tcPr>
          <w:p w:rsidR="003205B7" w:rsidRDefault="003205B7">
            <w:pPr>
              <w:pStyle w:val="ConsPlusNormal"/>
              <w:jc w:val="right"/>
            </w:pPr>
            <w:r>
              <w:t>0,25/0,29</w:t>
            </w:r>
          </w:p>
        </w:tc>
        <w:tc>
          <w:tcPr>
            <w:tcW w:w="1320" w:type="dxa"/>
          </w:tcPr>
          <w:p w:rsidR="003205B7" w:rsidRDefault="003205B7">
            <w:pPr>
              <w:pStyle w:val="ConsPlusNormal"/>
              <w:jc w:val="right"/>
            </w:pPr>
            <w:r>
              <w:t>124,7</w:t>
            </w:r>
          </w:p>
        </w:tc>
        <w:tc>
          <w:tcPr>
            <w:tcW w:w="1485" w:type="dxa"/>
          </w:tcPr>
          <w:p w:rsidR="003205B7" w:rsidRDefault="003205B7">
            <w:pPr>
              <w:pStyle w:val="ConsPlusNormal"/>
              <w:jc w:val="right"/>
            </w:pPr>
            <w:r>
              <w:t>100,6</w:t>
            </w:r>
          </w:p>
        </w:tc>
      </w:tr>
      <w:tr w:rsidR="003205B7">
        <w:tc>
          <w:tcPr>
            <w:tcW w:w="660" w:type="dxa"/>
          </w:tcPr>
          <w:p w:rsidR="003205B7" w:rsidRDefault="003205B7">
            <w:pPr>
              <w:pStyle w:val="ConsPlusNormal"/>
            </w:pPr>
            <w:r>
              <w:t>29</w:t>
            </w:r>
          </w:p>
        </w:tc>
        <w:tc>
          <w:tcPr>
            <w:tcW w:w="2310" w:type="dxa"/>
          </w:tcPr>
          <w:p w:rsidR="003205B7" w:rsidRDefault="003205B7">
            <w:pPr>
              <w:pStyle w:val="ConsPlusNormal"/>
            </w:pPr>
            <w:r>
              <w:t>Котельная N 4.15</w:t>
            </w:r>
          </w:p>
        </w:tc>
        <w:tc>
          <w:tcPr>
            <w:tcW w:w="3300" w:type="dxa"/>
          </w:tcPr>
          <w:p w:rsidR="003205B7" w:rsidRDefault="003205B7">
            <w:pPr>
              <w:pStyle w:val="ConsPlusNormal"/>
            </w:pPr>
            <w:r>
              <w:t>"Радиоцентр"</w:t>
            </w:r>
          </w:p>
        </w:tc>
        <w:tc>
          <w:tcPr>
            <w:tcW w:w="1320" w:type="dxa"/>
          </w:tcPr>
          <w:p w:rsidR="003205B7" w:rsidRDefault="003205B7">
            <w:pPr>
              <w:pStyle w:val="ConsPlusNormal"/>
              <w:jc w:val="center"/>
            </w:pPr>
            <w:r>
              <w:t>У</w:t>
            </w:r>
          </w:p>
        </w:tc>
        <w:tc>
          <w:tcPr>
            <w:tcW w:w="1155" w:type="dxa"/>
          </w:tcPr>
          <w:p w:rsidR="003205B7" w:rsidRDefault="003205B7">
            <w:pPr>
              <w:pStyle w:val="ConsPlusNormal"/>
              <w:jc w:val="right"/>
            </w:pPr>
            <w:r>
              <w:t>0,56</w:t>
            </w:r>
          </w:p>
        </w:tc>
        <w:tc>
          <w:tcPr>
            <w:tcW w:w="1320" w:type="dxa"/>
          </w:tcPr>
          <w:p w:rsidR="003205B7" w:rsidRDefault="003205B7">
            <w:pPr>
              <w:pStyle w:val="ConsPlusNormal"/>
              <w:jc w:val="right"/>
            </w:pPr>
            <w:r>
              <w:t>0,65</w:t>
            </w:r>
          </w:p>
        </w:tc>
        <w:tc>
          <w:tcPr>
            <w:tcW w:w="2475" w:type="dxa"/>
          </w:tcPr>
          <w:p w:rsidR="003205B7" w:rsidRDefault="003205B7">
            <w:pPr>
              <w:pStyle w:val="ConsPlusNormal"/>
              <w:jc w:val="right"/>
            </w:pPr>
            <w:r>
              <w:t>0,28/0,33</w:t>
            </w:r>
          </w:p>
        </w:tc>
        <w:tc>
          <w:tcPr>
            <w:tcW w:w="1320" w:type="dxa"/>
          </w:tcPr>
          <w:p w:rsidR="003205B7" w:rsidRDefault="003205B7">
            <w:pPr>
              <w:pStyle w:val="ConsPlusNormal"/>
              <w:jc w:val="right"/>
            </w:pPr>
            <w:r>
              <w:t>275</w:t>
            </w:r>
          </w:p>
        </w:tc>
        <w:tc>
          <w:tcPr>
            <w:tcW w:w="1485" w:type="dxa"/>
          </w:tcPr>
          <w:p w:rsidR="003205B7" w:rsidRDefault="003205B7">
            <w:pPr>
              <w:pStyle w:val="ConsPlusNormal"/>
              <w:jc w:val="right"/>
            </w:pPr>
            <w:r>
              <w:t>221,8</w:t>
            </w:r>
          </w:p>
        </w:tc>
      </w:tr>
      <w:tr w:rsidR="003205B7">
        <w:tc>
          <w:tcPr>
            <w:tcW w:w="660" w:type="dxa"/>
          </w:tcPr>
          <w:p w:rsidR="003205B7" w:rsidRDefault="003205B7">
            <w:pPr>
              <w:pStyle w:val="ConsPlusNormal"/>
            </w:pPr>
            <w:r>
              <w:t>30</w:t>
            </w:r>
          </w:p>
        </w:tc>
        <w:tc>
          <w:tcPr>
            <w:tcW w:w="2310" w:type="dxa"/>
          </w:tcPr>
          <w:p w:rsidR="003205B7" w:rsidRDefault="003205B7">
            <w:pPr>
              <w:pStyle w:val="ConsPlusNormal"/>
            </w:pPr>
            <w:r>
              <w:t>Котельная N 4.16</w:t>
            </w:r>
          </w:p>
        </w:tc>
        <w:tc>
          <w:tcPr>
            <w:tcW w:w="3300" w:type="dxa"/>
          </w:tcPr>
          <w:p w:rsidR="003205B7" w:rsidRDefault="003205B7">
            <w:pPr>
              <w:pStyle w:val="ConsPlusNormal"/>
            </w:pPr>
            <w:r>
              <w:t>ул. Перевальная, 104</w:t>
            </w:r>
          </w:p>
        </w:tc>
        <w:tc>
          <w:tcPr>
            <w:tcW w:w="1320" w:type="dxa"/>
          </w:tcPr>
          <w:p w:rsidR="003205B7" w:rsidRDefault="003205B7">
            <w:pPr>
              <w:pStyle w:val="ConsPlusNormal"/>
              <w:jc w:val="center"/>
            </w:pPr>
            <w:r>
              <w:t>У</w:t>
            </w:r>
          </w:p>
        </w:tc>
        <w:tc>
          <w:tcPr>
            <w:tcW w:w="1155" w:type="dxa"/>
          </w:tcPr>
          <w:p w:rsidR="003205B7" w:rsidRDefault="003205B7">
            <w:pPr>
              <w:pStyle w:val="ConsPlusNormal"/>
              <w:jc w:val="right"/>
            </w:pPr>
            <w:r>
              <w:t>0,57</w:t>
            </w:r>
          </w:p>
        </w:tc>
        <w:tc>
          <w:tcPr>
            <w:tcW w:w="1320" w:type="dxa"/>
          </w:tcPr>
          <w:p w:rsidR="003205B7" w:rsidRDefault="003205B7">
            <w:pPr>
              <w:pStyle w:val="ConsPlusNormal"/>
              <w:jc w:val="right"/>
            </w:pPr>
            <w:r>
              <w:t>0,66</w:t>
            </w:r>
          </w:p>
        </w:tc>
        <w:tc>
          <w:tcPr>
            <w:tcW w:w="2475" w:type="dxa"/>
          </w:tcPr>
          <w:p w:rsidR="003205B7" w:rsidRDefault="003205B7">
            <w:pPr>
              <w:pStyle w:val="ConsPlusNormal"/>
              <w:jc w:val="right"/>
            </w:pPr>
            <w:r>
              <w:t>0,1/0,12</w:t>
            </w:r>
          </w:p>
        </w:tc>
        <w:tc>
          <w:tcPr>
            <w:tcW w:w="1320" w:type="dxa"/>
          </w:tcPr>
          <w:p w:rsidR="003205B7" w:rsidRDefault="003205B7">
            <w:pPr>
              <w:pStyle w:val="ConsPlusNormal"/>
              <w:jc w:val="right"/>
            </w:pPr>
            <w:r>
              <w:t>129</w:t>
            </w:r>
          </w:p>
        </w:tc>
        <w:tc>
          <w:tcPr>
            <w:tcW w:w="1485" w:type="dxa"/>
          </w:tcPr>
          <w:p w:rsidR="003205B7" w:rsidRDefault="003205B7">
            <w:pPr>
              <w:pStyle w:val="ConsPlusNormal"/>
              <w:jc w:val="right"/>
            </w:pPr>
            <w:r>
              <w:t>104</w:t>
            </w:r>
          </w:p>
        </w:tc>
      </w:tr>
      <w:tr w:rsidR="003205B7">
        <w:tc>
          <w:tcPr>
            <w:tcW w:w="660" w:type="dxa"/>
          </w:tcPr>
          <w:p w:rsidR="003205B7" w:rsidRDefault="003205B7">
            <w:pPr>
              <w:pStyle w:val="ConsPlusNormal"/>
            </w:pPr>
            <w:r>
              <w:t>31</w:t>
            </w:r>
          </w:p>
        </w:tc>
        <w:tc>
          <w:tcPr>
            <w:tcW w:w="2310" w:type="dxa"/>
          </w:tcPr>
          <w:p w:rsidR="003205B7" w:rsidRDefault="003205B7">
            <w:pPr>
              <w:pStyle w:val="ConsPlusNormal"/>
            </w:pPr>
            <w:r>
              <w:t>Котельная N 4.17</w:t>
            </w:r>
          </w:p>
        </w:tc>
        <w:tc>
          <w:tcPr>
            <w:tcW w:w="3300" w:type="dxa"/>
          </w:tcPr>
          <w:p w:rsidR="003205B7" w:rsidRDefault="003205B7">
            <w:pPr>
              <w:pStyle w:val="ConsPlusNormal"/>
            </w:pPr>
            <w:r>
              <w:t xml:space="preserve">ул. </w:t>
            </w:r>
            <w:proofErr w:type="spellStart"/>
            <w:r>
              <w:t>Лазовая</w:t>
            </w:r>
            <w:proofErr w:type="spellEnd"/>
          </w:p>
        </w:tc>
        <w:tc>
          <w:tcPr>
            <w:tcW w:w="1320" w:type="dxa"/>
          </w:tcPr>
          <w:p w:rsidR="003205B7" w:rsidRDefault="003205B7">
            <w:pPr>
              <w:pStyle w:val="ConsPlusNormal"/>
              <w:jc w:val="center"/>
            </w:pPr>
            <w:r>
              <w:t>У</w:t>
            </w:r>
          </w:p>
        </w:tc>
        <w:tc>
          <w:tcPr>
            <w:tcW w:w="1155" w:type="dxa"/>
          </w:tcPr>
          <w:p w:rsidR="003205B7" w:rsidRDefault="003205B7">
            <w:pPr>
              <w:pStyle w:val="ConsPlusNormal"/>
              <w:jc w:val="right"/>
            </w:pPr>
            <w:r>
              <w:t>0,234</w:t>
            </w:r>
          </w:p>
        </w:tc>
        <w:tc>
          <w:tcPr>
            <w:tcW w:w="1320" w:type="dxa"/>
          </w:tcPr>
          <w:p w:rsidR="003205B7" w:rsidRDefault="003205B7">
            <w:pPr>
              <w:pStyle w:val="ConsPlusNormal"/>
              <w:jc w:val="right"/>
            </w:pPr>
            <w:r>
              <w:t>0,27</w:t>
            </w:r>
          </w:p>
        </w:tc>
        <w:tc>
          <w:tcPr>
            <w:tcW w:w="2475" w:type="dxa"/>
          </w:tcPr>
          <w:p w:rsidR="003205B7" w:rsidRDefault="003205B7">
            <w:pPr>
              <w:pStyle w:val="ConsPlusNormal"/>
              <w:jc w:val="right"/>
            </w:pPr>
            <w:r>
              <w:t>0,07/0,08</w:t>
            </w:r>
          </w:p>
        </w:tc>
        <w:tc>
          <w:tcPr>
            <w:tcW w:w="1320" w:type="dxa"/>
          </w:tcPr>
          <w:p w:rsidR="003205B7" w:rsidRDefault="003205B7">
            <w:pPr>
              <w:pStyle w:val="ConsPlusNormal"/>
              <w:jc w:val="right"/>
            </w:pPr>
            <w:r>
              <w:t>30</w:t>
            </w:r>
          </w:p>
        </w:tc>
        <w:tc>
          <w:tcPr>
            <w:tcW w:w="1485" w:type="dxa"/>
          </w:tcPr>
          <w:p w:rsidR="003205B7" w:rsidRDefault="003205B7">
            <w:pPr>
              <w:pStyle w:val="ConsPlusNormal"/>
              <w:jc w:val="right"/>
            </w:pPr>
            <w:r>
              <w:t>24,2</w:t>
            </w:r>
          </w:p>
        </w:tc>
      </w:tr>
      <w:tr w:rsidR="003205B7">
        <w:tc>
          <w:tcPr>
            <w:tcW w:w="660" w:type="dxa"/>
          </w:tcPr>
          <w:p w:rsidR="003205B7" w:rsidRDefault="003205B7">
            <w:pPr>
              <w:pStyle w:val="ConsPlusNormal"/>
            </w:pPr>
            <w:r>
              <w:t>32</w:t>
            </w:r>
          </w:p>
        </w:tc>
        <w:tc>
          <w:tcPr>
            <w:tcW w:w="2310" w:type="dxa"/>
          </w:tcPr>
          <w:p w:rsidR="003205B7" w:rsidRDefault="003205B7">
            <w:pPr>
              <w:pStyle w:val="ConsPlusNormal"/>
            </w:pPr>
            <w:r>
              <w:t>Котельная N 4.18</w:t>
            </w:r>
          </w:p>
        </w:tc>
        <w:tc>
          <w:tcPr>
            <w:tcW w:w="3300" w:type="dxa"/>
          </w:tcPr>
          <w:p w:rsidR="003205B7" w:rsidRDefault="003205B7">
            <w:pPr>
              <w:pStyle w:val="ConsPlusNormal"/>
            </w:pPr>
            <w:r>
              <w:t>ул. Михайловская, 103</w:t>
            </w:r>
          </w:p>
        </w:tc>
        <w:tc>
          <w:tcPr>
            <w:tcW w:w="1320" w:type="dxa"/>
          </w:tcPr>
          <w:p w:rsidR="003205B7" w:rsidRDefault="003205B7">
            <w:pPr>
              <w:pStyle w:val="ConsPlusNormal"/>
              <w:jc w:val="center"/>
            </w:pPr>
            <w:r>
              <w:t>М</w:t>
            </w:r>
          </w:p>
        </w:tc>
        <w:tc>
          <w:tcPr>
            <w:tcW w:w="1155" w:type="dxa"/>
          </w:tcPr>
          <w:p w:rsidR="003205B7" w:rsidRDefault="003205B7">
            <w:pPr>
              <w:pStyle w:val="ConsPlusNormal"/>
              <w:jc w:val="right"/>
            </w:pPr>
            <w:r>
              <w:t>2,5</w:t>
            </w:r>
          </w:p>
        </w:tc>
        <w:tc>
          <w:tcPr>
            <w:tcW w:w="1320" w:type="dxa"/>
          </w:tcPr>
          <w:p w:rsidR="003205B7" w:rsidRDefault="003205B7">
            <w:pPr>
              <w:pStyle w:val="ConsPlusNormal"/>
              <w:jc w:val="right"/>
            </w:pPr>
            <w:r>
              <w:t>2,9</w:t>
            </w:r>
          </w:p>
        </w:tc>
        <w:tc>
          <w:tcPr>
            <w:tcW w:w="2475" w:type="dxa"/>
          </w:tcPr>
          <w:p w:rsidR="003205B7" w:rsidRDefault="003205B7">
            <w:pPr>
              <w:pStyle w:val="ConsPlusNormal"/>
              <w:jc w:val="right"/>
            </w:pPr>
            <w:r>
              <w:t>0,65/0,76</w:t>
            </w:r>
          </w:p>
        </w:tc>
        <w:tc>
          <w:tcPr>
            <w:tcW w:w="1320" w:type="dxa"/>
          </w:tcPr>
          <w:p w:rsidR="003205B7" w:rsidRDefault="003205B7">
            <w:pPr>
              <w:pStyle w:val="ConsPlusNormal"/>
              <w:jc w:val="right"/>
            </w:pPr>
            <w:r>
              <w:t>365,8</w:t>
            </w:r>
          </w:p>
        </w:tc>
        <w:tc>
          <w:tcPr>
            <w:tcW w:w="1485" w:type="dxa"/>
          </w:tcPr>
          <w:p w:rsidR="003205B7" w:rsidRDefault="003205B7">
            <w:pPr>
              <w:pStyle w:val="ConsPlusNormal"/>
              <w:jc w:val="right"/>
            </w:pPr>
            <w:r>
              <w:t>295</w:t>
            </w:r>
          </w:p>
        </w:tc>
      </w:tr>
      <w:tr w:rsidR="003205B7">
        <w:tc>
          <w:tcPr>
            <w:tcW w:w="660" w:type="dxa"/>
          </w:tcPr>
          <w:p w:rsidR="003205B7" w:rsidRDefault="003205B7">
            <w:pPr>
              <w:pStyle w:val="ConsPlusNormal"/>
            </w:pPr>
            <w:r>
              <w:lastRenderedPageBreak/>
              <w:t>33</w:t>
            </w:r>
          </w:p>
        </w:tc>
        <w:tc>
          <w:tcPr>
            <w:tcW w:w="2310" w:type="dxa"/>
          </w:tcPr>
          <w:p w:rsidR="003205B7" w:rsidRDefault="003205B7">
            <w:pPr>
              <w:pStyle w:val="ConsPlusNormal"/>
            </w:pPr>
            <w:r>
              <w:t>Котельная N 5.1</w:t>
            </w:r>
          </w:p>
        </w:tc>
        <w:tc>
          <w:tcPr>
            <w:tcW w:w="3300" w:type="dxa"/>
          </w:tcPr>
          <w:p w:rsidR="003205B7" w:rsidRDefault="003205B7">
            <w:pPr>
              <w:pStyle w:val="ConsPlusNormal"/>
            </w:pPr>
            <w:r>
              <w:t>ул. Первостроителей, 2б</w:t>
            </w:r>
          </w:p>
        </w:tc>
        <w:tc>
          <w:tcPr>
            <w:tcW w:w="1320" w:type="dxa"/>
          </w:tcPr>
          <w:p w:rsidR="003205B7" w:rsidRDefault="003205B7">
            <w:pPr>
              <w:pStyle w:val="ConsPlusNormal"/>
              <w:jc w:val="center"/>
            </w:pPr>
            <w:r>
              <w:t>У</w:t>
            </w:r>
          </w:p>
        </w:tc>
        <w:tc>
          <w:tcPr>
            <w:tcW w:w="1155" w:type="dxa"/>
          </w:tcPr>
          <w:p w:rsidR="003205B7" w:rsidRDefault="003205B7">
            <w:pPr>
              <w:pStyle w:val="ConsPlusNormal"/>
              <w:jc w:val="right"/>
            </w:pPr>
            <w:r>
              <w:t>2,56</w:t>
            </w:r>
          </w:p>
        </w:tc>
        <w:tc>
          <w:tcPr>
            <w:tcW w:w="1320" w:type="dxa"/>
          </w:tcPr>
          <w:p w:rsidR="003205B7" w:rsidRDefault="003205B7">
            <w:pPr>
              <w:pStyle w:val="ConsPlusNormal"/>
              <w:jc w:val="right"/>
            </w:pPr>
            <w:r>
              <w:t>2,97</w:t>
            </w:r>
          </w:p>
        </w:tc>
        <w:tc>
          <w:tcPr>
            <w:tcW w:w="2475" w:type="dxa"/>
          </w:tcPr>
          <w:p w:rsidR="003205B7" w:rsidRDefault="003205B7">
            <w:pPr>
              <w:pStyle w:val="ConsPlusNormal"/>
              <w:jc w:val="right"/>
            </w:pPr>
            <w:r>
              <w:t>4,73/5,49</w:t>
            </w:r>
          </w:p>
        </w:tc>
        <w:tc>
          <w:tcPr>
            <w:tcW w:w="1320" w:type="dxa"/>
          </w:tcPr>
          <w:p w:rsidR="003205B7" w:rsidRDefault="003205B7">
            <w:pPr>
              <w:pStyle w:val="ConsPlusNormal"/>
              <w:jc w:val="right"/>
            </w:pPr>
            <w:r>
              <w:t>4725</w:t>
            </w:r>
          </w:p>
        </w:tc>
        <w:tc>
          <w:tcPr>
            <w:tcW w:w="1485" w:type="dxa"/>
          </w:tcPr>
          <w:p w:rsidR="003205B7" w:rsidRDefault="003205B7">
            <w:pPr>
              <w:pStyle w:val="ConsPlusNormal"/>
              <w:jc w:val="right"/>
            </w:pPr>
            <w:r>
              <w:t>3810,5</w:t>
            </w:r>
          </w:p>
        </w:tc>
      </w:tr>
      <w:tr w:rsidR="003205B7">
        <w:tc>
          <w:tcPr>
            <w:tcW w:w="660" w:type="dxa"/>
          </w:tcPr>
          <w:p w:rsidR="003205B7" w:rsidRDefault="003205B7">
            <w:pPr>
              <w:pStyle w:val="ConsPlusNormal"/>
            </w:pPr>
            <w:r>
              <w:t>34</w:t>
            </w:r>
          </w:p>
        </w:tc>
        <w:tc>
          <w:tcPr>
            <w:tcW w:w="2310" w:type="dxa"/>
          </w:tcPr>
          <w:p w:rsidR="003205B7" w:rsidRDefault="003205B7">
            <w:pPr>
              <w:pStyle w:val="ConsPlusNormal"/>
            </w:pPr>
            <w:r>
              <w:t>Котельная N 5.2</w:t>
            </w:r>
          </w:p>
        </w:tc>
        <w:tc>
          <w:tcPr>
            <w:tcW w:w="3300" w:type="dxa"/>
          </w:tcPr>
          <w:p w:rsidR="003205B7" w:rsidRDefault="003205B7">
            <w:pPr>
              <w:pStyle w:val="ConsPlusNormal"/>
            </w:pPr>
            <w:r>
              <w:t xml:space="preserve">ул. </w:t>
            </w:r>
            <w:proofErr w:type="spellStart"/>
            <w:r>
              <w:t>Васяновича</w:t>
            </w:r>
            <w:proofErr w:type="spellEnd"/>
            <w:r>
              <w:t>, 11</w:t>
            </w:r>
          </w:p>
        </w:tc>
        <w:tc>
          <w:tcPr>
            <w:tcW w:w="1320" w:type="dxa"/>
          </w:tcPr>
          <w:p w:rsidR="003205B7" w:rsidRDefault="003205B7">
            <w:pPr>
              <w:pStyle w:val="ConsPlusNormal"/>
              <w:jc w:val="center"/>
            </w:pPr>
            <w:r>
              <w:t>М</w:t>
            </w:r>
          </w:p>
        </w:tc>
        <w:tc>
          <w:tcPr>
            <w:tcW w:w="1155" w:type="dxa"/>
          </w:tcPr>
          <w:p w:rsidR="003205B7" w:rsidRDefault="003205B7">
            <w:pPr>
              <w:pStyle w:val="ConsPlusNormal"/>
              <w:jc w:val="right"/>
            </w:pPr>
            <w:r>
              <w:t>70,64</w:t>
            </w:r>
          </w:p>
        </w:tc>
        <w:tc>
          <w:tcPr>
            <w:tcW w:w="1320" w:type="dxa"/>
          </w:tcPr>
          <w:p w:rsidR="003205B7" w:rsidRDefault="003205B7">
            <w:pPr>
              <w:pStyle w:val="ConsPlusNormal"/>
              <w:jc w:val="right"/>
            </w:pPr>
            <w:r>
              <w:t>81,94</w:t>
            </w:r>
          </w:p>
        </w:tc>
        <w:tc>
          <w:tcPr>
            <w:tcW w:w="2475" w:type="dxa"/>
          </w:tcPr>
          <w:p w:rsidR="003205B7" w:rsidRDefault="003205B7">
            <w:pPr>
              <w:pStyle w:val="ConsPlusNormal"/>
              <w:jc w:val="right"/>
            </w:pPr>
            <w:r>
              <w:t>23,56/27,33</w:t>
            </w:r>
          </w:p>
        </w:tc>
        <w:tc>
          <w:tcPr>
            <w:tcW w:w="1320" w:type="dxa"/>
          </w:tcPr>
          <w:p w:rsidR="003205B7" w:rsidRDefault="003205B7">
            <w:pPr>
              <w:pStyle w:val="ConsPlusNormal"/>
              <w:jc w:val="right"/>
            </w:pPr>
            <w:r>
              <w:t>11765,6</w:t>
            </w:r>
          </w:p>
        </w:tc>
        <w:tc>
          <w:tcPr>
            <w:tcW w:w="1485" w:type="dxa"/>
          </w:tcPr>
          <w:p w:rsidR="003205B7" w:rsidRDefault="003205B7">
            <w:pPr>
              <w:pStyle w:val="ConsPlusNormal"/>
              <w:jc w:val="right"/>
            </w:pPr>
            <w:r>
              <w:t>9488,4</w:t>
            </w:r>
          </w:p>
        </w:tc>
      </w:tr>
      <w:tr w:rsidR="003205B7">
        <w:tc>
          <w:tcPr>
            <w:tcW w:w="660" w:type="dxa"/>
          </w:tcPr>
          <w:p w:rsidR="003205B7" w:rsidRDefault="003205B7">
            <w:pPr>
              <w:pStyle w:val="ConsPlusNormal"/>
            </w:pPr>
            <w:r>
              <w:t>35</w:t>
            </w:r>
          </w:p>
        </w:tc>
        <w:tc>
          <w:tcPr>
            <w:tcW w:w="2310" w:type="dxa"/>
          </w:tcPr>
          <w:p w:rsidR="003205B7" w:rsidRDefault="003205B7">
            <w:pPr>
              <w:pStyle w:val="ConsPlusNormal"/>
            </w:pPr>
            <w:r>
              <w:t>Котельная N 5.3</w:t>
            </w:r>
          </w:p>
        </w:tc>
        <w:tc>
          <w:tcPr>
            <w:tcW w:w="3300" w:type="dxa"/>
          </w:tcPr>
          <w:p w:rsidR="003205B7" w:rsidRDefault="003205B7">
            <w:pPr>
              <w:pStyle w:val="ConsPlusNormal"/>
            </w:pPr>
            <w:r>
              <w:t>ул. Набережная, 115а</w:t>
            </w:r>
          </w:p>
        </w:tc>
        <w:tc>
          <w:tcPr>
            <w:tcW w:w="1320" w:type="dxa"/>
          </w:tcPr>
          <w:p w:rsidR="003205B7" w:rsidRDefault="003205B7">
            <w:pPr>
              <w:pStyle w:val="ConsPlusNormal"/>
              <w:jc w:val="center"/>
            </w:pPr>
            <w:r>
              <w:t>М</w:t>
            </w:r>
          </w:p>
        </w:tc>
        <w:tc>
          <w:tcPr>
            <w:tcW w:w="1155" w:type="dxa"/>
          </w:tcPr>
          <w:p w:rsidR="003205B7" w:rsidRDefault="003205B7">
            <w:pPr>
              <w:pStyle w:val="ConsPlusNormal"/>
              <w:jc w:val="right"/>
            </w:pPr>
            <w:r>
              <w:t>2,5</w:t>
            </w:r>
          </w:p>
        </w:tc>
        <w:tc>
          <w:tcPr>
            <w:tcW w:w="1320" w:type="dxa"/>
          </w:tcPr>
          <w:p w:rsidR="003205B7" w:rsidRDefault="003205B7">
            <w:pPr>
              <w:pStyle w:val="ConsPlusNormal"/>
              <w:jc w:val="right"/>
            </w:pPr>
            <w:r>
              <w:t>2,9</w:t>
            </w:r>
          </w:p>
        </w:tc>
        <w:tc>
          <w:tcPr>
            <w:tcW w:w="2475" w:type="dxa"/>
          </w:tcPr>
          <w:p w:rsidR="003205B7" w:rsidRDefault="003205B7">
            <w:pPr>
              <w:pStyle w:val="ConsPlusNormal"/>
              <w:jc w:val="right"/>
            </w:pPr>
            <w:r>
              <w:t>0,93/1,08</w:t>
            </w:r>
          </w:p>
        </w:tc>
        <w:tc>
          <w:tcPr>
            <w:tcW w:w="1320" w:type="dxa"/>
          </w:tcPr>
          <w:p w:rsidR="003205B7" w:rsidRDefault="003205B7">
            <w:pPr>
              <w:pStyle w:val="ConsPlusNormal"/>
              <w:jc w:val="right"/>
            </w:pPr>
            <w:r>
              <w:t>663</w:t>
            </w:r>
          </w:p>
        </w:tc>
        <w:tc>
          <w:tcPr>
            <w:tcW w:w="1485" w:type="dxa"/>
          </w:tcPr>
          <w:p w:rsidR="003205B7" w:rsidRDefault="003205B7">
            <w:pPr>
              <w:pStyle w:val="ConsPlusNormal"/>
              <w:jc w:val="right"/>
            </w:pPr>
            <w:r>
              <w:t>534,7</w:t>
            </w:r>
          </w:p>
        </w:tc>
      </w:tr>
      <w:tr w:rsidR="003205B7">
        <w:tc>
          <w:tcPr>
            <w:tcW w:w="660" w:type="dxa"/>
          </w:tcPr>
          <w:p w:rsidR="003205B7" w:rsidRDefault="003205B7">
            <w:pPr>
              <w:pStyle w:val="ConsPlusNormal"/>
            </w:pPr>
            <w:r>
              <w:t>36</w:t>
            </w:r>
          </w:p>
        </w:tc>
        <w:tc>
          <w:tcPr>
            <w:tcW w:w="2310" w:type="dxa"/>
          </w:tcPr>
          <w:p w:rsidR="003205B7" w:rsidRDefault="003205B7">
            <w:pPr>
              <w:pStyle w:val="ConsPlusNormal"/>
            </w:pPr>
            <w:r>
              <w:t>Котельная N 5.4</w:t>
            </w:r>
          </w:p>
        </w:tc>
        <w:tc>
          <w:tcPr>
            <w:tcW w:w="3300" w:type="dxa"/>
          </w:tcPr>
          <w:p w:rsidR="003205B7" w:rsidRDefault="003205B7">
            <w:pPr>
              <w:pStyle w:val="ConsPlusNormal"/>
            </w:pPr>
            <w:r>
              <w:t>ул. Железнодорожная, 4</w:t>
            </w:r>
          </w:p>
        </w:tc>
        <w:tc>
          <w:tcPr>
            <w:tcW w:w="1320" w:type="dxa"/>
          </w:tcPr>
          <w:p w:rsidR="003205B7" w:rsidRDefault="003205B7">
            <w:pPr>
              <w:pStyle w:val="ConsPlusNormal"/>
              <w:jc w:val="center"/>
            </w:pPr>
            <w:r>
              <w:t>М</w:t>
            </w:r>
          </w:p>
        </w:tc>
        <w:tc>
          <w:tcPr>
            <w:tcW w:w="1155" w:type="dxa"/>
          </w:tcPr>
          <w:p w:rsidR="003205B7" w:rsidRDefault="003205B7">
            <w:pPr>
              <w:pStyle w:val="ConsPlusNormal"/>
              <w:jc w:val="right"/>
            </w:pPr>
            <w:r>
              <w:t>3,2</w:t>
            </w:r>
          </w:p>
        </w:tc>
        <w:tc>
          <w:tcPr>
            <w:tcW w:w="1320" w:type="dxa"/>
          </w:tcPr>
          <w:p w:rsidR="003205B7" w:rsidRDefault="003205B7">
            <w:pPr>
              <w:pStyle w:val="ConsPlusNormal"/>
              <w:jc w:val="right"/>
            </w:pPr>
            <w:r>
              <w:t>3,712</w:t>
            </w:r>
          </w:p>
        </w:tc>
        <w:tc>
          <w:tcPr>
            <w:tcW w:w="2475" w:type="dxa"/>
          </w:tcPr>
          <w:p w:rsidR="003205B7" w:rsidRDefault="003205B7">
            <w:pPr>
              <w:pStyle w:val="ConsPlusNormal"/>
              <w:jc w:val="right"/>
            </w:pPr>
            <w:r>
              <w:t>1,9/2,21</w:t>
            </w:r>
          </w:p>
        </w:tc>
        <w:tc>
          <w:tcPr>
            <w:tcW w:w="1320" w:type="dxa"/>
          </w:tcPr>
          <w:p w:rsidR="003205B7" w:rsidRDefault="003205B7">
            <w:pPr>
              <w:pStyle w:val="ConsPlusNormal"/>
              <w:jc w:val="right"/>
            </w:pPr>
            <w:r>
              <w:t>1087</w:t>
            </w:r>
          </w:p>
        </w:tc>
        <w:tc>
          <w:tcPr>
            <w:tcW w:w="1485" w:type="dxa"/>
          </w:tcPr>
          <w:p w:rsidR="003205B7" w:rsidRDefault="003205B7">
            <w:pPr>
              <w:pStyle w:val="ConsPlusNormal"/>
              <w:jc w:val="right"/>
            </w:pPr>
            <w:r>
              <w:t>877,2</w:t>
            </w:r>
          </w:p>
        </w:tc>
      </w:tr>
      <w:tr w:rsidR="003205B7">
        <w:tc>
          <w:tcPr>
            <w:tcW w:w="660" w:type="dxa"/>
          </w:tcPr>
          <w:p w:rsidR="003205B7" w:rsidRDefault="003205B7">
            <w:pPr>
              <w:pStyle w:val="ConsPlusNormal"/>
            </w:pPr>
            <w:r>
              <w:t>37</w:t>
            </w:r>
          </w:p>
        </w:tc>
        <w:tc>
          <w:tcPr>
            <w:tcW w:w="2310" w:type="dxa"/>
          </w:tcPr>
          <w:p w:rsidR="003205B7" w:rsidRDefault="003205B7">
            <w:pPr>
              <w:pStyle w:val="ConsPlusNormal"/>
            </w:pPr>
            <w:r>
              <w:t>Котельная N 5.5</w:t>
            </w:r>
          </w:p>
        </w:tc>
        <w:tc>
          <w:tcPr>
            <w:tcW w:w="3300" w:type="dxa"/>
          </w:tcPr>
          <w:p w:rsidR="003205B7" w:rsidRDefault="003205B7">
            <w:pPr>
              <w:pStyle w:val="ConsPlusNormal"/>
            </w:pPr>
            <w:r>
              <w:t>ул. Внутрипортовая, 13</w:t>
            </w:r>
          </w:p>
        </w:tc>
        <w:tc>
          <w:tcPr>
            <w:tcW w:w="1320" w:type="dxa"/>
          </w:tcPr>
          <w:p w:rsidR="003205B7" w:rsidRDefault="003205B7">
            <w:pPr>
              <w:pStyle w:val="ConsPlusNormal"/>
              <w:jc w:val="center"/>
            </w:pPr>
            <w:r>
              <w:t>У</w:t>
            </w:r>
          </w:p>
        </w:tc>
        <w:tc>
          <w:tcPr>
            <w:tcW w:w="1155" w:type="dxa"/>
          </w:tcPr>
          <w:p w:rsidR="003205B7" w:rsidRDefault="003205B7">
            <w:pPr>
              <w:pStyle w:val="ConsPlusNormal"/>
              <w:jc w:val="right"/>
            </w:pPr>
            <w:r>
              <w:t>0,34</w:t>
            </w:r>
          </w:p>
        </w:tc>
        <w:tc>
          <w:tcPr>
            <w:tcW w:w="1320" w:type="dxa"/>
          </w:tcPr>
          <w:p w:rsidR="003205B7" w:rsidRDefault="003205B7">
            <w:pPr>
              <w:pStyle w:val="ConsPlusNormal"/>
              <w:jc w:val="right"/>
            </w:pPr>
            <w:r>
              <w:t>0,394</w:t>
            </w:r>
          </w:p>
        </w:tc>
        <w:tc>
          <w:tcPr>
            <w:tcW w:w="2475" w:type="dxa"/>
          </w:tcPr>
          <w:p w:rsidR="003205B7" w:rsidRDefault="003205B7">
            <w:pPr>
              <w:pStyle w:val="ConsPlusNormal"/>
              <w:jc w:val="right"/>
            </w:pPr>
            <w:r>
              <w:t>0,15/0,18</w:t>
            </w:r>
          </w:p>
        </w:tc>
        <w:tc>
          <w:tcPr>
            <w:tcW w:w="1320" w:type="dxa"/>
          </w:tcPr>
          <w:p w:rsidR="003205B7" w:rsidRDefault="003205B7">
            <w:pPr>
              <w:pStyle w:val="ConsPlusNormal"/>
              <w:jc w:val="right"/>
            </w:pPr>
            <w:r>
              <w:t>146</w:t>
            </w:r>
          </w:p>
        </w:tc>
        <w:tc>
          <w:tcPr>
            <w:tcW w:w="1485" w:type="dxa"/>
          </w:tcPr>
          <w:p w:rsidR="003205B7" w:rsidRDefault="003205B7">
            <w:pPr>
              <w:pStyle w:val="ConsPlusNormal"/>
              <w:jc w:val="right"/>
            </w:pPr>
            <w:r>
              <w:t>117,7</w:t>
            </w:r>
          </w:p>
        </w:tc>
      </w:tr>
      <w:tr w:rsidR="003205B7">
        <w:tc>
          <w:tcPr>
            <w:tcW w:w="660" w:type="dxa"/>
          </w:tcPr>
          <w:p w:rsidR="003205B7" w:rsidRDefault="003205B7">
            <w:pPr>
              <w:pStyle w:val="ConsPlusNormal"/>
            </w:pPr>
            <w:r>
              <w:t>38</w:t>
            </w:r>
          </w:p>
        </w:tc>
        <w:tc>
          <w:tcPr>
            <w:tcW w:w="2310" w:type="dxa"/>
          </w:tcPr>
          <w:p w:rsidR="003205B7" w:rsidRDefault="003205B7">
            <w:pPr>
              <w:pStyle w:val="ConsPlusNormal"/>
            </w:pPr>
            <w:r>
              <w:t>Котельная N 6.1</w:t>
            </w:r>
          </w:p>
        </w:tc>
        <w:tc>
          <w:tcPr>
            <w:tcW w:w="3300" w:type="dxa"/>
          </w:tcPr>
          <w:p w:rsidR="003205B7" w:rsidRDefault="003205B7">
            <w:pPr>
              <w:pStyle w:val="ConsPlusNormal"/>
            </w:pPr>
            <w:r>
              <w:t>ул. Центральная, 9Ж</w:t>
            </w:r>
          </w:p>
        </w:tc>
        <w:tc>
          <w:tcPr>
            <w:tcW w:w="1320" w:type="dxa"/>
          </w:tcPr>
          <w:p w:rsidR="003205B7" w:rsidRDefault="003205B7">
            <w:pPr>
              <w:pStyle w:val="ConsPlusNormal"/>
              <w:jc w:val="center"/>
            </w:pPr>
            <w:r>
              <w:t>М</w:t>
            </w:r>
          </w:p>
        </w:tc>
        <w:tc>
          <w:tcPr>
            <w:tcW w:w="1155" w:type="dxa"/>
          </w:tcPr>
          <w:p w:rsidR="003205B7" w:rsidRDefault="003205B7">
            <w:pPr>
              <w:pStyle w:val="ConsPlusNormal"/>
              <w:jc w:val="right"/>
            </w:pPr>
            <w:r>
              <w:t>4,16</w:t>
            </w:r>
          </w:p>
        </w:tc>
        <w:tc>
          <w:tcPr>
            <w:tcW w:w="1320" w:type="dxa"/>
          </w:tcPr>
          <w:p w:rsidR="003205B7" w:rsidRDefault="003205B7">
            <w:pPr>
              <w:pStyle w:val="ConsPlusNormal"/>
              <w:jc w:val="right"/>
            </w:pPr>
            <w:r>
              <w:t>4,826</w:t>
            </w:r>
          </w:p>
        </w:tc>
        <w:tc>
          <w:tcPr>
            <w:tcW w:w="2475" w:type="dxa"/>
          </w:tcPr>
          <w:p w:rsidR="003205B7" w:rsidRDefault="003205B7">
            <w:pPr>
              <w:pStyle w:val="ConsPlusNormal"/>
              <w:jc w:val="right"/>
            </w:pPr>
            <w:r>
              <w:t>2,55/2,96</w:t>
            </w:r>
          </w:p>
        </w:tc>
        <w:tc>
          <w:tcPr>
            <w:tcW w:w="1320" w:type="dxa"/>
          </w:tcPr>
          <w:p w:rsidR="003205B7" w:rsidRDefault="003205B7">
            <w:pPr>
              <w:pStyle w:val="ConsPlusNormal"/>
              <w:jc w:val="right"/>
            </w:pPr>
            <w:r>
              <w:t>1138,5</w:t>
            </w:r>
          </w:p>
        </w:tc>
        <w:tc>
          <w:tcPr>
            <w:tcW w:w="1485" w:type="dxa"/>
          </w:tcPr>
          <w:p w:rsidR="003205B7" w:rsidRDefault="003205B7">
            <w:pPr>
              <w:pStyle w:val="ConsPlusNormal"/>
              <w:jc w:val="right"/>
            </w:pPr>
            <w:r>
              <w:t>918,12</w:t>
            </w:r>
          </w:p>
        </w:tc>
      </w:tr>
      <w:tr w:rsidR="003205B7">
        <w:tc>
          <w:tcPr>
            <w:tcW w:w="660" w:type="dxa"/>
          </w:tcPr>
          <w:p w:rsidR="003205B7" w:rsidRDefault="003205B7">
            <w:pPr>
              <w:pStyle w:val="ConsPlusNormal"/>
            </w:pPr>
            <w:r>
              <w:t>39</w:t>
            </w:r>
          </w:p>
        </w:tc>
        <w:tc>
          <w:tcPr>
            <w:tcW w:w="2310" w:type="dxa"/>
          </w:tcPr>
          <w:p w:rsidR="003205B7" w:rsidRDefault="003205B7">
            <w:pPr>
              <w:pStyle w:val="ConsPlusNormal"/>
            </w:pPr>
            <w:r>
              <w:t>Котельная N 6.2</w:t>
            </w:r>
          </w:p>
        </w:tc>
        <w:tc>
          <w:tcPr>
            <w:tcW w:w="3300" w:type="dxa"/>
          </w:tcPr>
          <w:p w:rsidR="003205B7" w:rsidRDefault="003205B7">
            <w:pPr>
              <w:pStyle w:val="ConsPlusNormal"/>
            </w:pPr>
            <w:r>
              <w:t>ул. Набережная, 40</w:t>
            </w:r>
          </w:p>
        </w:tc>
        <w:tc>
          <w:tcPr>
            <w:tcW w:w="1320" w:type="dxa"/>
          </w:tcPr>
          <w:p w:rsidR="003205B7" w:rsidRDefault="003205B7">
            <w:pPr>
              <w:pStyle w:val="ConsPlusNormal"/>
              <w:jc w:val="center"/>
            </w:pPr>
            <w:r>
              <w:t>М</w:t>
            </w:r>
          </w:p>
        </w:tc>
        <w:tc>
          <w:tcPr>
            <w:tcW w:w="1155" w:type="dxa"/>
          </w:tcPr>
          <w:p w:rsidR="003205B7" w:rsidRDefault="003205B7">
            <w:pPr>
              <w:pStyle w:val="ConsPlusNormal"/>
              <w:jc w:val="right"/>
            </w:pPr>
            <w:r>
              <w:t>14,72</w:t>
            </w:r>
          </w:p>
        </w:tc>
        <w:tc>
          <w:tcPr>
            <w:tcW w:w="1320" w:type="dxa"/>
          </w:tcPr>
          <w:p w:rsidR="003205B7" w:rsidRDefault="003205B7">
            <w:pPr>
              <w:pStyle w:val="ConsPlusNormal"/>
              <w:jc w:val="right"/>
            </w:pPr>
            <w:r>
              <w:t>16,428</w:t>
            </w:r>
          </w:p>
        </w:tc>
        <w:tc>
          <w:tcPr>
            <w:tcW w:w="2475" w:type="dxa"/>
          </w:tcPr>
          <w:p w:rsidR="003205B7" w:rsidRDefault="003205B7">
            <w:pPr>
              <w:pStyle w:val="ConsPlusNormal"/>
              <w:jc w:val="right"/>
            </w:pPr>
            <w:r>
              <w:t>15,59/18,09</w:t>
            </w:r>
          </w:p>
        </w:tc>
        <w:tc>
          <w:tcPr>
            <w:tcW w:w="1320" w:type="dxa"/>
          </w:tcPr>
          <w:p w:rsidR="003205B7" w:rsidRDefault="003205B7">
            <w:pPr>
              <w:pStyle w:val="ConsPlusNormal"/>
              <w:jc w:val="right"/>
            </w:pPr>
            <w:r>
              <w:t>8233,7</w:t>
            </w:r>
          </w:p>
        </w:tc>
        <w:tc>
          <w:tcPr>
            <w:tcW w:w="1485" w:type="dxa"/>
          </w:tcPr>
          <w:p w:rsidR="003205B7" w:rsidRDefault="003205B7">
            <w:pPr>
              <w:pStyle w:val="ConsPlusNormal"/>
              <w:jc w:val="right"/>
            </w:pPr>
            <w:r>
              <w:t>6640</w:t>
            </w:r>
          </w:p>
        </w:tc>
      </w:tr>
      <w:tr w:rsidR="003205B7">
        <w:tc>
          <w:tcPr>
            <w:tcW w:w="660" w:type="dxa"/>
          </w:tcPr>
          <w:p w:rsidR="003205B7" w:rsidRDefault="003205B7">
            <w:pPr>
              <w:pStyle w:val="ConsPlusNormal"/>
            </w:pPr>
            <w:r>
              <w:t>40</w:t>
            </w:r>
          </w:p>
        </w:tc>
        <w:tc>
          <w:tcPr>
            <w:tcW w:w="2310" w:type="dxa"/>
          </w:tcPr>
          <w:p w:rsidR="003205B7" w:rsidRDefault="003205B7">
            <w:pPr>
              <w:pStyle w:val="ConsPlusNormal"/>
            </w:pPr>
            <w:r>
              <w:t>Котельная N 6.5</w:t>
            </w:r>
          </w:p>
        </w:tc>
        <w:tc>
          <w:tcPr>
            <w:tcW w:w="3300" w:type="dxa"/>
          </w:tcPr>
          <w:p w:rsidR="003205B7" w:rsidRDefault="003205B7">
            <w:pPr>
              <w:pStyle w:val="ConsPlusNormal"/>
            </w:pPr>
            <w:r>
              <w:t>п. Анна</w:t>
            </w:r>
          </w:p>
        </w:tc>
        <w:tc>
          <w:tcPr>
            <w:tcW w:w="1320" w:type="dxa"/>
          </w:tcPr>
          <w:p w:rsidR="003205B7" w:rsidRDefault="003205B7">
            <w:pPr>
              <w:pStyle w:val="ConsPlusNormal"/>
              <w:jc w:val="center"/>
            </w:pPr>
            <w:r>
              <w:t>М</w:t>
            </w:r>
          </w:p>
        </w:tc>
        <w:tc>
          <w:tcPr>
            <w:tcW w:w="1155" w:type="dxa"/>
          </w:tcPr>
          <w:p w:rsidR="003205B7" w:rsidRDefault="003205B7">
            <w:pPr>
              <w:pStyle w:val="ConsPlusNormal"/>
              <w:jc w:val="right"/>
            </w:pPr>
            <w:r>
              <w:t>4,16</w:t>
            </w:r>
          </w:p>
        </w:tc>
        <w:tc>
          <w:tcPr>
            <w:tcW w:w="1320" w:type="dxa"/>
          </w:tcPr>
          <w:p w:rsidR="003205B7" w:rsidRDefault="003205B7">
            <w:pPr>
              <w:pStyle w:val="ConsPlusNormal"/>
              <w:jc w:val="right"/>
            </w:pPr>
            <w:r>
              <w:t>4,826</w:t>
            </w:r>
          </w:p>
        </w:tc>
        <w:tc>
          <w:tcPr>
            <w:tcW w:w="2475" w:type="dxa"/>
          </w:tcPr>
          <w:p w:rsidR="003205B7" w:rsidRDefault="003205B7">
            <w:pPr>
              <w:pStyle w:val="ConsPlusNormal"/>
              <w:jc w:val="right"/>
            </w:pPr>
            <w:r>
              <w:t>1,36/1,58</w:t>
            </w:r>
          </w:p>
        </w:tc>
        <w:tc>
          <w:tcPr>
            <w:tcW w:w="1320" w:type="dxa"/>
          </w:tcPr>
          <w:p w:rsidR="003205B7" w:rsidRDefault="003205B7">
            <w:pPr>
              <w:pStyle w:val="ConsPlusNormal"/>
              <w:jc w:val="right"/>
            </w:pPr>
            <w:r>
              <w:t>905,6</w:t>
            </w:r>
          </w:p>
        </w:tc>
        <w:tc>
          <w:tcPr>
            <w:tcW w:w="1485" w:type="dxa"/>
          </w:tcPr>
          <w:p w:rsidR="003205B7" w:rsidRDefault="003205B7">
            <w:pPr>
              <w:pStyle w:val="ConsPlusNormal"/>
              <w:jc w:val="right"/>
            </w:pPr>
            <w:r>
              <w:t>730,3</w:t>
            </w:r>
          </w:p>
        </w:tc>
      </w:tr>
      <w:tr w:rsidR="003205B7">
        <w:tc>
          <w:tcPr>
            <w:tcW w:w="660" w:type="dxa"/>
          </w:tcPr>
          <w:p w:rsidR="003205B7" w:rsidRDefault="003205B7">
            <w:pPr>
              <w:pStyle w:val="ConsPlusNormal"/>
            </w:pPr>
            <w:r>
              <w:t>41</w:t>
            </w:r>
          </w:p>
        </w:tc>
        <w:tc>
          <w:tcPr>
            <w:tcW w:w="2310" w:type="dxa"/>
          </w:tcPr>
          <w:p w:rsidR="003205B7" w:rsidRDefault="003205B7">
            <w:pPr>
              <w:pStyle w:val="ConsPlusNormal"/>
            </w:pPr>
            <w:r>
              <w:t>Котельная N 6.6</w:t>
            </w:r>
          </w:p>
        </w:tc>
        <w:tc>
          <w:tcPr>
            <w:tcW w:w="3300" w:type="dxa"/>
          </w:tcPr>
          <w:p w:rsidR="003205B7" w:rsidRDefault="003205B7">
            <w:pPr>
              <w:pStyle w:val="ConsPlusNormal"/>
            </w:pPr>
            <w:r>
              <w:t xml:space="preserve">ул. </w:t>
            </w:r>
            <w:proofErr w:type="spellStart"/>
            <w:r>
              <w:t>Ускова</w:t>
            </w:r>
            <w:proofErr w:type="spellEnd"/>
            <w:r>
              <w:t>, 1б</w:t>
            </w:r>
          </w:p>
        </w:tc>
        <w:tc>
          <w:tcPr>
            <w:tcW w:w="1320" w:type="dxa"/>
          </w:tcPr>
          <w:p w:rsidR="003205B7" w:rsidRDefault="003205B7">
            <w:pPr>
              <w:pStyle w:val="ConsPlusNormal"/>
              <w:jc w:val="center"/>
            </w:pPr>
            <w:r>
              <w:t>У</w:t>
            </w:r>
          </w:p>
        </w:tc>
        <w:tc>
          <w:tcPr>
            <w:tcW w:w="1155" w:type="dxa"/>
          </w:tcPr>
          <w:p w:rsidR="003205B7" w:rsidRDefault="003205B7">
            <w:pPr>
              <w:pStyle w:val="ConsPlusNormal"/>
              <w:jc w:val="right"/>
            </w:pPr>
            <w:r>
              <w:t>0,49</w:t>
            </w:r>
          </w:p>
        </w:tc>
        <w:tc>
          <w:tcPr>
            <w:tcW w:w="1320" w:type="dxa"/>
          </w:tcPr>
          <w:p w:rsidR="003205B7" w:rsidRDefault="003205B7">
            <w:pPr>
              <w:pStyle w:val="ConsPlusNormal"/>
              <w:jc w:val="right"/>
            </w:pPr>
            <w:r>
              <w:t>0,568</w:t>
            </w:r>
          </w:p>
        </w:tc>
        <w:tc>
          <w:tcPr>
            <w:tcW w:w="2475" w:type="dxa"/>
          </w:tcPr>
          <w:p w:rsidR="003205B7" w:rsidRDefault="003205B7">
            <w:pPr>
              <w:pStyle w:val="ConsPlusNormal"/>
              <w:jc w:val="right"/>
            </w:pPr>
            <w:r>
              <w:t>0,11/0,13</w:t>
            </w:r>
          </w:p>
        </w:tc>
        <w:tc>
          <w:tcPr>
            <w:tcW w:w="1320" w:type="dxa"/>
          </w:tcPr>
          <w:p w:rsidR="003205B7" w:rsidRDefault="003205B7">
            <w:pPr>
              <w:pStyle w:val="ConsPlusNormal"/>
              <w:jc w:val="right"/>
            </w:pPr>
            <w:r>
              <w:t>147</w:t>
            </w:r>
          </w:p>
        </w:tc>
        <w:tc>
          <w:tcPr>
            <w:tcW w:w="1485" w:type="dxa"/>
          </w:tcPr>
          <w:p w:rsidR="003205B7" w:rsidRDefault="003205B7">
            <w:pPr>
              <w:pStyle w:val="ConsPlusNormal"/>
              <w:jc w:val="right"/>
            </w:pPr>
            <w:r>
              <w:t>118,5</w:t>
            </w:r>
          </w:p>
        </w:tc>
      </w:tr>
      <w:tr w:rsidR="003205B7">
        <w:tc>
          <w:tcPr>
            <w:tcW w:w="660" w:type="dxa"/>
          </w:tcPr>
          <w:p w:rsidR="003205B7" w:rsidRDefault="003205B7">
            <w:pPr>
              <w:pStyle w:val="ConsPlusNormal"/>
            </w:pPr>
            <w:r>
              <w:t>42</w:t>
            </w:r>
          </w:p>
        </w:tc>
        <w:tc>
          <w:tcPr>
            <w:tcW w:w="2310" w:type="dxa"/>
          </w:tcPr>
          <w:p w:rsidR="003205B7" w:rsidRDefault="003205B7">
            <w:pPr>
              <w:pStyle w:val="ConsPlusNormal"/>
            </w:pPr>
            <w:r>
              <w:t>ОАО "НСРЗ"</w:t>
            </w:r>
          </w:p>
        </w:tc>
        <w:tc>
          <w:tcPr>
            <w:tcW w:w="3300" w:type="dxa"/>
          </w:tcPr>
          <w:p w:rsidR="003205B7" w:rsidRDefault="003205B7">
            <w:pPr>
              <w:pStyle w:val="ConsPlusNormal"/>
            </w:pPr>
            <w:r>
              <w:t>территория ОАО НСРЗ</w:t>
            </w:r>
          </w:p>
        </w:tc>
        <w:tc>
          <w:tcPr>
            <w:tcW w:w="1320" w:type="dxa"/>
          </w:tcPr>
          <w:p w:rsidR="003205B7" w:rsidRDefault="003205B7">
            <w:pPr>
              <w:pStyle w:val="ConsPlusNormal"/>
              <w:jc w:val="center"/>
            </w:pPr>
            <w:r>
              <w:t>М</w:t>
            </w:r>
          </w:p>
        </w:tc>
        <w:tc>
          <w:tcPr>
            <w:tcW w:w="1155" w:type="dxa"/>
          </w:tcPr>
          <w:p w:rsidR="003205B7" w:rsidRDefault="003205B7">
            <w:pPr>
              <w:pStyle w:val="ConsPlusNormal"/>
              <w:jc w:val="right"/>
            </w:pPr>
            <w:r>
              <w:t>87,56</w:t>
            </w:r>
          </w:p>
        </w:tc>
        <w:tc>
          <w:tcPr>
            <w:tcW w:w="1320" w:type="dxa"/>
          </w:tcPr>
          <w:p w:rsidR="003205B7" w:rsidRDefault="003205B7">
            <w:pPr>
              <w:pStyle w:val="ConsPlusNormal"/>
              <w:jc w:val="right"/>
            </w:pPr>
            <w:r>
              <w:t>101,57</w:t>
            </w:r>
          </w:p>
        </w:tc>
        <w:tc>
          <w:tcPr>
            <w:tcW w:w="2475" w:type="dxa"/>
          </w:tcPr>
          <w:p w:rsidR="003205B7" w:rsidRDefault="003205B7">
            <w:pPr>
              <w:pStyle w:val="ConsPlusNormal"/>
              <w:jc w:val="right"/>
            </w:pPr>
            <w:r>
              <w:t>28,31/32,84</w:t>
            </w:r>
          </w:p>
        </w:tc>
        <w:tc>
          <w:tcPr>
            <w:tcW w:w="1320" w:type="dxa"/>
          </w:tcPr>
          <w:p w:rsidR="003205B7" w:rsidRDefault="003205B7">
            <w:pPr>
              <w:pStyle w:val="ConsPlusNormal"/>
              <w:jc w:val="right"/>
            </w:pPr>
            <w:r>
              <w:t>7762,4</w:t>
            </w:r>
          </w:p>
        </w:tc>
        <w:tc>
          <w:tcPr>
            <w:tcW w:w="1485" w:type="dxa"/>
          </w:tcPr>
          <w:p w:rsidR="003205B7" w:rsidRDefault="003205B7">
            <w:pPr>
              <w:pStyle w:val="ConsPlusNormal"/>
              <w:jc w:val="right"/>
            </w:pPr>
            <w:r>
              <w:t>6260</w:t>
            </w:r>
          </w:p>
        </w:tc>
      </w:tr>
      <w:tr w:rsidR="003205B7">
        <w:tc>
          <w:tcPr>
            <w:tcW w:w="660" w:type="dxa"/>
          </w:tcPr>
          <w:p w:rsidR="003205B7" w:rsidRDefault="003205B7">
            <w:pPr>
              <w:pStyle w:val="ConsPlusNormal"/>
            </w:pPr>
            <w:r>
              <w:t>43</w:t>
            </w:r>
          </w:p>
        </w:tc>
        <w:tc>
          <w:tcPr>
            <w:tcW w:w="2310" w:type="dxa"/>
          </w:tcPr>
          <w:p w:rsidR="003205B7" w:rsidRDefault="003205B7">
            <w:pPr>
              <w:pStyle w:val="ConsPlusNormal"/>
            </w:pPr>
            <w:r>
              <w:t>Кот. ОАО "НМТП"</w:t>
            </w:r>
          </w:p>
        </w:tc>
        <w:tc>
          <w:tcPr>
            <w:tcW w:w="3300" w:type="dxa"/>
          </w:tcPr>
          <w:p w:rsidR="003205B7" w:rsidRDefault="003205B7">
            <w:pPr>
              <w:pStyle w:val="ConsPlusNormal"/>
            </w:pPr>
            <w:r>
              <w:t>территория ОАО НМТП</w:t>
            </w:r>
          </w:p>
        </w:tc>
        <w:tc>
          <w:tcPr>
            <w:tcW w:w="1320" w:type="dxa"/>
          </w:tcPr>
          <w:p w:rsidR="003205B7" w:rsidRDefault="003205B7">
            <w:pPr>
              <w:pStyle w:val="ConsPlusNormal"/>
              <w:jc w:val="center"/>
            </w:pPr>
            <w:r>
              <w:t>М</w:t>
            </w:r>
          </w:p>
        </w:tc>
        <w:tc>
          <w:tcPr>
            <w:tcW w:w="1155" w:type="dxa"/>
          </w:tcPr>
          <w:p w:rsidR="003205B7" w:rsidRDefault="003205B7">
            <w:pPr>
              <w:pStyle w:val="ConsPlusNormal"/>
              <w:jc w:val="right"/>
            </w:pPr>
            <w:r>
              <w:t>6</w:t>
            </w:r>
          </w:p>
        </w:tc>
        <w:tc>
          <w:tcPr>
            <w:tcW w:w="1320" w:type="dxa"/>
          </w:tcPr>
          <w:p w:rsidR="003205B7" w:rsidRDefault="003205B7">
            <w:pPr>
              <w:pStyle w:val="ConsPlusNormal"/>
              <w:jc w:val="right"/>
            </w:pPr>
            <w:r>
              <w:t>6,96</w:t>
            </w:r>
          </w:p>
        </w:tc>
        <w:tc>
          <w:tcPr>
            <w:tcW w:w="2475" w:type="dxa"/>
          </w:tcPr>
          <w:p w:rsidR="003205B7" w:rsidRDefault="003205B7">
            <w:pPr>
              <w:pStyle w:val="ConsPlusNormal"/>
              <w:jc w:val="right"/>
            </w:pPr>
            <w:r>
              <w:t>2,33/2,71</w:t>
            </w:r>
          </w:p>
        </w:tc>
        <w:tc>
          <w:tcPr>
            <w:tcW w:w="1320" w:type="dxa"/>
          </w:tcPr>
          <w:p w:rsidR="003205B7" w:rsidRDefault="003205B7">
            <w:pPr>
              <w:pStyle w:val="ConsPlusNormal"/>
              <w:jc w:val="right"/>
            </w:pPr>
            <w:r>
              <w:t>822</w:t>
            </w:r>
          </w:p>
        </w:tc>
        <w:tc>
          <w:tcPr>
            <w:tcW w:w="1485" w:type="dxa"/>
          </w:tcPr>
          <w:p w:rsidR="003205B7" w:rsidRDefault="003205B7">
            <w:pPr>
              <w:pStyle w:val="ConsPlusNormal"/>
              <w:jc w:val="right"/>
            </w:pPr>
            <w:r>
              <w:t>662,9</w:t>
            </w:r>
          </w:p>
        </w:tc>
      </w:tr>
      <w:tr w:rsidR="003205B7">
        <w:tc>
          <w:tcPr>
            <w:tcW w:w="660" w:type="dxa"/>
          </w:tcPr>
          <w:p w:rsidR="003205B7" w:rsidRDefault="003205B7">
            <w:pPr>
              <w:pStyle w:val="ConsPlusNormal"/>
            </w:pPr>
            <w:r>
              <w:t>44</w:t>
            </w:r>
          </w:p>
        </w:tc>
        <w:tc>
          <w:tcPr>
            <w:tcW w:w="2310" w:type="dxa"/>
          </w:tcPr>
          <w:p w:rsidR="003205B7" w:rsidRDefault="003205B7">
            <w:pPr>
              <w:pStyle w:val="ConsPlusNormal"/>
            </w:pPr>
            <w:r>
              <w:t>Кот. ЗАО "ТБК"</w:t>
            </w:r>
          </w:p>
        </w:tc>
        <w:tc>
          <w:tcPr>
            <w:tcW w:w="3300" w:type="dxa"/>
          </w:tcPr>
          <w:p w:rsidR="003205B7" w:rsidRDefault="003205B7">
            <w:pPr>
              <w:pStyle w:val="ConsPlusNormal"/>
            </w:pPr>
            <w:r>
              <w:t>Внутрипортовая, 33 (ТБК)</w:t>
            </w:r>
          </w:p>
        </w:tc>
        <w:tc>
          <w:tcPr>
            <w:tcW w:w="1320" w:type="dxa"/>
          </w:tcPr>
          <w:p w:rsidR="003205B7" w:rsidRDefault="003205B7">
            <w:pPr>
              <w:pStyle w:val="ConsPlusNormal"/>
              <w:jc w:val="center"/>
            </w:pPr>
            <w:r>
              <w:t>У</w:t>
            </w:r>
          </w:p>
        </w:tc>
        <w:tc>
          <w:tcPr>
            <w:tcW w:w="1155" w:type="dxa"/>
          </w:tcPr>
          <w:p w:rsidR="003205B7" w:rsidRDefault="003205B7">
            <w:pPr>
              <w:pStyle w:val="ConsPlusNormal"/>
              <w:jc w:val="right"/>
            </w:pPr>
            <w:r>
              <w:t>4,8</w:t>
            </w:r>
          </w:p>
        </w:tc>
        <w:tc>
          <w:tcPr>
            <w:tcW w:w="1320" w:type="dxa"/>
          </w:tcPr>
          <w:p w:rsidR="003205B7" w:rsidRDefault="003205B7">
            <w:pPr>
              <w:pStyle w:val="ConsPlusNormal"/>
              <w:jc w:val="right"/>
            </w:pPr>
            <w:r>
              <w:t>5,57</w:t>
            </w:r>
          </w:p>
        </w:tc>
        <w:tc>
          <w:tcPr>
            <w:tcW w:w="2475" w:type="dxa"/>
          </w:tcPr>
          <w:p w:rsidR="003205B7" w:rsidRDefault="003205B7">
            <w:pPr>
              <w:pStyle w:val="ConsPlusNormal"/>
              <w:jc w:val="right"/>
            </w:pPr>
            <w:r>
              <w:t>0,8/0,93</w:t>
            </w:r>
          </w:p>
        </w:tc>
        <w:tc>
          <w:tcPr>
            <w:tcW w:w="1320" w:type="dxa"/>
          </w:tcPr>
          <w:p w:rsidR="003205B7" w:rsidRDefault="003205B7">
            <w:pPr>
              <w:pStyle w:val="ConsPlusNormal"/>
              <w:jc w:val="right"/>
            </w:pPr>
            <w:r>
              <w:t>1000</w:t>
            </w:r>
          </w:p>
        </w:tc>
        <w:tc>
          <w:tcPr>
            <w:tcW w:w="1485" w:type="dxa"/>
          </w:tcPr>
          <w:p w:rsidR="003205B7" w:rsidRDefault="003205B7">
            <w:pPr>
              <w:pStyle w:val="ConsPlusNormal"/>
              <w:jc w:val="right"/>
            </w:pPr>
            <w:r>
              <w:t>806,5</w:t>
            </w:r>
          </w:p>
        </w:tc>
      </w:tr>
    </w:tbl>
    <w:p w:rsidR="003205B7" w:rsidRDefault="003205B7">
      <w:pPr>
        <w:sectPr w:rsidR="003205B7">
          <w:pgSz w:w="16838" w:h="11905" w:orient="landscape"/>
          <w:pgMar w:top="1701" w:right="1134" w:bottom="850" w:left="1134" w:header="0" w:footer="0" w:gutter="0"/>
          <w:cols w:space="720"/>
        </w:sectPr>
      </w:pPr>
    </w:p>
    <w:p w:rsidR="003205B7" w:rsidRDefault="003205B7">
      <w:pPr>
        <w:pStyle w:val="ConsPlusNormal"/>
        <w:jc w:val="both"/>
      </w:pPr>
    </w:p>
    <w:p w:rsidR="003205B7" w:rsidRDefault="003205B7">
      <w:pPr>
        <w:pStyle w:val="ConsPlusNormal"/>
        <w:ind w:firstLine="540"/>
        <w:jc w:val="both"/>
      </w:pPr>
      <w:r>
        <w:t>Схема теплоснабжения закрытая, кроме котельных N 1.1 (ул. Пирогова), N 1.2 (ул. Макарова) и N 6.5 (село Анна), где горячее водоснабжение осуществляется открытым способом из тепловой сети.</w:t>
      </w:r>
    </w:p>
    <w:p w:rsidR="003205B7" w:rsidRDefault="003205B7">
      <w:pPr>
        <w:pStyle w:val="ConsPlusNormal"/>
        <w:spacing w:before="220"/>
        <w:ind w:firstLine="540"/>
        <w:jc w:val="both"/>
      </w:pPr>
      <w:r>
        <w:t>Качественное регулирование отпуска тепла достигается изменением температуры сетевой воды в подающем трубопроводе по отопительному графику.</w:t>
      </w:r>
    </w:p>
    <w:p w:rsidR="003205B7" w:rsidRDefault="003205B7">
      <w:pPr>
        <w:pStyle w:val="ConsPlusNormal"/>
        <w:jc w:val="both"/>
      </w:pPr>
    </w:p>
    <w:p w:rsidR="003205B7" w:rsidRDefault="003205B7">
      <w:pPr>
        <w:pStyle w:val="ConsPlusNormal"/>
        <w:jc w:val="right"/>
        <w:outlineLvl w:val="3"/>
      </w:pPr>
      <w:r>
        <w:t>Таблица N 86</w:t>
      </w:r>
    </w:p>
    <w:p w:rsidR="003205B7" w:rsidRDefault="003205B7">
      <w:pPr>
        <w:pStyle w:val="ConsPlusNormal"/>
        <w:jc w:val="both"/>
      </w:pPr>
    </w:p>
    <w:p w:rsidR="003205B7" w:rsidRDefault="003205B7">
      <w:pPr>
        <w:pStyle w:val="ConsPlusNormal"/>
        <w:jc w:val="center"/>
      </w:pPr>
      <w:r>
        <w:t>Отпуск тепловой энергии потребителям</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75"/>
        <w:gridCol w:w="1815"/>
        <w:gridCol w:w="1815"/>
        <w:gridCol w:w="1980"/>
      </w:tblGrid>
      <w:tr w:rsidR="003205B7">
        <w:tc>
          <w:tcPr>
            <w:tcW w:w="5775" w:type="dxa"/>
          </w:tcPr>
          <w:p w:rsidR="003205B7" w:rsidRDefault="003205B7">
            <w:pPr>
              <w:pStyle w:val="ConsPlusNormal"/>
              <w:jc w:val="center"/>
            </w:pPr>
            <w:r>
              <w:t>Показатели</w:t>
            </w:r>
          </w:p>
        </w:tc>
        <w:tc>
          <w:tcPr>
            <w:tcW w:w="1815" w:type="dxa"/>
          </w:tcPr>
          <w:p w:rsidR="003205B7" w:rsidRDefault="003205B7">
            <w:pPr>
              <w:pStyle w:val="ConsPlusNormal"/>
              <w:jc w:val="center"/>
            </w:pPr>
            <w:r>
              <w:t>2007 г.</w:t>
            </w:r>
          </w:p>
        </w:tc>
        <w:tc>
          <w:tcPr>
            <w:tcW w:w="1815" w:type="dxa"/>
          </w:tcPr>
          <w:p w:rsidR="003205B7" w:rsidRDefault="003205B7">
            <w:pPr>
              <w:pStyle w:val="ConsPlusNormal"/>
              <w:jc w:val="center"/>
            </w:pPr>
            <w:r>
              <w:t>2008 г.</w:t>
            </w:r>
          </w:p>
        </w:tc>
        <w:tc>
          <w:tcPr>
            <w:tcW w:w="1980" w:type="dxa"/>
          </w:tcPr>
          <w:p w:rsidR="003205B7" w:rsidRDefault="003205B7">
            <w:pPr>
              <w:pStyle w:val="ConsPlusNormal"/>
              <w:jc w:val="center"/>
            </w:pPr>
            <w:r>
              <w:t>2009 г.</w:t>
            </w:r>
          </w:p>
        </w:tc>
      </w:tr>
      <w:tr w:rsidR="003205B7">
        <w:tc>
          <w:tcPr>
            <w:tcW w:w="5775" w:type="dxa"/>
          </w:tcPr>
          <w:p w:rsidR="003205B7" w:rsidRDefault="003205B7">
            <w:pPr>
              <w:pStyle w:val="ConsPlusNormal"/>
            </w:pPr>
            <w:r>
              <w:t>Отпущено тепловой энергии (полезный отпуск) всего, Гкал</w:t>
            </w:r>
          </w:p>
        </w:tc>
        <w:tc>
          <w:tcPr>
            <w:tcW w:w="1815" w:type="dxa"/>
          </w:tcPr>
          <w:p w:rsidR="003205B7" w:rsidRDefault="003205B7">
            <w:pPr>
              <w:pStyle w:val="ConsPlusNormal"/>
              <w:jc w:val="right"/>
            </w:pPr>
            <w:r>
              <w:t>753869,588</w:t>
            </w:r>
          </w:p>
        </w:tc>
        <w:tc>
          <w:tcPr>
            <w:tcW w:w="1815" w:type="dxa"/>
          </w:tcPr>
          <w:p w:rsidR="003205B7" w:rsidRDefault="003205B7">
            <w:pPr>
              <w:pStyle w:val="ConsPlusNormal"/>
              <w:jc w:val="right"/>
            </w:pPr>
            <w:r>
              <w:t>738037,514</w:t>
            </w:r>
          </w:p>
        </w:tc>
        <w:tc>
          <w:tcPr>
            <w:tcW w:w="1980" w:type="dxa"/>
          </w:tcPr>
          <w:p w:rsidR="003205B7" w:rsidRDefault="003205B7">
            <w:pPr>
              <w:pStyle w:val="ConsPlusNormal"/>
              <w:jc w:val="right"/>
            </w:pPr>
            <w:r>
              <w:t>727925,251</w:t>
            </w:r>
          </w:p>
        </w:tc>
      </w:tr>
      <w:tr w:rsidR="003205B7">
        <w:tc>
          <w:tcPr>
            <w:tcW w:w="5775" w:type="dxa"/>
          </w:tcPr>
          <w:p w:rsidR="003205B7" w:rsidRDefault="003205B7">
            <w:pPr>
              <w:pStyle w:val="ConsPlusNormal"/>
            </w:pPr>
            <w:r>
              <w:t>В том числе:</w:t>
            </w:r>
          </w:p>
        </w:tc>
        <w:tc>
          <w:tcPr>
            <w:tcW w:w="1815" w:type="dxa"/>
          </w:tcPr>
          <w:p w:rsidR="003205B7" w:rsidRDefault="003205B7">
            <w:pPr>
              <w:pStyle w:val="ConsPlusNormal"/>
            </w:pPr>
          </w:p>
        </w:tc>
        <w:tc>
          <w:tcPr>
            <w:tcW w:w="1815" w:type="dxa"/>
          </w:tcPr>
          <w:p w:rsidR="003205B7" w:rsidRDefault="003205B7">
            <w:pPr>
              <w:pStyle w:val="ConsPlusNormal"/>
            </w:pPr>
          </w:p>
        </w:tc>
        <w:tc>
          <w:tcPr>
            <w:tcW w:w="1980" w:type="dxa"/>
          </w:tcPr>
          <w:p w:rsidR="003205B7" w:rsidRDefault="003205B7">
            <w:pPr>
              <w:pStyle w:val="ConsPlusNormal"/>
            </w:pPr>
          </w:p>
        </w:tc>
      </w:tr>
      <w:tr w:rsidR="003205B7">
        <w:tc>
          <w:tcPr>
            <w:tcW w:w="5775" w:type="dxa"/>
          </w:tcPr>
          <w:p w:rsidR="003205B7" w:rsidRDefault="003205B7">
            <w:pPr>
              <w:pStyle w:val="ConsPlusNormal"/>
            </w:pPr>
            <w:r>
              <w:t>Населению, Гкал</w:t>
            </w:r>
          </w:p>
        </w:tc>
        <w:tc>
          <w:tcPr>
            <w:tcW w:w="1815" w:type="dxa"/>
          </w:tcPr>
          <w:p w:rsidR="003205B7" w:rsidRDefault="003205B7">
            <w:pPr>
              <w:pStyle w:val="ConsPlusNormal"/>
              <w:jc w:val="right"/>
            </w:pPr>
            <w:r>
              <w:t>635082,43</w:t>
            </w:r>
          </w:p>
        </w:tc>
        <w:tc>
          <w:tcPr>
            <w:tcW w:w="1815" w:type="dxa"/>
          </w:tcPr>
          <w:p w:rsidR="003205B7" w:rsidRDefault="003205B7">
            <w:pPr>
              <w:pStyle w:val="ConsPlusNormal"/>
              <w:jc w:val="right"/>
            </w:pPr>
            <w:r>
              <w:t>622270,117</w:t>
            </w:r>
          </w:p>
        </w:tc>
        <w:tc>
          <w:tcPr>
            <w:tcW w:w="1980" w:type="dxa"/>
          </w:tcPr>
          <w:p w:rsidR="003205B7" w:rsidRDefault="003205B7">
            <w:pPr>
              <w:pStyle w:val="ConsPlusNormal"/>
              <w:jc w:val="right"/>
            </w:pPr>
            <w:r>
              <w:t>610338,675</w:t>
            </w:r>
          </w:p>
        </w:tc>
      </w:tr>
      <w:tr w:rsidR="003205B7">
        <w:tc>
          <w:tcPr>
            <w:tcW w:w="5775" w:type="dxa"/>
          </w:tcPr>
          <w:p w:rsidR="003205B7" w:rsidRDefault="003205B7">
            <w:pPr>
              <w:pStyle w:val="ConsPlusNormal"/>
            </w:pPr>
            <w:r>
              <w:t>Бюджетным организациям, Гкал</w:t>
            </w:r>
          </w:p>
        </w:tc>
        <w:tc>
          <w:tcPr>
            <w:tcW w:w="1815" w:type="dxa"/>
          </w:tcPr>
          <w:p w:rsidR="003205B7" w:rsidRDefault="003205B7">
            <w:pPr>
              <w:pStyle w:val="ConsPlusNormal"/>
              <w:jc w:val="right"/>
            </w:pPr>
            <w:r>
              <w:t>77994,300</w:t>
            </w:r>
          </w:p>
        </w:tc>
        <w:tc>
          <w:tcPr>
            <w:tcW w:w="1815" w:type="dxa"/>
          </w:tcPr>
          <w:p w:rsidR="003205B7" w:rsidRDefault="003205B7">
            <w:pPr>
              <w:pStyle w:val="ConsPlusNormal"/>
              <w:jc w:val="right"/>
            </w:pPr>
            <w:r>
              <w:t>79412,726</w:t>
            </w:r>
          </w:p>
        </w:tc>
        <w:tc>
          <w:tcPr>
            <w:tcW w:w="1980" w:type="dxa"/>
          </w:tcPr>
          <w:p w:rsidR="003205B7" w:rsidRDefault="003205B7">
            <w:pPr>
              <w:pStyle w:val="ConsPlusNormal"/>
              <w:jc w:val="right"/>
            </w:pPr>
            <w:r>
              <w:t>82110,966</w:t>
            </w:r>
          </w:p>
        </w:tc>
      </w:tr>
      <w:tr w:rsidR="003205B7">
        <w:tc>
          <w:tcPr>
            <w:tcW w:w="5775" w:type="dxa"/>
          </w:tcPr>
          <w:p w:rsidR="003205B7" w:rsidRDefault="003205B7">
            <w:pPr>
              <w:pStyle w:val="ConsPlusNormal"/>
            </w:pPr>
            <w:r>
              <w:t>Предприятиям на производственные нужды, Гкал</w:t>
            </w:r>
          </w:p>
        </w:tc>
        <w:tc>
          <w:tcPr>
            <w:tcW w:w="1815" w:type="dxa"/>
          </w:tcPr>
          <w:p w:rsidR="003205B7" w:rsidRDefault="003205B7">
            <w:pPr>
              <w:pStyle w:val="ConsPlusNormal"/>
              <w:jc w:val="right"/>
            </w:pPr>
            <w:r>
              <w:t>2345,658</w:t>
            </w:r>
          </w:p>
        </w:tc>
        <w:tc>
          <w:tcPr>
            <w:tcW w:w="1815" w:type="dxa"/>
          </w:tcPr>
          <w:p w:rsidR="003205B7" w:rsidRDefault="003205B7">
            <w:pPr>
              <w:pStyle w:val="ConsPlusNormal"/>
              <w:jc w:val="right"/>
            </w:pPr>
            <w:r>
              <w:t>2418,631</w:t>
            </w:r>
          </w:p>
        </w:tc>
        <w:tc>
          <w:tcPr>
            <w:tcW w:w="1980" w:type="dxa"/>
          </w:tcPr>
          <w:p w:rsidR="003205B7" w:rsidRDefault="003205B7">
            <w:pPr>
              <w:pStyle w:val="ConsPlusNormal"/>
              <w:jc w:val="right"/>
            </w:pPr>
            <w:r>
              <w:t>2359,286</w:t>
            </w:r>
          </w:p>
        </w:tc>
      </w:tr>
      <w:tr w:rsidR="003205B7">
        <w:tc>
          <w:tcPr>
            <w:tcW w:w="5775" w:type="dxa"/>
          </w:tcPr>
          <w:p w:rsidR="003205B7" w:rsidRDefault="003205B7">
            <w:pPr>
              <w:pStyle w:val="ConsPlusNormal"/>
            </w:pPr>
            <w:r>
              <w:t>Прочим организациям, Гкал</w:t>
            </w:r>
          </w:p>
        </w:tc>
        <w:tc>
          <w:tcPr>
            <w:tcW w:w="1815" w:type="dxa"/>
          </w:tcPr>
          <w:p w:rsidR="003205B7" w:rsidRDefault="003205B7">
            <w:pPr>
              <w:pStyle w:val="ConsPlusNormal"/>
              <w:jc w:val="right"/>
            </w:pPr>
            <w:r>
              <w:t>33447,200</w:t>
            </w:r>
          </w:p>
        </w:tc>
        <w:tc>
          <w:tcPr>
            <w:tcW w:w="1815" w:type="dxa"/>
          </w:tcPr>
          <w:p w:rsidR="003205B7" w:rsidRDefault="003205B7">
            <w:pPr>
              <w:pStyle w:val="ConsPlusNormal"/>
              <w:jc w:val="right"/>
            </w:pPr>
            <w:r>
              <w:t>33936,04</w:t>
            </w:r>
          </w:p>
        </w:tc>
        <w:tc>
          <w:tcPr>
            <w:tcW w:w="1980" w:type="dxa"/>
          </w:tcPr>
          <w:p w:rsidR="003205B7" w:rsidRDefault="003205B7">
            <w:pPr>
              <w:pStyle w:val="ConsPlusNormal"/>
              <w:jc w:val="right"/>
            </w:pPr>
            <w:r>
              <w:t>33116,324</w:t>
            </w:r>
          </w:p>
        </w:tc>
      </w:tr>
      <w:tr w:rsidR="003205B7">
        <w:tc>
          <w:tcPr>
            <w:tcW w:w="5775" w:type="dxa"/>
          </w:tcPr>
          <w:p w:rsidR="003205B7" w:rsidRDefault="003205B7">
            <w:pPr>
              <w:pStyle w:val="ConsPlusNormal"/>
            </w:pPr>
            <w:r>
              <w:t>Потери тепловой энергии, Гкал</w:t>
            </w:r>
          </w:p>
        </w:tc>
        <w:tc>
          <w:tcPr>
            <w:tcW w:w="1815" w:type="dxa"/>
          </w:tcPr>
          <w:p w:rsidR="003205B7" w:rsidRDefault="003205B7">
            <w:pPr>
              <w:pStyle w:val="ConsPlusNormal"/>
              <w:jc w:val="right"/>
            </w:pPr>
            <w:r>
              <w:t>129363,458</w:t>
            </w:r>
          </w:p>
        </w:tc>
        <w:tc>
          <w:tcPr>
            <w:tcW w:w="1815" w:type="dxa"/>
          </w:tcPr>
          <w:p w:rsidR="003205B7" w:rsidRDefault="003205B7">
            <w:pPr>
              <w:pStyle w:val="ConsPlusNormal"/>
              <w:jc w:val="right"/>
            </w:pPr>
            <w:r>
              <w:t>131690,365</w:t>
            </w:r>
          </w:p>
        </w:tc>
        <w:tc>
          <w:tcPr>
            <w:tcW w:w="1980" w:type="dxa"/>
          </w:tcPr>
          <w:p w:rsidR="003205B7" w:rsidRDefault="003205B7">
            <w:pPr>
              <w:pStyle w:val="ConsPlusNormal"/>
              <w:jc w:val="right"/>
            </w:pPr>
            <w:r>
              <w:t>136792,006</w:t>
            </w:r>
          </w:p>
        </w:tc>
      </w:tr>
      <w:tr w:rsidR="003205B7">
        <w:tc>
          <w:tcPr>
            <w:tcW w:w="5775" w:type="dxa"/>
          </w:tcPr>
          <w:p w:rsidR="003205B7" w:rsidRDefault="003205B7">
            <w:pPr>
              <w:pStyle w:val="ConsPlusNormal"/>
            </w:pPr>
            <w:r>
              <w:t xml:space="preserve">Отпущено тепловой энергии по группам потребителей, </w:t>
            </w:r>
            <w:proofErr w:type="gramStart"/>
            <w:r>
              <w:t>в</w:t>
            </w:r>
            <w:proofErr w:type="gramEnd"/>
            <w:r>
              <w:t xml:space="preserve"> % к отпуску тепла своим потребителям:</w:t>
            </w:r>
          </w:p>
        </w:tc>
        <w:tc>
          <w:tcPr>
            <w:tcW w:w="1815" w:type="dxa"/>
          </w:tcPr>
          <w:p w:rsidR="003205B7" w:rsidRDefault="003205B7">
            <w:pPr>
              <w:pStyle w:val="ConsPlusNormal"/>
            </w:pPr>
          </w:p>
        </w:tc>
        <w:tc>
          <w:tcPr>
            <w:tcW w:w="1815" w:type="dxa"/>
          </w:tcPr>
          <w:p w:rsidR="003205B7" w:rsidRDefault="003205B7">
            <w:pPr>
              <w:pStyle w:val="ConsPlusNormal"/>
            </w:pPr>
          </w:p>
        </w:tc>
        <w:tc>
          <w:tcPr>
            <w:tcW w:w="1980" w:type="dxa"/>
          </w:tcPr>
          <w:p w:rsidR="003205B7" w:rsidRDefault="003205B7">
            <w:pPr>
              <w:pStyle w:val="ConsPlusNormal"/>
            </w:pPr>
          </w:p>
        </w:tc>
      </w:tr>
      <w:tr w:rsidR="003205B7">
        <w:tc>
          <w:tcPr>
            <w:tcW w:w="5775" w:type="dxa"/>
          </w:tcPr>
          <w:p w:rsidR="003205B7" w:rsidRDefault="003205B7">
            <w:pPr>
              <w:pStyle w:val="ConsPlusNormal"/>
            </w:pPr>
            <w:r>
              <w:t>населению</w:t>
            </w:r>
          </w:p>
        </w:tc>
        <w:tc>
          <w:tcPr>
            <w:tcW w:w="1815" w:type="dxa"/>
          </w:tcPr>
          <w:p w:rsidR="003205B7" w:rsidRDefault="003205B7">
            <w:pPr>
              <w:pStyle w:val="ConsPlusNormal"/>
              <w:jc w:val="right"/>
            </w:pPr>
            <w:r>
              <w:t>84,2</w:t>
            </w:r>
          </w:p>
        </w:tc>
        <w:tc>
          <w:tcPr>
            <w:tcW w:w="1815" w:type="dxa"/>
          </w:tcPr>
          <w:p w:rsidR="003205B7" w:rsidRDefault="003205B7">
            <w:pPr>
              <w:pStyle w:val="ConsPlusNormal"/>
              <w:jc w:val="right"/>
            </w:pPr>
            <w:r>
              <w:t>84,3</w:t>
            </w:r>
          </w:p>
        </w:tc>
        <w:tc>
          <w:tcPr>
            <w:tcW w:w="1980" w:type="dxa"/>
          </w:tcPr>
          <w:p w:rsidR="003205B7" w:rsidRDefault="003205B7">
            <w:pPr>
              <w:pStyle w:val="ConsPlusNormal"/>
              <w:jc w:val="right"/>
            </w:pPr>
            <w:r>
              <w:t>83,8</w:t>
            </w:r>
          </w:p>
        </w:tc>
      </w:tr>
      <w:tr w:rsidR="003205B7">
        <w:tc>
          <w:tcPr>
            <w:tcW w:w="5775" w:type="dxa"/>
          </w:tcPr>
          <w:p w:rsidR="003205B7" w:rsidRDefault="003205B7">
            <w:pPr>
              <w:pStyle w:val="ConsPlusNormal"/>
            </w:pPr>
            <w:r>
              <w:t>бюджетным организациям</w:t>
            </w:r>
          </w:p>
        </w:tc>
        <w:tc>
          <w:tcPr>
            <w:tcW w:w="1815" w:type="dxa"/>
          </w:tcPr>
          <w:p w:rsidR="003205B7" w:rsidRDefault="003205B7">
            <w:pPr>
              <w:pStyle w:val="ConsPlusNormal"/>
              <w:jc w:val="right"/>
            </w:pPr>
            <w:r>
              <w:t>10,3</w:t>
            </w:r>
          </w:p>
        </w:tc>
        <w:tc>
          <w:tcPr>
            <w:tcW w:w="1815" w:type="dxa"/>
          </w:tcPr>
          <w:p w:rsidR="003205B7" w:rsidRDefault="003205B7">
            <w:pPr>
              <w:pStyle w:val="ConsPlusNormal"/>
              <w:jc w:val="right"/>
            </w:pPr>
            <w:r>
              <w:t>10,8</w:t>
            </w:r>
          </w:p>
        </w:tc>
        <w:tc>
          <w:tcPr>
            <w:tcW w:w="1980" w:type="dxa"/>
          </w:tcPr>
          <w:p w:rsidR="003205B7" w:rsidRDefault="003205B7">
            <w:pPr>
              <w:pStyle w:val="ConsPlusNormal"/>
              <w:jc w:val="right"/>
            </w:pPr>
            <w:r>
              <w:t>11,3</w:t>
            </w:r>
          </w:p>
        </w:tc>
      </w:tr>
      <w:tr w:rsidR="003205B7">
        <w:tc>
          <w:tcPr>
            <w:tcW w:w="5775" w:type="dxa"/>
          </w:tcPr>
          <w:p w:rsidR="003205B7" w:rsidRDefault="003205B7">
            <w:pPr>
              <w:pStyle w:val="ConsPlusNormal"/>
            </w:pPr>
            <w:r>
              <w:t>предприятиям на производственные нужды</w:t>
            </w:r>
          </w:p>
        </w:tc>
        <w:tc>
          <w:tcPr>
            <w:tcW w:w="1815" w:type="dxa"/>
          </w:tcPr>
          <w:p w:rsidR="003205B7" w:rsidRDefault="003205B7">
            <w:pPr>
              <w:pStyle w:val="ConsPlusNormal"/>
              <w:jc w:val="right"/>
            </w:pPr>
            <w:r>
              <w:t>0,3</w:t>
            </w:r>
          </w:p>
        </w:tc>
        <w:tc>
          <w:tcPr>
            <w:tcW w:w="1815" w:type="dxa"/>
          </w:tcPr>
          <w:p w:rsidR="003205B7" w:rsidRDefault="003205B7">
            <w:pPr>
              <w:pStyle w:val="ConsPlusNormal"/>
              <w:jc w:val="right"/>
            </w:pPr>
            <w:r>
              <w:t>0,3</w:t>
            </w:r>
          </w:p>
        </w:tc>
        <w:tc>
          <w:tcPr>
            <w:tcW w:w="1980" w:type="dxa"/>
          </w:tcPr>
          <w:p w:rsidR="003205B7" w:rsidRDefault="003205B7">
            <w:pPr>
              <w:pStyle w:val="ConsPlusNormal"/>
              <w:jc w:val="right"/>
            </w:pPr>
            <w:r>
              <w:t>0,3</w:t>
            </w:r>
          </w:p>
        </w:tc>
      </w:tr>
      <w:tr w:rsidR="003205B7">
        <w:tc>
          <w:tcPr>
            <w:tcW w:w="5775" w:type="dxa"/>
          </w:tcPr>
          <w:p w:rsidR="003205B7" w:rsidRDefault="003205B7">
            <w:pPr>
              <w:pStyle w:val="ConsPlusNormal"/>
            </w:pPr>
            <w:r>
              <w:lastRenderedPageBreak/>
              <w:t>прочим организациям</w:t>
            </w:r>
          </w:p>
        </w:tc>
        <w:tc>
          <w:tcPr>
            <w:tcW w:w="1815" w:type="dxa"/>
          </w:tcPr>
          <w:p w:rsidR="003205B7" w:rsidRDefault="003205B7">
            <w:pPr>
              <w:pStyle w:val="ConsPlusNormal"/>
              <w:jc w:val="right"/>
            </w:pPr>
            <w:r>
              <w:t>4,4</w:t>
            </w:r>
          </w:p>
        </w:tc>
        <w:tc>
          <w:tcPr>
            <w:tcW w:w="1815" w:type="dxa"/>
          </w:tcPr>
          <w:p w:rsidR="003205B7" w:rsidRDefault="003205B7">
            <w:pPr>
              <w:pStyle w:val="ConsPlusNormal"/>
              <w:jc w:val="right"/>
            </w:pPr>
            <w:r>
              <w:t>4,6</w:t>
            </w:r>
          </w:p>
        </w:tc>
        <w:tc>
          <w:tcPr>
            <w:tcW w:w="1980" w:type="dxa"/>
          </w:tcPr>
          <w:p w:rsidR="003205B7" w:rsidRDefault="003205B7">
            <w:pPr>
              <w:pStyle w:val="ConsPlusNormal"/>
              <w:jc w:val="right"/>
            </w:pPr>
            <w:r>
              <w:t>4,5</w:t>
            </w:r>
          </w:p>
        </w:tc>
      </w:tr>
      <w:tr w:rsidR="003205B7">
        <w:tc>
          <w:tcPr>
            <w:tcW w:w="5775" w:type="dxa"/>
          </w:tcPr>
          <w:p w:rsidR="003205B7" w:rsidRDefault="003205B7">
            <w:pPr>
              <w:pStyle w:val="ConsPlusNormal"/>
            </w:pPr>
            <w:r>
              <w:t>% потерь тепловой энергии к отпуску тепловой энергии</w:t>
            </w:r>
          </w:p>
        </w:tc>
        <w:tc>
          <w:tcPr>
            <w:tcW w:w="1815" w:type="dxa"/>
          </w:tcPr>
          <w:p w:rsidR="003205B7" w:rsidRDefault="003205B7">
            <w:pPr>
              <w:pStyle w:val="ConsPlusNormal"/>
              <w:jc w:val="right"/>
            </w:pPr>
            <w:r>
              <w:t>14,6</w:t>
            </w:r>
          </w:p>
        </w:tc>
        <w:tc>
          <w:tcPr>
            <w:tcW w:w="1815" w:type="dxa"/>
          </w:tcPr>
          <w:p w:rsidR="003205B7" w:rsidRDefault="003205B7">
            <w:pPr>
              <w:pStyle w:val="ConsPlusNormal"/>
              <w:jc w:val="right"/>
            </w:pPr>
            <w:r>
              <w:t>15,1</w:t>
            </w:r>
          </w:p>
        </w:tc>
        <w:tc>
          <w:tcPr>
            <w:tcW w:w="1980" w:type="dxa"/>
          </w:tcPr>
          <w:p w:rsidR="003205B7" w:rsidRDefault="003205B7">
            <w:pPr>
              <w:pStyle w:val="ConsPlusNormal"/>
              <w:jc w:val="right"/>
            </w:pPr>
            <w:r>
              <w:t>15,8</w:t>
            </w:r>
          </w:p>
        </w:tc>
      </w:tr>
    </w:tbl>
    <w:p w:rsidR="003205B7" w:rsidRDefault="003205B7">
      <w:pPr>
        <w:pStyle w:val="ConsPlusNormal"/>
        <w:jc w:val="both"/>
      </w:pPr>
    </w:p>
    <w:p w:rsidR="003205B7" w:rsidRDefault="003205B7">
      <w:pPr>
        <w:pStyle w:val="ConsPlusNormal"/>
        <w:jc w:val="right"/>
        <w:outlineLvl w:val="3"/>
      </w:pPr>
      <w:r>
        <w:t>Таблица N 87</w:t>
      </w:r>
    </w:p>
    <w:p w:rsidR="003205B7" w:rsidRDefault="003205B7">
      <w:pPr>
        <w:pStyle w:val="ConsPlusNormal"/>
        <w:jc w:val="both"/>
      </w:pPr>
    </w:p>
    <w:p w:rsidR="003205B7" w:rsidRDefault="003205B7">
      <w:pPr>
        <w:pStyle w:val="ConsPlusNormal"/>
        <w:jc w:val="center"/>
      </w:pPr>
      <w:r>
        <w:t>Мощности котельных системы теплоснабжения</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28"/>
        <w:gridCol w:w="3685"/>
        <w:gridCol w:w="2211"/>
      </w:tblGrid>
      <w:tr w:rsidR="003205B7">
        <w:tc>
          <w:tcPr>
            <w:tcW w:w="9524" w:type="dxa"/>
            <w:gridSpan w:val="3"/>
          </w:tcPr>
          <w:p w:rsidR="003205B7" w:rsidRDefault="003205B7">
            <w:pPr>
              <w:pStyle w:val="ConsPlusNormal"/>
              <w:jc w:val="center"/>
            </w:pPr>
            <w:r>
              <w:t>Тепловая мощность (Гкал/час)</w:t>
            </w:r>
          </w:p>
        </w:tc>
      </w:tr>
      <w:tr w:rsidR="003205B7">
        <w:tc>
          <w:tcPr>
            <w:tcW w:w="3628" w:type="dxa"/>
          </w:tcPr>
          <w:p w:rsidR="003205B7" w:rsidRDefault="003205B7">
            <w:pPr>
              <w:pStyle w:val="ConsPlusNormal"/>
              <w:jc w:val="center"/>
            </w:pPr>
            <w:proofErr w:type="gramStart"/>
            <w:r>
              <w:t>Установленная</w:t>
            </w:r>
            <w:proofErr w:type="gramEnd"/>
          </w:p>
        </w:tc>
        <w:tc>
          <w:tcPr>
            <w:tcW w:w="3685" w:type="dxa"/>
          </w:tcPr>
          <w:p w:rsidR="003205B7" w:rsidRDefault="003205B7">
            <w:pPr>
              <w:pStyle w:val="ConsPlusNormal"/>
              <w:jc w:val="center"/>
            </w:pPr>
            <w:r>
              <w:t>Располагаемая</w:t>
            </w:r>
          </w:p>
        </w:tc>
        <w:tc>
          <w:tcPr>
            <w:tcW w:w="2211" w:type="dxa"/>
          </w:tcPr>
          <w:p w:rsidR="003205B7" w:rsidRDefault="003205B7">
            <w:pPr>
              <w:pStyle w:val="ConsPlusNormal"/>
              <w:jc w:val="center"/>
            </w:pPr>
            <w:r>
              <w:t>Рабочая</w:t>
            </w:r>
          </w:p>
        </w:tc>
      </w:tr>
      <w:tr w:rsidR="003205B7">
        <w:tc>
          <w:tcPr>
            <w:tcW w:w="3628" w:type="dxa"/>
          </w:tcPr>
          <w:p w:rsidR="003205B7" w:rsidRDefault="003205B7">
            <w:pPr>
              <w:pStyle w:val="ConsPlusNormal"/>
              <w:jc w:val="right"/>
            </w:pPr>
            <w:r>
              <w:t>638,237</w:t>
            </w:r>
          </w:p>
        </w:tc>
        <w:tc>
          <w:tcPr>
            <w:tcW w:w="3685" w:type="dxa"/>
          </w:tcPr>
          <w:p w:rsidR="003205B7" w:rsidRDefault="003205B7">
            <w:pPr>
              <w:pStyle w:val="ConsPlusNormal"/>
              <w:jc w:val="right"/>
            </w:pPr>
            <w:r>
              <w:t>621,823</w:t>
            </w:r>
          </w:p>
        </w:tc>
        <w:tc>
          <w:tcPr>
            <w:tcW w:w="2211" w:type="dxa"/>
          </w:tcPr>
          <w:p w:rsidR="003205B7" w:rsidRDefault="003205B7">
            <w:pPr>
              <w:pStyle w:val="ConsPlusNormal"/>
              <w:jc w:val="right"/>
            </w:pPr>
            <w:r>
              <w:t>473,5814</w:t>
            </w:r>
          </w:p>
        </w:tc>
      </w:tr>
    </w:tbl>
    <w:p w:rsidR="003205B7" w:rsidRDefault="003205B7">
      <w:pPr>
        <w:pStyle w:val="ConsPlusNormal"/>
        <w:jc w:val="both"/>
      </w:pPr>
    </w:p>
    <w:p w:rsidR="003205B7" w:rsidRDefault="003205B7">
      <w:pPr>
        <w:pStyle w:val="ConsPlusNormal"/>
        <w:jc w:val="right"/>
        <w:outlineLvl w:val="3"/>
      </w:pPr>
      <w:r>
        <w:t>Таблица N 88</w:t>
      </w:r>
    </w:p>
    <w:p w:rsidR="003205B7" w:rsidRDefault="003205B7">
      <w:pPr>
        <w:pStyle w:val="ConsPlusNormal"/>
        <w:jc w:val="both"/>
      </w:pPr>
    </w:p>
    <w:p w:rsidR="003205B7" w:rsidRDefault="003205B7">
      <w:pPr>
        <w:pStyle w:val="ConsPlusNormal"/>
        <w:jc w:val="center"/>
      </w:pPr>
      <w:r>
        <w:t>Производство тепловой энергии</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90"/>
        <w:gridCol w:w="3630"/>
        <w:gridCol w:w="3465"/>
      </w:tblGrid>
      <w:tr w:rsidR="003205B7">
        <w:tc>
          <w:tcPr>
            <w:tcW w:w="4290" w:type="dxa"/>
            <w:vMerge w:val="restart"/>
          </w:tcPr>
          <w:p w:rsidR="003205B7" w:rsidRDefault="003205B7">
            <w:pPr>
              <w:pStyle w:val="ConsPlusNormal"/>
            </w:pPr>
          </w:p>
        </w:tc>
        <w:tc>
          <w:tcPr>
            <w:tcW w:w="7095" w:type="dxa"/>
            <w:gridSpan w:val="2"/>
          </w:tcPr>
          <w:p w:rsidR="003205B7" w:rsidRDefault="003205B7">
            <w:pPr>
              <w:pStyle w:val="ConsPlusNormal"/>
              <w:jc w:val="center"/>
            </w:pPr>
            <w:r>
              <w:t>Тепловая энергия Гкал</w:t>
            </w:r>
          </w:p>
        </w:tc>
      </w:tr>
      <w:tr w:rsidR="003205B7">
        <w:tc>
          <w:tcPr>
            <w:tcW w:w="4290" w:type="dxa"/>
            <w:vMerge/>
          </w:tcPr>
          <w:p w:rsidR="003205B7" w:rsidRDefault="003205B7"/>
        </w:tc>
        <w:tc>
          <w:tcPr>
            <w:tcW w:w="3630" w:type="dxa"/>
          </w:tcPr>
          <w:p w:rsidR="003205B7" w:rsidRDefault="003205B7">
            <w:pPr>
              <w:pStyle w:val="ConsPlusNormal"/>
              <w:jc w:val="center"/>
            </w:pPr>
            <w:r>
              <w:t>2010 г.</w:t>
            </w:r>
          </w:p>
        </w:tc>
        <w:tc>
          <w:tcPr>
            <w:tcW w:w="3465" w:type="dxa"/>
          </w:tcPr>
          <w:p w:rsidR="003205B7" w:rsidRDefault="003205B7">
            <w:pPr>
              <w:pStyle w:val="ConsPlusNormal"/>
              <w:jc w:val="center"/>
            </w:pPr>
            <w:r>
              <w:t>2011 г.</w:t>
            </w:r>
          </w:p>
        </w:tc>
      </w:tr>
      <w:tr w:rsidR="003205B7">
        <w:tc>
          <w:tcPr>
            <w:tcW w:w="4290" w:type="dxa"/>
          </w:tcPr>
          <w:p w:rsidR="003205B7" w:rsidRDefault="003205B7">
            <w:pPr>
              <w:pStyle w:val="ConsPlusNormal"/>
            </w:pPr>
            <w:r>
              <w:t>Всего</w:t>
            </w:r>
          </w:p>
        </w:tc>
        <w:tc>
          <w:tcPr>
            <w:tcW w:w="3630" w:type="dxa"/>
          </w:tcPr>
          <w:p w:rsidR="003205B7" w:rsidRDefault="003205B7">
            <w:pPr>
              <w:pStyle w:val="ConsPlusNormal"/>
              <w:jc w:val="right"/>
            </w:pPr>
            <w:r>
              <w:t>885183,78</w:t>
            </w:r>
          </w:p>
        </w:tc>
        <w:tc>
          <w:tcPr>
            <w:tcW w:w="3465" w:type="dxa"/>
          </w:tcPr>
          <w:p w:rsidR="003205B7" w:rsidRDefault="003205B7">
            <w:pPr>
              <w:pStyle w:val="ConsPlusNormal"/>
              <w:jc w:val="right"/>
            </w:pPr>
            <w:r>
              <w:t>821353,1</w:t>
            </w:r>
          </w:p>
        </w:tc>
      </w:tr>
    </w:tbl>
    <w:p w:rsidR="003205B7" w:rsidRDefault="003205B7">
      <w:pPr>
        <w:pStyle w:val="ConsPlusNormal"/>
        <w:jc w:val="both"/>
      </w:pPr>
    </w:p>
    <w:p w:rsidR="003205B7" w:rsidRDefault="003205B7">
      <w:pPr>
        <w:pStyle w:val="ConsPlusNormal"/>
        <w:jc w:val="right"/>
        <w:outlineLvl w:val="3"/>
      </w:pPr>
      <w:r>
        <w:t>Таблица N 89</w:t>
      </w:r>
    </w:p>
    <w:p w:rsidR="003205B7" w:rsidRDefault="003205B7">
      <w:pPr>
        <w:pStyle w:val="ConsPlusNormal"/>
        <w:jc w:val="both"/>
      </w:pPr>
    </w:p>
    <w:p w:rsidR="003205B7" w:rsidRDefault="003205B7">
      <w:pPr>
        <w:pStyle w:val="ConsPlusNormal"/>
        <w:jc w:val="center"/>
      </w:pPr>
      <w:r>
        <w:t>Удельный расход условного топлива</w:t>
      </w:r>
    </w:p>
    <w:p w:rsidR="003205B7" w:rsidRDefault="003205B7">
      <w:pPr>
        <w:pStyle w:val="ConsPlusNormal"/>
        <w:jc w:val="both"/>
      </w:pPr>
    </w:p>
    <w:p w:rsidR="003205B7" w:rsidRDefault="003205B7">
      <w:pPr>
        <w:pStyle w:val="ConsPlusNormal"/>
        <w:jc w:val="right"/>
      </w:pPr>
      <w:proofErr w:type="spellStart"/>
      <w:r>
        <w:t>т.у.т</w:t>
      </w:r>
      <w:proofErr w:type="spellEnd"/>
      <w:r>
        <w:t>./Гкал</w:t>
      </w:r>
    </w:p>
    <w:p w:rsidR="003205B7" w:rsidRDefault="003205B7">
      <w:pPr>
        <w:spacing w:after="1"/>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75"/>
        <w:gridCol w:w="1485"/>
        <w:gridCol w:w="1485"/>
        <w:gridCol w:w="3465"/>
        <w:gridCol w:w="2475"/>
      </w:tblGrid>
      <w:tr w:rsidR="003205B7">
        <w:tc>
          <w:tcPr>
            <w:tcW w:w="2475" w:type="dxa"/>
            <w:vMerge w:val="restart"/>
          </w:tcPr>
          <w:p w:rsidR="003205B7" w:rsidRDefault="003205B7">
            <w:pPr>
              <w:pStyle w:val="ConsPlusNormal"/>
              <w:jc w:val="center"/>
            </w:pPr>
            <w:r>
              <w:t>Факт 2010 г.</w:t>
            </w:r>
          </w:p>
        </w:tc>
        <w:tc>
          <w:tcPr>
            <w:tcW w:w="2970" w:type="dxa"/>
            <w:gridSpan w:val="2"/>
          </w:tcPr>
          <w:p w:rsidR="003205B7" w:rsidRDefault="003205B7">
            <w:pPr>
              <w:pStyle w:val="ConsPlusNormal"/>
              <w:jc w:val="center"/>
            </w:pPr>
            <w:r>
              <w:t>2011 г.</w:t>
            </w:r>
          </w:p>
        </w:tc>
        <w:tc>
          <w:tcPr>
            <w:tcW w:w="3465" w:type="dxa"/>
            <w:vMerge w:val="restart"/>
          </w:tcPr>
          <w:p w:rsidR="003205B7" w:rsidRDefault="003205B7">
            <w:pPr>
              <w:pStyle w:val="ConsPlusNormal"/>
              <w:jc w:val="center"/>
            </w:pPr>
            <w:r>
              <w:t xml:space="preserve">(-) </w:t>
            </w:r>
            <w:proofErr w:type="spellStart"/>
            <w:r>
              <w:t>сниж</w:t>
            </w:r>
            <w:proofErr w:type="spellEnd"/>
            <w:r>
              <w:t>. (+) увел</w:t>
            </w:r>
            <w:proofErr w:type="gramStart"/>
            <w:r>
              <w:t>.</w:t>
            </w:r>
            <w:proofErr w:type="gramEnd"/>
            <w:r>
              <w:t xml:space="preserve"> </w:t>
            </w:r>
            <w:proofErr w:type="gramStart"/>
            <w:r>
              <w:t>к</w:t>
            </w:r>
            <w:proofErr w:type="gramEnd"/>
            <w:r>
              <w:t xml:space="preserve"> 2010 г.</w:t>
            </w:r>
          </w:p>
        </w:tc>
        <w:tc>
          <w:tcPr>
            <w:tcW w:w="2475" w:type="dxa"/>
            <w:vMerge w:val="restart"/>
          </w:tcPr>
          <w:p w:rsidR="003205B7" w:rsidRDefault="003205B7">
            <w:pPr>
              <w:pStyle w:val="ConsPlusNormal"/>
              <w:jc w:val="center"/>
            </w:pPr>
            <w:r>
              <w:t xml:space="preserve">(-) </w:t>
            </w:r>
            <w:proofErr w:type="spellStart"/>
            <w:r>
              <w:t>сниж</w:t>
            </w:r>
            <w:proofErr w:type="spellEnd"/>
            <w:r>
              <w:t>. (+) увел</w:t>
            </w:r>
            <w:proofErr w:type="gramStart"/>
            <w:r>
              <w:t>.</w:t>
            </w:r>
            <w:proofErr w:type="gramEnd"/>
            <w:r>
              <w:t xml:space="preserve"> </w:t>
            </w:r>
            <w:proofErr w:type="gramStart"/>
            <w:r>
              <w:t>к</w:t>
            </w:r>
            <w:proofErr w:type="gramEnd"/>
            <w:r>
              <w:t xml:space="preserve"> </w:t>
            </w:r>
            <w:r>
              <w:lastRenderedPageBreak/>
              <w:t>норм.</w:t>
            </w:r>
          </w:p>
        </w:tc>
      </w:tr>
      <w:tr w:rsidR="003205B7">
        <w:tc>
          <w:tcPr>
            <w:tcW w:w="2475" w:type="dxa"/>
            <w:vMerge/>
          </w:tcPr>
          <w:p w:rsidR="003205B7" w:rsidRDefault="003205B7"/>
        </w:tc>
        <w:tc>
          <w:tcPr>
            <w:tcW w:w="1485" w:type="dxa"/>
          </w:tcPr>
          <w:p w:rsidR="003205B7" w:rsidRDefault="003205B7">
            <w:pPr>
              <w:pStyle w:val="ConsPlusNormal"/>
              <w:jc w:val="center"/>
            </w:pPr>
            <w:r>
              <w:t>Норма</w:t>
            </w:r>
          </w:p>
        </w:tc>
        <w:tc>
          <w:tcPr>
            <w:tcW w:w="1485" w:type="dxa"/>
          </w:tcPr>
          <w:p w:rsidR="003205B7" w:rsidRDefault="003205B7">
            <w:pPr>
              <w:pStyle w:val="ConsPlusNormal"/>
              <w:jc w:val="center"/>
            </w:pPr>
            <w:r>
              <w:t>Факт</w:t>
            </w:r>
          </w:p>
        </w:tc>
        <w:tc>
          <w:tcPr>
            <w:tcW w:w="3465" w:type="dxa"/>
            <w:vMerge/>
          </w:tcPr>
          <w:p w:rsidR="003205B7" w:rsidRDefault="003205B7"/>
        </w:tc>
        <w:tc>
          <w:tcPr>
            <w:tcW w:w="2475" w:type="dxa"/>
            <w:vMerge/>
          </w:tcPr>
          <w:p w:rsidR="003205B7" w:rsidRDefault="003205B7"/>
        </w:tc>
      </w:tr>
      <w:tr w:rsidR="003205B7">
        <w:tc>
          <w:tcPr>
            <w:tcW w:w="2475" w:type="dxa"/>
          </w:tcPr>
          <w:p w:rsidR="003205B7" w:rsidRDefault="003205B7">
            <w:pPr>
              <w:pStyle w:val="ConsPlusNormal"/>
              <w:jc w:val="right"/>
            </w:pPr>
            <w:r>
              <w:lastRenderedPageBreak/>
              <w:t>172,04</w:t>
            </w:r>
          </w:p>
        </w:tc>
        <w:tc>
          <w:tcPr>
            <w:tcW w:w="1485" w:type="dxa"/>
          </w:tcPr>
          <w:p w:rsidR="003205B7" w:rsidRDefault="003205B7">
            <w:pPr>
              <w:pStyle w:val="ConsPlusNormal"/>
              <w:jc w:val="right"/>
            </w:pPr>
            <w:r>
              <w:t>173,034</w:t>
            </w:r>
          </w:p>
        </w:tc>
        <w:tc>
          <w:tcPr>
            <w:tcW w:w="1485" w:type="dxa"/>
          </w:tcPr>
          <w:p w:rsidR="003205B7" w:rsidRDefault="003205B7">
            <w:pPr>
              <w:pStyle w:val="ConsPlusNormal"/>
              <w:jc w:val="right"/>
            </w:pPr>
            <w:r>
              <w:t>175,067</w:t>
            </w:r>
          </w:p>
        </w:tc>
        <w:tc>
          <w:tcPr>
            <w:tcW w:w="3465" w:type="dxa"/>
          </w:tcPr>
          <w:p w:rsidR="003205B7" w:rsidRDefault="003205B7">
            <w:pPr>
              <w:pStyle w:val="ConsPlusNormal"/>
              <w:jc w:val="right"/>
            </w:pPr>
            <w:r>
              <w:t>+3,027</w:t>
            </w:r>
          </w:p>
        </w:tc>
        <w:tc>
          <w:tcPr>
            <w:tcW w:w="2475" w:type="dxa"/>
          </w:tcPr>
          <w:p w:rsidR="003205B7" w:rsidRDefault="003205B7">
            <w:pPr>
              <w:pStyle w:val="ConsPlusNormal"/>
              <w:jc w:val="right"/>
            </w:pPr>
            <w:r>
              <w:t>+2,033</w:t>
            </w:r>
          </w:p>
        </w:tc>
      </w:tr>
    </w:tbl>
    <w:p w:rsidR="003205B7" w:rsidRDefault="003205B7">
      <w:pPr>
        <w:pStyle w:val="ConsPlusNormal"/>
        <w:jc w:val="both"/>
      </w:pPr>
    </w:p>
    <w:p w:rsidR="003205B7" w:rsidRDefault="003205B7">
      <w:pPr>
        <w:pStyle w:val="ConsPlusNormal"/>
        <w:jc w:val="right"/>
        <w:outlineLvl w:val="3"/>
      </w:pPr>
      <w:r>
        <w:t>Таблица N 90</w:t>
      </w:r>
    </w:p>
    <w:p w:rsidR="003205B7" w:rsidRDefault="003205B7">
      <w:pPr>
        <w:pStyle w:val="ConsPlusNormal"/>
        <w:jc w:val="both"/>
      </w:pPr>
    </w:p>
    <w:p w:rsidR="003205B7" w:rsidRDefault="003205B7">
      <w:pPr>
        <w:pStyle w:val="ConsPlusNormal"/>
        <w:jc w:val="center"/>
      </w:pPr>
      <w:r>
        <w:t>Динамика производства тепловой энергии</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65"/>
        <w:gridCol w:w="1155"/>
        <w:gridCol w:w="1650"/>
        <w:gridCol w:w="1650"/>
        <w:gridCol w:w="1815"/>
        <w:gridCol w:w="1650"/>
      </w:tblGrid>
      <w:tr w:rsidR="003205B7">
        <w:tc>
          <w:tcPr>
            <w:tcW w:w="3465" w:type="dxa"/>
          </w:tcPr>
          <w:p w:rsidR="003205B7" w:rsidRDefault="003205B7">
            <w:pPr>
              <w:pStyle w:val="ConsPlusNormal"/>
              <w:jc w:val="center"/>
            </w:pPr>
            <w:r>
              <w:t>Показатели</w:t>
            </w:r>
          </w:p>
        </w:tc>
        <w:tc>
          <w:tcPr>
            <w:tcW w:w="1155" w:type="dxa"/>
          </w:tcPr>
          <w:p w:rsidR="003205B7" w:rsidRDefault="003205B7">
            <w:pPr>
              <w:pStyle w:val="ConsPlusNormal"/>
              <w:jc w:val="center"/>
            </w:pPr>
            <w:r>
              <w:t>Ед. изм.</w:t>
            </w:r>
          </w:p>
        </w:tc>
        <w:tc>
          <w:tcPr>
            <w:tcW w:w="1650" w:type="dxa"/>
          </w:tcPr>
          <w:p w:rsidR="003205B7" w:rsidRDefault="003205B7">
            <w:pPr>
              <w:pStyle w:val="ConsPlusNormal"/>
              <w:jc w:val="center"/>
            </w:pPr>
            <w:r>
              <w:t>2008 г.</w:t>
            </w:r>
          </w:p>
        </w:tc>
        <w:tc>
          <w:tcPr>
            <w:tcW w:w="1650" w:type="dxa"/>
          </w:tcPr>
          <w:p w:rsidR="003205B7" w:rsidRDefault="003205B7">
            <w:pPr>
              <w:pStyle w:val="ConsPlusNormal"/>
              <w:jc w:val="center"/>
            </w:pPr>
            <w:r>
              <w:t>2009 г.</w:t>
            </w:r>
          </w:p>
        </w:tc>
        <w:tc>
          <w:tcPr>
            <w:tcW w:w="1815" w:type="dxa"/>
          </w:tcPr>
          <w:p w:rsidR="003205B7" w:rsidRDefault="003205B7">
            <w:pPr>
              <w:pStyle w:val="ConsPlusNormal"/>
              <w:jc w:val="center"/>
            </w:pPr>
            <w:r>
              <w:t>2010 г.</w:t>
            </w:r>
          </w:p>
        </w:tc>
        <w:tc>
          <w:tcPr>
            <w:tcW w:w="1650" w:type="dxa"/>
          </w:tcPr>
          <w:p w:rsidR="003205B7" w:rsidRDefault="003205B7">
            <w:pPr>
              <w:pStyle w:val="ConsPlusNormal"/>
              <w:jc w:val="center"/>
            </w:pPr>
            <w:r>
              <w:t>2011 г.</w:t>
            </w:r>
          </w:p>
        </w:tc>
      </w:tr>
      <w:tr w:rsidR="003205B7">
        <w:tc>
          <w:tcPr>
            <w:tcW w:w="3465" w:type="dxa"/>
          </w:tcPr>
          <w:p w:rsidR="003205B7" w:rsidRDefault="003205B7">
            <w:pPr>
              <w:pStyle w:val="ConsPlusNormal"/>
            </w:pPr>
            <w:r>
              <w:t>Произведено тепловой энергии, всего</w:t>
            </w:r>
          </w:p>
        </w:tc>
        <w:tc>
          <w:tcPr>
            <w:tcW w:w="1155" w:type="dxa"/>
          </w:tcPr>
          <w:p w:rsidR="003205B7" w:rsidRDefault="003205B7">
            <w:pPr>
              <w:pStyle w:val="ConsPlusNormal"/>
              <w:jc w:val="center"/>
            </w:pPr>
            <w:r>
              <w:t>Гкал</w:t>
            </w:r>
          </w:p>
        </w:tc>
        <w:tc>
          <w:tcPr>
            <w:tcW w:w="1650" w:type="dxa"/>
          </w:tcPr>
          <w:p w:rsidR="003205B7" w:rsidRDefault="003205B7">
            <w:pPr>
              <w:pStyle w:val="ConsPlusNormal"/>
              <w:jc w:val="right"/>
            </w:pPr>
            <w:r>
              <w:t>809475,6</w:t>
            </w:r>
          </w:p>
        </w:tc>
        <w:tc>
          <w:tcPr>
            <w:tcW w:w="1650" w:type="dxa"/>
          </w:tcPr>
          <w:p w:rsidR="003205B7" w:rsidRDefault="003205B7">
            <w:pPr>
              <w:pStyle w:val="ConsPlusNormal"/>
              <w:jc w:val="right"/>
            </w:pPr>
            <w:r>
              <w:t>823423,2</w:t>
            </w:r>
          </w:p>
        </w:tc>
        <w:tc>
          <w:tcPr>
            <w:tcW w:w="1815" w:type="dxa"/>
          </w:tcPr>
          <w:p w:rsidR="003205B7" w:rsidRDefault="003205B7">
            <w:pPr>
              <w:pStyle w:val="ConsPlusNormal"/>
              <w:jc w:val="right"/>
            </w:pPr>
            <w:r>
              <w:t>885183,78</w:t>
            </w:r>
          </w:p>
        </w:tc>
        <w:tc>
          <w:tcPr>
            <w:tcW w:w="1650" w:type="dxa"/>
          </w:tcPr>
          <w:p w:rsidR="003205B7" w:rsidRDefault="003205B7">
            <w:pPr>
              <w:pStyle w:val="ConsPlusNormal"/>
              <w:jc w:val="right"/>
            </w:pPr>
            <w:r>
              <w:t>821353,1</w:t>
            </w:r>
          </w:p>
        </w:tc>
      </w:tr>
      <w:tr w:rsidR="003205B7">
        <w:tc>
          <w:tcPr>
            <w:tcW w:w="3465" w:type="dxa"/>
          </w:tcPr>
          <w:p w:rsidR="003205B7" w:rsidRDefault="003205B7">
            <w:pPr>
              <w:pStyle w:val="ConsPlusNormal"/>
            </w:pPr>
            <w:r>
              <w:t>В том числе:</w:t>
            </w:r>
          </w:p>
        </w:tc>
        <w:tc>
          <w:tcPr>
            <w:tcW w:w="1155" w:type="dxa"/>
          </w:tcPr>
          <w:p w:rsidR="003205B7" w:rsidRDefault="003205B7">
            <w:pPr>
              <w:pStyle w:val="ConsPlusNormal"/>
            </w:pPr>
          </w:p>
        </w:tc>
        <w:tc>
          <w:tcPr>
            <w:tcW w:w="1650" w:type="dxa"/>
          </w:tcPr>
          <w:p w:rsidR="003205B7" w:rsidRDefault="003205B7">
            <w:pPr>
              <w:pStyle w:val="ConsPlusNormal"/>
            </w:pPr>
          </w:p>
        </w:tc>
        <w:tc>
          <w:tcPr>
            <w:tcW w:w="1650" w:type="dxa"/>
          </w:tcPr>
          <w:p w:rsidR="003205B7" w:rsidRDefault="003205B7">
            <w:pPr>
              <w:pStyle w:val="ConsPlusNormal"/>
            </w:pPr>
          </w:p>
        </w:tc>
        <w:tc>
          <w:tcPr>
            <w:tcW w:w="1815" w:type="dxa"/>
          </w:tcPr>
          <w:p w:rsidR="003205B7" w:rsidRDefault="003205B7">
            <w:pPr>
              <w:pStyle w:val="ConsPlusNormal"/>
            </w:pPr>
          </w:p>
        </w:tc>
        <w:tc>
          <w:tcPr>
            <w:tcW w:w="1650" w:type="dxa"/>
          </w:tcPr>
          <w:p w:rsidR="003205B7" w:rsidRDefault="003205B7">
            <w:pPr>
              <w:pStyle w:val="ConsPlusNormal"/>
            </w:pPr>
          </w:p>
        </w:tc>
      </w:tr>
      <w:tr w:rsidR="003205B7">
        <w:tc>
          <w:tcPr>
            <w:tcW w:w="3465" w:type="dxa"/>
          </w:tcPr>
          <w:p w:rsidR="003205B7" w:rsidRDefault="003205B7">
            <w:pPr>
              <w:pStyle w:val="ConsPlusNormal"/>
            </w:pPr>
            <w:proofErr w:type="spellStart"/>
            <w:r>
              <w:t>Пром</w:t>
            </w:r>
            <w:proofErr w:type="spellEnd"/>
            <w:r>
              <w:t>. котельными</w:t>
            </w:r>
          </w:p>
        </w:tc>
        <w:tc>
          <w:tcPr>
            <w:tcW w:w="1155" w:type="dxa"/>
          </w:tcPr>
          <w:p w:rsidR="003205B7" w:rsidRDefault="003205B7">
            <w:pPr>
              <w:pStyle w:val="ConsPlusNormal"/>
              <w:jc w:val="center"/>
            </w:pPr>
            <w:r>
              <w:t>Гкал</w:t>
            </w:r>
          </w:p>
        </w:tc>
        <w:tc>
          <w:tcPr>
            <w:tcW w:w="1650" w:type="dxa"/>
          </w:tcPr>
          <w:p w:rsidR="003205B7" w:rsidRDefault="003205B7">
            <w:pPr>
              <w:pStyle w:val="ConsPlusNormal"/>
            </w:pPr>
          </w:p>
        </w:tc>
        <w:tc>
          <w:tcPr>
            <w:tcW w:w="1650" w:type="dxa"/>
          </w:tcPr>
          <w:p w:rsidR="003205B7" w:rsidRDefault="003205B7">
            <w:pPr>
              <w:pStyle w:val="ConsPlusNormal"/>
            </w:pPr>
          </w:p>
        </w:tc>
        <w:tc>
          <w:tcPr>
            <w:tcW w:w="1815" w:type="dxa"/>
          </w:tcPr>
          <w:p w:rsidR="003205B7" w:rsidRDefault="003205B7">
            <w:pPr>
              <w:pStyle w:val="ConsPlusNormal"/>
            </w:pPr>
          </w:p>
        </w:tc>
        <w:tc>
          <w:tcPr>
            <w:tcW w:w="1650" w:type="dxa"/>
          </w:tcPr>
          <w:p w:rsidR="003205B7" w:rsidRDefault="003205B7">
            <w:pPr>
              <w:pStyle w:val="ConsPlusNormal"/>
            </w:pPr>
          </w:p>
        </w:tc>
      </w:tr>
      <w:tr w:rsidR="003205B7">
        <w:tc>
          <w:tcPr>
            <w:tcW w:w="3465" w:type="dxa"/>
          </w:tcPr>
          <w:p w:rsidR="003205B7" w:rsidRDefault="003205B7">
            <w:pPr>
              <w:pStyle w:val="ConsPlusNormal"/>
            </w:pPr>
            <w:r>
              <w:t>В том числе в котельных мощностью до 3 Гкал</w:t>
            </w:r>
          </w:p>
        </w:tc>
        <w:tc>
          <w:tcPr>
            <w:tcW w:w="1155" w:type="dxa"/>
          </w:tcPr>
          <w:p w:rsidR="003205B7" w:rsidRDefault="003205B7">
            <w:pPr>
              <w:pStyle w:val="ConsPlusNormal"/>
              <w:jc w:val="center"/>
            </w:pPr>
            <w:r>
              <w:t>Гкал</w:t>
            </w:r>
          </w:p>
        </w:tc>
        <w:tc>
          <w:tcPr>
            <w:tcW w:w="1650" w:type="dxa"/>
          </w:tcPr>
          <w:p w:rsidR="003205B7" w:rsidRDefault="003205B7">
            <w:pPr>
              <w:pStyle w:val="ConsPlusNormal"/>
              <w:jc w:val="right"/>
            </w:pPr>
            <w:r>
              <w:t>22819,1</w:t>
            </w:r>
          </w:p>
        </w:tc>
        <w:tc>
          <w:tcPr>
            <w:tcW w:w="1650" w:type="dxa"/>
          </w:tcPr>
          <w:p w:rsidR="003205B7" w:rsidRDefault="003205B7">
            <w:pPr>
              <w:pStyle w:val="ConsPlusNormal"/>
              <w:jc w:val="right"/>
            </w:pPr>
            <w:r>
              <w:t>21038,7</w:t>
            </w:r>
          </w:p>
        </w:tc>
        <w:tc>
          <w:tcPr>
            <w:tcW w:w="1815" w:type="dxa"/>
          </w:tcPr>
          <w:p w:rsidR="003205B7" w:rsidRDefault="003205B7">
            <w:pPr>
              <w:pStyle w:val="ConsPlusNormal"/>
              <w:jc w:val="right"/>
            </w:pPr>
            <w:r>
              <w:t>47347,58</w:t>
            </w:r>
          </w:p>
        </w:tc>
        <w:tc>
          <w:tcPr>
            <w:tcW w:w="1650" w:type="dxa"/>
          </w:tcPr>
          <w:p w:rsidR="003205B7" w:rsidRDefault="003205B7">
            <w:pPr>
              <w:pStyle w:val="ConsPlusNormal"/>
              <w:jc w:val="right"/>
            </w:pPr>
            <w:r>
              <w:t>27065,9</w:t>
            </w:r>
          </w:p>
        </w:tc>
      </w:tr>
      <w:tr w:rsidR="003205B7">
        <w:tc>
          <w:tcPr>
            <w:tcW w:w="3465" w:type="dxa"/>
          </w:tcPr>
          <w:p w:rsidR="003205B7" w:rsidRDefault="003205B7">
            <w:pPr>
              <w:pStyle w:val="ConsPlusNormal"/>
            </w:pPr>
            <w:r>
              <w:t>от 3 до 20 Гкал/</w:t>
            </w:r>
            <w:proofErr w:type="gramStart"/>
            <w:r>
              <w:t>ч</w:t>
            </w:r>
            <w:proofErr w:type="gramEnd"/>
          </w:p>
        </w:tc>
        <w:tc>
          <w:tcPr>
            <w:tcW w:w="1155" w:type="dxa"/>
          </w:tcPr>
          <w:p w:rsidR="003205B7" w:rsidRDefault="003205B7">
            <w:pPr>
              <w:pStyle w:val="ConsPlusNormal"/>
              <w:jc w:val="center"/>
            </w:pPr>
            <w:r>
              <w:t>Гкал</w:t>
            </w:r>
          </w:p>
        </w:tc>
        <w:tc>
          <w:tcPr>
            <w:tcW w:w="1650" w:type="dxa"/>
          </w:tcPr>
          <w:p w:rsidR="003205B7" w:rsidRDefault="003205B7">
            <w:pPr>
              <w:pStyle w:val="ConsPlusNormal"/>
              <w:jc w:val="right"/>
            </w:pPr>
            <w:r>
              <w:t>102961,2</w:t>
            </w:r>
          </w:p>
        </w:tc>
        <w:tc>
          <w:tcPr>
            <w:tcW w:w="1650" w:type="dxa"/>
          </w:tcPr>
          <w:p w:rsidR="003205B7" w:rsidRDefault="003205B7">
            <w:pPr>
              <w:pStyle w:val="ConsPlusNormal"/>
              <w:jc w:val="right"/>
            </w:pPr>
            <w:r>
              <w:t>104956,7</w:t>
            </w:r>
          </w:p>
        </w:tc>
        <w:tc>
          <w:tcPr>
            <w:tcW w:w="1815" w:type="dxa"/>
          </w:tcPr>
          <w:p w:rsidR="003205B7" w:rsidRDefault="003205B7">
            <w:pPr>
              <w:pStyle w:val="ConsPlusNormal"/>
              <w:jc w:val="right"/>
            </w:pPr>
            <w:r>
              <w:t>231679,7</w:t>
            </w:r>
          </w:p>
        </w:tc>
        <w:tc>
          <w:tcPr>
            <w:tcW w:w="1650" w:type="dxa"/>
          </w:tcPr>
          <w:p w:rsidR="003205B7" w:rsidRDefault="003205B7">
            <w:pPr>
              <w:pStyle w:val="ConsPlusNormal"/>
              <w:jc w:val="right"/>
            </w:pPr>
            <w:r>
              <w:t>147132,1</w:t>
            </w:r>
          </w:p>
        </w:tc>
      </w:tr>
      <w:tr w:rsidR="003205B7">
        <w:tc>
          <w:tcPr>
            <w:tcW w:w="3465" w:type="dxa"/>
          </w:tcPr>
          <w:p w:rsidR="003205B7" w:rsidRDefault="003205B7">
            <w:pPr>
              <w:pStyle w:val="ConsPlusNormal"/>
            </w:pPr>
            <w:r>
              <w:t>от 20 до 100 Гкал/</w:t>
            </w:r>
            <w:proofErr w:type="gramStart"/>
            <w:r>
              <w:t>ч</w:t>
            </w:r>
            <w:proofErr w:type="gramEnd"/>
          </w:p>
        </w:tc>
        <w:tc>
          <w:tcPr>
            <w:tcW w:w="1155" w:type="dxa"/>
          </w:tcPr>
          <w:p w:rsidR="003205B7" w:rsidRDefault="003205B7">
            <w:pPr>
              <w:pStyle w:val="ConsPlusNormal"/>
              <w:jc w:val="center"/>
            </w:pPr>
            <w:r>
              <w:t>Гкал</w:t>
            </w:r>
          </w:p>
        </w:tc>
        <w:tc>
          <w:tcPr>
            <w:tcW w:w="1650" w:type="dxa"/>
          </w:tcPr>
          <w:p w:rsidR="003205B7" w:rsidRDefault="003205B7">
            <w:pPr>
              <w:pStyle w:val="ConsPlusNormal"/>
              <w:jc w:val="right"/>
            </w:pPr>
            <w:r>
              <w:t>683695,3</w:t>
            </w:r>
          </w:p>
        </w:tc>
        <w:tc>
          <w:tcPr>
            <w:tcW w:w="1650" w:type="dxa"/>
          </w:tcPr>
          <w:p w:rsidR="003205B7" w:rsidRDefault="003205B7">
            <w:pPr>
              <w:pStyle w:val="ConsPlusNormal"/>
              <w:jc w:val="right"/>
            </w:pPr>
            <w:r>
              <w:t>697427,8</w:t>
            </w:r>
          </w:p>
        </w:tc>
        <w:tc>
          <w:tcPr>
            <w:tcW w:w="1815" w:type="dxa"/>
          </w:tcPr>
          <w:p w:rsidR="003205B7" w:rsidRDefault="003205B7">
            <w:pPr>
              <w:pStyle w:val="ConsPlusNormal"/>
              <w:jc w:val="right"/>
            </w:pPr>
            <w:r>
              <w:t>606156,5</w:t>
            </w:r>
          </w:p>
        </w:tc>
        <w:tc>
          <w:tcPr>
            <w:tcW w:w="1650" w:type="dxa"/>
          </w:tcPr>
          <w:p w:rsidR="003205B7" w:rsidRDefault="003205B7">
            <w:pPr>
              <w:pStyle w:val="ConsPlusNormal"/>
              <w:jc w:val="right"/>
            </w:pPr>
            <w:r>
              <w:t>647155,1</w:t>
            </w:r>
          </w:p>
        </w:tc>
      </w:tr>
      <w:tr w:rsidR="003205B7">
        <w:tc>
          <w:tcPr>
            <w:tcW w:w="3465" w:type="dxa"/>
          </w:tcPr>
          <w:p w:rsidR="003205B7" w:rsidRDefault="003205B7">
            <w:pPr>
              <w:pStyle w:val="ConsPlusNormal"/>
              <w:jc w:val="both"/>
            </w:pPr>
            <w:r>
              <w:t>Удельный вес кол-ва тепловой энергии, произведенной котельными мощностью до 3 Гкал/</w:t>
            </w:r>
            <w:proofErr w:type="gramStart"/>
            <w:r>
              <w:t>ч</w:t>
            </w:r>
            <w:proofErr w:type="gramEnd"/>
            <w:r>
              <w:t>, во всем кол-ве произведенной тепловой энергии</w:t>
            </w:r>
          </w:p>
        </w:tc>
        <w:tc>
          <w:tcPr>
            <w:tcW w:w="1155" w:type="dxa"/>
          </w:tcPr>
          <w:p w:rsidR="003205B7" w:rsidRDefault="003205B7">
            <w:pPr>
              <w:pStyle w:val="ConsPlusNormal"/>
              <w:jc w:val="center"/>
            </w:pPr>
            <w:r>
              <w:t>%</w:t>
            </w:r>
          </w:p>
        </w:tc>
        <w:tc>
          <w:tcPr>
            <w:tcW w:w="1650" w:type="dxa"/>
          </w:tcPr>
          <w:p w:rsidR="003205B7" w:rsidRDefault="003205B7">
            <w:pPr>
              <w:pStyle w:val="ConsPlusNormal"/>
              <w:jc w:val="right"/>
            </w:pPr>
            <w:r>
              <w:t>2,8</w:t>
            </w:r>
          </w:p>
        </w:tc>
        <w:tc>
          <w:tcPr>
            <w:tcW w:w="1650" w:type="dxa"/>
          </w:tcPr>
          <w:p w:rsidR="003205B7" w:rsidRDefault="003205B7">
            <w:pPr>
              <w:pStyle w:val="ConsPlusNormal"/>
              <w:jc w:val="right"/>
            </w:pPr>
            <w:r>
              <w:t>2,6</w:t>
            </w:r>
          </w:p>
        </w:tc>
        <w:tc>
          <w:tcPr>
            <w:tcW w:w="1815" w:type="dxa"/>
          </w:tcPr>
          <w:p w:rsidR="003205B7" w:rsidRDefault="003205B7">
            <w:pPr>
              <w:pStyle w:val="ConsPlusNormal"/>
              <w:jc w:val="right"/>
            </w:pPr>
            <w:r>
              <w:t>5,3</w:t>
            </w:r>
          </w:p>
        </w:tc>
        <w:tc>
          <w:tcPr>
            <w:tcW w:w="1650" w:type="dxa"/>
          </w:tcPr>
          <w:p w:rsidR="003205B7" w:rsidRDefault="003205B7">
            <w:pPr>
              <w:pStyle w:val="ConsPlusNormal"/>
              <w:jc w:val="right"/>
            </w:pPr>
            <w:r>
              <w:t>3,3</w:t>
            </w:r>
          </w:p>
        </w:tc>
      </w:tr>
    </w:tbl>
    <w:p w:rsidR="003205B7" w:rsidRDefault="003205B7">
      <w:pPr>
        <w:pStyle w:val="ConsPlusNormal"/>
        <w:jc w:val="both"/>
      </w:pPr>
    </w:p>
    <w:p w:rsidR="003205B7" w:rsidRDefault="003205B7">
      <w:pPr>
        <w:pStyle w:val="ConsPlusNormal"/>
        <w:jc w:val="right"/>
        <w:outlineLvl w:val="3"/>
      </w:pPr>
      <w:r>
        <w:t>Таблица N 91</w:t>
      </w:r>
    </w:p>
    <w:p w:rsidR="003205B7" w:rsidRDefault="003205B7">
      <w:pPr>
        <w:pStyle w:val="ConsPlusNormal"/>
        <w:jc w:val="both"/>
      </w:pPr>
    </w:p>
    <w:p w:rsidR="003205B7" w:rsidRDefault="003205B7">
      <w:pPr>
        <w:pStyle w:val="ConsPlusNormal"/>
        <w:jc w:val="center"/>
      </w:pPr>
      <w:r>
        <w:t>Нормативы потребления тепловой энергии</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62"/>
        <w:gridCol w:w="2310"/>
        <w:gridCol w:w="1815"/>
        <w:gridCol w:w="1650"/>
      </w:tblGrid>
      <w:tr w:rsidR="003205B7">
        <w:tc>
          <w:tcPr>
            <w:tcW w:w="4762" w:type="dxa"/>
            <w:vMerge w:val="restart"/>
          </w:tcPr>
          <w:p w:rsidR="003205B7" w:rsidRDefault="003205B7">
            <w:pPr>
              <w:pStyle w:val="ConsPlusNormal"/>
              <w:jc w:val="center"/>
            </w:pPr>
            <w:r>
              <w:lastRenderedPageBreak/>
              <w:t>Наименование услуг</w:t>
            </w:r>
          </w:p>
        </w:tc>
        <w:tc>
          <w:tcPr>
            <w:tcW w:w="2310" w:type="dxa"/>
            <w:vMerge w:val="restart"/>
          </w:tcPr>
          <w:p w:rsidR="003205B7" w:rsidRDefault="003205B7">
            <w:pPr>
              <w:pStyle w:val="ConsPlusNormal"/>
              <w:jc w:val="center"/>
            </w:pPr>
            <w:r>
              <w:t>Ед. изм.</w:t>
            </w:r>
          </w:p>
        </w:tc>
        <w:tc>
          <w:tcPr>
            <w:tcW w:w="3465" w:type="dxa"/>
            <w:gridSpan w:val="2"/>
          </w:tcPr>
          <w:p w:rsidR="003205B7" w:rsidRDefault="003205B7">
            <w:pPr>
              <w:pStyle w:val="ConsPlusNormal"/>
              <w:jc w:val="center"/>
            </w:pPr>
            <w:r>
              <w:t>Норматив потребления услуг на 1 человека</w:t>
            </w:r>
          </w:p>
        </w:tc>
      </w:tr>
      <w:tr w:rsidR="003205B7">
        <w:tc>
          <w:tcPr>
            <w:tcW w:w="4762" w:type="dxa"/>
            <w:vMerge/>
          </w:tcPr>
          <w:p w:rsidR="003205B7" w:rsidRDefault="003205B7"/>
        </w:tc>
        <w:tc>
          <w:tcPr>
            <w:tcW w:w="2310" w:type="dxa"/>
            <w:vMerge/>
          </w:tcPr>
          <w:p w:rsidR="003205B7" w:rsidRDefault="003205B7"/>
        </w:tc>
        <w:tc>
          <w:tcPr>
            <w:tcW w:w="1815" w:type="dxa"/>
          </w:tcPr>
          <w:p w:rsidR="003205B7" w:rsidRDefault="003205B7">
            <w:pPr>
              <w:pStyle w:val="ConsPlusNormal"/>
              <w:jc w:val="center"/>
            </w:pPr>
            <w:r>
              <w:t>в месяц</w:t>
            </w:r>
          </w:p>
        </w:tc>
        <w:tc>
          <w:tcPr>
            <w:tcW w:w="1650" w:type="dxa"/>
          </w:tcPr>
          <w:p w:rsidR="003205B7" w:rsidRDefault="003205B7">
            <w:pPr>
              <w:pStyle w:val="ConsPlusNormal"/>
              <w:jc w:val="center"/>
            </w:pPr>
            <w:r>
              <w:t>в год</w:t>
            </w:r>
          </w:p>
        </w:tc>
      </w:tr>
      <w:tr w:rsidR="003205B7">
        <w:tc>
          <w:tcPr>
            <w:tcW w:w="4762" w:type="dxa"/>
          </w:tcPr>
          <w:p w:rsidR="003205B7" w:rsidRDefault="003205B7">
            <w:pPr>
              <w:pStyle w:val="ConsPlusNormal"/>
            </w:pPr>
            <w:r>
              <w:t>Коммунальные услуги</w:t>
            </w:r>
          </w:p>
        </w:tc>
        <w:tc>
          <w:tcPr>
            <w:tcW w:w="2310" w:type="dxa"/>
          </w:tcPr>
          <w:p w:rsidR="003205B7" w:rsidRDefault="003205B7">
            <w:pPr>
              <w:pStyle w:val="ConsPlusNormal"/>
            </w:pPr>
          </w:p>
        </w:tc>
        <w:tc>
          <w:tcPr>
            <w:tcW w:w="1815" w:type="dxa"/>
          </w:tcPr>
          <w:p w:rsidR="003205B7" w:rsidRDefault="003205B7">
            <w:pPr>
              <w:pStyle w:val="ConsPlusNormal"/>
            </w:pPr>
          </w:p>
        </w:tc>
        <w:tc>
          <w:tcPr>
            <w:tcW w:w="1650" w:type="dxa"/>
          </w:tcPr>
          <w:p w:rsidR="003205B7" w:rsidRDefault="003205B7">
            <w:pPr>
              <w:pStyle w:val="ConsPlusNormal"/>
            </w:pPr>
          </w:p>
        </w:tc>
      </w:tr>
      <w:tr w:rsidR="003205B7">
        <w:tc>
          <w:tcPr>
            <w:tcW w:w="4762" w:type="dxa"/>
          </w:tcPr>
          <w:p w:rsidR="003205B7" w:rsidRDefault="003205B7">
            <w:pPr>
              <w:pStyle w:val="ConsPlusNormal"/>
            </w:pPr>
            <w:r>
              <w:t>Теплоснабжение</w:t>
            </w:r>
          </w:p>
        </w:tc>
        <w:tc>
          <w:tcPr>
            <w:tcW w:w="2310" w:type="dxa"/>
          </w:tcPr>
          <w:p w:rsidR="003205B7" w:rsidRDefault="003205B7">
            <w:pPr>
              <w:pStyle w:val="ConsPlusNormal"/>
            </w:pPr>
          </w:p>
        </w:tc>
        <w:tc>
          <w:tcPr>
            <w:tcW w:w="1815" w:type="dxa"/>
          </w:tcPr>
          <w:p w:rsidR="003205B7" w:rsidRDefault="003205B7">
            <w:pPr>
              <w:pStyle w:val="ConsPlusNormal"/>
            </w:pPr>
          </w:p>
        </w:tc>
        <w:tc>
          <w:tcPr>
            <w:tcW w:w="1650" w:type="dxa"/>
          </w:tcPr>
          <w:p w:rsidR="003205B7" w:rsidRDefault="003205B7">
            <w:pPr>
              <w:pStyle w:val="ConsPlusNormal"/>
            </w:pPr>
          </w:p>
        </w:tc>
      </w:tr>
      <w:tr w:rsidR="003205B7">
        <w:tc>
          <w:tcPr>
            <w:tcW w:w="4762" w:type="dxa"/>
          </w:tcPr>
          <w:p w:rsidR="003205B7" w:rsidRDefault="003205B7">
            <w:pPr>
              <w:pStyle w:val="ConsPlusNormal"/>
            </w:pPr>
            <w:r>
              <w:t>Отопление в жилищном фонде</w:t>
            </w:r>
          </w:p>
        </w:tc>
        <w:tc>
          <w:tcPr>
            <w:tcW w:w="2310" w:type="dxa"/>
          </w:tcPr>
          <w:p w:rsidR="003205B7" w:rsidRDefault="003205B7">
            <w:pPr>
              <w:pStyle w:val="ConsPlusNormal"/>
              <w:jc w:val="center"/>
            </w:pPr>
            <w:r>
              <w:t>Гкал/1 кв. м общ</w:t>
            </w:r>
            <w:proofErr w:type="gramStart"/>
            <w:r>
              <w:t>.</w:t>
            </w:r>
            <w:proofErr w:type="gramEnd"/>
            <w:r>
              <w:t xml:space="preserve"> </w:t>
            </w:r>
            <w:proofErr w:type="spellStart"/>
            <w:proofErr w:type="gramStart"/>
            <w:r>
              <w:t>п</w:t>
            </w:r>
            <w:proofErr w:type="gramEnd"/>
            <w:r>
              <w:t>лощ</w:t>
            </w:r>
            <w:proofErr w:type="spellEnd"/>
            <w:r>
              <w:t>.</w:t>
            </w:r>
          </w:p>
        </w:tc>
        <w:tc>
          <w:tcPr>
            <w:tcW w:w="1815" w:type="dxa"/>
          </w:tcPr>
          <w:p w:rsidR="003205B7" w:rsidRDefault="003205B7">
            <w:pPr>
              <w:pStyle w:val="ConsPlusNormal"/>
              <w:jc w:val="right"/>
            </w:pPr>
            <w:r>
              <w:t>-</w:t>
            </w:r>
          </w:p>
        </w:tc>
        <w:tc>
          <w:tcPr>
            <w:tcW w:w="1650" w:type="dxa"/>
          </w:tcPr>
          <w:p w:rsidR="003205B7" w:rsidRDefault="003205B7">
            <w:pPr>
              <w:pStyle w:val="ConsPlusNormal"/>
              <w:jc w:val="right"/>
            </w:pPr>
            <w:r>
              <w:t>0,23208</w:t>
            </w:r>
          </w:p>
        </w:tc>
      </w:tr>
      <w:tr w:rsidR="003205B7">
        <w:tc>
          <w:tcPr>
            <w:tcW w:w="4762" w:type="dxa"/>
            <w:vMerge w:val="restart"/>
          </w:tcPr>
          <w:p w:rsidR="003205B7" w:rsidRDefault="003205B7">
            <w:pPr>
              <w:pStyle w:val="ConsPlusNormal"/>
            </w:pPr>
            <w:r>
              <w:t>ГВС в жилищном фонде</w:t>
            </w:r>
          </w:p>
        </w:tc>
        <w:tc>
          <w:tcPr>
            <w:tcW w:w="2310" w:type="dxa"/>
            <w:tcBorders>
              <w:bottom w:val="nil"/>
            </w:tcBorders>
          </w:tcPr>
          <w:p w:rsidR="003205B7" w:rsidRDefault="003205B7">
            <w:pPr>
              <w:pStyle w:val="ConsPlusNormal"/>
              <w:jc w:val="center"/>
            </w:pPr>
            <w:r>
              <w:t>куб. м</w:t>
            </w:r>
          </w:p>
        </w:tc>
        <w:tc>
          <w:tcPr>
            <w:tcW w:w="1815" w:type="dxa"/>
            <w:tcBorders>
              <w:bottom w:val="nil"/>
            </w:tcBorders>
          </w:tcPr>
          <w:p w:rsidR="003205B7" w:rsidRDefault="003205B7">
            <w:pPr>
              <w:pStyle w:val="ConsPlusNormal"/>
              <w:jc w:val="right"/>
            </w:pPr>
            <w:r>
              <w:t>3,19</w:t>
            </w:r>
          </w:p>
        </w:tc>
        <w:tc>
          <w:tcPr>
            <w:tcW w:w="1650" w:type="dxa"/>
            <w:tcBorders>
              <w:bottom w:val="nil"/>
            </w:tcBorders>
          </w:tcPr>
          <w:p w:rsidR="003205B7" w:rsidRDefault="003205B7">
            <w:pPr>
              <w:pStyle w:val="ConsPlusNormal"/>
              <w:jc w:val="right"/>
            </w:pPr>
            <w:r>
              <w:t>-</w:t>
            </w:r>
          </w:p>
        </w:tc>
      </w:tr>
      <w:tr w:rsidR="003205B7">
        <w:tc>
          <w:tcPr>
            <w:tcW w:w="4762" w:type="dxa"/>
            <w:vMerge/>
          </w:tcPr>
          <w:p w:rsidR="003205B7" w:rsidRDefault="003205B7"/>
        </w:tc>
        <w:tc>
          <w:tcPr>
            <w:tcW w:w="2310" w:type="dxa"/>
            <w:tcBorders>
              <w:top w:val="nil"/>
            </w:tcBorders>
          </w:tcPr>
          <w:p w:rsidR="003205B7" w:rsidRDefault="003205B7">
            <w:pPr>
              <w:pStyle w:val="ConsPlusNormal"/>
              <w:jc w:val="center"/>
            </w:pPr>
            <w:r>
              <w:t>Гкал</w:t>
            </w:r>
          </w:p>
        </w:tc>
        <w:tc>
          <w:tcPr>
            <w:tcW w:w="1815" w:type="dxa"/>
            <w:tcBorders>
              <w:top w:val="nil"/>
            </w:tcBorders>
          </w:tcPr>
          <w:p w:rsidR="003205B7" w:rsidRDefault="003205B7">
            <w:pPr>
              <w:pStyle w:val="ConsPlusNormal"/>
              <w:jc w:val="right"/>
            </w:pPr>
            <w:r>
              <w:t>-</w:t>
            </w:r>
          </w:p>
        </w:tc>
        <w:tc>
          <w:tcPr>
            <w:tcW w:w="1650" w:type="dxa"/>
            <w:tcBorders>
              <w:top w:val="nil"/>
            </w:tcBorders>
          </w:tcPr>
          <w:p w:rsidR="003205B7" w:rsidRDefault="003205B7">
            <w:pPr>
              <w:pStyle w:val="ConsPlusNormal"/>
              <w:jc w:val="right"/>
            </w:pPr>
            <w:r>
              <w:t>-</w:t>
            </w:r>
          </w:p>
        </w:tc>
      </w:tr>
      <w:tr w:rsidR="003205B7">
        <w:tc>
          <w:tcPr>
            <w:tcW w:w="4762" w:type="dxa"/>
            <w:vMerge w:val="restart"/>
          </w:tcPr>
          <w:p w:rsidR="003205B7" w:rsidRDefault="003205B7">
            <w:pPr>
              <w:pStyle w:val="ConsPlusNormal"/>
            </w:pPr>
            <w:proofErr w:type="gramStart"/>
            <w:r>
              <w:t>оборудованном</w:t>
            </w:r>
            <w:proofErr w:type="gramEnd"/>
            <w:r>
              <w:t xml:space="preserve"> ванными, душевыми</w:t>
            </w:r>
          </w:p>
        </w:tc>
        <w:tc>
          <w:tcPr>
            <w:tcW w:w="2310" w:type="dxa"/>
            <w:tcBorders>
              <w:bottom w:val="nil"/>
            </w:tcBorders>
          </w:tcPr>
          <w:p w:rsidR="003205B7" w:rsidRDefault="003205B7">
            <w:pPr>
              <w:pStyle w:val="ConsPlusNormal"/>
              <w:jc w:val="center"/>
            </w:pPr>
            <w:r>
              <w:t>куб. м</w:t>
            </w:r>
          </w:p>
        </w:tc>
        <w:tc>
          <w:tcPr>
            <w:tcW w:w="1815" w:type="dxa"/>
            <w:tcBorders>
              <w:bottom w:val="nil"/>
            </w:tcBorders>
          </w:tcPr>
          <w:p w:rsidR="003205B7" w:rsidRDefault="003205B7">
            <w:pPr>
              <w:pStyle w:val="ConsPlusNormal"/>
              <w:jc w:val="right"/>
            </w:pPr>
            <w:r>
              <w:t>-</w:t>
            </w:r>
          </w:p>
        </w:tc>
        <w:tc>
          <w:tcPr>
            <w:tcW w:w="1650" w:type="dxa"/>
            <w:tcBorders>
              <w:bottom w:val="nil"/>
            </w:tcBorders>
          </w:tcPr>
          <w:p w:rsidR="003205B7" w:rsidRDefault="003205B7">
            <w:pPr>
              <w:pStyle w:val="ConsPlusNormal"/>
              <w:jc w:val="right"/>
            </w:pPr>
            <w:r>
              <w:t>-</w:t>
            </w:r>
          </w:p>
        </w:tc>
      </w:tr>
      <w:tr w:rsidR="003205B7">
        <w:tc>
          <w:tcPr>
            <w:tcW w:w="4762" w:type="dxa"/>
            <w:vMerge/>
          </w:tcPr>
          <w:p w:rsidR="003205B7" w:rsidRDefault="003205B7"/>
        </w:tc>
        <w:tc>
          <w:tcPr>
            <w:tcW w:w="2310" w:type="dxa"/>
            <w:tcBorders>
              <w:top w:val="nil"/>
            </w:tcBorders>
          </w:tcPr>
          <w:p w:rsidR="003205B7" w:rsidRDefault="003205B7">
            <w:pPr>
              <w:pStyle w:val="ConsPlusNormal"/>
              <w:jc w:val="center"/>
            </w:pPr>
            <w:r>
              <w:t>Гкал</w:t>
            </w:r>
          </w:p>
        </w:tc>
        <w:tc>
          <w:tcPr>
            <w:tcW w:w="1815" w:type="dxa"/>
            <w:tcBorders>
              <w:top w:val="nil"/>
            </w:tcBorders>
          </w:tcPr>
          <w:p w:rsidR="003205B7" w:rsidRDefault="003205B7">
            <w:pPr>
              <w:pStyle w:val="ConsPlusNormal"/>
              <w:jc w:val="right"/>
            </w:pPr>
            <w:r>
              <w:t>0,2048</w:t>
            </w:r>
          </w:p>
        </w:tc>
        <w:tc>
          <w:tcPr>
            <w:tcW w:w="1650" w:type="dxa"/>
            <w:tcBorders>
              <w:top w:val="nil"/>
            </w:tcBorders>
          </w:tcPr>
          <w:p w:rsidR="003205B7" w:rsidRDefault="003205B7">
            <w:pPr>
              <w:pStyle w:val="ConsPlusNormal"/>
              <w:jc w:val="right"/>
            </w:pPr>
            <w:r>
              <w:t>-</w:t>
            </w:r>
          </w:p>
        </w:tc>
      </w:tr>
      <w:tr w:rsidR="003205B7">
        <w:tc>
          <w:tcPr>
            <w:tcW w:w="4762" w:type="dxa"/>
            <w:vMerge w:val="restart"/>
          </w:tcPr>
          <w:p w:rsidR="003205B7" w:rsidRDefault="003205B7">
            <w:pPr>
              <w:pStyle w:val="ConsPlusNormal"/>
            </w:pPr>
            <w:proofErr w:type="gramStart"/>
            <w:r>
              <w:t>оборудованном</w:t>
            </w:r>
            <w:proofErr w:type="gramEnd"/>
            <w:r>
              <w:t xml:space="preserve"> общими душевыми сетками и умывальниками на этажах</w:t>
            </w:r>
          </w:p>
        </w:tc>
        <w:tc>
          <w:tcPr>
            <w:tcW w:w="2310" w:type="dxa"/>
            <w:tcBorders>
              <w:bottom w:val="nil"/>
            </w:tcBorders>
          </w:tcPr>
          <w:p w:rsidR="003205B7" w:rsidRDefault="003205B7">
            <w:pPr>
              <w:pStyle w:val="ConsPlusNormal"/>
              <w:jc w:val="center"/>
            </w:pPr>
            <w:r>
              <w:t>куб. м</w:t>
            </w:r>
          </w:p>
        </w:tc>
        <w:tc>
          <w:tcPr>
            <w:tcW w:w="1815" w:type="dxa"/>
            <w:tcBorders>
              <w:bottom w:val="nil"/>
            </w:tcBorders>
          </w:tcPr>
          <w:p w:rsidR="003205B7" w:rsidRDefault="003205B7">
            <w:pPr>
              <w:pStyle w:val="ConsPlusNormal"/>
              <w:jc w:val="right"/>
            </w:pPr>
            <w:r>
              <w:t>-</w:t>
            </w:r>
          </w:p>
        </w:tc>
        <w:tc>
          <w:tcPr>
            <w:tcW w:w="1650" w:type="dxa"/>
            <w:tcBorders>
              <w:bottom w:val="nil"/>
            </w:tcBorders>
          </w:tcPr>
          <w:p w:rsidR="003205B7" w:rsidRDefault="003205B7">
            <w:pPr>
              <w:pStyle w:val="ConsPlusNormal"/>
              <w:jc w:val="right"/>
            </w:pPr>
            <w:r>
              <w:t>-</w:t>
            </w:r>
          </w:p>
        </w:tc>
      </w:tr>
      <w:tr w:rsidR="003205B7">
        <w:tblPrEx>
          <w:tblBorders>
            <w:insideH w:val="nil"/>
          </w:tblBorders>
        </w:tblPrEx>
        <w:tc>
          <w:tcPr>
            <w:tcW w:w="4762" w:type="dxa"/>
            <w:vMerge/>
          </w:tcPr>
          <w:p w:rsidR="003205B7" w:rsidRDefault="003205B7"/>
        </w:tc>
        <w:tc>
          <w:tcPr>
            <w:tcW w:w="2310" w:type="dxa"/>
            <w:tcBorders>
              <w:top w:val="nil"/>
            </w:tcBorders>
          </w:tcPr>
          <w:p w:rsidR="003205B7" w:rsidRDefault="003205B7">
            <w:pPr>
              <w:pStyle w:val="ConsPlusNormal"/>
              <w:jc w:val="center"/>
            </w:pPr>
            <w:r>
              <w:t>Гкал</w:t>
            </w:r>
          </w:p>
        </w:tc>
        <w:tc>
          <w:tcPr>
            <w:tcW w:w="1815" w:type="dxa"/>
            <w:tcBorders>
              <w:top w:val="nil"/>
            </w:tcBorders>
          </w:tcPr>
          <w:p w:rsidR="003205B7" w:rsidRDefault="003205B7">
            <w:pPr>
              <w:pStyle w:val="ConsPlusNormal"/>
              <w:jc w:val="right"/>
            </w:pPr>
            <w:r>
              <w:t>0,156</w:t>
            </w:r>
          </w:p>
        </w:tc>
        <w:tc>
          <w:tcPr>
            <w:tcW w:w="1650" w:type="dxa"/>
            <w:tcBorders>
              <w:top w:val="nil"/>
            </w:tcBorders>
          </w:tcPr>
          <w:p w:rsidR="003205B7" w:rsidRDefault="003205B7">
            <w:pPr>
              <w:pStyle w:val="ConsPlusNormal"/>
              <w:jc w:val="right"/>
            </w:pPr>
            <w:r>
              <w:t>-</w:t>
            </w:r>
          </w:p>
        </w:tc>
      </w:tr>
    </w:tbl>
    <w:p w:rsidR="003205B7" w:rsidRDefault="003205B7">
      <w:pPr>
        <w:pStyle w:val="ConsPlusNormal"/>
        <w:jc w:val="both"/>
      </w:pPr>
    </w:p>
    <w:p w:rsidR="003205B7" w:rsidRDefault="003205B7">
      <w:pPr>
        <w:pStyle w:val="ConsPlusNormal"/>
        <w:jc w:val="right"/>
        <w:outlineLvl w:val="3"/>
      </w:pPr>
      <w:r>
        <w:t>Таблица N 92</w:t>
      </w:r>
    </w:p>
    <w:p w:rsidR="003205B7" w:rsidRDefault="003205B7">
      <w:pPr>
        <w:pStyle w:val="ConsPlusNormal"/>
        <w:jc w:val="both"/>
      </w:pPr>
    </w:p>
    <w:p w:rsidR="003205B7" w:rsidRDefault="003205B7">
      <w:pPr>
        <w:pStyle w:val="ConsPlusNormal"/>
        <w:jc w:val="center"/>
      </w:pPr>
      <w:r>
        <w:t>Общая протяженность тепловых сетей</w:t>
      </w:r>
    </w:p>
    <w:p w:rsidR="003205B7" w:rsidRDefault="003205B7">
      <w:pPr>
        <w:pStyle w:val="ConsPlusNormal"/>
        <w:jc w:val="center"/>
      </w:pPr>
      <w:r>
        <w:t>магистральных и квартальных в 2-трубном исполнении</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20"/>
        <w:gridCol w:w="990"/>
        <w:gridCol w:w="1485"/>
        <w:gridCol w:w="1320"/>
        <w:gridCol w:w="1485"/>
        <w:gridCol w:w="1485"/>
      </w:tblGrid>
      <w:tr w:rsidR="003205B7">
        <w:tc>
          <w:tcPr>
            <w:tcW w:w="4620" w:type="dxa"/>
          </w:tcPr>
          <w:p w:rsidR="003205B7" w:rsidRDefault="003205B7">
            <w:pPr>
              <w:pStyle w:val="ConsPlusNormal"/>
              <w:jc w:val="center"/>
            </w:pPr>
            <w:r>
              <w:t>Показатели</w:t>
            </w:r>
          </w:p>
        </w:tc>
        <w:tc>
          <w:tcPr>
            <w:tcW w:w="990" w:type="dxa"/>
          </w:tcPr>
          <w:p w:rsidR="003205B7" w:rsidRDefault="003205B7">
            <w:pPr>
              <w:pStyle w:val="ConsPlusNormal"/>
              <w:jc w:val="center"/>
            </w:pPr>
            <w:r>
              <w:t>Ед. изм.</w:t>
            </w:r>
          </w:p>
        </w:tc>
        <w:tc>
          <w:tcPr>
            <w:tcW w:w="1485" w:type="dxa"/>
          </w:tcPr>
          <w:p w:rsidR="003205B7" w:rsidRDefault="003205B7">
            <w:pPr>
              <w:pStyle w:val="ConsPlusNormal"/>
              <w:jc w:val="center"/>
            </w:pPr>
            <w:r>
              <w:t>2008 г.</w:t>
            </w:r>
          </w:p>
        </w:tc>
        <w:tc>
          <w:tcPr>
            <w:tcW w:w="1320" w:type="dxa"/>
          </w:tcPr>
          <w:p w:rsidR="003205B7" w:rsidRDefault="003205B7">
            <w:pPr>
              <w:pStyle w:val="ConsPlusNormal"/>
              <w:jc w:val="center"/>
            </w:pPr>
            <w:r>
              <w:t>2009 г.</w:t>
            </w:r>
          </w:p>
        </w:tc>
        <w:tc>
          <w:tcPr>
            <w:tcW w:w="1485" w:type="dxa"/>
          </w:tcPr>
          <w:p w:rsidR="003205B7" w:rsidRDefault="003205B7">
            <w:pPr>
              <w:pStyle w:val="ConsPlusNormal"/>
              <w:jc w:val="center"/>
            </w:pPr>
            <w:r>
              <w:t>2010 г.</w:t>
            </w:r>
          </w:p>
        </w:tc>
        <w:tc>
          <w:tcPr>
            <w:tcW w:w="1485" w:type="dxa"/>
          </w:tcPr>
          <w:p w:rsidR="003205B7" w:rsidRDefault="003205B7">
            <w:pPr>
              <w:pStyle w:val="ConsPlusNormal"/>
              <w:jc w:val="center"/>
            </w:pPr>
            <w:r>
              <w:t>2011 г.</w:t>
            </w:r>
          </w:p>
        </w:tc>
      </w:tr>
      <w:tr w:rsidR="003205B7">
        <w:tc>
          <w:tcPr>
            <w:tcW w:w="4620" w:type="dxa"/>
          </w:tcPr>
          <w:p w:rsidR="003205B7" w:rsidRDefault="003205B7">
            <w:pPr>
              <w:pStyle w:val="ConsPlusNormal"/>
            </w:pPr>
            <w:r>
              <w:t>Протяженность тепловых и паровых сетей в 2-трубном исполнении</w:t>
            </w:r>
          </w:p>
        </w:tc>
        <w:tc>
          <w:tcPr>
            <w:tcW w:w="990" w:type="dxa"/>
          </w:tcPr>
          <w:p w:rsidR="003205B7" w:rsidRDefault="003205B7">
            <w:pPr>
              <w:pStyle w:val="ConsPlusNormal"/>
            </w:pPr>
            <w:r>
              <w:t>км</w:t>
            </w:r>
          </w:p>
        </w:tc>
        <w:tc>
          <w:tcPr>
            <w:tcW w:w="1485" w:type="dxa"/>
          </w:tcPr>
          <w:p w:rsidR="003205B7" w:rsidRDefault="003205B7">
            <w:pPr>
              <w:pStyle w:val="ConsPlusNormal"/>
              <w:jc w:val="right"/>
            </w:pPr>
            <w:r>
              <w:t>220,1</w:t>
            </w:r>
          </w:p>
        </w:tc>
        <w:tc>
          <w:tcPr>
            <w:tcW w:w="1320" w:type="dxa"/>
          </w:tcPr>
          <w:p w:rsidR="003205B7" w:rsidRDefault="003205B7">
            <w:pPr>
              <w:pStyle w:val="ConsPlusNormal"/>
              <w:jc w:val="right"/>
            </w:pPr>
            <w:r>
              <w:t>221,9</w:t>
            </w:r>
          </w:p>
        </w:tc>
        <w:tc>
          <w:tcPr>
            <w:tcW w:w="1485" w:type="dxa"/>
          </w:tcPr>
          <w:p w:rsidR="003205B7" w:rsidRDefault="003205B7">
            <w:pPr>
              <w:pStyle w:val="ConsPlusNormal"/>
              <w:jc w:val="right"/>
            </w:pPr>
            <w:r>
              <w:t>222,8</w:t>
            </w:r>
          </w:p>
        </w:tc>
        <w:tc>
          <w:tcPr>
            <w:tcW w:w="1485" w:type="dxa"/>
          </w:tcPr>
          <w:p w:rsidR="003205B7" w:rsidRDefault="003205B7">
            <w:pPr>
              <w:pStyle w:val="ConsPlusNormal"/>
              <w:jc w:val="right"/>
            </w:pPr>
            <w:r>
              <w:t>219,4</w:t>
            </w:r>
          </w:p>
        </w:tc>
      </w:tr>
      <w:tr w:rsidR="003205B7">
        <w:tc>
          <w:tcPr>
            <w:tcW w:w="4620" w:type="dxa"/>
          </w:tcPr>
          <w:p w:rsidR="003205B7" w:rsidRDefault="003205B7">
            <w:pPr>
              <w:pStyle w:val="ConsPlusNormal"/>
            </w:pPr>
            <w:r>
              <w:t>В том числе диаметром до 200 мм</w:t>
            </w:r>
          </w:p>
        </w:tc>
        <w:tc>
          <w:tcPr>
            <w:tcW w:w="990" w:type="dxa"/>
          </w:tcPr>
          <w:p w:rsidR="003205B7" w:rsidRDefault="003205B7">
            <w:pPr>
              <w:pStyle w:val="ConsPlusNormal"/>
            </w:pPr>
            <w:r>
              <w:t>км</w:t>
            </w:r>
          </w:p>
        </w:tc>
        <w:tc>
          <w:tcPr>
            <w:tcW w:w="1485" w:type="dxa"/>
          </w:tcPr>
          <w:p w:rsidR="003205B7" w:rsidRDefault="003205B7">
            <w:pPr>
              <w:pStyle w:val="ConsPlusNormal"/>
              <w:jc w:val="right"/>
            </w:pPr>
            <w:r>
              <w:t>146,5</w:t>
            </w:r>
          </w:p>
        </w:tc>
        <w:tc>
          <w:tcPr>
            <w:tcW w:w="1320" w:type="dxa"/>
          </w:tcPr>
          <w:p w:rsidR="003205B7" w:rsidRDefault="003205B7">
            <w:pPr>
              <w:pStyle w:val="ConsPlusNormal"/>
              <w:jc w:val="right"/>
            </w:pPr>
            <w:r>
              <w:t>147,8</w:t>
            </w:r>
          </w:p>
        </w:tc>
        <w:tc>
          <w:tcPr>
            <w:tcW w:w="1485" w:type="dxa"/>
          </w:tcPr>
          <w:p w:rsidR="003205B7" w:rsidRDefault="003205B7">
            <w:pPr>
              <w:pStyle w:val="ConsPlusNormal"/>
              <w:jc w:val="right"/>
            </w:pPr>
            <w:r>
              <w:t>148,4</w:t>
            </w:r>
          </w:p>
        </w:tc>
        <w:tc>
          <w:tcPr>
            <w:tcW w:w="1485" w:type="dxa"/>
          </w:tcPr>
          <w:p w:rsidR="003205B7" w:rsidRDefault="003205B7">
            <w:pPr>
              <w:pStyle w:val="ConsPlusNormal"/>
              <w:jc w:val="right"/>
            </w:pPr>
            <w:r>
              <w:t>146,1</w:t>
            </w:r>
          </w:p>
        </w:tc>
      </w:tr>
      <w:tr w:rsidR="003205B7">
        <w:tc>
          <w:tcPr>
            <w:tcW w:w="4620" w:type="dxa"/>
          </w:tcPr>
          <w:p w:rsidR="003205B7" w:rsidRDefault="003205B7">
            <w:pPr>
              <w:pStyle w:val="ConsPlusNormal"/>
            </w:pPr>
            <w:r>
              <w:lastRenderedPageBreak/>
              <w:t>от 200 мм до 400 мм</w:t>
            </w:r>
          </w:p>
        </w:tc>
        <w:tc>
          <w:tcPr>
            <w:tcW w:w="990" w:type="dxa"/>
          </w:tcPr>
          <w:p w:rsidR="003205B7" w:rsidRDefault="003205B7">
            <w:pPr>
              <w:pStyle w:val="ConsPlusNormal"/>
            </w:pPr>
            <w:r>
              <w:t>км</w:t>
            </w:r>
          </w:p>
        </w:tc>
        <w:tc>
          <w:tcPr>
            <w:tcW w:w="1485" w:type="dxa"/>
          </w:tcPr>
          <w:p w:rsidR="003205B7" w:rsidRDefault="003205B7">
            <w:pPr>
              <w:pStyle w:val="ConsPlusNormal"/>
              <w:jc w:val="right"/>
            </w:pPr>
            <w:r>
              <w:t>62,6</w:t>
            </w:r>
          </w:p>
        </w:tc>
        <w:tc>
          <w:tcPr>
            <w:tcW w:w="1320" w:type="dxa"/>
          </w:tcPr>
          <w:p w:rsidR="003205B7" w:rsidRDefault="003205B7">
            <w:pPr>
              <w:pStyle w:val="ConsPlusNormal"/>
              <w:jc w:val="right"/>
            </w:pPr>
            <w:r>
              <w:t>63,0</w:t>
            </w:r>
          </w:p>
        </w:tc>
        <w:tc>
          <w:tcPr>
            <w:tcW w:w="1485" w:type="dxa"/>
          </w:tcPr>
          <w:p w:rsidR="003205B7" w:rsidRDefault="003205B7">
            <w:pPr>
              <w:pStyle w:val="ConsPlusNormal"/>
              <w:jc w:val="right"/>
            </w:pPr>
            <w:r>
              <w:t>63,3</w:t>
            </w:r>
          </w:p>
        </w:tc>
        <w:tc>
          <w:tcPr>
            <w:tcW w:w="1485" w:type="dxa"/>
          </w:tcPr>
          <w:p w:rsidR="003205B7" w:rsidRDefault="003205B7">
            <w:pPr>
              <w:pStyle w:val="ConsPlusNormal"/>
              <w:jc w:val="right"/>
            </w:pPr>
            <w:r>
              <w:t>62,3</w:t>
            </w:r>
          </w:p>
        </w:tc>
      </w:tr>
      <w:tr w:rsidR="003205B7">
        <w:tc>
          <w:tcPr>
            <w:tcW w:w="4620" w:type="dxa"/>
          </w:tcPr>
          <w:p w:rsidR="003205B7" w:rsidRDefault="003205B7">
            <w:pPr>
              <w:pStyle w:val="ConsPlusNormal"/>
            </w:pPr>
            <w:r>
              <w:t>от 400 мм до 600 мм</w:t>
            </w:r>
          </w:p>
        </w:tc>
        <w:tc>
          <w:tcPr>
            <w:tcW w:w="990" w:type="dxa"/>
          </w:tcPr>
          <w:p w:rsidR="003205B7" w:rsidRDefault="003205B7">
            <w:pPr>
              <w:pStyle w:val="ConsPlusNormal"/>
            </w:pPr>
            <w:r>
              <w:t>км</w:t>
            </w:r>
          </w:p>
        </w:tc>
        <w:tc>
          <w:tcPr>
            <w:tcW w:w="1485" w:type="dxa"/>
          </w:tcPr>
          <w:p w:rsidR="003205B7" w:rsidRDefault="003205B7">
            <w:pPr>
              <w:pStyle w:val="ConsPlusNormal"/>
              <w:jc w:val="right"/>
            </w:pPr>
            <w:r>
              <w:t>10,9</w:t>
            </w:r>
          </w:p>
        </w:tc>
        <w:tc>
          <w:tcPr>
            <w:tcW w:w="1320" w:type="dxa"/>
          </w:tcPr>
          <w:p w:rsidR="003205B7" w:rsidRDefault="003205B7">
            <w:pPr>
              <w:pStyle w:val="ConsPlusNormal"/>
              <w:jc w:val="right"/>
            </w:pPr>
            <w:r>
              <w:t>11,1</w:t>
            </w:r>
          </w:p>
        </w:tc>
        <w:tc>
          <w:tcPr>
            <w:tcW w:w="1485" w:type="dxa"/>
          </w:tcPr>
          <w:p w:rsidR="003205B7" w:rsidRDefault="003205B7">
            <w:pPr>
              <w:pStyle w:val="ConsPlusNormal"/>
              <w:jc w:val="right"/>
            </w:pPr>
            <w:r>
              <w:t>11,1</w:t>
            </w:r>
          </w:p>
        </w:tc>
        <w:tc>
          <w:tcPr>
            <w:tcW w:w="1485" w:type="dxa"/>
          </w:tcPr>
          <w:p w:rsidR="003205B7" w:rsidRDefault="003205B7">
            <w:pPr>
              <w:pStyle w:val="ConsPlusNormal"/>
              <w:jc w:val="right"/>
            </w:pPr>
            <w:r>
              <w:t>11,0</w:t>
            </w:r>
          </w:p>
        </w:tc>
      </w:tr>
      <w:tr w:rsidR="003205B7">
        <w:tc>
          <w:tcPr>
            <w:tcW w:w="4620" w:type="dxa"/>
          </w:tcPr>
          <w:p w:rsidR="003205B7" w:rsidRDefault="003205B7">
            <w:pPr>
              <w:pStyle w:val="ConsPlusNormal"/>
            </w:pPr>
            <w:r>
              <w:t>Протяженность тепловых и паровых сетей в 2-трубном исполнении, нуждающихся в замене</w:t>
            </w:r>
          </w:p>
        </w:tc>
        <w:tc>
          <w:tcPr>
            <w:tcW w:w="990" w:type="dxa"/>
          </w:tcPr>
          <w:p w:rsidR="003205B7" w:rsidRDefault="003205B7">
            <w:pPr>
              <w:pStyle w:val="ConsPlusNormal"/>
            </w:pPr>
            <w:r>
              <w:t>км</w:t>
            </w:r>
          </w:p>
        </w:tc>
        <w:tc>
          <w:tcPr>
            <w:tcW w:w="1485" w:type="dxa"/>
          </w:tcPr>
          <w:p w:rsidR="003205B7" w:rsidRDefault="003205B7">
            <w:pPr>
              <w:pStyle w:val="ConsPlusNormal"/>
              <w:jc w:val="right"/>
            </w:pPr>
            <w:r>
              <w:t>154,07</w:t>
            </w:r>
          </w:p>
        </w:tc>
        <w:tc>
          <w:tcPr>
            <w:tcW w:w="1320" w:type="dxa"/>
          </w:tcPr>
          <w:p w:rsidR="003205B7" w:rsidRDefault="003205B7">
            <w:pPr>
              <w:pStyle w:val="ConsPlusNormal"/>
              <w:jc w:val="right"/>
            </w:pPr>
            <w:r>
              <w:t>155,33</w:t>
            </w:r>
          </w:p>
        </w:tc>
        <w:tc>
          <w:tcPr>
            <w:tcW w:w="1485" w:type="dxa"/>
          </w:tcPr>
          <w:p w:rsidR="003205B7" w:rsidRDefault="003205B7">
            <w:pPr>
              <w:pStyle w:val="ConsPlusNormal"/>
              <w:jc w:val="right"/>
            </w:pPr>
            <w:r>
              <w:t>133,68</w:t>
            </w:r>
          </w:p>
        </w:tc>
        <w:tc>
          <w:tcPr>
            <w:tcW w:w="1485" w:type="dxa"/>
          </w:tcPr>
          <w:p w:rsidR="003205B7" w:rsidRDefault="003205B7">
            <w:pPr>
              <w:pStyle w:val="ConsPlusNormal"/>
              <w:jc w:val="right"/>
            </w:pPr>
            <w:r>
              <w:t>131,64</w:t>
            </w:r>
          </w:p>
        </w:tc>
      </w:tr>
      <w:tr w:rsidR="003205B7">
        <w:tc>
          <w:tcPr>
            <w:tcW w:w="4620" w:type="dxa"/>
          </w:tcPr>
          <w:p w:rsidR="003205B7" w:rsidRDefault="003205B7">
            <w:pPr>
              <w:pStyle w:val="ConsPlusNormal"/>
            </w:pPr>
            <w:r>
              <w:t>Из них ветхие сети</w:t>
            </w:r>
          </w:p>
        </w:tc>
        <w:tc>
          <w:tcPr>
            <w:tcW w:w="990" w:type="dxa"/>
          </w:tcPr>
          <w:p w:rsidR="003205B7" w:rsidRDefault="003205B7">
            <w:pPr>
              <w:pStyle w:val="ConsPlusNormal"/>
            </w:pPr>
            <w:r>
              <w:t>км</w:t>
            </w:r>
          </w:p>
        </w:tc>
        <w:tc>
          <w:tcPr>
            <w:tcW w:w="1485" w:type="dxa"/>
          </w:tcPr>
          <w:p w:rsidR="003205B7" w:rsidRDefault="003205B7">
            <w:pPr>
              <w:pStyle w:val="ConsPlusNormal"/>
              <w:jc w:val="right"/>
            </w:pPr>
            <w:r>
              <w:t>154,07</w:t>
            </w:r>
          </w:p>
        </w:tc>
        <w:tc>
          <w:tcPr>
            <w:tcW w:w="1320" w:type="dxa"/>
          </w:tcPr>
          <w:p w:rsidR="003205B7" w:rsidRDefault="003205B7">
            <w:pPr>
              <w:pStyle w:val="ConsPlusNormal"/>
              <w:jc w:val="right"/>
            </w:pPr>
            <w:r>
              <w:t>155,33</w:t>
            </w:r>
          </w:p>
        </w:tc>
        <w:tc>
          <w:tcPr>
            <w:tcW w:w="1485" w:type="dxa"/>
          </w:tcPr>
          <w:p w:rsidR="003205B7" w:rsidRDefault="003205B7">
            <w:pPr>
              <w:pStyle w:val="ConsPlusNormal"/>
              <w:jc w:val="right"/>
            </w:pPr>
            <w:r>
              <w:t>133,68</w:t>
            </w:r>
          </w:p>
        </w:tc>
        <w:tc>
          <w:tcPr>
            <w:tcW w:w="1485" w:type="dxa"/>
          </w:tcPr>
          <w:p w:rsidR="003205B7" w:rsidRDefault="003205B7">
            <w:pPr>
              <w:pStyle w:val="ConsPlusNormal"/>
              <w:jc w:val="right"/>
            </w:pPr>
            <w:r>
              <w:t>131,64</w:t>
            </w:r>
          </w:p>
        </w:tc>
      </w:tr>
      <w:tr w:rsidR="003205B7">
        <w:tc>
          <w:tcPr>
            <w:tcW w:w="4620" w:type="dxa"/>
          </w:tcPr>
          <w:p w:rsidR="003205B7" w:rsidRDefault="003205B7">
            <w:pPr>
              <w:pStyle w:val="ConsPlusNormal"/>
            </w:pPr>
            <w:r>
              <w:t>Удельный вес сетей, нуждающихся в замене, в общем протяжении тепловых сетей</w:t>
            </w:r>
          </w:p>
        </w:tc>
        <w:tc>
          <w:tcPr>
            <w:tcW w:w="990" w:type="dxa"/>
          </w:tcPr>
          <w:p w:rsidR="003205B7" w:rsidRDefault="003205B7">
            <w:pPr>
              <w:pStyle w:val="ConsPlusNormal"/>
            </w:pPr>
            <w:r>
              <w:t>%</w:t>
            </w:r>
          </w:p>
        </w:tc>
        <w:tc>
          <w:tcPr>
            <w:tcW w:w="1485" w:type="dxa"/>
          </w:tcPr>
          <w:p w:rsidR="003205B7" w:rsidRDefault="003205B7">
            <w:pPr>
              <w:pStyle w:val="ConsPlusNormal"/>
              <w:jc w:val="right"/>
            </w:pPr>
            <w:r>
              <w:t>70</w:t>
            </w:r>
          </w:p>
        </w:tc>
        <w:tc>
          <w:tcPr>
            <w:tcW w:w="1320" w:type="dxa"/>
          </w:tcPr>
          <w:p w:rsidR="003205B7" w:rsidRDefault="003205B7">
            <w:pPr>
              <w:pStyle w:val="ConsPlusNormal"/>
              <w:jc w:val="right"/>
            </w:pPr>
            <w:r>
              <w:t>70</w:t>
            </w:r>
          </w:p>
        </w:tc>
        <w:tc>
          <w:tcPr>
            <w:tcW w:w="1485" w:type="dxa"/>
          </w:tcPr>
          <w:p w:rsidR="003205B7" w:rsidRDefault="003205B7">
            <w:pPr>
              <w:pStyle w:val="ConsPlusNormal"/>
              <w:jc w:val="right"/>
            </w:pPr>
            <w:r>
              <w:t>60</w:t>
            </w:r>
          </w:p>
        </w:tc>
        <w:tc>
          <w:tcPr>
            <w:tcW w:w="1485" w:type="dxa"/>
          </w:tcPr>
          <w:p w:rsidR="003205B7" w:rsidRDefault="003205B7">
            <w:pPr>
              <w:pStyle w:val="ConsPlusNormal"/>
              <w:jc w:val="right"/>
            </w:pPr>
            <w:r>
              <w:t>60</w:t>
            </w:r>
          </w:p>
        </w:tc>
      </w:tr>
      <w:tr w:rsidR="003205B7">
        <w:tc>
          <w:tcPr>
            <w:tcW w:w="4620" w:type="dxa"/>
          </w:tcPr>
          <w:p w:rsidR="003205B7" w:rsidRDefault="003205B7">
            <w:pPr>
              <w:pStyle w:val="ConsPlusNormal"/>
              <w:jc w:val="both"/>
            </w:pPr>
            <w:r>
              <w:t>Заменено ветхих тепловых и паровых сетей в двухтрубном исчислении</w:t>
            </w:r>
          </w:p>
        </w:tc>
        <w:tc>
          <w:tcPr>
            <w:tcW w:w="990" w:type="dxa"/>
          </w:tcPr>
          <w:p w:rsidR="003205B7" w:rsidRDefault="003205B7">
            <w:pPr>
              <w:pStyle w:val="ConsPlusNormal"/>
            </w:pPr>
            <w:r>
              <w:t>км</w:t>
            </w:r>
          </w:p>
        </w:tc>
        <w:tc>
          <w:tcPr>
            <w:tcW w:w="1485" w:type="dxa"/>
          </w:tcPr>
          <w:p w:rsidR="003205B7" w:rsidRDefault="003205B7">
            <w:pPr>
              <w:pStyle w:val="ConsPlusNormal"/>
              <w:jc w:val="right"/>
            </w:pPr>
            <w:r>
              <w:t>4,9</w:t>
            </w:r>
          </w:p>
        </w:tc>
        <w:tc>
          <w:tcPr>
            <w:tcW w:w="1320" w:type="dxa"/>
          </w:tcPr>
          <w:p w:rsidR="003205B7" w:rsidRDefault="003205B7">
            <w:pPr>
              <w:pStyle w:val="ConsPlusNormal"/>
              <w:jc w:val="right"/>
            </w:pPr>
            <w:r>
              <w:t>3,46</w:t>
            </w:r>
          </w:p>
        </w:tc>
        <w:tc>
          <w:tcPr>
            <w:tcW w:w="1485" w:type="dxa"/>
          </w:tcPr>
          <w:p w:rsidR="003205B7" w:rsidRDefault="003205B7">
            <w:pPr>
              <w:pStyle w:val="ConsPlusNormal"/>
              <w:jc w:val="right"/>
            </w:pPr>
            <w:r>
              <w:t>5,55</w:t>
            </w:r>
          </w:p>
        </w:tc>
        <w:tc>
          <w:tcPr>
            <w:tcW w:w="1485" w:type="dxa"/>
          </w:tcPr>
          <w:p w:rsidR="003205B7" w:rsidRDefault="003205B7">
            <w:pPr>
              <w:pStyle w:val="ConsPlusNormal"/>
              <w:jc w:val="right"/>
            </w:pPr>
            <w:r>
              <w:t>8,433</w:t>
            </w:r>
          </w:p>
        </w:tc>
      </w:tr>
    </w:tbl>
    <w:p w:rsidR="003205B7" w:rsidRDefault="003205B7">
      <w:pPr>
        <w:pStyle w:val="ConsPlusNormal"/>
        <w:jc w:val="both"/>
      </w:pPr>
    </w:p>
    <w:p w:rsidR="003205B7" w:rsidRDefault="003205B7">
      <w:pPr>
        <w:pStyle w:val="ConsPlusNormal"/>
        <w:ind w:firstLine="540"/>
        <w:jc w:val="both"/>
      </w:pPr>
      <w:r>
        <w:t>Общая протяженность трубопроводов водяных и паровых трасс в 2-трубном исполнении, обслуживаемая филиалом "Находкинский" КГУП "Примтеплоэнерго", по состоянию на 01.10.2012 составляла 219454 м, в т.ч. сети отопления и горячего водоснабжения - 216164 м, паровые сети - 3290 м. Протяженность тепловых сетей со сроком эксплуатации более 20 лет превышает 50%.</w:t>
      </w:r>
    </w:p>
    <w:p w:rsidR="003205B7" w:rsidRDefault="003205B7">
      <w:pPr>
        <w:pStyle w:val="ConsPlusNormal"/>
        <w:jc w:val="both"/>
      </w:pPr>
    </w:p>
    <w:p w:rsidR="003205B7" w:rsidRDefault="003205B7">
      <w:pPr>
        <w:pStyle w:val="ConsPlusNormal"/>
        <w:jc w:val="right"/>
        <w:outlineLvl w:val="3"/>
      </w:pPr>
      <w:r>
        <w:t>Таблица N 93</w:t>
      </w:r>
    </w:p>
    <w:p w:rsidR="003205B7" w:rsidRDefault="003205B7">
      <w:pPr>
        <w:pStyle w:val="ConsPlusNormal"/>
        <w:jc w:val="both"/>
      </w:pPr>
    </w:p>
    <w:p w:rsidR="003205B7" w:rsidRDefault="003205B7">
      <w:pPr>
        <w:pStyle w:val="ConsPlusNormal"/>
        <w:jc w:val="center"/>
      </w:pPr>
      <w:r>
        <w:t>Сроки эксплуатации тепловых сетей</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0"/>
        <w:gridCol w:w="1320"/>
        <w:gridCol w:w="1155"/>
        <w:gridCol w:w="1485"/>
        <w:gridCol w:w="990"/>
        <w:gridCol w:w="1155"/>
        <w:gridCol w:w="990"/>
        <w:gridCol w:w="1320"/>
      </w:tblGrid>
      <w:tr w:rsidR="003205B7">
        <w:tc>
          <w:tcPr>
            <w:tcW w:w="2970" w:type="dxa"/>
            <w:vMerge w:val="restart"/>
          </w:tcPr>
          <w:p w:rsidR="003205B7" w:rsidRDefault="003205B7">
            <w:pPr>
              <w:pStyle w:val="ConsPlusNormal"/>
            </w:pPr>
          </w:p>
        </w:tc>
        <w:tc>
          <w:tcPr>
            <w:tcW w:w="8415" w:type="dxa"/>
            <w:gridSpan w:val="7"/>
          </w:tcPr>
          <w:p w:rsidR="003205B7" w:rsidRDefault="003205B7">
            <w:pPr>
              <w:pStyle w:val="ConsPlusNormal"/>
              <w:jc w:val="center"/>
            </w:pPr>
            <w:r>
              <w:t xml:space="preserve">Протяженность тепловых сетей, </w:t>
            </w:r>
            <w:proofErr w:type="gramStart"/>
            <w:r>
              <w:t>км</w:t>
            </w:r>
            <w:proofErr w:type="gramEnd"/>
            <w:r>
              <w:t xml:space="preserve"> (в 2-трубном исполнении)</w:t>
            </w:r>
          </w:p>
        </w:tc>
      </w:tr>
      <w:tr w:rsidR="003205B7">
        <w:tc>
          <w:tcPr>
            <w:tcW w:w="2970" w:type="dxa"/>
            <w:vMerge/>
          </w:tcPr>
          <w:p w:rsidR="003205B7" w:rsidRDefault="003205B7"/>
        </w:tc>
        <w:tc>
          <w:tcPr>
            <w:tcW w:w="1320" w:type="dxa"/>
            <w:vMerge w:val="restart"/>
          </w:tcPr>
          <w:p w:rsidR="003205B7" w:rsidRDefault="003205B7">
            <w:pPr>
              <w:pStyle w:val="ConsPlusNormal"/>
              <w:jc w:val="center"/>
            </w:pPr>
            <w:r>
              <w:t>всего</w:t>
            </w:r>
          </w:p>
        </w:tc>
        <w:tc>
          <w:tcPr>
            <w:tcW w:w="7095" w:type="dxa"/>
            <w:gridSpan w:val="6"/>
          </w:tcPr>
          <w:p w:rsidR="003205B7" w:rsidRDefault="003205B7">
            <w:pPr>
              <w:pStyle w:val="ConsPlusNormal"/>
              <w:jc w:val="center"/>
            </w:pPr>
            <w:r>
              <w:t>Со сроком эксплуатации</w:t>
            </w:r>
          </w:p>
        </w:tc>
      </w:tr>
      <w:tr w:rsidR="003205B7">
        <w:tc>
          <w:tcPr>
            <w:tcW w:w="2970" w:type="dxa"/>
            <w:vMerge/>
          </w:tcPr>
          <w:p w:rsidR="003205B7" w:rsidRDefault="003205B7"/>
        </w:tc>
        <w:tc>
          <w:tcPr>
            <w:tcW w:w="1320" w:type="dxa"/>
            <w:vMerge/>
          </w:tcPr>
          <w:p w:rsidR="003205B7" w:rsidRDefault="003205B7"/>
        </w:tc>
        <w:tc>
          <w:tcPr>
            <w:tcW w:w="1155" w:type="dxa"/>
          </w:tcPr>
          <w:p w:rsidR="003205B7" w:rsidRDefault="003205B7">
            <w:pPr>
              <w:pStyle w:val="ConsPlusNormal"/>
              <w:jc w:val="center"/>
            </w:pPr>
            <w:r>
              <w:t>До 5 лет</w:t>
            </w:r>
          </w:p>
        </w:tc>
        <w:tc>
          <w:tcPr>
            <w:tcW w:w="1485" w:type="dxa"/>
          </w:tcPr>
          <w:p w:rsidR="003205B7" w:rsidRDefault="003205B7">
            <w:pPr>
              <w:pStyle w:val="ConsPlusNormal"/>
              <w:jc w:val="center"/>
            </w:pPr>
            <w:r>
              <w:t>От 6 до 10 лет</w:t>
            </w:r>
          </w:p>
        </w:tc>
        <w:tc>
          <w:tcPr>
            <w:tcW w:w="990" w:type="dxa"/>
          </w:tcPr>
          <w:p w:rsidR="003205B7" w:rsidRDefault="003205B7">
            <w:pPr>
              <w:pStyle w:val="ConsPlusNormal"/>
              <w:jc w:val="center"/>
            </w:pPr>
            <w:r>
              <w:t>От 11 до 15 лет</w:t>
            </w:r>
          </w:p>
        </w:tc>
        <w:tc>
          <w:tcPr>
            <w:tcW w:w="1155" w:type="dxa"/>
          </w:tcPr>
          <w:p w:rsidR="003205B7" w:rsidRDefault="003205B7">
            <w:pPr>
              <w:pStyle w:val="ConsPlusNormal"/>
              <w:jc w:val="center"/>
            </w:pPr>
            <w:r>
              <w:t>От 16 до 20 лет</w:t>
            </w:r>
          </w:p>
        </w:tc>
        <w:tc>
          <w:tcPr>
            <w:tcW w:w="990" w:type="dxa"/>
          </w:tcPr>
          <w:p w:rsidR="003205B7" w:rsidRDefault="003205B7">
            <w:pPr>
              <w:pStyle w:val="ConsPlusNormal"/>
              <w:jc w:val="center"/>
            </w:pPr>
            <w:r>
              <w:t>От 21 до 25 лет</w:t>
            </w:r>
          </w:p>
        </w:tc>
        <w:tc>
          <w:tcPr>
            <w:tcW w:w="1320" w:type="dxa"/>
          </w:tcPr>
          <w:p w:rsidR="003205B7" w:rsidRDefault="003205B7">
            <w:pPr>
              <w:pStyle w:val="ConsPlusNormal"/>
              <w:jc w:val="center"/>
            </w:pPr>
            <w:r>
              <w:t>Свыше 25 лет</w:t>
            </w:r>
          </w:p>
        </w:tc>
      </w:tr>
      <w:tr w:rsidR="003205B7">
        <w:tc>
          <w:tcPr>
            <w:tcW w:w="2970" w:type="dxa"/>
          </w:tcPr>
          <w:p w:rsidR="003205B7" w:rsidRDefault="003205B7">
            <w:pPr>
              <w:pStyle w:val="ConsPlusNormal"/>
              <w:jc w:val="both"/>
            </w:pPr>
            <w:r>
              <w:t>Филиал "Находкинский" КГУП "Примтеплоэнерго"</w:t>
            </w:r>
          </w:p>
        </w:tc>
        <w:tc>
          <w:tcPr>
            <w:tcW w:w="1320" w:type="dxa"/>
          </w:tcPr>
          <w:p w:rsidR="003205B7" w:rsidRDefault="003205B7">
            <w:pPr>
              <w:pStyle w:val="ConsPlusNormal"/>
              <w:jc w:val="right"/>
            </w:pPr>
            <w:r>
              <w:t>219,954</w:t>
            </w:r>
          </w:p>
        </w:tc>
        <w:tc>
          <w:tcPr>
            <w:tcW w:w="1155" w:type="dxa"/>
          </w:tcPr>
          <w:p w:rsidR="003205B7" w:rsidRDefault="003205B7">
            <w:pPr>
              <w:pStyle w:val="ConsPlusNormal"/>
              <w:jc w:val="right"/>
            </w:pPr>
            <w:r>
              <w:t>20,622</w:t>
            </w:r>
          </w:p>
        </w:tc>
        <w:tc>
          <w:tcPr>
            <w:tcW w:w="1485" w:type="dxa"/>
          </w:tcPr>
          <w:p w:rsidR="003205B7" w:rsidRDefault="003205B7">
            <w:pPr>
              <w:pStyle w:val="ConsPlusNormal"/>
              <w:jc w:val="right"/>
            </w:pPr>
            <w:r>
              <w:t>13,215</w:t>
            </w:r>
          </w:p>
        </w:tc>
        <w:tc>
          <w:tcPr>
            <w:tcW w:w="990" w:type="dxa"/>
          </w:tcPr>
          <w:p w:rsidR="003205B7" w:rsidRDefault="003205B7">
            <w:pPr>
              <w:pStyle w:val="ConsPlusNormal"/>
              <w:jc w:val="right"/>
            </w:pPr>
            <w:r>
              <w:t>8,176</w:t>
            </w:r>
          </w:p>
        </w:tc>
        <w:tc>
          <w:tcPr>
            <w:tcW w:w="1155" w:type="dxa"/>
          </w:tcPr>
          <w:p w:rsidR="003205B7" w:rsidRDefault="003205B7">
            <w:pPr>
              <w:pStyle w:val="ConsPlusNormal"/>
              <w:jc w:val="right"/>
            </w:pPr>
            <w:r>
              <w:t>22,342</w:t>
            </w:r>
          </w:p>
        </w:tc>
        <w:tc>
          <w:tcPr>
            <w:tcW w:w="990" w:type="dxa"/>
          </w:tcPr>
          <w:p w:rsidR="003205B7" w:rsidRDefault="003205B7">
            <w:pPr>
              <w:pStyle w:val="ConsPlusNormal"/>
              <w:jc w:val="right"/>
            </w:pPr>
            <w:r>
              <w:t>8,627</w:t>
            </w:r>
          </w:p>
        </w:tc>
        <w:tc>
          <w:tcPr>
            <w:tcW w:w="1320" w:type="dxa"/>
          </w:tcPr>
          <w:p w:rsidR="003205B7" w:rsidRDefault="003205B7">
            <w:pPr>
              <w:pStyle w:val="ConsPlusNormal"/>
              <w:jc w:val="right"/>
            </w:pPr>
            <w:r>
              <w:t>146,972</w:t>
            </w:r>
          </w:p>
        </w:tc>
      </w:tr>
    </w:tbl>
    <w:p w:rsidR="003205B7" w:rsidRDefault="003205B7">
      <w:pPr>
        <w:pStyle w:val="ConsPlusNormal"/>
        <w:jc w:val="both"/>
      </w:pPr>
    </w:p>
    <w:p w:rsidR="003205B7" w:rsidRDefault="003205B7">
      <w:pPr>
        <w:pStyle w:val="ConsPlusNormal"/>
        <w:ind w:firstLine="540"/>
        <w:jc w:val="both"/>
      </w:pPr>
      <w:r>
        <w:t>Из 219,954 км теплотрасс в 2-трубном исполнении 131,6 км или 60% сетей являются ветхими.</w:t>
      </w:r>
    </w:p>
    <w:p w:rsidR="003205B7" w:rsidRDefault="003205B7">
      <w:pPr>
        <w:pStyle w:val="ConsPlusNormal"/>
        <w:spacing w:before="220"/>
        <w:ind w:firstLine="540"/>
        <w:jc w:val="both"/>
      </w:pPr>
      <w:r>
        <w:lastRenderedPageBreak/>
        <w:t>Тепловые сети проложены надземным и подземным способом. Преимущественный вид прокладки теплотрасс - подземный в непроходных каналах.</w:t>
      </w:r>
    </w:p>
    <w:p w:rsidR="003205B7" w:rsidRDefault="003205B7">
      <w:pPr>
        <w:pStyle w:val="ConsPlusNormal"/>
        <w:jc w:val="both"/>
      </w:pPr>
    </w:p>
    <w:p w:rsidR="003205B7" w:rsidRDefault="003205B7">
      <w:pPr>
        <w:pStyle w:val="ConsPlusNormal"/>
        <w:jc w:val="right"/>
        <w:outlineLvl w:val="3"/>
      </w:pPr>
      <w:r>
        <w:t>Таблица N 94</w:t>
      </w:r>
    </w:p>
    <w:p w:rsidR="003205B7" w:rsidRDefault="003205B7">
      <w:pPr>
        <w:pStyle w:val="ConsPlusNormal"/>
        <w:jc w:val="both"/>
      </w:pPr>
    </w:p>
    <w:p w:rsidR="003205B7" w:rsidRDefault="003205B7">
      <w:pPr>
        <w:pStyle w:val="ConsPlusNormal"/>
        <w:jc w:val="center"/>
      </w:pPr>
      <w:r>
        <w:t>Способы прокладки сетей отопления и горячего водоснабжения</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50"/>
        <w:gridCol w:w="1650"/>
        <w:gridCol w:w="1815"/>
        <w:gridCol w:w="2145"/>
        <w:gridCol w:w="2145"/>
        <w:gridCol w:w="1980"/>
      </w:tblGrid>
      <w:tr w:rsidR="003205B7">
        <w:tc>
          <w:tcPr>
            <w:tcW w:w="1650" w:type="dxa"/>
            <w:vMerge w:val="restart"/>
          </w:tcPr>
          <w:p w:rsidR="003205B7" w:rsidRDefault="003205B7">
            <w:pPr>
              <w:pStyle w:val="ConsPlusNormal"/>
              <w:jc w:val="center"/>
            </w:pPr>
            <w:r>
              <w:t>Способы прокладки</w:t>
            </w:r>
          </w:p>
        </w:tc>
        <w:tc>
          <w:tcPr>
            <w:tcW w:w="9735" w:type="dxa"/>
            <w:gridSpan w:val="5"/>
          </w:tcPr>
          <w:p w:rsidR="003205B7" w:rsidRDefault="003205B7">
            <w:pPr>
              <w:pStyle w:val="ConsPlusNormal"/>
              <w:jc w:val="center"/>
            </w:pPr>
            <w:r>
              <w:t xml:space="preserve">Протяженность тепловых сетей в 2-трубном исполнении, </w:t>
            </w:r>
            <w:proofErr w:type="gramStart"/>
            <w:r>
              <w:t>км</w:t>
            </w:r>
            <w:proofErr w:type="gramEnd"/>
          </w:p>
        </w:tc>
      </w:tr>
      <w:tr w:rsidR="003205B7">
        <w:tc>
          <w:tcPr>
            <w:tcW w:w="1650" w:type="dxa"/>
            <w:vMerge/>
          </w:tcPr>
          <w:p w:rsidR="003205B7" w:rsidRDefault="003205B7"/>
        </w:tc>
        <w:tc>
          <w:tcPr>
            <w:tcW w:w="1650" w:type="dxa"/>
            <w:vMerge w:val="restart"/>
          </w:tcPr>
          <w:p w:rsidR="003205B7" w:rsidRDefault="003205B7">
            <w:pPr>
              <w:pStyle w:val="ConsPlusNormal"/>
              <w:jc w:val="center"/>
            </w:pPr>
            <w:r>
              <w:t>всего</w:t>
            </w:r>
          </w:p>
        </w:tc>
        <w:tc>
          <w:tcPr>
            <w:tcW w:w="8085" w:type="dxa"/>
            <w:gridSpan w:val="4"/>
          </w:tcPr>
          <w:p w:rsidR="003205B7" w:rsidRDefault="003205B7">
            <w:pPr>
              <w:pStyle w:val="ConsPlusNormal"/>
              <w:jc w:val="center"/>
            </w:pPr>
            <w:r>
              <w:t>Диаметр</w:t>
            </w:r>
          </w:p>
        </w:tc>
      </w:tr>
      <w:tr w:rsidR="003205B7">
        <w:tc>
          <w:tcPr>
            <w:tcW w:w="1650" w:type="dxa"/>
            <w:vMerge/>
          </w:tcPr>
          <w:p w:rsidR="003205B7" w:rsidRDefault="003205B7"/>
        </w:tc>
        <w:tc>
          <w:tcPr>
            <w:tcW w:w="1650" w:type="dxa"/>
            <w:vMerge/>
          </w:tcPr>
          <w:p w:rsidR="003205B7" w:rsidRDefault="003205B7"/>
        </w:tc>
        <w:tc>
          <w:tcPr>
            <w:tcW w:w="1815" w:type="dxa"/>
          </w:tcPr>
          <w:p w:rsidR="003205B7" w:rsidRDefault="003205B7">
            <w:pPr>
              <w:pStyle w:val="ConsPlusNormal"/>
              <w:jc w:val="center"/>
            </w:pPr>
            <w:r>
              <w:t>До 100 мм</w:t>
            </w:r>
          </w:p>
        </w:tc>
        <w:tc>
          <w:tcPr>
            <w:tcW w:w="2145" w:type="dxa"/>
          </w:tcPr>
          <w:p w:rsidR="003205B7" w:rsidRDefault="003205B7">
            <w:pPr>
              <w:pStyle w:val="ConsPlusNormal"/>
              <w:jc w:val="center"/>
            </w:pPr>
            <w:r>
              <w:t>100 - 250 мм</w:t>
            </w:r>
          </w:p>
        </w:tc>
        <w:tc>
          <w:tcPr>
            <w:tcW w:w="2145" w:type="dxa"/>
          </w:tcPr>
          <w:p w:rsidR="003205B7" w:rsidRDefault="003205B7">
            <w:pPr>
              <w:pStyle w:val="ConsPlusNormal"/>
              <w:jc w:val="center"/>
            </w:pPr>
            <w:r>
              <w:t>250 - 400 мм</w:t>
            </w:r>
          </w:p>
        </w:tc>
        <w:tc>
          <w:tcPr>
            <w:tcW w:w="1980" w:type="dxa"/>
          </w:tcPr>
          <w:p w:rsidR="003205B7" w:rsidRDefault="003205B7">
            <w:pPr>
              <w:pStyle w:val="ConsPlusNormal"/>
              <w:jc w:val="center"/>
            </w:pPr>
            <w:r>
              <w:t>Свыше 40 мм</w:t>
            </w:r>
          </w:p>
        </w:tc>
      </w:tr>
      <w:tr w:rsidR="003205B7">
        <w:tc>
          <w:tcPr>
            <w:tcW w:w="1650" w:type="dxa"/>
          </w:tcPr>
          <w:p w:rsidR="003205B7" w:rsidRDefault="003205B7">
            <w:pPr>
              <w:pStyle w:val="ConsPlusNormal"/>
              <w:jc w:val="both"/>
            </w:pPr>
            <w:r>
              <w:t>надземный</w:t>
            </w:r>
          </w:p>
        </w:tc>
        <w:tc>
          <w:tcPr>
            <w:tcW w:w="1650" w:type="dxa"/>
          </w:tcPr>
          <w:p w:rsidR="003205B7" w:rsidRDefault="003205B7">
            <w:pPr>
              <w:pStyle w:val="ConsPlusNormal"/>
              <w:jc w:val="right"/>
            </w:pPr>
            <w:r>
              <w:t>80,0615</w:t>
            </w:r>
          </w:p>
        </w:tc>
        <w:tc>
          <w:tcPr>
            <w:tcW w:w="1815" w:type="dxa"/>
          </w:tcPr>
          <w:p w:rsidR="003205B7" w:rsidRDefault="003205B7">
            <w:pPr>
              <w:pStyle w:val="ConsPlusNormal"/>
              <w:jc w:val="right"/>
            </w:pPr>
            <w:r>
              <w:t>11,7265</w:t>
            </w:r>
          </w:p>
        </w:tc>
        <w:tc>
          <w:tcPr>
            <w:tcW w:w="2145" w:type="dxa"/>
          </w:tcPr>
          <w:p w:rsidR="003205B7" w:rsidRDefault="003205B7">
            <w:pPr>
              <w:pStyle w:val="ConsPlusNormal"/>
              <w:jc w:val="right"/>
            </w:pPr>
            <w:r>
              <w:t>451945</w:t>
            </w:r>
          </w:p>
        </w:tc>
        <w:tc>
          <w:tcPr>
            <w:tcW w:w="2145" w:type="dxa"/>
          </w:tcPr>
          <w:p w:rsidR="003205B7" w:rsidRDefault="003205B7">
            <w:pPr>
              <w:pStyle w:val="ConsPlusNormal"/>
              <w:jc w:val="right"/>
            </w:pPr>
            <w:r>
              <w:t>17,5005</w:t>
            </w:r>
          </w:p>
        </w:tc>
        <w:tc>
          <w:tcPr>
            <w:tcW w:w="1980" w:type="dxa"/>
          </w:tcPr>
          <w:p w:rsidR="003205B7" w:rsidRDefault="003205B7">
            <w:pPr>
              <w:pStyle w:val="ConsPlusNormal"/>
              <w:jc w:val="right"/>
            </w:pPr>
            <w:r>
              <w:t>5,640</w:t>
            </w:r>
          </w:p>
        </w:tc>
      </w:tr>
      <w:tr w:rsidR="003205B7">
        <w:tc>
          <w:tcPr>
            <w:tcW w:w="1650" w:type="dxa"/>
          </w:tcPr>
          <w:p w:rsidR="003205B7" w:rsidRDefault="003205B7">
            <w:pPr>
              <w:pStyle w:val="ConsPlusNormal"/>
              <w:jc w:val="both"/>
            </w:pPr>
            <w:r>
              <w:t>подземный</w:t>
            </w:r>
          </w:p>
        </w:tc>
        <w:tc>
          <w:tcPr>
            <w:tcW w:w="1650" w:type="dxa"/>
          </w:tcPr>
          <w:p w:rsidR="003205B7" w:rsidRDefault="003205B7">
            <w:pPr>
              <w:pStyle w:val="ConsPlusNormal"/>
              <w:jc w:val="right"/>
            </w:pPr>
            <w:r>
              <w:t>136,1025</w:t>
            </w:r>
          </w:p>
        </w:tc>
        <w:tc>
          <w:tcPr>
            <w:tcW w:w="1815" w:type="dxa"/>
          </w:tcPr>
          <w:p w:rsidR="003205B7" w:rsidRDefault="003205B7">
            <w:pPr>
              <w:pStyle w:val="ConsPlusNormal"/>
              <w:jc w:val="right"/>
            </w:pPr>
            <w:r>
              <w:t>45,0985</w:t>
            </w:r>
          </w:p>
        </w:tc>
        <w:tc>
          <w:tcPr>
            <w:tcW w:w="2145" w:type="dxa"/>
          </w:tcPr>
          <w:p w:rsidR="003205B7" w:rsidRDefault="003205B7">
            <w:pPr>
              <w:pStyle w:val="ConsPlusNormal"/>
              <w:jc w:val="right"/>
            </w:pPr>
            <w:r>
              <w:t>68,0135</w:t>
            </w:r>
          </w:p>
        </w:tc>
        <w:tc>
          <w:tcPr>
            <w:tcW w:w="2145" w:type="dxa"/>
          </w:tcPr>
          <w:p w:rsidR="003205B7" w:rsidRDefault="003205B7">
            <w:pPr>
              <w:pStyle w:val="ConsPlusNormal"/>
              <w:jc w:val="right"/>
            </w:pPr>
            <w:r>
              <w:t>22,6105</w:t>
            </w:r>
          </w:p>
        </w:tc>
        <w:tc>
          <w:tcPr>
            <w:tcW w:w="1980" w:type="dxa"/>
          </w:tcPr>
          <w:p w:rsidR="003205B7" w:rsidRDefault="003205B7">
            <w:pPr>
              <w:pStyle w:val="ConsPlusNormal"/>
              <w:jc w:val="right"/>
            </w:pPr>
            <w:r>
              <w:t>0,380</w:t>
            </w:r>
          </w:p>
        </w:tc>
      </w:tr>
    </w:tbl>
    <w:p w:rsidR="003205B7" w:rsidRDefault="003205B7">
      <w:pPr>
        <w:pStyle w:val="ConsPlusNormal"/>
        <w:jc w:val="both"/>
      </w:pPr>
    </w:p>
    <w:p w:rsidR="003205B7" w:rsidRDefault="003205B7">
      <w:pPr>
        <w:pStyle w:val="ConsPlusNormal"/>
        <w:ind w:firstLine="540"/>
        <w:jc w:val="both"/>
      </w:pPr>
      <w:r>
        <w:t>Аварийное состояние теплотрасс подтверждается ежегодными испытаниями на прочность и плотность. В летний период 2012 года при испытаниях на прочность и плотность зафиксировано 76 повреждений трубопроводов. После обнаружения и устранения порывов испытания проводятся повторно.</w:t>
      </w:r>
    </w:p>
    <w:p w:rsidR="003205B7" w:rsidRDefault="003205B7">
      <w:pPr>
        <w:pStyle w:val="ConsPlusNormal"/>
        <w:spacing w:before="220"/>
        <w:ind w:firstLine="540"/>
        <w:jc w:val="both"/>
      </w:pPr>
      <w:r>
        <w:t>Анализ аварийности на сетях теплоснабжения показывает, что наметилась тенденция снижения количества повреждений, вследствие увеличения объемов работ по капитальному ремонту и замене сетей (2007 г. - 5 км, 2009 г. - 6,6 км, 2010 г. - 11,098 км, 2011 г. - 17,305 км).</w:t>
      </w:r>
    </w:p>
    <w:p w:rsidR="003205B7" w:rsidRDefault="003205B7">
      <w:pPr>
        <w:pStyle w:val="ConsPlusNormal"/>
        <w:jc w:val="both"/>
      </w:pPr>
    </w:p>
    <w:p w:rsidR="003205B7" w:rsidRDefault="003205B7">
      <w:pPr>
        <w:pStyle w:val="ConsPlusNormal"/>
        <w:jc w:val="right"/>
        <w:outlineLvl w:val="3"/>
      </w:pPr>
      <w:r>
        <w:t>Таблица N 95</w:t>
      </w:r>
    </w:p>
    <w:p w:rsidR="003205B7" w:rsidRDefault="003205B7">
      <w:pPr>
        <w:pStyle w:val="ConsPlusNormal"/>
        <w:jc w:val="both"/>
      </w:pPr>
    </w:p>
    <w:p w:rsidR="003205B7" w:rsidRDefault="003205B7">
      <w:pPr>
        <w:pStyle w:val="ConsPlusNormal"/>
        <w:jc w:val="center"/>
      </w:pPr>
      <w:r>
        <w:t>Объемы капитального ремонта теплотрасс</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60"/>
        <w:gridCol w:w="1320"/>
        <w:gridCol w:w="1485"/>
        <w:gridCol w:w="1320"/>
      </w:tblGrid>
      <w:tr w:rsidR="003205B7">
        <w:tc>
          <w:tcPr>
            <w:tcW w:w="7260" w:type="dxa"/>
          </w:tcPr>
          <w:p w:rsidR="003205B7" w:rsidRDefault="003205B7">
            <w:pPr>
              <w:pStyle w:val="ConsPlusNormal"/>
              <w:jc w:val="center"/>
            </w:pPr>
            <w:r>
              <w:t>Показатель</w:t>
            </w:r>
          </w:p>
        </w:tc>
        <w:tc>
          <w:tcPr>
            <w:tcW w:w="1320" w:type="dxa"/>
          </w:tcPr>
          <w:p w:rsidR="003205B7" w:rsidRDefault="003205B7">
            <w:pPr>
              <w:pStyle w:val="ConsPlusNormal"/>
              <w:jc w:val="center"/>
            </w:pPr>
            <w:r>
              <w:t>2009 г.</w:t>
            </w:r>
          </w:p>
        </w:tc>
        <w:tc>
          <w:tcPr>
            <w:tcW w:w="1485" w:type="dxa"/>
          </w:tcPr>
          <w:p w:rsidR="003205B7" w:rsidRDefault="003205B7">
            <w:pPr>
              <w:pStyle w:val="ConsPlusNormal"/>
              <w:jc w:val="center"/>
            </w:pPr>
            <w:r>
              <w:t>2010 г.</w:t>
            </w:r>
          </w:p>
        </w:tc>
        <w:tc>
          <w:tcPr>
            <w:tcW w:w="1320" w:type="dxa"/>
          </w:tcPr>
          <w:p w:rsidR="003205B7" w:rsidRDefault="003205B7">
            <w:pPr>
              <w:pStyle w:val="ConsPlusNormal"/>
              <w:jc w:val="center"/>
            </w:pPr>
            <w:r>
              <w:t>2011 г.</w:t>
            </w:r>
          </w:p>
        </w:tc>
      </w:tr>
      <w:tr w:rsidR="003205B7">
        <w:tc>
          <w:tcPr>
            <w:tcW w:w="7260" w:type="dxa"/>
          </w:tcPr>
          <w:p w:rsidR="003205B7" w:rsidRDefault="003205B7">
            <w:pPr>
              <w:pStyle w:val="ConsPlusNormal"/>
            </w:pPr>
            <w:r>
              <w:t xml:space="preserve">Капитальный ремонт и замена участков теплотрасс, </w:t>
            </w:r>
            <w:proofErr w:type="gramStart"/>
            <w:r>
              <w:t>км</w:t>
            </w:r>
            <w:proofErr w:type="gramEnd"/>
          </w:p>
        </w:tc>
        <w:tc>
          <w:tcPr>
            <w:tcW w:w="1320" w:type="dxa"/>
          </w:tcPr>
          <w:p w:rsidR="003205B7" w:rsidRDefault="003205B7">
            <w:pPr>
              <w:pStyle w:val="ConsPlusNormal"/>
              <w:jc w:val="right"/>
            </w:pPr>
            <w:r>
              <w:t>3,46</w:t>
            </w:r>
          </w:p>
        </w:tc>
        <w:tc>
          <w:tcPr>
            <w:tcW w:w="1485" w:type="dxa"/>
          </w:tcPr>
          <w:p w:rsidR="003205B7" w:rsidRDefault="003205B7">
            <w:pPr>
              <w:pStyle w:val="ConsPlusNormal"/>
              <w:jc w:val="right"/>
            </w:pPr>
            <w:r>
              <w:t>5,55</w:t>
            </w:r>
          </w:p>
        </w:tc>
        <w:tc>
          <w:tcPr>
            <w:tcW w:w="1320" w:type="dxa"/>
          </w:tcPr>
          <w:p w:rsidR="003205B7" w:rsidRDefault="003205B7">
            <w:pPr>
              <w:pStyle w:val="ConsPlusNormal"/>
              <w:jc w:val="right"/>
            </w:pPr>
            <w:r>
              <w:t>8,43</w:t>
            </w:r>
          </w:p>
        </w:tc>
      </w:tr>
    </w:tbl>
    <w:p w:rsidR="003205B7" w:rsidRDefault="003205B7">
      <w:pPr>
        <w:sectPr w:rsidR="003205B7">
          <w:pgSz w:w="16838" w:h="11905" w:orient="landscape"/>
          <w:pgMar w:top="1701" w:right="1134" w:bottom="850" w:left="1134" w:header="0" w:footer="0" w:gutter="0"/>
          <w:cols w:space="720"/>
        </w:sectPr>
      </w:pPr>
    </w:p>
    <w:p w:rsidR="003205B7" w:rsidRDefault="003205B7">
      <w:pPr>
        <w:pStyle w:val="ConsPlusNormal"/>
        <w:jc w:val="both"/>
      </w:pPr>
    </w:p>
    <w:p w:rsidR="003205B7" w:rsidRDefault="003205B7">
      <w:pPr>
        <w:pStyle w:val="ConsPlusNormal"/>
        <w:ind w:firstLine="540"/>
        <w:jc w:val="both"/>
      </w:pPr>
      <w:r>
        <w:t>Проводимые ежегодные мероприятия по ремонту и замене тепловых сетей до настоящего времени не решали проблему полной замены ветхих теплотрасс.</w:t>
      </w:r>
    </w:p>
    <w:p w:rsidR="003205B7" w:rsidRDefault="003205B7">
      <w:pPr>
        <w:pStyle w:val="ConsPlusNormal"/>
        <w:spacing w:before="220"/>
        <w:ind w:firstLine="540"/>
        <w:jc w:val="both"/>
      </w:pPr>
      <w:r>
        <w:t xml:space="preserve">В 2012 году выполнен капитальный ремонт и замена аварийных участков теплотрасс стальными трубами, а также трубами из </w:t>
      </w:r>
      <w:proofErr w:type="spellStart"/>
      <w:r>
        <w:t>изопрофлекса</w:t>
      </w:r>
      <w:proofErr w:type="spellEnd"/>
      <w:r>
        <w:t xml:space="preserve"> общей протяженностью 3,363 км трубопроводов тепловой сети в 2-х трубном исполнении. Данный объем замены аварийных участков теплотрасс крайне мал, он в 39 раз меньше требуемых объемов замены коммуникаций.</w:t>
      </w:r>
    </w:p>
    <w:p w:rsidR="003205B7" w:rsidRDefault="003205B7">
      <w:pPr>
        <w:pStyle w:val="ConsPlusNormal"/>
        <w:spacing w:before="220"/>
        <w:ind w:firstLine="540"/>
        <w:jc w:val="both"/>
      </w:pPr>
      <w:r>
        <w:t>Ремонт изношенных участков теплотрасс такими темпами может привести к возникновению непредсказуемых аварийных ситуаций.</w:t>
      </w:r>
    </w:p>
    <w:p w:rsidR="003205B7" w:rsidRDefault="003205B7">
      <w:pPr>
        <w:pStyle w:val="ConsPlusNormal"/>
        <w:spacing w:before="220"/>
        <w:ind w:firstLine="540"/>
        <w:jc w:val="both"/>
      </w:pPr>
      <w:r>
        <w:t>Техническое состояние шести насосных станций теплового хозяйства города удовлетворительное.</w:t>
      </w:r>
    </w:p>
    <w:p w:rsidR="003205B7" w:rsidRDefault="003205B7">
      <w:pPr>
        <w:pStyle w:val="ConsPlusNormal"/>
        <w:jc w:val="both"/>
      </w:pPr>
    </w:p>
    <w:p w:rsidR="003205B7" w:rsidRDefault="003205B7">
      <w:pPr>
        <w:pStyle w:val="ConsPlusNormal"/>
        <w:jc w:val="center"/>
        <w:outlineLvl w:val="3"/>
      </w:pPr>
      <w:r>
        <w:t>Тепловая изоляция</w:t>
      </w:r>
    </w:p>
    <w:p w:rsidR="003205B7" w:rsidRDefault="003205B7">
      <w:pPr>
        <w:pStyle w:val="ConsPlusNormal"/>
        <w:jc w:val="both"/>
      </w:pPr>
    </w:p>
    <w:p w:rsidR="003205B7" w:rsidRDefault="003205B7">
      <w:pPr>
        <w:pStyle w:val="ConsPlusNormal"/>
        <w:ind w:firstLine="540"/>
        <w:jc w:val="both"/>
      </w:pPr>
      <w:r>
        <w:t xml:space="preserve">Тепловая изоляция сетей конструктивно представляет собой в большинстве случаев слой минеральной ваты с покрытием стеклотканью или кожухами из листовой жести. Такая конструкция не является прочной защитой, негерметична, подвержена </w:t>
      </w:r>
      <w:proofErr w:type="spellStart"/>
      <w:r>
        <w:t>просадочным</w:t>
      </w:r>
      <w:proofErr w:type="spellEnd"/>
      <w:r>
        <w:t xml:space="preserve"> явлениям, воздействию влаги, ветрам, вандализму.</w:t>
      </w:r>
    </w:p>
    <w:p w:rsidR="003205B7" w:rsidRDefault="003205B7">
      <w:pPr>
        <w:pStyle w:val="ConsPlusNormal"/>
        <w:spacing w:before="220"/>
        <w:ind w:firstLine="540"/>
        <w:jc w:val="both"/>
      </w:pPr>
      <w:r>
        <w:t>Нормативный срок службы наружного слоя теплоизоляции, применяемым филиалом "Находкинский" КГУП "Примтеплоэнерго", составляет:</w:t>
      </w:r>
    </w:p>
    <w:p w:rsidR="003205B7" w:rsidRDefault="003205B7">
      <w:pPr>
        <w:pStyle w:val="ConsPlusNormal"/>
        <w:spacing w:before="220"/>
        <w:ind w:firstLine="540"/>
        <w:jc w:val="both"/>
      </w:pPr>
      <w:r>
        <w:t>- стеклоткань пропитанная - 5 - 6 лет (фактически применяется непропитанная стеклоткань, которая служит 2 - 4 года);</w:t>
      </w:r>
    </w:p>
    <w:p w:rsidR="003205B7" w:rsidRDefault="003205B7">
      <w:pPr>
        <w:pStyle w:val="ConsPlusNormal"/>
        <w:spacing w:before="220"/>
        <w:ind w:firstLine="540"/>
        <w:jc w:val="both"/>
      </w:pPr>
      <w:r>
        <w:t>- оцинкованное железо - 10 лет (фактически служит 3 - 6 лет, т.к. подвергается вандализму);</w:t>
      </w:r>
    </w:p>
    <w:p w:rsidR="003205B7" w:rsidRDefault="003205B7">
      <w:pPr>
        <w:pStyle w:val="ConsPlusNormal"/>
        <w:spacing w:before="220"/>
        <w:ind w:firstLine="540"/>
        <w:jc w:val="both"/>
      </w:pPr>
      <w:r>
        <w:t>- кровельный рубероид - до 3-х лет.</w:t>
      </w:r>
    </w:p>
    <w:p w:rsidR="003205B7" w:rsidRDefault="003205B7">
      <w:pPr>
        <w:pStyle w:val="ConsPlusNormal"/>
        <w:spacing w:before="220"/>
        <w:ind w:firstLine="540"/>
        <w:jc w:val="both"/>
      </w:pPr>
      <w:r>
        <w:t>С 2010 года при замене теплотрасс началось применение труб "</w:t>
      </w:r>
      <w:proofErr w:type="spellStart"/>
      <w:r>
        <w:t>Изопрофлекс</w:t>
      </w:r>
      <w:proofErr w:type="spellEnd"/>
      <w:r>
        <w:t>-А" с готовой изоляцией из полиуретана и защитной гофрированной полиэтиленовой оболочкой, которые обладают высокими теплоизоляционными свойствами.</w:t>
      </w:r>
    </w:p>
    <w:p w:rsidR="003205B7" w:rsidRDefault="003205B7">
      <w:pPr>
        <w:pStyle w:val="ConsPlusNormal"/>
        <w:spacing w:before="220"/>
        <w:ind w:firstLine="540"/>
        <w:jc w:val="both"/>
      </w:pPr>
      <w:r>
        <w:t>Трубы "</w:t>
      </w:r>
      <w:proofErr w:type="spellStart"/>
      <w:r>
        <w:t>Изопрофлекс</w:t>
      </w:r>
      <w:proofErr w:type="spellEnd"/>
      <w:r>
        <w:t xml:space="preserve">-А" </w:t>
      </w:r>
      <w:proofErr w:type="spellStart"/>
      <w:r>
        <w:t>самокомпенсируемые</w:t>
      </w:r>
      <w:proofErr w:type="spellEnd"/>
      <w:r>
        <w:t xml:space="preserve"> и рассчитаны на </w:t>
      </w:r>
      <w:proofErr w:type="spellStart"/>
      <w:r>
        <w:t>бесканальную</w:t>
      </w:r>
      <w:proofErr w:type="spellEnd"/>
      <w:r>
        <w:t xml:space="preserve"> прокладку, соответственно значительно снижаются затраты на новую прокладку, которая не требует сооружения железобетонных конструкций, возможен обход существующих капитальных препятствий. Объем земляных работ при монтаже труб уменьшился в 7 раз, стоимость монтажа в 5 раз, ремонтно-эксплуатационные расходы в 3 раза.</w:t>
      </w:r>
    </w:p>
    <w:p w:rsidR="003205B7" w:rsidRDefault="003205B7">
      <w:pPr>
        <w:pStyle w:val="ConsPlusNormal"/>
        <w:spacing w:before="220"/>
        <w:ind w:firstLine="540"/>
        <w:jc w:val="both"/>
      </w:pPr>
      <w:r>
        <w:t xml:space="preserve">Значительно уменьшились тепловые потери, так как трубы не подвержены внешней и внутренней коррозии, их пропускная способность сохраняется в течение всего срока эксплуатации, они незаменимы в плотной </w:t>
      </w:r>
      <w:proofErr w:type="gramStart"/>
      <w:r>
        <w:t>застройке города</w:t>
      </w:r>
      <w:proofErr w:type="gramEnd"/>
      <w:r>
        <w:t>, т.к. гибкость труб позволяет обходить любые препятствия, строения, коммуникации.</w:t>
      </w:r>
    </w:p>
    <w:p w:rsidR="003205B7" w:rsidRDefault="003205B7">
      <w:pPr>
        <w:pStyle w:val="ConsPlusNormal"/>
        <w:spacing w:before="220"/>
        <w:ind w:firstLine="540"/>
        <w:jc w:val="both"/>
      </w:pPr>
      <w:r>
        <w:t>Объемы работ по прокладке труб "</w:t>
      </w:r>
      <w:proofErr w:type="spellStart"/>
      <w:r>
        <w:t>Изопрофлекс</w:t>
      </w:r>
      <w:proofErr w:type="spellEnd"/>
      <w:r>
        <w:t>-А":</w:t>
      </w:r>
    </w:p>
    <w:p w:rsidR="003205B7" w:rsidRDefault="003205B7">
      <w:pPr>
        <w:pStyle w:val="ConsPlusNormal"/>
        <w:spacing w:before="220"/>
        <w:ind w:firstLine="540"/>
        <w:jc w:val="both"/>
      </w:pPr>
      <w:r>
        <w:t>2010 г. - 4931 пм (погонных метров);</w:t>
      </w:r>
    </w:p>
    <w:p w:rsidR="003205B7" w:rsidRDefault="003205B7">
      <w:pPr>
        <w:pStyle w:val="ConsPlusNormal"/>
        <w:spacing w:before="220"/>
        <w:ind w:firstLine="540"/>
        <w:jc w:val="both"/>
      </w:pPr>
      <w:r>
        <w:t>2011 г. - 7722 пм;</w:t>
      </w:r>
    </w:p>
    <w:p w:rsidR="003205B7" w:rsidRDefault="003205B7">
      <w:pPr>
        <w:pStyle w:val="ConsPlusNormal"/>
        <w:spacing w:before="220"/>
        <w:ind w:firstLine="540"/>
        <w:jc w:val="both"/>
      </w:pPr>
      <w:r>
        <w:t>2012 г. - 833 пм.</w:t>
      </w:r>
    </w:p>
    <w:p w:rsidR="003205B7" w:rsidRDefault="003205B7">
      <w:pPr>
        <w:pStyle w:val="ConsPlusNormal"/>
        <w:spacing w:before="220"/>
        <w:ind w:firstLine="540"/>
        <w:jc w:val="both"/>
      </w:pPr>
      <w:r>
        <w:t xml:space="preserve">По состоянию на 01.09.2012 отсутствует изоляция на наружных теплотрассах длиной 21,4 км, </w:t>
      </w:r>
      <w:r>
        <w:lastRenderedPageBreak/>
        <w:t>что составляет 26,7% от всей протяженности теплосетей надземной прокладки. По состоянию на 18.09.12 выполнены работы по изоляции на тепловых сетях протяженностью 11,3 км.</w:t>
      </w:r>
    </w:p>
    <w:p w:rsidR="003205B7" w:rsidRDefault="003205B7">
      <w:pPr>
        <w:pStyle w:val="ConsPlusNormal"/>
        <w:jc w:val="both"/>
      </w:pPr>
    </w:p>
    <w:p w:rsidR="003205B7" w:rsidRDefault="003205B7">
      <w:pPr>
        <w:sectPr w:rsidR="003205B7">
          <w:pgSz w:w="11905" w:h="16838"/>
          <w:pgMar w:top="1134" w:right="850" w:bottom="1134" w:left="1701" w:header="0" w:footer="0" w:gutter="0"/>
          <w:cols w:space="720"/>
        </w:sectPr>
      </w:pPr>
    </w:p>
    <w:p w:rsidR="003205B7" w:rsidRDefault="003205B7">
      <w:pPr>
        <w:pStyle w:val="ConsPlusNormal"/>
        <w:jc w:val="right"/>
        <w:outlineLvl w:val="4"/>
      </w:pPr>
      <w:r>
        <w:lastRenderedPageBreak/>
        <w:t>Таблица N 96</w:t>
      </w:r>
    </w:p>
    <w:p w:rsidR="003205B7" w:rsidRDefault="003205B7">
      <w:pPr>
        <w:pStyle w:val="ConsPlusNormal"/>
        <w:jc w:val="both"/>
      </w:pPr>
    </w:p>
    <w:p w:rsidR="003205B7" w:rsidRDefault="003205B7">
      <w:pPr>
        <w:pStyle w:val="ConsPlusNormal"/>
        <w:jc w:val="center"/>
      </w:pPr>
      <w:r>
        <w:t>Тепловая изоляция</w:t>
      </w:r>
    </w:p>
    <w:p w:rsidR="003205B7" w:rsidRDefault="003205B7">
      <w:pPr>
        <w:pStyle w:val="ConsPlusNormal"/>
        <w:jc w:val="both"/>
      </w:pPr>
    </w:p>
    <w:p w:rsidR="003205B7" w:rsidRDefault="003205B7">
      <w:pPr>
        <w:pStyle w:val="ConsPlusNormal"/>
        <w:jc w:val="right"/>
      </w:pPr>
      <w:r>
        <w:t>(данные по изоляционным работам на 01.09.2012)</w:t>
      </w:r>
    </w:p>
    <w:p w:rsidR="003205B7" w:rsidRDefault="003205B7">
      <w:pPr>
        <w:spacing w:after="1"/>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76"/>
        <w:gridCol w:w="4649"/>
      </w:tblGrid>
      <w:tr w:rsidR="003205B7">
        <w:tc>
          <w:tcPr>
            <w:tcW w:w="4876" w:type="dxa"/>
          </w:tcPr>
          <w:p w:rsidR="003205B7" w:rsidRDefault="003205B7">
            <w:pPr>
              <w:pStyle w:val="ConsPlusNormal"/>
              <w:jc w:val="center"/>
            </w:pPr>
            <w:r>
              <w:t>Отсутствие изоляции на наружных тепловых сетях, пм</w:t>
            </w:r>
          </w:p>
        </w:tc>
        <w:tc>
          <w:tcPr>
            <w:tcW w:w="4649" w:type="dxa"/>
          </w:tcPr>
          <w:p w:rsidR="003205B7" w:rsidRDefault="003205B7">
            <w:pPr>
              <w:pStyle w:val="ConsPlusNormal"/>
              <w:jc w:val="center"/>
            </w:pPr>
            <w:r>
              <w:t>Выполнено работ по изоляции, пм</w:t>
            </w:r>
          </w:p>
        </w:tc>
      </w:tr>
      <w:tr w:rsidR="003205B7">
        <w:tc>
          <w:tcPr>
            <w:tcW w:w="4876" w:type="dxa"/>
          </w:tcPr>
          <w:p w:rsidR="003205B7" w:rsidRDefault="003205B7">
            <w:pPr>
              <w:pStyle w:val="ConsPlusNormal"/>
              <w:jc w:val="right"/>
            </w:pPr>
            <w:r>
              <w:t>21447,0</w:t>
            </w:r>
          </w:p>
        </w:tc>
        <w:tc>
          <w:tcPr>
            <w:tcW w:w="4649" w:type="dxa"/>
          </w:tcPr>
          <w:p w:rsidR="003205B7" w:rsidRDefault="003205B7">
            <w:pPr>
              <w:pStyle w:val="ConsPlusNormal"/>
              <w:jc w:val="right"/>
            </w:pPr>
            <w:r>
              <w:t>11263,96</w:t>
            </w:r>
          </w:p>
        </w:tc>
      </w:tr>
    </w:tbl>
    <w:p w:rsidR="003205B7" w:rsidRDefault="003205B7">
      <w:pPr>
        <w:sectPr w:rsidR="003205B7">
          <w:pgSz w:w="16838" w:h="11905" w:orient="landscape"/>
          <w:pgMar w:top="1701" w:right="1134" w:bottom="850" w:left="1134" w:header="0" w:footer="0" w:gutter="0"/>
          <w:cols w:space="720"/>
        </w:sectPr>
      </w:pPr>
    </w:p>
    <w:p w:rsidR="003205B7" w:rsidRDefault="003205B7">
      <w:pPr>
        <w:pStyle w:val="ConsPlusNormal"/>
        <w:jc w:val="both"/>
      </w:pPr>
    </w:p>
    <w:p w:rsidR="003205B7" w:rsidRDefault="003205B7">
      <w:pPr>
        <w:pStyle w:val="ConsPlusNormal"/>
        <w:jc w:val="center"/>
        <w:outlineLvl w:val="3"/>
      </w:pPr>
      <w:r>
        <w:t>Основные проблемы теплоснабжения</w:t>
      </w:r>
    </w:p>
    <w:p w:rsidR="003205B7" w:rsidRDefault="003205B7">
      <w:pPr>
        <w:pStyle w:val="ConsPlusNormal"/>
        <w:jc w:val="both"/>
      </w:pPr>
    </w:p>
    <w:p w:rsidR="003205B7" w:rsidRDefault="003205B7">
      <w:pPr>
        <w:pStyle w:val="ConsPlusNormal"/>
        <w:ind w:firstLine="540"/>
        <w:jc w:val="both"/>
      </w:pPr>
      <w:r>
        <w:t xml:space="preserve">В системе теплоснабжения Находкинского городского округа многие котельные установки и тепловые сети исчерпали свой ресурс и не в состоянии надежно и качественно функционировать. Увеличение объемов работ по капитальному ремонту и замене сетей в целом не решает проблему замены ветхих сетей (60% от общей протяженности). Себестоимость тепловой энергии характеризуется высокой составляющей топливных ресурсов - мазута и покупного тепла. Потери тепла при транспортировке составляют 15 - 20% от отпуска в сеть. Тепловые сети проложены с традиционной </w:t>
      </w:r>
      <w:proofErr w:type="spellStart"/>
      <w:r>
        <w:t>минераловатной</w:t>
      </w:r>
      <w:proofErr w:type="spellEnd"/>
      <w:r>
        <w:t xml:space="preserve"> изоляцией, а местами без таковой. Только последние два года началось применение труб из </w:t>
      </w:r>
      <w:proofErr w:type="spellStart"/>
      <w:r>
        <w:t>изопрофлекса</w:t>
      </w:r>
      <w:proofErr w:type="spellEnd"/>
      <w:r>
        <w:t xml:space="preserve"> с готовой изоляцией из </w:t>
      </w:r>
      <w:proofErr w:type="spellStart"/>
      <w:r>
        <w:t>пенополиуретана</w:t>
      </w:r>
      <w:proofErr w:type="spellEnd"/>
      <w:r>
        <w:t xml:space="preserve">. Повышенная наружная коррозия труб за счет увлажнения их грунтовыми и </w:t>
      </w:r>
      <w:proofErr w:type="spellStart"/>
      <w:r>
        <w:t>утечными</w:t>
      </w:r>
      <w:proofErr w:type="spellEnd"/>
      <w:r>
        <w:t xml:space="preserve"> водами, </w:t>
      </w:r>
      <w:proofErr w:type="spellStart"/>
      <w:r>
        <w:t>теплопотери</w:t>
      </w:r>
      <w:proofErr w:type="spellEnd"/>
      <w:r>
        <w:t xml:space="preserve"> и высокие гидравлические сопротивления вызывают частые аварии, необходимость замены труб возникает через 7 - 10 лет эксплуатации против нормативных 15 - 25 лет. В </w:t>
      </w:r>
      <w:proofErr w:type="gramStart"/>
      <w:r>
        <w:t>системах</w:t>
      </w:r>
      <w:proofErr w:type="gramEnd"/>
      <w:r>
        <w:t xml:space="preserve"> горячего водоснабжения высока ветхость сетей и отсутствуют обратные трубопроводы. При отсутствии ГВС в старом жилищном фонде имеет место </w:t>
      </w:r>
      <w:proofErr w:type="gramStart"/>
      <w:r>
        <w:t>несанкционированный</w:t>
      </w:r>
      <w:proofErr w:type="gramEnd"/>
      <w:r>
        <w:t xml:space="preserve"> </w:t>
      </w:r>
      <w:proofErr w:type="spellStart"/>
      <w:r>
        <w:t>водоразбор</w:t>
      </w:r>
      <w:proofErr w:type="spellEnd"/>
      <w:r>
        <w:t xml:space="preserve"> из систем отопления. Инвентаризация тепловых сетей отсутствует. Объекты теплоснабжения, подведомственные </w:t>
      </w:r>
      <w:proofErr w:type="spellStart"/>
      <w:r>
        <w:t>Ростехнадзору</w:t>
      </w:r>
      <w:proofErr w:type="spellEnd"/>
      <w:r>
        <w:t>, не имеют проектов. Для приведения всего теплового хозяйства в соответствие требованиям и Правилам эксплуатации необходимы значительные капиталовложения.</w:t>
      </w:r>
    </w:p>
    <w:p w:rsidR="003205B7" w:rsidRDefault="003205B7">
      <w:pPr>
        <w:pStyle w:val="ConsPlusNormal"/>
        <w:jc w:val="both"/>
      </w:pPr>
    </w:p>
    <w:p w:rsidR="003205B7" w:rsidRDefault="003205B7">
      <w:pPr>
        <w:pStyle w:val="ConsPlusNormal"/>
        <w:jc w:val="center"/>
        <w:outlineLvl w:val="2"/>
      </w:pPr>
      <w:r>
        <w:t>3.3. Электроснабжение</w:t>
      </w:r>
    </w:p>
    <w:p w:rsidR="003205B7" w:rsidRDefault="003205B7">
      <w:pPr>
        <w:pStyle w:val="ConsPlusNormal"/>
        <w:jc w:val="both"/>
      </w:pPr>
    </w:p>
    <w:p w:rsidR="003205B7" w:rsidRDefault="003205B7">
      <w:pPr>
        <w:pStyle w:val="ConsPlusNormal"/>
        <w:ind w:firstLine="540"/>
        <w:jc w:val="both"/>
      </w:pPr>
      <w:r>
        <w:t>Собственных источников электроэнергии (электростанций) в Находкинском городском округе нет. Электрические сети Находкинского городского округа входят в зону действия ОАО ДРСК "Приморские электрические сети".</w:t>
      </w:r>
    </w:p>
    <w:p w:rsidR="003205B7" w:rsidRDefault="003205B7">
      <w:pPr>
        <w:pStyle w:val="ConsPlusNormal"/>
        <w:spacing w:before="220"/>
        <w:ind w:firstLine="540"/>
        <w:jc w:val="both"/>
      </w:pPr>
      <w:r>
        <w:t xml:space="preserve">Электроснабжение Находкинского городского округа осуществляется от трансформаторных подстанций ОАО ПЭС "ДРСК": </w:t>
      </w:r>
      <w:proofErr w:type="gramStart"/>
      <w:r>
        <w:t>"Падь Широкая", "Парус", "Рыбники", "ЖБФ", "НСРЗ", "Торговый порт", "Соленое озеро", "Находка", "Бархатная", "Учебная", "Голубовка", "Екатериновка", "</w:t>
      </w:r>
      <w:proofErr w:type="spellStart"/>
      <w:r>
        <w:t>Волчанец</w:t>
      </w:r>
      <w:proofErr w:type="spellEnd"/>
      <w:r>
        <w:t xml:space="preserve">", "Гайдамак", подстанции "С-55 Ф-1" </w:t>
      </w:r>
      <w:proofErr w:type="spellStart"/>
      <w:r>
        <w:t>Шкотовской</w:t>
      </w:r>
      <w:proofErr w:type="spellEnd"/>
      <w:r>
        <w:t xml:space="preserve"> сети и подстанций Восточного порта:</w:t>
      </w:r>
      <w:proofErr w:type="gramEnd"/>
      <w:r>
        <w:t xml:space="preserve"> "Микрорайон", "Морская", "Угольная".</w:t>
      </w:r>
    </w:p>
    <w:p w:rsidR="003205B7" w:rsidRDefault="003205B7">
      <w:pPr>
        <w:pStyle w:val="ConsPlusNormal"/>
        <w:spacing w:before="220"/>
        <w:ind w:firstLine="540"/>
        <w:jc w:val="both"/>
      </w:pPr>
      <w:r>
        <w:t>Общее количество подстанций составляет 19 единиц, количество головных фидеров (кабельная линия (КЛ) или воздушная линия (</w:t>
      </w:r>
      <w:proofErr w:type="gramStart"/>
      <w:r>
        <w:t>ВЛ</w:t>
      </w:r>
      <w:proofErr w:type="gramEnd"/>
      <w:r>
        <w:t>)) - 95 единиц.</w:t>
      </w:r>
    </w:p>
    <w:p w:rsidR="003205B7" w:rsidRDefault="003205B7">
      <w:pPr>
        <w:pStyle w:val="ConsPlusNormal"/>
        <w:spacing w:before="220"/>
        <w:ind w:firstLine="540"/>
        <w:jc w:val="both"/>
      </w:pPr>
      <w:r>
        <w:t>Для обеспечения надежности электроснабжения фидеры подстанций имеют резервное кольцевание между собой.</w:t>
      </w:r>
    </w:p>
    <w:p w:rsidR="003205B7" w:rsidRDefault="003205B7">
      <w:pPr>
        <w:pStyle w:val="ConsPlusNormal"/>
        <w:spacing w:before="220"/>
        <w:ind w:firstLine="540"/>
        <w:jc w:val="both"/>
      </w:pPr>
      <w:r>
        <w:t xml:space="preserve">Потребители получают электроэнергию непосредственно от квартальных ТП (6-10/0,4 </w:t>
      </w:r>
      <w:proofErr w:type="spellStart"/>
      <w:r>
        <w:t>кВ</w:t>
      </w:r>
      <w:proofErr w:type="spellEnd"/>
      <w:r>
        <w:t>), которых в черте города насчитывается более 385 единиц, все построены в период с 1975 г. по 1982 г. Свободная мощность отсутствует.</w:t>
      </w:r>
    </w:p>
    <w:p w:rsidR="003205B7" w:rsidRDefault="003205B7">
      <w:pPr>
        <w:pStyle w:val="ConsPlusNormal"/>
        <w:spacing w:before="220"/>
        <w:ind w:firstLine="540"/>
        <w:jc w:val="both"/>
      </w:pPr>
      <w:r>
        <w:t>Средняя загрузка существующих трансформаторных подстанций составляет примерно 107%.</w:t>
      </w:r>
    </w:p>
    <w:p w:rsidR="003205B7" w:rsidRDefault="003205B7">
      <w:pPr>
        <w:pStyle w:val="ConsPlusNormal"/>
        <w:spacing w:before="220"/>
        <w:ind w:firstLine="540"/>
        <w:jc w:val="both"/>
      </w:pPr>
      <w:r>
        <w:t xml:space="preserve">Общее годовое электропотребление по Находкинскому городскому округу составляет 646,542 </w:t>
      </w:r>
      <w:proofErr w:type="gramStart"/>
      <w:r>
        <w:t>млн</w:t>
      </w:r>
      <w:proofErr w:type="gramEnd"/>
      <w:r>
        <w:t xml:space="preserve"> кВт час в том числе:</w:t>
      </w:r>
    </w:p>
    <w:p w:rsidR="003205B7" w:rsidRDefault="003205B7">
      <w:pPr>
        <w:pStyle w:val="ConsPlusNormal"/>
        <w:spacing w:before="220"/>
        <w:ind w:firstLine="540"/>
        <w:jc w:val="both"/>
      </w:pPr>
      <w:r>
        <w:t xml:space="preserve">- промышленность - 77,5 </w:t>
      </w:r>
      <w:proofErr w:type="gramStart"/>
      <w:r>
        <w:t>млн</w:t>
      </w:r>
      <w:proofErr w:type="gramEnd"/>
      <w:r>
        <w:t xml:space="preserve"> кВт час;</w:t>
      </w:r>
    </w:p>
    <w:p w:rsidR="003205B7" w:rsidRDefault="003205B7">
      <w:pPr>
        <w:pStyle w:val="ConsPlusNormal"/>
        <w:spacing w:before="220"/>
        <w:ind w:firstLine="540"/>
        <w:jc w:val="both"/>
      </w:pPr>
      <w:r>
        <w:t xml:space="preserve">- жилищно-коммунальный сектор - 360,995 </w:t>
      </w:r>
      <w:proofErr w:type="gramStart"/>
      <w:r>
        <w:t>млн</w:t>
      </w:r>
      <w:proofErr w:type="gramEnd"/>
      <w:r>
        <w:t xml:space="preserve"> кВт час;</w:t>
      </w:r>
    </w:p>
    <w:p w:rsidR="003205B7" w:rsidRDefault="003205B7">
      <w:pPr>
        <w:pStyle w:val="ConsPlusNormal"/>
        <w:spacing w:before="220"/>
        <w:ind w:firstLine="540"/>
        <w:jc w:val="both"/>
      </w:pPr>
      <w:r>
        <w:t xml:space="preserve">- прочие потребители 207,96 </w:t>
      </w:r>
      <w:proofErr w:type="gramStart"/>
      <w:r>
        <w:t>млн</w:t>
      </w:r>
      <w:proofErr w:type="gramEnd"/>
      <w:r>
        <w:t xml:space="preserve"> кВт час.</w:t>
      </w:r>
    </w:p>
    <w:p w:rsidR="003205B7" w:rsidRDefault="003205B7">
      <w:pPr>
        <w:pStyle w:val="ConsPlusNormal"/>
        <w:spacing w:before="220"/>
        <w:ind w:firstLine="540"/>
        <w:jc w:val="both"/>
      </w:pPr>
      <w:r>
        <w:t>Количество квартир с электроплитами - 49615 ед.</w:t>
      </w:r>
    </w:p>
    <w:p w:rsidR="003205B7" w:rsidRDefault="003205B7">
      <w:pPr>
        <w:pStyle w:val="ConsPlusNormal"/>
        <w:spacing w:before="220"/>
        <w:ind w:firstLine="540"/>
        <w:jc w:val="both"/>
      </w:pPr>
      <w:r>
        <w:lastRenderedPageBreak/>
        <w:t>- общая протяженность электрических сетей - 1196,2 км;</w:t>
      </w:r>
    </w:p>
    <w:p w:rsidR="003205B7" w:rsidRDefault="003205B7">
      <w:pPr>
        <w:pStyle w:val="ConsPlusNormal"/>
        <w:spacing w:before="220"/>
        <w:ind w:firstLine="540"/>
        <w:jc w:val="both"/>
      </w:pPr>
      <w:r>
        <w:t>- трансформаторных подстанций - 385 ед.;</w:t>
      </w:r>
    </w:p>
    <w:p w:rsidR="003205B7" w:rsidRDefault="003205B7">
      <w:pPr>
        <w:pStyle w:val="ConsPlusNormal"/>
        <w:spacing w:before="220"/>
        <w:ind w:firstLine="540"/>
        <w:jc w:val="both"/>
      </w:pPr>
      <w:r>
        <w:t>- распределительных пунктов - 18 ед.;</w:t>
      </w:r>
    </w:p>
    <w:p w:rsidR="003205B7" w:rsidRDefault="003205B7">
      <w:pPr>
        <w:pStyle w:val="ConsPlusNormal"/>
        <w:spacing w:before="220"/>
        <w:ind w:firstLine="540"/>
        <w:jc w:val="both"/>
      </w:pPr>
      <w:r>
        <w:t xml:space="preserve">- объем пропуска электроэнергии по сетям - 646,542 </w:t>
      </w:r>
      <w:proofErr w:type="gramStart"/>
      <w:r>
        <w:t>млн</w:t>
      </w:r>
      <w:proofErr w:type="gramEnd"/>
      <w:r>
        <w:t xml:space="preserve"> кВт час.</w:t>
      </w:r>
    </w:p>
    <w:p w:rsidR="003205B7" w:rsidRDefault="003205B7">
      <w:pPr>
        <w:pStyle w:val="ConsPlusNormal"/>
        <w:spacing w:before="220"/>
        <w:ind w:firstLine="540"/>
        <w:jc w:val="both"/>
      </w:pPr>
      <w:r>
        <w:t xml:space="preserve">Сети электроснабжения на 6/0,4 </w:t>
      </w:r>
      <w:proofErr w:type="spellStart"/>
      <w:r>
        <w:t>кВ</w:t>
      </w:r>
      <w:proofErr w:type="spellEnd"/>
      <w:r>
        <w:t xml:space="preserve"> строились в различные годы в соответствии с нормами потребления и соответствии со стандартами тех лет.</w:t>
      </w:r>
    </w:p>
    <w:p w:rsidR="003205B7" w:rsidRDefault="003205B7">
      <w:pPr>
        <w:pStyle w:val="ConsPlusNormal"/>
        <w:spacing w:before="220"/>
        <w:ind w:firstLine="540"/>
        <w:jc w:val="both"/>
      </w:pPr>
      <w:r>
        <w:t>Повышение общего уровня потребления услуг и развитие технологий привело к значительному повышению потребления электроэнергии.</w:t>
      </w:r>
    </w:p>
    <w:p w:rsidR="003205B7" w:rsidRDefault="003205B7">
      <w:pPr>
        <w:pStyle w:val="ConsPlusNormal"/>
        <w:jc w:val="both"/>
      </w:pPr>
    </w:p>
    <w:p w:rsidR="003205B7" w:rsidRDefault="003205B7">
      <w:pPr>
        <w:sectPr w:rsidR="003205B7">
          <w:pgSz w:w="11905" w:h="16838"/>
          <w:pgMar w:top="1134" w:right="850" w:bottom="1134" w:left="1701" w:header="0" w:footer="0" w:gutter="0"/>
          <w:cols w:space="720"/>
        </w:sectPr>
      </w:pPr>
    </w:p>
    <w:p w:rsidR="003205B7" w:rsidRDefault="003205B7">
      <w:pPr>
        <w:pStyle w:val="ConsPlusNormal"/>
        <w:jc w:val="right"/>
        <w:outlineLvl w:val="3"/>
      </w:pPr>
      <w:r>
        <w:lastRenderedPageBreak/>
        <w:t>Таблица N 97</w:t>
      </w:r>
    </w:p>
    <w:p w:rsidR="003205B7" w:rsidRDefault="003205B7">
      <w:pPr>
        <w:pStyle w:val="ConsPlusNormal"/>
        <w:jc w:val="both"/>
      </w:pPr>
    </w:p>
    <w:p w:rsidR="003205B7" w:rsidRDefault="003205B7">
      <w:pPr>
        <w:pStyle w:val="ConsPlusNormal"/>
        <w:jc w:val="center"/>
      </w:pPr>
      <w:r>
        <w:t>Динамика отпуска электроэнергии потребителям</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20"/>
        <w:gridCol w:w="1980"/>
        <w:gridCol w:w="1485"/>
        <w:gridCol w:w="2310"/>
        <w:gridCol w:w="2145"/>
        <w:gridCol w:w="2145"/>
      </w:tblGrid>
      <w:tr w:rsidR="003205B7">
        <w:tc>
          <w:tcPr>
            <w:tcW w:w="1320" w:type="dxa"/>
            <w:vMerge w:val="restart"/>
          </w:tcPr>
          <w:p w:rsidR="003205B7" w:rsidRDefault="003205B7">
            <w:pPr>
              <w:pStyle w:val="ConsPlusNormal"/>
            </w:pPr>
          </w:p>
        </w:tc>
        <w:tc>
          <w:tcPr>
            <w:tcW w:w="7920" w:type="dxa"/>
            <w:gridSpan w:val="4"/>
          </w:tcPr>
          <w:p w:rsidR="003205B7" w:rsidRDefault="003205B7">
            <w:pPr>
              <w:pStyle w:val="ConsPlusNormal"/>
              <w:jc w:val="center"/>
            </w:pPr>
            <w:r>
              <w:t>Отпущено электроэнергии, тыс. кВт час</w:t>
            </w:r>
          </w:p>
        </w:tc>
        <w:tc>
          <w:tcPr>
            <w:tcW w:w="2145" w:type="dxa"/>
            <w:vMerge w:val="restart"/>
          </w:tcPr>
          <w:p w:rsidR="003205B7" w:rsidRDefault="003205B7">
            <w:pPr>
              <w:pStyle w:val="ConsPlusNormal"/>
              <w:jc w:val="center"/>
            </w:pPr>
            <w:r>
              <w:t>Потребление на 1 чел. кВт час</w:t>
            </w:r>
          </w:p>
        </w:tc>
      </w:tr>
      <w:tr w:rsidR="003205B7">
        <w:tc>
          <w:tcPr>
            <w:tcW w:w="1320" w:type="dxa"/>
            <w:vMerge/>
          </w:tcPr>
          <w:p w:rsidR="003205B7" w:rsidRDefault="003205B7"/>
        </w:tc>
        <w:tc>
          <w:tcPr>
            <w:tcW w:w="1980" w:type="dxa"/>
            <w:vMerge w:val="restart"/>
          </w:tcPr>
          <w:p w:rsidR="003205B7" w:rsidRDefault="003205B7">
            <w:pPr>
              <w:pStyle w:val="ConsPlusNormal"/>
              <w:jc w:val="center"/>
            </w:pPr>
            <w:r>
              <w:t>Всего</w:t>
            </w:r>
          </w:p>
        </w:tc>
        <w:tc>
          <w:tcPr>
            <w:tcW w:w="5940" w:type="dxa"/>
            <w:gridSpan w:val="3"/>
          </w:tcPr>
          <w:p w:rsidR="003205B7" w:rsidRDefault="003205B7">
            <w:pPr>
              <w:pStyle w:val="ConsPlusNormal"/>
              <w:jc w:val="center"/>
            </w:pPr>
            <w:r>
              <w:t>Эл</w:t>
            </w:r>
            <w:proofErr w:type="gramStart"/>
            <w:r>
              <w:t>.</w:t>
            </w:r>
            <w:proofErr w:type="gramEnd"/>
            <w:r>
              <w:t xml:space="preserve"> </w:t>
            </w:r>
            <w:proofErr w:type="gramStart"/>
            <w:r>
              <w:t>э</w:t>
            </w:r>
            <w:proofErr w:type="gramEnd"/>
            <w:r>
              <w:t>нергии</w:t>
            </w:r>
          </w:p>
        </w:tc>
        <w:tc>
          <w:tcPr>
            <w:tcW w:w="2145" w:type="dxa"/>
            <w:vMerge/>
          </w:tcPr>
          <w:p w:rsidR="003205B7" w:rsidRDefault="003205B7"/>
        </w:tc>
      </w:tr>
      <w:tr w:rsidR="003205B7">
        <w:tc>
          <w:tcPr>
            <w:tcW w:w="1320" w:type="dxa"/>
            <w:vMerge/>
          </w:tcPr>
          <w:p w:rsidR="003205B7" w:rsidRDefault="003205B7"/>
        </w:tc>
        <w:tc>
          <w:tcPr>
            <w:tcW w:w="1980" w:type="dxa"/>
            <w:vMerge/>
          </w:tcPr>
          <w:p w:rsidR="003205B7" w:rsidRDefault="003205B7"/>
        </w:tc>
        <w:tc>
          <w:tcPr>
            <w:tcW w:w="1485" w:type="dxa"/>
          </w:tcPr>
          <w:p w:rsidR="003205B7" w:rsidRDefault="003205B7">
            <w:pPr>
              <w:pStyle w:val="ConsPlusNormal"/>
              <w:jc w:val="center"/>
            </w:pPr>
            <w:r>
              <w:t>На 1 чел. в год</w:t>
            </w:r>
          </w:p>
        </w:tc>
        <w:tc>
          <w:tcPr>
            <w:tcW w:w="2310" w:type="dxa"/>
          </w:tcPr>
          <w:p w:rsidR="003205B7" w:rsidRDefault="003205B7">
            <w:pPr>
              <w:pStyle w:val="ConsPlusNormal"/>
              <w:jc w:val="center"/>
            </w:pPr>
            <w:proofErr w:type="spellStart"/>
            <w:r>
              <w:t>Бюджето</w:t>
            </w:r>
            <w:proofErr w:type="spellEnd"/>
            <w:r>
              <w:t>-финансируемым организациям</w:t>
            </w:r>
          </w:p>
        </w:tc>
        <w:tc>
          <w:tcPr>
            <w:tcW w:w="2145" w:type="dxa"/>
          </w:tcPr>
          <w:p w:rsidR="003205B7" w:rsidRDefault="003205B7">
            <w:pPr>
              <w:pStyle w:val="ConsPlusNormal"/>
              <w:jc w:val="center"/>
            </w:pPr>
            <w:r>
              <w:t>Прочим потребителям</w:t>
            </w:r>
          </w:p>
        </w:tc>
        <w:tc>
          <w:tcPr>
            <w:tcW w:w="2145" w:type="dxa"/>
            <w:vMerge/>
          </w:tcPr>
          <w:p w:rsidR="003205B7" w:rsidRDefault="003205B7"/>
        </w:tc>
      </w:tr>
      <w:tr w:rsidR="003205B7">
        <w:tc>
          <w:tcPr>
            <w:tcW w:w="1320" w:type="dxa"/>
          </w:tcPr>
          <w:p w:rsidR="003205B7" w:rsidRDefault="003205B7">
            <w:pPr>
              <w:pStyle w:val="ConsPlusNormal"/>
              <w:jc w:val="both"/>
            </w:pPr>
            <w:r>
              <w:t>2008 г.</w:t>
            </w:r>
          </w:p>
        </w:tc>
        <w:tc>
          <w:tcPr>
            <w:tcW w:w="1980" w:type="dxa"/>
          </w:tcPr>
          <w:p w:rsidR="003205B7" w:rsidRDefault="003205B7">
            <w:pPr>
              <w:pStyle w:val="ConsPlusNormal"/>
              <w:jc w:val="right"/>
            </w:pPr>
            <w:r>
              <w:t>623308,519</w:t>
            </w:r>
          </w:p>
        </w:tc>
        <w:tc>
          <w:tcPr>
            <w:tcW w:w="1485" w:type="dxa"/>
          </w:tcPr>
          <w:p w:rsidR="003205B7" w:rsidRDefault="003205B7">
            <w:pPr>
              <w:pStyle w:val="ConsPlusNormal"/>
              <w:jc w:val="right"/>
            </w:pPr>
            <w:r>
              <w:t>0,25089</w:t>
            </w:r>
          </w:p>
        </w:tc>
        <w:tc>
          <w:tcPr>
            <w:tcW w:w="2310" w:type="dxa"/>
          </w:tcPr>
          <w:p w:rsidR="003205B7" w:rsidRDefault="003205B7">
            <w:pPr>
              <w:pStyle w:val="ConsPlusNormal"/>
              <w:jc w:val="right"/>
            </w:pPr>
            <w:r>
              <w:t>23757,61273</w:t>
            </w:r>
          </w:p>
        </w:tc>
        <w:tc>
          <w:tcPr>
            <w:tcW w:w="2145" w:type="dxa"/>
          </w:tcPr>
          <w:p w:rsidR="003205B7" w:rsidRDefault="003205B7">
            <w:pPr>
              <w:pStyle w:val="ConsPlusNormal"/>
              <w:jc w:val="both"/>
            </w:pPr>
            <w:r>
              <w:t>147987,69701</w:t>
            </w:r>
          </w:p>
        </w:tc>
        <w:tc>
          <w:tcPr>
            <w:tcW w:w="2145" w:type="dxa"/>
          </w:tcPr>
          <w:p w:rsidR="003205B7" w:rsidRDefault="003205B7">
            <w:pPr>
              <w:pStyle w:val="ConsPlusNormal"/>
              <w:jc w:val="right"/>
            </w:pPr>
            <w:r>
              <w:t>250,89</w:t>
            </w:r>
          </w:p>
        </w:tc>
      </w:tr>
      <w:tr w:rsidR="003205B7">
        <w:tc>
          <w:tcPr>
            <w:tcW w:w="1320" w:type="dxa"/>
          </w:tcPr>
          <w:p w:rsidR="003205B7" w:rsidRDefault="003205B7">
            <w:pPr>
              <w:pStyle w:val="ConsPlusNormal"/>
              <w:jc w:val="both"/>
            </w:pPr>
            <w:r>
              <w:t>2009 г.</w:t>
            </w:r>
          </w:p>
        </w:tc>
        <w:tc>
          <w:tcPr>
            <w:tcW w:w="1980" w:type="dxa"/>
          </w:tcPr>
          <w:p w:rsidR="003205B7" w:rsidRDefault="003205B7">
            <w:pPr>
              <w:pStyle w:val="ConsPlusNormal"/>
              <w:jc w:val="right"/>
            </w:pPr>
            <w:r>
              <w:t>649662,347</w:t>
            </w:r>
          </w:p>
        </w:tc>
        <w:tc>
          <w:tcPr>
            <w:tcW w:w="1485" w:type="dxa"/>
          </w:tcPr>
          <w:p w:rsidR="003205B7" w:rsidRDefault="003205B7">
            <w:pPr>
              <w:pStyle w:val="ConsPlusNormal"/>
              <w:jc w:val="right"/>
            </w:pPr>
            <w:r>
              <w:t>0,28654</w:t>
            </w:r>
          </w:p>
        </w:tc>
        <w:tc>
          <w:tcPr>
            <w:tcW w:w="2310" w:type="dxa"/>
          </w:tcPr>
          <w:p w:rsidR="003205B7" w:rsidRDefault="003205B7">
            <w:pPr>
              <w:pStyle w:val="ConsPlusNormal"/>
              <w:jc w:val="right"/>
            </w:pPr>
            <w:r>
              <w:t>25895,98368</w:t>
            </w:r>
          </w:p>
        </w:tc>
        <w:tc>
          <w:tcPr>
            <w:tcW w:w="2145" w:type="dxa"/>
          </w:tcPr>
          <w:p w:rsidR="003205B7" w:rsidRDefault="003205B7">
            <w:pPr>
              <w:pStyle w:val="ConsPlusNormal"/>
              <w:jc w:val="both"/>
            </w:pPr>
            <w:r>
              <w:t>153371,82397</w:t>
            </w:r>
          </w:p>
        </w:tc>
        <w:tc>
          <w:tcPr>
            <w:tcW w:w="2145" w:type="dxa"/>
          </w:tcPr>
          <w:p w:rsidR="003205B7" w:rsidRDefault="003205B7">
            <w:pPr>
              <w:pStyle w:val="ConsPlusNormal"/>
              <w:jc w:val="right"/>
            </w:pPr>
            <w:r>
              <w:t>286,54</w:t>
            </w:r>
          </w:p>
        </w:tc>
      </w:tr>
      <w:tr w:rsidR="003205B7">
        <w:tc>
          <w:tcPr>
            <w:tcW w:w="1320" w:type="dxa"/>
          </w:tcPr>
          <w:p w:rsidR="003205B7" w:rsidRDefault="003205B7">
            <w:pPr>
              <w:pStyle w:val="ConsPlusNormal"/>
              <w:jc w:val="both"/>
            </w:pPr>
            <w:r>
              <w:t>2010 г.</w:t>
            </w:r>
          </w:p>
        </w:tc>
        <w:tc>
          <w:tcPr>
            <w:tcW w:w="1980" w:type="dxa"/>
          </w:tcPr>
          <w:p w:rsidR="003205B7" w:rsidRDefault="003205B7">
            <w:pPr>
              <w:pStyle w:val="ConsPlusNormal"/>
              <w:jc w:val="right"/>
            </w:pPr>
            <w:r>
              <w:t>663393,424</w:t>
            </w:r>
          </w:p>
        </w:tc>
        <w:tc>
          <w:tcPr>
            <w:tcW w:w="1485" w:type="dxa"/>
          </w:tcPr>
          <w:p w:rsidR="003205B7" w:rsidRDefault="003205B7">
            <w:pPr>
              <w:pStyle w:val="ConsPlusNormal"/>
              <w:jc w:val="right"/>
            </w:pPr>
            <w:r>
              <w:t>0,32837</w:t>
            </w:r>
          </w:p>
        </w:tc>
        <w:tc>
          <w:tcPr>
            <w:tcW w:w="2310" w:type="dxa"/>
          </w:tcPr>
          <w:p w:rsidR="003205B7" w:rsidRDefault="003205B7">
            <w:pPr>
              <w:pStyle w:val="ConsPlusNormal"/>
              <w:jc w:val="right"/>
            </w:pPr>
            <w:r>
              <w:t>23088,17573</w:t>
            </w:r>
          </w:p>
        </w:tc>
        <w:tc>
          <w:tcPr>
            <w:tcW w:w="2145" w:type="dxa"/>
          </w:tcPr>
          <w:p w:rsidR="003205B7" w:rsidRDefault="003205B7">
            <w:pPr>
              <w:pStyle w:val="ConsPlusNormal"/>
              <w:jc w:val="both"/>
            </w:pPr>
            <w:r>
              <w:t>176203,70503</w:t>
            </w:r>
          </w:p>
        </w:tc>
        <w:tc>
          <w:tcPr>
            <w:tcW w:w="2145" w:type="dxa"/>
          </w:tcPr>
          <w:p w:rsidR="003205B7" w:rsidRDefault="003205B7">
            <w:pPr>
              <w:pStyle w:val="ConsPlusNormal"/>
              <w:jc w:val="right"/>
            </w:pPr>
            <w:r>
              <w:t>328,37</w:t>
            </w:r>
          </w:p>
        </w:tc>
      </w:tr>
      <w:tr w:rsidR="003205B7">
        <w:tc>
          <w:tcPr>
            <w:tcW w:w="1320" w:type="dxa"/>
          </w:tcPr>
          <w:p w:rsidR="003205B7" w:rsidRDefault="003205B7">
            <w:pPr>
              <w:pStyle w:val="ConsPlusNormal"/>
              <w:jc w:val="both"/>
            </w:pPr>
            <w:r>
              <w:t>2011 г.</w:t>
            </w:r>
          </w:p>
        </w:tc>
        <w:tc>
          <w:tcPr>
            <w:tcW w:w="1980" w:type="dxa"/>
          </w:tcPr>
          <w:p w:rsidR="003205B7" w:rsidRDefault="003205B7">
            <w:pPr>
              <w:pStyle w:val="ConsPlusNormal"/>
              <w:jc w:val="center"/>
            </w:pPr>
            <w:r>
              <w:t>646542,78</w:t>
            </w:r>
          </w:p>
        </w:tc>
        <w:tc>
          <w:tcPr>
            <w:tcW w:w="1485" w:type="dxa"/>
          </w:tcPr>
          <w:p w:rsidR="003205B7" w:rsidRDefault="003205B7">
            <w:pPr>
              <w:pStyle w:val="ConsPlusNormal"/>
              <w:jc w:val="right"/>
            </w:pPr>
            <w:r>
              <w:t>0,36361</w:t>
            </w:r>
          </w:p>
        </w:tc>
        <w:tc>
          <w:tcPr>
            <w:tcW w:w="2310" w:type="dxa"/>
          </w:tcPr>
          <w:p w:rsidR="003205B7" w:rsidRDefault="003205B7">
            <w:pPr>
              <w:pStyle w:val="ConsPlusNormal"/>
              <w:jc w:val="right"/>
            </w:pPr>
            <w:r>
              <w:t>24021,9236</w:t>
            </w:r>
          </w:p>
        </w:tc>
        <w:tc>
          <w:tcPr>
            <w:tcW w:w="2145" w:type="dxa"/>
          </w:tcPr>
          <w:p w:rsidR="003205B7" w:rsidRDefault="003205B7">
            <w:pPr>
              <w:pStyle w:val="ConsPlusNormal"/>
              <w:jc w:val="both"/>
            </w:pPr>
            <w:r>
              <w:t>183947,77724</w:t>
            </w:r>
          </w:p>
        </w:tc>
        <w:tc>
          <w:tcPr>
            <w:tcW w:w="2145" w:type="dxa"/>
          </w:tcPr>
          <w:p w:rsidR="003205B7" w:rsidRDefault="003205B7">
            <w:pPr>
              <w:pStyle w:val="ConsPlusNormal"/>
              <w:jc w:val="right"/>
            </w:pPr>
            <w:r>
              <w:t>363,61</w:t>
            </w:r>
          </w:p>
        </w:tc>
      </w:tr>
    </w:tbl>
    <w:p w:rsidR="003205B7" w:rsidRDefault="003205B7">
      <w:pPr>
        <w:sectPr w:rsidR="003205B7">
          <w:pgSz w:w="16838" w:h="11905" w:orient="landscape"/>
          <w:pgMar w:top="1701" w:right="1134" w:bottom="850" w:left="1134" w:header="0" w:footer="0" w:gutter="0"/>
          <w:cols w:space="720"/>
        </w:sectPr>
      </w:pPr>
    </w:p>
    <w:p w:rsidR="003205B7" w:rsidRDefault="003205B7">
      <w:pPr>
        <w:pStyle w:val="ConsPlusNormal"/>
        <w:jc w:val="both"/>
      </w:pPr>
    </w:p>
    <w:p w:rsidR="003205B7" w:rsidRDefault="003205B7">
      <w:pPr>
        <w:pStyle w:val="ConsPlusNormal"/>
        <w:ind w:firstLine="540"/>
        <w:jc w:val="both"/>
      </w:pPr>
      <w:r>
        <w:t xml:space="preserve">Ежегодные замеры нагрузок показывают устойчивый рост потребления электрической энергии. За период с 2001 по 2011 годы максимум нагрузок в сетях предприятия вырос с 72 до 111,98 МВт. В результате сети (ТП, КЛ, </w:t>
      </w:r>
      <w:proofErr w:type="gramStart"/>
      <w:r>
        <w:t>ВЛ</w:t>
      </w:r>
      <w:proofErr w:type="gramEnd"/>
      <w:r>
        <w:t>) перегружены. Загрузка трансформаторов в 30% случаев превышает загрузку, допустимую нормами. Трансформаторы большей мощности имеют большие габаритные размеры. Поэтому для замены существующих трансформаторов на трансформаторы большей мощности необходимо строительство ТП соответствующих размеров. Строительство новых ТП не всегда возможно из-за отсутствия свободных земельных участков (особенно в центре города) для их строительства.</w:t>
      </w:r>
    </w:p>
    <w:p w:rsidR="003205B7" w:rsidRDefault="003205B7">
      <w:pPr>
        <w:pStyle w:val="ConsPlusNormal"/>
        <w:jc w:val="both"/>
      </w:pPr>
    </w:p>
    <w:p w:rsidR="003205B7" w:rsidRDefault="003205B7">
      <w:pPr>
        <w:pStyle w:val="ConsPlusNormal"/>
        <w:jc w:val="center"/>
        <w:outlineLvl w:val="3"/>
      </w:pPr>
      <w:r>
        <w:t>Информация о состоянии подстанций</w:t>
      </w:r>
    </w:p>
    <w:p w:rsidR="003205B7" w:rsidRDefault="003205B7">
      <w:pPr>
        <w:pStyle w:val="ConsPlusNormal"/>
        <w:jc w:val="both"/>
      </w:pPr>
    </w:p>
    <w:p w:rsidR="003205B7" w:rsidRDefault="003205B7">
      <w:pPr>
        <w:pStyle w:val="ConsPlusNormal"/>
        <w:ind w:firstLine="540"/>
        <w:jc w:val="both"/>
      </w:pPr>
      <w:r>
        <w:t xml:space="preserve">Для обеспечения передачи электроэнергии ООО "Находкинские электросети" эксплуатирует 18 распределительных пунктов (РП), 385 трансформаторных подстанций (ТП), кабельные и воздушные линии 6 - 10 </w:t>
      </w:r>
      <w:proofErr w:type="spellStart"/>
      <w:r>
        <w:t>кВ</w:t>
      </w:r>
      <w:proofErr w:type="spellEnd"/>
      <w:r>
        <w:t xml:space="preserve"> (КЛ, </w:t>
      </w:r>
      <w:proofErr w:type="gramStart"/>
      <w:r>
        <w:t>ВЛ</w:t>
      </w:r>
      <w:proofErr w:type="gramEnd"/>
      <w:r>
        <w:t xml:space="preserve">) общей протяженностью 466,3 км, кабельные и воздушные линии 0,4 </w:t>
      </w:r>
      <w:proofErr w:type="spellStart"/>
      <w:r>
        <w:t>кВ</w:t>
      </w:r>
      <w:proofErr w:type="spellEnd"/>
      <w:r>
        <w:t xml:space="preserve"> (КЛ, ВЛ) - 729,9 км.</w:t>
      </w:r>
    </w:p>
    <w:p w:rsidR="003205B7" w:rsidRDefault="003205B7">
      <w:pPr>
        <w:pStyle w:val="ConsPlusNormal"/>
        <w:spacing w:before="220"/>
        <w:ind w:firstLine="540"/>
        <w:jc w:val="both"/>
      </w:pPr>
      <w:r>
        <w:t xml:space="preserve">Установленная мощность трансформаторов ООО Находкинские электросети" составляет 262646,0 </w:t>
      </w:r>
      <w:proofErr w:type="spellStart"/>
      <w:r>
        <w:t>кВА</w:t>
      </w:r>
      <w:proofErr w:type="spellEnd"/>
      <w:r>
        <w:t>.</w:t>
      </w:r>
    </w:p>
    <w:p w:rsidR="003205B7" w:rsidRDefault="003205B7">
      <w:pPr>
        <w:pStyle w:val="ConsPlusNormal"/>
        <w:spacing w:before="220"/>
        <w:ind w:firstLine="540"/>
        <w:jc w:val="both"/>
      </w:pPr>
      <w:r>
        <w:t>Жители Находкинского городского округа получают электроэнергию не в полной мере отвечающую требованиям ГОСТ 13109-97, так как технические потери на отдельных участках сети составляют до 28%. В зимний период времени отдельные трансформаторные подстанции работают с перегрузкой 10 - 15%. Степень износа большинства электрических сетей составляет более 50%.</w:t>
      </w:r>
    </w:p>
    <w:p w:rsidR="003205B7" w:rsidRDefault="003205B7">
      <w:pPr>
        <w:pStyle w:val="ConsPlusNormal"/>
        <w:spacing w:before="220"/>
        <w:ind w:firstLine="540"/>
        <w:jc w:val="both"/>
      </w:pPr>
      <w:r>
        <w:t>Особенно много проблем наблюдается в электроснабжении микрорайонов индивидуальной жилой застройки, где при малой плотности проживающих и большой протяженности сетей увеличилась потребляемая мощность и рост потерь напряжения.</w:t>
      </w:r>
    </w:p>
    <w:p w:rsidR="003205B7" w:rsidRDefault="003205B7">
      <w:pPr>
        <w:pStyle w:val="ConsPlusNormal"/>
        <w:spacing w:before="220"/>
        <w:ind w:firstLine="540"/>
        <w:jc w:val="both"/>
      </w:pPr>
      <w:r>
        <w:t xml:space="preserve">Многие трансформаторные подстанции Находкинского городского округа нуждаются в переоборудовании. Силовые трансформаторы, установленные в них, выпуска 1962 - 1979 гг. Распределительные устройства 6/0,4 </w:t>
      </w:r>
      <w:proofErr w:type="spellStart"/>
      <w:r>
        <w:t>кВ</w:t>
      </w:r>
      <w:proofErr w:type="spellEnd"/>
      <w:r>
        <w:t xml:space="preserve"> имеют длительный срок эксплуатации и морально устарели, отсутствует оборудование на основе выпускаемых АВМ (автоматические выключатели), вакуумных выключателей. Всего в хозяйстве новых силовых трансформаторов 2005 - 2006 гг. выпуска менее 0,1% от общего количества имеющихся трансформаторов.</w:t>
      </w:r>
    </w:p>
    <w:p w:rsidR="003205B7" w:rsidRDefault="003205B7">
      <w:pPr>
        <w:pStyle w:val="ConsPlusNormal"/>
        <w:spacing w:before="220"/>
        <w:ind w:firstLine="540"/>
        <w:jc w:val="both"/>
      </w:pPr>
      <w:r>
        <w:t xml:space="preserve">Кроме того, сети 6/0,4 </w:t>
      </w:r>
      <w:proofErr w:type="spellStart"/>
      <w:r>
        <w:t>кВ</w:t>
      </w:r>
      <w:proofErr w:type="spellEnd"/>
      <w:r>
        <w:t xml:space="preserve"> в отдельных районах городской застройки строились без учета перспективы их развития и не выдерживают постоянно возрастающей нагрузки.</w:t>
      </w:r>
    </w:p>
    <w:p w:rsidR="003205B7" w:rsidRDefault="003205B7">
      <w:pPr>
        <w:pStyle w:val="ConsPlusNormal"/>
        <w:jc w:val="both"/>
      </w:pPr>
    </w:p>
    <w:p w:rsidR="003205B7" w:rsidRDefault="003205B7">
      <w:pPr>
        <w:sectPr w:rsidR="003205B7">
          <w:pgSz w:w="11905" w:h="16838"/>
          <w:pgMar w:top="1134" w:right="850" w:bottom="1134" w:left="1701" w:header="0" w:footer="0" w:gutter="0"/>
          <w:cols w:space="720"/>
        </w:sectPr>
      </w:pPr>
    </w:p>
    <w:p w:rsidR="003205B7" w:rsidRDefault="003205B7">
      <w:pPr>
        <w:pStyle w:val="ConsPlusNormal"/>
        <w:jc w:val="right"/>
        <w:outlineLvl w:val="4"/>
      </w:pPr>
      <w:r>
        <w:lastRenderedPageBreak/>
        <w:t>Таблица N 98</w:t>
      </w:r>
    </w:p>
    <w:p w:rsidR="003205B7" w:rsidRDefault="003205B7">
      <w:pPr>
        <w:pStyle w:val="ConsPlusNormal"/>
        <w:jc w:val="both"/>
      </w:pPr>
    </w:p>
    <w:p w:rsidR="003205B7" w:rsidRDefault="003205B7">
      <w:pPr>
        <w:pStyle w:val="ConsPlusNormal"/>
        <w:jc w:val="center"/>
      </w:pPr>
      <w:r>
        <w:t>Качественный состав силовых трансформаторов</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65"/>
        <w:gridCol w:w="1980"/>
        <w:gridCol w:w="990"/>
        <w:gridCol w:w="1980"/>
        <w:gridCol w:w="2970"/>
      </w:tblGrid>
      <w:tr w:rsidR="003205B7">
        <w:tc>
          <w:tcPr>
            <w:tcW w:w="3465" w:type="dxa"/>
            <w:vMerge w:val="restart"/>
          </w:tcPr>
          <w:p w:rsidR="003205B7" w:rsidRDefault="003205B7">
            <w:pPr>
              <w:pStyle w:val="ConsPlusNormal"/>
              <w:jc w:val="center"/>
            </w:pPr>
            <w:r>
              <w:t>Наименование</w:t>
            </w:r>
          </w:p>
        </w:tc>
        <w:tc>
          <w:tcPr>
            <w:tcW w:w="1980" w:type="dxa"/>
          </w:tcPr>
          <w:p w:rsidR="003205B7" w:rsidRDefault="003205B7">
            <w:pPr>
              <w:pStyle w:val="ConsPlusNormal"/>
              <w:jc w:val="center"/>
            </w:pPr>
            <w:r>
              <w:t>Количество подстанций</w:t>
            </w:r>
          </w:p>
        </w:tc>
        <w:tc>
          <w:tcPr>
            <w:tcW w:w="5940" w:type="dxa"/>
            <w:gridSpan w:val="3"/>
          </w:tcPr>
          <w:p w:rsidR="003205B7" w:rsidRDefault="003205B7">
            <w:pPr>
              <w:pStyle w:val="ConsPlusNormal"/>
              <w:jc w:val="center"/>
            </w:pPr>
            <w:r>
              <w:t>Силовые трансформаторы</w:t>
            </w:r>
          </w:p>
        </w:tc>
      </w:tr>
      <w:tr w:rsidR="003205B7">
        <w:tc>
          <w:tcPr>
            <w:tcW w:w="3465" w:type="dxa"/>
            <w:vMerge/>
          </w:tcPr>
          <w:p w:rsidR="003205B7" w:rsidRDefault="003205B7"/>
        </w:tc>
        <w:tc>
          <w:tcPr>
            <w:tcW w:w="1980" w:type="dxa"/>
          </w:tcPr>
          <w:p w:rsidR="003205B7" w:rsidRDefault="003205B7">
            <w:pPr>
              <w:pStyle w:val="ConsPlusNormal"/>
              <w:jc w:val="center"/>
            </w:pPr>
            <w:r>
              <w:t>Всего</w:t>
            </w:r>
          </w:p>
        </w:tc>
        <w:tc>
          <w:tcPr>
            <w:tcW w:w="990" w:type="dxa"/>
          </w:tcPr>
          <w:p w:rsidR="003205B7" w:rsidRDefault="003205B7">
            <w:pPr>
              <w:pStyle w:val="ConsPlusNormal"/>
              <w:jc w:val="center"/>
            </w:pPr>
            <w:r>
              <w:t>Всего</w:t>
            </w:r>
          </w:p>
        </w:tc>
        <w:tc>
          <w:tcPr>
            <w:tcW w:w="1980" w:type="dxa"/>
          </w:tcPr>
          <w:p w:rsidR="003205B7" w:rsidRDefault="003205B7">
            <w:pPr>
              <w:pStyle w:val="ConsPlusNormal"/>
              <w:jc w:val="center"/>
            </w:pPr>
            <w:r>
              <w:t xml:space="preserve">В аварийном </w:t>
            </w:r>
            <w:proofErr w:type="gramStart"/>
            <w:r>
              <w:t>состоянии</w:t>
            </w:r>
            <w:proofErr w:type="gramEnd"/>
          </w:p>
        </w:tc>
        <w:tc>
          <w:tcPr>
            <w:tcW w:w="2970" w:type="dxa"/>
          </w:tcPr>
          <w:p w:rsidR="003205B7" w:rsidRDefault="003205B7">
            <w:pPr>
              <w:pStyle w:val="ConsPlusNormal"/>
              <w:jc w:val="center"/>
            </w:pPr>
            <w:r>
              <w:t>Срок эксплуатации 25 лет и более</w:t>
            </w:r>
          </w:p>
        </w:tc>
      </w:tr>
      <w:tr w:rsidR="003205B7">
        <w:tc>
          <w:tcPr>
            <w:tcW w:w="3465" w:type="dxa"/>
          </w:tcPr>
          <w:p w:rsidR="003205B7" w:rsidRDefault="003205B7">
            <w:pPr>
              <w:pStyle w:val="ConsPlusNormal"/>
            </w:pPr>
            <w:r>
              <w:t xml:space="preserve">РП, ТП-6-10/0,4 </w:t>
            </w:r>
            <w:proofErr w:type="spellStart"/>
            <w:r>
              <w:t>кВ</w:t>
            </w:r>
            <w:proofErr w:type="spellEnd"/>
          </w:p>
        </w:tc>
        <w:tc>
          <w:tcPr>
            <w:tcW w:w="1980" w:type="dxa"/>
          </w:tcPr>
          <w:p w:rsidR="003205B7" w:rsidRDefault="003205B7">
            <w:pPr>
              <w:pStyle w:val="ConsPlusNormal"/>
              <w:jc w:val="right"/>
            </w:pPr>
            <w:r>
              <w:t>403</w:t>
            </w:r>
          </w:p>
        </w:tc>
        <w:tc>
          <w:tcPr>
            <w:tcW w:w="990" w:type="dxa"/>
          </w:tcPr>
          <w:p w:rsidR="003205B7" w:rsidRDefault="003205B7">
            <w:pPr>
              <w:pStyle w:val="ConsPlusNormal"/>
              <w:jc w:val="right"/>
            </w:pPr>
            <w:r>
              <w:t>547</w:t>
            </w:r>
          </w:p>
        </w:tc>
        <w:tc>
          <w:tcPr>
            <w:tcW w:w="1980" w:type="dxa"/>
          </w:tcPr>
          <w:p w:rsidR="003205B7" w:rsidRDefault="003205B7">
            <w:pPr>
              <w:pStyle w:val="ConsPlusNormal"/>
              <w:jc w:val="right"/>
            </w:pPr>
            <w:r>
              <w:t>-</w:t>
            </w:r>
          </w:p>
        </w:tc>
        <w:tc>
          <w:tcPr>
            <w:tcW w:w="2970" w:type="dxa"/>
          </w:tcPr>
          <w:p w:rsidR="003205B7" w:rsidRDefault="003205B7">
            <w:pPr>
              <w:pStyle w:val="ConsPlusNormal"/>
              <w:jc w:val="right"/>
            </w:pPr>
            <w:r>
              <w:t>524</w:t>
            </w:r>
          </w:p>
        </w:tc>
      </w:tr>
    </w:tbl>
    <w:p w:rsidR="003205B7" w:rsidRDefault="003205B7">
      <w:pPr>
        <w:pStyle w:val="ConsPlusNormal"/>
        <w:jc w:val="both"/>
      </w:pPr>
    </w:p>
    <w:p w:rsidR="003205B7" w:rsidRDefault="003205B7">
      <w:pPr>
        <w:pStyle w:val="ConsPlusNormal"/>
        <w:jc w:val="right"/>
        <w:outlineLvl w:val="4"/>
      </w:pPr>
      <w:r>
        <w:t>Таблица N 99</w:t>
      </w:r>
    </w:p>
    <w:p w:rsidR="003205B7" w:rsidRDefault="003205B7">
      <w:pPr>
        <w:pStyle w:val="ConsPlusNormal"/>
        <w:jc w:val="both"/>
      </w:pPr>
    </w:p>
    <w:p w:rsidR="003205B7" w:rsidRDefault="003205B7">
      <w:pPr>
        <w:pStyle w:val="ConsPlusNormal"/>
        <w:jc w:val="center"/>
      </w:pPr>
      <w:r>
        <w:t>Информация о состоянии линий электропередачи</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50"/>
        <w:gridCol w:w="2475"/>
        <w:gridCol w:w="3465"/>
        <w:gridCol w:w="2145"/>
        <w:gridCol w:w="2475"/>
      </w:tblGrid>
      <w:tr w:rsidR="003205B7">
        <w:tc>
          <w:tcPr>
            <w:tcW w:w="1650" w:type="dxa"/>
            <w:vMerge w:val="restart"/>
          </w:tcPr>
          <w:p w:rsidR="003205B7" w:rsidRDefault="003205B7">
            <w:pPr>
              <w:pStyle w:val="ConsPlusNormal"/>
            </w:pPr>
          </w:p>
        </w:tc>
        <w:tc>
          <w:tcPr>
            <w:tcW w:w="2475" w:type="dxa"/>
            <w:vMerge w:val="restart"/>
          </w:tcPr>
          <w:p w:rsidR="003205B7" w:rsidRDefault="003205B7">
            <w:pPr>
              <w:pStyle w:val="ConsPlusNormal"/>
              <w:jc w:val="center"/>
            </w:pPr>
            <w:r>
              <w:t xml:space="preserve">Протяженность, </w:t>
            </w:r>
            <w:proofErr w:type="gramStart"/>
            <w:r>
              <w:t>км</w:t>
            </w:r>
            <w:proofErr w:type="gramEnd"/>
          </w:p>
        </w:tc>
        <w:tc>
          <w:tcPr>
            <w:tcW w:w="8085" w:type="dxa"/>
            <w:gridSpan w:val="3"/>
          </w:tcPr>
          <w:p w:rsidR="003205B7" w:rsidRDefault="003205B7">
            <w:pPr>
              <w:pStyle w:val="ConsPlusNormal"/>
              <w:jc w:val="center"/>
            </w:pPr>
            <w:r>
              <w:t xml:space="preserve">Примечание (указывается </w:t>
            </w:r>
            <w:proofErr w:type="gramStart"/>
            <w:r>
              <w:t>км</w:t>
            </w:r>
            <w:proofErr w:type="gramEnd"/>
            <w:r>
              <w:t>, линий выполненных на железобетонных опорах, на металлических опорах, удовлетворительное, требует замены)</w:t>
            </w:r>
          </w:p>
        </w:tc>
      </w:tr>
      <w:tr w:rsidR="003205B7">
        <w:tc>
          <w:tcPr>
            <w:tcW w:w="1650" w:type="dxa"/>
            <w:vMerge/>
          </w:tcPr>
          <w:p w:rsidR="003205B7" w:rsidRDefault="003205B7"/>
        </w:tc>
        <w:tc>
          <w:tcPr>
            <w:tcW w:w="2475" w:type="dxa"/>
            <w:vMerge/>
          </w:tcPr>
          <w:p w:rsidR="003205B7" w:rsidRDefault="003205B7"/>
        </w:tc>
        <w:tc>
          <w:tcPr>
            <w:tcW w:w="3465" w:type="dxa"/>
          </w:tcPr>
          <w:p w:rsidR="003205B7" w:rsidRDefault="003205B7">
            <w:pPr>
              <w:pStyle w:val="ConsPlusNormal"/>
              <w:jc w:val="center"/>
            </w:pPr>
            <w:r>
              <w:t>состояние</w:t>
            </w:r>
          </w:p>
        </w:tc>
        <w:tc>
          <w:tcPr>
            <w:tcW w:w="2145" w:type="dxa"/>
          </w:tcPr>
          <w:p w:rsidR="003205B7" w:rsidRDefault="003205B7">
            <w:pPr>
              <w:pStyle w:val="ConsPlusNormal"/>
              <w:jc w:val="center"/>
            </w:pPr>
            <w:r>
              <w:t xml:space="preserve">На деревянных опорах с </w:t>
            </w:r>
            <w:proofErr w:type="gramStart"/>
            <w:r>
              <w:t>ж/б</w:t>
            </w:r>
            <w:proofErr w:type="gramEnd"/>
            <w:r>
              <w:t xml:space="preserve"> приставками</w:t>
            </w:r>
          </w:p>
        </w:tc>
        <w:tc>
          <w:tcPr>
            <w:tcW w:w="2475" w:type="dxa"/>
          </w:tcPr>
          <w:p w:rsidR="003205B7" w:rsidRDefault="003205B7">
            <w:pPr>
              <w:pStyle w:val="ConsPlusNormal"/>
              <w:jc w:val="center"/>
            </w:pPr>
            <w:r>
              <w:t>На железобетонных опорах</w:t>
            </w:r>
          </w:p>
        </w:tc>
      </w:tr>
      <w:tr w:rsidR="003205B7">
        <w:tc>
          <w:tcPr>
            <w:tcW w:w="1650" w:type="dxa"/>
            <w:vMerge w:val="restart"/>
          </w:tcPr>
          <w:p w:rsidR="003205B7" w:rsidRDefault="003205B7">
            <w:pPr>
              <w:pStyle w:val="ConsPlusNormal"/>
              <w:jc w:val="both"/>
            </w:pPr>
            <w:r>
              <w:t xml:space="preserve">ВЛ-0,4 </w:t>
            </w:r>
            <w:proofErr w:type="spellStart"/>
            <w:r>
              <w:t>кВ</w:t>
            </w:r>
            <w:proofErr w:type="spellEnd"/>
          </w:p>
        </w:tc>
        <w:tc>
          <w:tcPr>
            <w:tcW w:w="2475" w:type="dxa"/>
            <w:vMerge w:val="restart"/>
          </w:tcPr>
          <w:p w:rsidR="003205B7" w:rsidRDefault="003205B7">
            <w:pPr>
              <w:pStyle w:val="ConsPlusNormal"/>
              <w:jc w:val="right"/>
            </w:pPr>
            <w:r>
              <w:t>458,16</w:t>
            </w:r>
          </w:p>
        </w:tc>
        <w:tc>
          <w:tcPr>
            <w:tcW w:w="3465" w:type="dxa"/>
          </w:tcPr>
          <w:p w:rsidR="003205B7" w:rsidRDefault="003205B7">
            <w:pPr>
              <w:pStyle w:val="ConsPlusNormal"/>
            </w:pPr>
            <w:proofErr w:type="gramStart"/>
            <w:r>
              <w:t>Неудовлетворительное</w:t>
            </w:r>
            <w:proofErr w:type="gramEnd"/>
            <w:r>
              <w:t xml:space="preserve"> (требующие замены)</w:t>
            </w:r>
          </w:p>
        </w:tc>
        <w:tc>
          <w:tcPr>
            <w:tcW w:w="2145" w:type="dxa"/>
          </w:tcPr>
          <w:p w:rsidR="003205B7" w:rsidRDefault="003205B7">
            <w:pPr>
              <w:pStyle w:val="ConsPlusNormal"/>
              <w:jc w:val="center"/>
            </w:pPr>
            <w:r>
              <w:t>104,7</w:t>
            </w:r>
          </w:p>
        </w:tc>
        <w:tc>
          <w:tcPr>
            <w:tcW w:w="2475" w:type="dxa"/>
          </w:tcPr>
          <w:p w:rsidR="003205B7" w:rsidRDefault="003205B7">
            <w:pPr>
              <w:pStyle w:val="ConsPlusNormal"/>
              <w:jc w:val="right"/>
            </w:pPr>
            <w:r>
              <w:t>3,0</w:t>
            </w:r>
          </w:p>
        </w:tc>
      </w:tr>
      <w:tr w:rsidR="003205B7">
        <w:tc>
          <w:tcPr>
            <w:tcW w:w="1650" w:type="dxa"/>
            <w:vMerge/>
          </w:tcPr>
          <w:p w:rsidR="003205B7" w:rsidRDefault="003205B7"/>
        </w:tc>
        <w:tc>
          <w:tcPr>
            <w:tcW w:w="2475" w:type="dxa"/>
            <w:vMerge/>
          </w:tcPr>
          <w:p w:rsidR="003205B7" w:rsidRDefault="003205B7"/>
        </w:tc>
        <w:tc>
          <w:tcPr>
            <w:tcW w:w="3465" w:type="dxa"/>
          </w:tcPr>
          <w:p w:rsidR="003205B7" w:rsidRDefault="003205B7">
            <w:pPr>
              <w:pStyle w:val="ConsPlusNormal"/>
            </w:pPr>
            <w:r>
              <w:t>Удовлетворительное</w:t>
            </w:r>
          </w:p>
        </w:tc>
        <w:tc>
          <w:tcPr>
            <w:tcW w:w="2145" w:type="dxa"/>
          </w:tcPr>
          <w:p w:rsidR="003205B7" w:rsidRDefault="003205B7">
            <w:pPr>
              <w:pStyle w:val="ConsPlusNormal"/>
              <w:jc w:val="right"/>
            </w:pPr>
            <w:r>
              <w:t>244,38</w:t>
            </w:r>
          </w:p>
        </w:tc>
        <w:tc>
          <w:tcPr>
            <w:tcW w:w="2475" w:type="dxa"/>
          </w:tcPr>
          <w:p w:rsidR="003205B7" w:rsidRDefault="003205B7">
            <w:pPr>
              <w:pStyle w:val="ConsPlusNormal"/>
              <w:jc w:val="right"/>
            </w:pPr>
            <w:r>
              <w:t>106,08</w:t>
            </w:r>
          </w:p>
        </w:tc>
      </w:tr>
      <w:tr w:rsidR="003205B7">
        <w:tc>
          <w:tcPr>
            <w:tcW w:w="1650" w:type="dxa"/>
            <w:vMerge w:val="restart"/>
          </w:tcPr>
          <w:p w:rsidR="003205B7" w:rsidRDefault="003205B7">
            <w:pPr>
              <w:pStyle w:val="ConsPlusNormal"/>
              <w:jc w:val="both"/>
            </w:pPr>
            <w:r>
              <w:t xml:space="preserve">ВЛ-6,0 </w:t>
            </w:r>
            <w:proofErr w:type="spellStart"/>
            <w:r>
              <w:t>кВ</w:t>
            </w:r>
            <w:proofErr w:type="spellEnd"/>
          </w:p>
        </w:tc>
        <w:tc>
          <w:tcPr>
            <w:tcW w:w="2475" w:type="dxa"/>
            <w:vMerge w:val="restart"/>
          </w:tcPr>
          <w:p w:rsidR="003205B7" w:rsidRDefault="003205B7">
            <w:pPr>
              <w:pStyle w:val="ConsPlusNormal"/>
              <w:jc w:val="right"/>
            </w:pPr>
            <w:r>
              <w:t>196,2</w:t>
            </w:r>
          </w:p>
        </w:tc>
        <w:tc>
          <w:tcPr>
            <w:tcW w:w="3465" w:type="dxa"/>
          </w:tcPr>
          <w:p w:rsidR="003205B7" w:rsidRDefault="003205B7">
            <w:pPr>
              <w:pStyle w:val="ConsPlusNormal"/>
            </w:pPr>
            <w:proofErr w:type="gramStart"/>
            <w:r>
              <w:t>Неудовлетворительное</w:t>
            </w:r>
            <w:proofErr w:type="gramEnd"/>
            <w:r>
              <w:t xml:space="preserve"> (требующие замены)</w:t>
            </w:r>
          </w:p>
        </w:tc>
        <w:tc>
          <w:tcPr>
            <w:tcW w:w="2145" w:type="dxa"/>
          </w:tcPr>
          <w:p w:rsidR="003205B7" w:rsidRDefault="003205B7">
            <w:pPr>
              <w:pStyle w:val="ConsPlusNormal"/>
              <w:jc w:val="right"/>
            </w:pPr>
            <w:r>
              <w:t>3,792</w:t>
            </w:r>
          </w:p>
        </w:tc>
        <w:tc>
          <w:tcPr>
            <w:tcW w:w="2475" w:type="dxa"/>
          </w:tcPr>
          <w:p w:rsidR="003205B7" w:rsidRDefault="003205B7">
            <w:pPr>
              <w:pStyle w:val="ConsPlusNormal"/>
              <w:jc w:val="center"/>
            </w:pPr>
            <w:r>
              <w:t>-</w:t>
            </w:r>
          </w:p>
        </w:tc>
      </w:tr>
      <w:tr w:rsidR="003205B7">
        <w:tc>
          <w:tcPr>
            <w:tcW w:w="1650" w:type="dxa"/>
            <w:vMerge/>
          </w:tcPr>
          <w:p w:rsidR="003205B7" w:rsidRDefault="003205B7"/>
        </w:tc>
        <w:tc>
          <w:tcPr>
            <w:tcW w:w="2475" w:type="dxa"/>
            <w:vMerge/>
          </w:tcPr>
          <w:p w:rsidR="003205B7" w:rsidRDefault="003205B7"/>
        </w:tc>
        <w:tc>
          <w:tcPr>
            <w:tcW w:w="3465" w:type="dxa"/>
          </w:tcPr>
          <w:p w:rsidR="003205B7" w:rsidRDefault="003205B7">
            <w:pPr>
              <w:pStyle w:val="ConsPlusNormal"/>
            </w:pPr>
            <w:r>
              <w:t>Удовлетворительное</w:t>
            </w:r>
          </w:p>
        </w:tc>
        <w:tc>
          <w:tcPr>
            <w:tcW w:w="2145" w:type="dxa"/>
          </w:tcPr>
          <w:p w:rsidR="003205B7" w:rsidRDefault="003205B7">
            <w:pPr>
              <w:pStyle w:val="ConsPlusNormal"/>
              <w:jc w:val="right"/>
            </w:pPr>
            <w:r>
              <w:t>192,408</w:t>
            </w:r>
          </w:p>
        </w:tc>
        <w:tc>
          <w:tcPr>
            <w:tcW w:w="2475" w:type="dxa"/>
          </w:tcPr>
          <w:p w:rsidR="003205B7" w:rsidRDefault="003205B7">
            <w:pPr>
              <w:pStyle w:val="ConsPlusNormal"/>
              <w:jc w:val="center"/>
            </w:pPr>
            <w:r>
              <w:t>-</w:t>
            </w:r>
          </w:p>
        </w:tc>
      </w:tr>
      <w:tr w:rsidR="003205B7">
        <w:tc>
          <w:tcPr>
            <w:tcW w:w="1650" w:type="dxa"/>
            <w:vMerge w:val="restart"/>
          </w:tcPr>
          <w:p w:rsidR="003205B7" w:rsidRDefault="003205B7">
            <w:pPr>
              <w:pStyle w:val="ConsPlusNormal"/>
              <w:jc w:val="both"/>
            </w:pPr>
            <w:r>
              <w:t xml:space="preserve">КЛ-6,0 </w:t>
            </w:r>
            <w:proofErr w:type="spellStart"/>
            <w:r>
              <w:t>кВ</w:t>
            </w:r>
            <w:proofErr w:type="spellEnd"/>
          </w:p>
        </w:tc>
        <w:tc>
          <w:tcPr>
            <w:tcW w:w="2475" w:type="dxa"/>
            <w:vMerge w:val="restart"/>
          </w:tcPr>
          <w:p w:rsidR="003205B7" w:rsidRDefault="003205B7">
            <w:pPr>
              <w:pStyle w:val="ConsPlusNormal"/>
              <w:jc w:val="center"/>
            </w:pPr>
            <w:r>
              <w:t>285</w:t>
            </w:r>
          </w:p>
        </w:tc>
        <w:tc>
          <w:tcPr>
            <w:tcW w:w="3465" w:type="dxa"/>
          </w:tcPr>
          <w:p w:rsidR="003205B7" w:rsidRDefault="003205B7">
            <w:pPr>
              <w:pStyle w:val="ConsPlusNormal"/>
            </w:pPr>
            <w:proofErr w:type="gramStart"/>
            <w:r>
              <w:t>Неудовлетворительное</w:t>
            </w:r>
            <w:proofErr w:type="gramEnd"/>
            <w:r>
              <w:t xml:space="preserve"> </w:t>
            </w:r>
            <w:r>
              <w:lastRenderedPageBreak/>
              <w:t>(требующие замены)</w:t>
            </w:r>
          </w:p>
        </w:tc>
        <w:tc>
          <w:tcPr>
            <w:tcW w:w="4620" w:type="dxa"/>
            <w:gridSpan w:val="2"/>
          </w:tcPr>
          <w:p w:rsidR="003205B7" w:rsidRDefault="003205B7">
            <w:pPr>
              <w:pStyle w:val="ConsPlusNormal"/>
              <w:jc w:val="right"/>
            </w:pPr>
            <w:r>
              <w:lastRenderedPageBreak/>
              <w:t>75</w:t>
            </w:r>
          </w:p>
        </w:tc>
      </w:tr>
      <w:tr w:rsidR="003205B7">
        <w:tc>
          <w:tcPr>
            <w:tcW w:w="1650" w:type="dxa"/>
            <w:vMerge/>
          </w:tcPr>
          <w:p w:rsidR="003205B7" w:rsidRDefault="003205B7"/>
        </w:tc>
        <w:tc>
          <w:tcPr>
            <w:tcW w:w="2475" w:type="dxa"/>
            <w:vMerge/>
          </w:tcPr>
          <w:p w:rsidR="003205B7" w:rsidRDefault="003205B7"/>
        </w:tc>
        <w:tc>
          <w:tcPr>
            <w:tcW w:w="3465" w:type="dxa"/>
          </w:tcPr>
          <w:p w:rsidR="003205B7" w:rsidRDefault="003205B7">
            <w:pPr>
              <w:pStyle w:val="ConsPlusNormal"/>
            </w:pPr>
            <w:r>
              <w:t>Удовлетворительное</w:t>
            </w:r>
          </w:p>
        </w:tc>
        <w:tc>
          <w:tcPr>
            <w:tcW w:w="4620" w:type="dxa"/>
            <w:gridSpan w:val="2"/>
          </w:tcPr>
          <w:p w:rsidR="003205B7" w:rsidRDefault="003205B7">
            <w:pPr>
              <w:pStyle w:val="ConsPlusNormal"/>
              <w:jc w:val="right"/>
            </w:pPr>
            <w:r>
              <w:t>210</w:t>
            </w:r>
          </w:p>
        </w:tc>
      </w:tr>
    </w:tbl>
    <w:p w:rsidR="003205B7" w:rsidRDefault="003205B7">
      <w:pPr>
        <w:pStyle w:val="ConsPlusNormal"/>
        <w:jc w:val="both"/>
      </w:pPr>
    </w:p>
    <w:p w:rsidR="003205B7" w:rsidRDefault="003205B7">
      <w:pPr>
        <w:pStyle w:val="ConsPlusNormal"/>
        <w:jc w:val="right"/>
        <w:outlineLvl w:val="4"/>
      </w:pPr>
      <w:r>
        <w:t>Таблица N 100</w:t>
      </w:r>
    </w:p>
    <w:p w:rsidR="003205B7" w:rsidRDefault="003205B7">
      <w:pPr>
        <w:pStyle w:val="ConsPlusNormal"/>
        <w:jc w:val="both"/>
      </w:pPr>
    </w:p>
    <w:p w:rsidR="003205B7" w:rsidRDefault="003205B7">
      <w:pPr>
        <w:pStyle w:val="ConsPlusNormal"/>
        <w:jc w:val="center"/>
      </w:pPr>
      <w:r>
        <w:t>Динамика</w:t>
      </w:r>
    </w:p>
    <w:p w:rsidR="003205B7" w:rsidRDefault="003205B7">
      <w:pPr>
        <w:pStyle w:val="ConsPlusNormal"/>
        <w:jc w:val="center"/>
      </w:pPr>
      <w:r>
        <w:t>технологических нарушений (аварий, аварийных ситуаций)</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79"/>
        <w:gridCol w:w="1485"/>
        <w:gridCol w:w="1320"/>
        <w:gridCol w:w="1320"/>
        <w:gridCol w:w="1485"/>
      </w:tblGrid>
      <w:tr w:rsidR="003205B7">
        <w:tc>
          <w:tcPr>
            <w:tcW w:w="4479" w:type="dxa"/>
          </w:tcPr>
          <w:p w:rsidR="003205B7" w:rsidRDefault="003205B7">
            <w:pPr>
              <w:pStyle w:val="ConsPlusNormal"/>
              <w:jc w:val="center"/>
            </w:pPr>
            <w:r>
              <w:t>Показатели</w:t>
            </w:r>
          </w:p>
        </w:tc>
        <w:tc>
          <w:tcPr>
            <w:tcW w:w="1485" w:type="dxa"/>
          </w:tcPr>
          <w:p w:rsidR="003205B7" w:rsidRDefault="003205B7">
            <w:pPr>
              <w:pStyle w:val="ConsPlusNormal"/>
              <w:jc w:val="center"/>
            </w:pPr>
            <w:r>
              <w:t>2008 г.</w:t>
            </w:r>
          </w:p>
        </w:tc>
        <w:tc>
          <w:tcPr>
            <w:tcW w:w="1320" w:type="dxa"/>
          </w:tcPr>
          <w:p w:rsidR="003205B7" w:rsidRDefault="003205B7">
            <w:pPr>
              <w:pStyle w:val="ConsPlusNormal"/>
              <w:jc w:val="center"/>
            </w:pPr>
            <w:r>
              <w:t>2009 г.</w:t>
            </w:r>
          </w:p>
        </w:tc>
        <w:tc>
          <w:tcPr>
            <w:tcW w:w="1320" w:type="dxa"/>
          </w:tcPr>
          <w:p w:rsidR="003205B7" w:rsidRDefault="003205B7">
            <w:pPr>
              <w:pStyle w:val="ConsPlusNormal"/>
              <w:jc w:val="center"/>
            </w:pPr>
            <w:r>
              <w:t>2010 г.</w:t>
            </w:r>
          </w:p>
        </w:tc>
        <w:tc>
          <w:tcPr>
            <w:tcW w:w="1485" w:type="dxa"/>
          </w:tcPr>
          <w:p w:rsidR="003205B7" w:rsidRDefault="003205B7">
            <w:pPr>
              <w:pStyle w:val="ConsPlusNormal"/>
              <w:jc w:val="center"/>
            </w:pPr>
            <w:r>
              <w:t>2011 г.</w:t>
            </w:r>
          </w:p>
        </w:tc>
      </w:tr>
      <w:tr w:rsidR="003205B7">
        <w:tc>
          <w:tcPr>
            <w:tcW w:w="4479" w:type="dxa"/>
          </w:tcPr>
          <w:p w:rsidR="003205B7" w:rsidRDefault="003205B7">
            <w:pPr>
              <w:pStyle w:val="ConsPlusNormal"/>
            </w:pPr>
            <w:r>
              <w:t>Инциденты</w:t>
            </w:r>
          </w:p>
        </w:tc>
        <w:tc>
          <w:tcPr>
            <w:tcW w:w="1485" w:type="dxa"/>
          </w:tcPr>
          <w:p w:rsidR="003205B7" w:rsidRDefault="003205B7">
            <w:pPr>
              <w:pStyle w:val="ConsPlusNormal"/>
              <w:jc w:val="right"/>
            </w:pPr>
            <w:r>
              <w:t>15</w:t>
            </w:r>
          </w:p>
        </w:tc>
        <w:tc>
          <w:tcPr>
            <w:tcW w:w="1320" w:type="dxa"/>
          </w:tcPr>
          <w:p w:rsidR="003205B7" w:rsidRDefault="003205B7">
            <w:pPr>
              <w:pStyle w:val="ConsPlusNormal"/>
              <w:jc w:val="right"/>
            </w:pPr>
            <w:r>
              <w:t>13</w:t>
            </w:r>
          </w:p>
        </w:tc>
        <w:tc>
          <w:tcPr>
            <w:tcW w:w="1320" w:type="dxa"/>
          </w:tcPr>
          <w:p w:rsidR="003205B7" w:rsidRDefault="003205B7">
            <w:pPr>
              <w:pStyle w:val="ConsPlusNormal"/>
              <w:jc w:val="right"/>
            </w:pPr>
            <w:r>
              <w:t>16</w:t>
            </w:r>
          </w:p>
        </w:tc>
        <w:tc>
          <w:tcPr>
            <w:tcW w:w="1485" w:type="dxa"/>
          </w:tcPr>
          <w:p w:rsidR="003205B7" w:rsidRDefault="003205B7">
            <w:pPr>
              <w:pStyle w:val="ConsPlusNormal"/>
              <w:jc w:val="right"/>
            </w:pPr>
            <w:r>
              <w:t>17</w:t>
            </w:r>
          </w:p>
        </w:tc>
      </w:tr>
      <w:tr w:rsidR="003205B7">
        <w:tc>
          <w:tcPr>
            <w:tcW w:w="4479" w:type="dxa"/>
          </w:tcPr>
          <w:p w:rsidR="003205B7" w:rsidRDefault="003205B7">
            <w:pPr>
              <w:pStyle w:val="ConsPlusNormal"/>
            </w:pPr>
            <w:proofErr w:type="spellStart"/>
            <w:r>
              <w:t>Недоотпуск</w:t>
            </w:r>
            <w:proofErr w:type="spellEnd"/>
            <w:r>
              <w:t xml:space="preserve"> электроэнергии, тыс. кВт час</w:t>
            </w:r>
          </w:p>
        </w:tc>
        <w:tc>
          <w:tcPr>
            <w:tcW w:w="1485" w:type="dxa"/>
          </w:tcPr>
          <w:p w:rsidR="003205B7" w:rsidRDefault="003205B7">
            <w:pPr>
              <w:pStyle w:val="ConsPlusNormal"/>
              <w:jc w:val="right"/>
            </w:pPr>
            <w:r>
              <w:t>56</w:t>
            </w:r>
          </w:p>
        </w:tc>
        <w:tc>
          <w:tcPr>
            <w:tcW w:w="1320" w:type="dxa"/>
          </w:tcPr>
          <w:p w:rsidR="003205B7" w:rsidRDefault="003205B7">
            <w:pPr>
              <w:pStyle w:val="ConsPlusNormal"/>
              <w:jc w:val="right"/>
            </w:pPr>
            <w:r>
              <w:t>51</w:t>
            </w:r>
          </w:p>
        </w:tc>
        <w:tc>
          <w:tcPr>
            <w:tcW w:w="1320" w:type="dxa"/>
          </w:tcPr>
          <w:p w:rsidR="003205B7" w:rsidRDefault="003205B7">
            <w:pPr>
              <w:pStyle w:val="ConsPlusNormal"/>
              <w:jc w:val="right"/>
            </w:pPr>
            <w:r>
              <w:t>64</w:t>
            </w:r>
          </w:p>
        </w:tc>
        <w:tc>
          <w:tcPr>
            <w:tcW w:w="1485" w:type="dxa"/>
          </w:tcPr>
          <w:p w:rsidR="003205B7" w:rsidRDefault="003205B7">
            <w:pPr>
              <w:pStyle w:val="ConsPlusNormal"/>
              <w:jc w:val="right"/>
            </w:pPr>
            <w:r>
              <w:t>60</w:t>
            </w:r>
          </w:p>
        </w:tc>
      </w:tr>
      <w:tr w:rsidR="003205B7">
        <w:tc>
          <w:tcPr>
            <w:tcW w:w="4479" w:type="dxa"/>
          </w:tcPr>
          <w:p w:rsidR="003205B7" w:rsidRDefault="003205B7">
            <w:pPr>
              <w:pStyle w:val="ConsPlusNormal"/>
            </w:pPr>
            <w:r>
              <w:t>Экономический ущерб, тыс. руб.</w:t>
            </w:r>
          </w:p>
        </w:tc>
        <w:tc>
          <w:tcPr>
            <w:tcW w:w="1485" w:type="dxa"/>
          </w:tcPr>
          <w:p w:rsidR="003205B7" w:rsidRDefault="003205B7">
            <w:pPr>
              <w:pStyle w:val="ConsPlusNormal"/>
              <w:jc w:val="right"/>
            </w:pPr>
            <w:r>
              <w:t>168</w:t>
            </w:r>
          </w:p>
        </w:tc>
        <w:tc>
          <w:tcPr>
            <w:tcW w:w="1320" w:type="dxa"/>
          </w:tcPr>
          <w:p w:rsidR="003205B7" w:rsidRDefault="003205B7">
            <w:pPr>
              <w:pStyle w:val="ConsPlusNormal"/>
              <w:jc w:val="right"/>
            </w:pPr>
            <w:r>
              <w:t>153</w:t>
            </w:r>
          </w:p>
        </w:tc>
        <w:tc>
          <w:tcPr>
            <w:tcW w:w="1320" w:type="dxa"/>
          </w:tcPr>
          <w:p w:rsidR="003205B7" w:rsidRDefault="003205B7">
            <w:pPr>
              <w:pStyle w:val="ConsPlusNormal"/>
              <w:jc w:val="right"/>
            </w:pPr>
            <w:r>
              <w:t>192</w:t>
            </w:r>
          </w:p>
        </w:tc>
        <w:tc>
          <w:tcPr>
            <w:tcW w:w="1485" w:type="dxa"/>
          </w:tcPr>
          <w:p w:rsidR="003205B7" w:rsidRDefault="003205B7">
            <w:pPr>
              <w:pStyle w:val="ConsPlusNormal"/>
              <w:jc w:val="right"/>
            </w:pPr>
            <w:r>
              <w:t>180</w:t>
            </w:r>
          </w:p>
        </w:tc>
      </w:tr>
    </w:tbl>
    <w:p w:rsidR="003205B7" w:rsidRDefault="003205B7">
      <w:pPr>
        <w:sectPr w:rsidR="003205B7">
          <w:pgSz w:w="16838" w:h="11905" w:orient="landscape"/>
          <w:pgMar w:top="1701" w:right="1134" w:bottom="850" w:left="1134" w:header="0" w:footer="0" w:gutter="0"/>
          <w:cols w:space="720"/>
        </w:sectPr>
      </w:pPr>
    </w:p>
    <w:p w:rsidR="003205B7" w:rsidRDefault="003205B7">
      <w:pPr>
        <w:pStyle w:val="ConsPlusNormal"/>
        <w:jc w:val="both"/>
      </w:pPr>
    </w:p>
    <w:p w:rsidR="003205B7" w:rsidRDefault="003205B7">
      <w:pPr>
        <w:pStyle w:val="ConsPlusNormal"/>
        <w:jc w:val="right"/>
        <w:outlineLvl w:val="4"/>
      </w:pPr>
      <w:r>
        <w:t>Таблица N 101</w:t>
      </w:r>
    </w:p>
    <w:p w:rsidR="003205B7" w:rsidRDefault="003205B7">
      <w:pPr>
        <w:pStyle w:val="ConsPlusNormal"/>
        <w:jc w:val="both"/>
      </w:pPr>
    </w:p>
    <w:p w:rsidR="003205B7" w:rsidRDefault="003205B7">
      <w:pPr>
        <w:pStyle w:val="ConsPlusNormal"/>
        <w:jc w:val="center"/>
      </w:pPr>
      <w:r>
        <w:t>Динамика полезного отпуска</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65"/>
        <w:gridCol w:w="1980"/>
        <w:gridCol w:w="1980"/>
        <w:gridCol w:w="1980"/>
        <w:gridCol w:w="1980"/>
      </w:tblGrid>
      <w:tr w:rsidR="003205B7">
        <w:tc>
          <w:tcPr>
            <w:tcW w:w="3465" w:type="dxa"/>
          </w:tcPr>
          <w:p w:rsidR="003205B7" w:rsidRDefault="003205B7">
            <w:pPr>
              <w:pStyle w:val="ConsPlusNormal"/>
              <w:jc w:val="center"/>
            </w:pPr>
            <w:r>
              <w:t>Показатели</w:t>
            </w:r>
          </w:p>
        </w:tc>
        <w:tc>
          <w:tcPr>
            <w:tcW w:w="1980" w:type="dxa"/>
          </w:tcPr>
          <w:p w:rsidR="003205B7" w:rsidRDefault="003205B7">
            <w:pPr>
              <w:pStyle w:val="ConsPlusNormal"/>
              <w:jc w:val="center"/>
            </w:pPr>
            <w:r>
              <w:t>2008 г.</w:t>
            </w:r>
          </w:p>
        </w:tc>
        <w:tc>
          <w:tcPr>
            <w:tcW w:w="1980" w:type="dxa"/>
          </w:tcPr>
          <w:p w:rsidR="003205B7" w:rsidRDefault="003205B7">
            <w:pPr>
              <w:pStyle w:val="ConsPlusNormal"/>
              <w:jc w:val="center"/>
            </w:pPr>
            <w:r>
              <w:t>2009 г.</w:t>
            </w:r>
          </w:p>
        </w:tc>
        <w:tc>
          <w:tcPr>
            <w:tcW w:w="1980" w:type="dxa"/>
          </w:tcPr>
          <w:p w:rsidR="003205B7" w:rsidRDefault="003205B7">
            <w:pPr>
              <w:pStyle w:val="ConsPlusNormal"/>
              <w:jc w:val="center"/>
            </w:pPr>
            <w:r>
              <w:t>2010 г.</w:t>
            </w:r>
          </w:p>
        </w:tc>
        <w:tc>
          <w:tcPr>
            <w:tcW w:w="1980" w:type="dxa"/>
          </w:tcPr>
          <w:p w:rsidR="003205B7" w:rsidRDefault="003205B7">
            <w:pPr>
              <w:pStyle w:val="ConsPlusNormal"/>
              <w:jc w:val="center"/>
            </w:pPr>
            <w:r>
              <w:t>2011 г.</w:t>
            </w:r>
          </w:p>
        </w:tc>
      </w:tr>
      <w:tr w:rsidR="003205B7">
        <w:tc>
          <w:tcPr>
            <w:tcW w:w="3465" w:type="dxa"/>
          </w:tcPr>
          <w:p w:rsidR="003205B7" w:rsidRDefault="003205B7">
            <w:pPr>
              <w:pStyle w:val="ConsPlusNormal"/>
            </w:pPr>
            <w:r>
              <w:t>Полезный отпуск</w:t>
            </w:r>
          </w:p>
        </w:tc>
        <w:tc>
          <w:tcPr>
            <w:tcW w:w="1980" w:type="dxa"/>
          </w:tcPr>
          <w:p w:rsidR="003205B7" w:rsidRDefault="003205B7">
            <w:pPr>
              <w:pStyle w:val="ConsPlusNormal"/>
              <w:jc w:val="right"/>
            </w:pPr>
            <w:r>
              <w:t>512580,685</w:t>
            </w:r>
          </w:p>
        </w:tc>
        <w:tc>
          <w:tcPr>
            <w:tcW w:w="1980" w:type="dxa"/>
          </w:tcPr>
          <w:p w:rsidR="003205B7" w:rsidRDefault="003205B7">
            <w:pPr>
              <w:pStyle w:val="ConsPlusNormal"/>
              <w:jc w:val="right"/>
            </w:pPr>
            <w:r>
              <w:t>531008,238</w:t>
            </w:r>
          </w:p>
        </w:tc>
        <w:tc>
          <w:tcPr>
            <w:tcW w:w="1980" w:type="dxa"/>
          </w:tcPr>
          <w:p w:rsidR="003205B7" w:rsidRDefault="003205B7">
            <w:pPr>
              <w:pStyle w:val="ConsPlusNormal"/>
              <w:jc w:val="right"/>
            </w:pPr>
            <w:r>
              <w:t>555513,306</w:t>
            </w:r>
          </w:p>
        </w:tc>
        <w:tc>
          <w:tcPr>
            <w:tcW w:w="1980" w:type="dxa"/>
          </w:tcPr>
          <w:p w:rsidR="003205B7" w:rsidRDefault="003205B7">
            <w:pPr>
              <w:pStyle w:val="ConsPlusNormal"/>
              <w:jc w:val="right"/>
            </w:pPr>
            <w:r>
              <w:t>552405,856</w:t>
            </w:r>
          </w:p>
        </w:tc>
      </w:tr>
      <w:tr w:rsidR="003205B7">
        <w:tc>
          <w:tcPr>
            <w:tcW w:w="3465" w:type="dxa"/>
          </w:tcPr>
          <w:p w:rsidR="003205B7" w:rsidRDefault="003205B7">
            <w:pPr>
              <w:pStyle w:val="ConsPlusNormal"/>
            </w:pPr>
            <w:r>
              <w:t>Потери в сетях</w:t>
            </w:r>
          </w:p>
        </w:tc>
        <w:tc>
          <w:tcPr>
            <w:tcW w:w="1980" w:type="dxa"/>
          </w:tcPr>
          <w:p w:rsidR="003205B7" w:rsidRDefault="003205B7">
            <w:pPr>
              <w:pStyle w:val="ConsPlusNormal"/>
              <w:jc w:val="right"/>
            </w:pPr>
            <w:r>
              <w:t>110727,834</w:t>
            </w:r>
          </w:p>
        </w:tc>
        <w:tc>
          <w:tcPr>
            <w:tcW w:w="1980" w:type="dxa"/>
          </w:tcPr>
          <w:p w:rsidR="003205B7" w:rsidRDefault="003205B7">
            <w:pPr>
              <w:pStyle w:val="ConsPlusNormal"/>
              <w:jc w:val="right"/>
            </w:pPr>
            <w:r>
              <w:t>118654,109</w:t>
            </w:r>
          </w:p>
        </w:tc>
        <w:tc>
          <w:tcPr>
            <w:tcW w:w="1980" w:type="dxa"/>
          </w:tcPr>
          <w:p w:rsidR="003205B7" w:rsidRDefault="003205B7">
            <w:pPr>
              <w:pStyle w:val="ConsPlusNormal"/>
              <w:jc w:val="right"/>
            </w:pPr>
            <w:r>
              <w:t>107820,118</w:t>
            </w:r>
          </w:p>
        </w:tc>
        <w:tc>
          <w:tcPr>
            <w:tcW w:w="1980" w:type="dxa"/>
          </w:tcPr>
          <w:p w:rsidR="003205B7" w:rsidRDefault="003205B7">
            <w:pPr>
              <w:pStyle w:val="ConsPlusNormal"/>
              <w:jc w:val="right"/>
            </w:pPr>
            <w:r>
              <w:t>94136,924</w:t>
            </w:r>
          </w:p>
        </w:tc>
      </w:tr>
      <w:tr w:rsidR="003205B7">
        <w:tc>
          <w:tcPr>
            <w:tcW w:w="3465" w:type="dxa"/>
          </w:tcPr>
          <w:p w:rsidR="003205B7" w:rsidRDefault="003205B7">
            <w:pPr>
              <w:pStyle w:val="ConsPlusNormal"/>
            </w:pPr>
            <w:r>
              <w:t xml:space="preserve">То же </w:t>
            </w:r>
            <w:proofErr w:type="gramStart"/>
            <w:r>
              <w:t>в</w:t>
            </w:r>
            <w:proofErr w:type="gramEnd"/>
            <w:r>
              <w:t xml:space="preserve"> %</w:t>
            </w:r>
          </w:p>
        </w:tc>
        <w:tc>
          <w:tcPr>
            <w:tcW w:w="1980" w:type="dxa"/>
          </w:tcPr>
          <w:p w:rsidR="003205B7" w:rsidRDefault="003205B7">
            <w:pPr>
              <w:pStyle w:val="ConsPlusNormal"/>
              <w:jc w:val="right"/>
            </w:pPr>
            <w:r>
              <w:t>17,7</w:t>
            </w:r>
          </w:p>
        </w:tc>
        <w:tc>
          <w:tcPr>
            <w:tcW w:w="1980" w:type="dxa"/>
          </w:tcPr>
          <w:p w:rsidR="003205B7" w:rsidRDefault="003205B7">
            <w:pPr>
              <w:pStyle w:val="ConsPlusNormal"/>
              <w:jc w:val="right"/>
            </w:pPr>
            <w:r>
              <w:t>18,26</w:t>
            </w:r>
          </w:p>
        </w:tc>
        <w:tc>
          <w:tcPr>
            <w:tcW w:w="1980" w:type="dxa"/>
          </w:tcPr>
          <w:p w:rsidR="003205B7" w:rsidRDefault="003205B7">
            <w:pPr>
              <w:pStyle w:val="ConsPlusNormal"/>
              <w:jc w:val="right"/>
            </w:pPr>
            <w:r>
              <w:t>16,25</w:t>
            </w:r>
          </w:p>
        </w:tc>
        <w:tc>
          <w:tcPr>
            <w:tcW w:w="1980" w:type="dxa"/>
          </w:tcPr>
          <w:p w:rsidR="003205B7" w:rsidRDefault="003205B7">
            <w:pPr>
              <w:pStyle w:val="ConsPlusNormal"/>
              <w:jc w:val="right"/>
            </w:pPr>
            <w:r>
              <w:t>14,5</w:t>
            </w:r>
          </w:p>
        </w:tc>
      </w:tr>
    </w:tbl>
    <w:p w:rsidR="003205B7" w:rsidRDefault="003205B7">
      <w:pPr>
        <w:pStyle w:val="ConsPlusNormal"/>
        <w:jc w:val="both"/>
      </w:pPr>
    </w:p>
    <w:p w:rsidR="003205B7" w:rsidRDefault="003205B7">
      <w:pPr>
        <w:pStyle w:val="ConsPlusNormal"/>
        <w:ind w:firstLine="540"/>
        <w:jc w:val="both"/>
      </w:pPr>
      <w:r>
        <w:t xml:space="preserve">В последние годы имеет место строительство отдельных зданий в застроенных районах с мощностью объектов до 200 - 500 кВт без проведения модернизации существующих сетей. Высокими темпами ведется малоэтажная застройка, которая требует строительства новых линий электропередачи 6/0,4 </w:t>
      </w:r>
      <w:proofErr w:type="spellStart"/>
      <w:r>
        <w:t>кВ</w:t>
      </w:r>
      <w:proofErr w:type="spellEnd"/>
      <w:r>
        <w:t xml:space="preserve"> и трансформаторных подстанций. Большая часть оборудования ООО "Находкинские электросети" на данный момент является устаревшим, что приводит к повышению аварийности и к снижению напряжения в электрических сетях.</w:t>
      </w:r>
    </w:p>
    <w:p w:rsidR="003205B7" w:rsidRDefault="003205B7">
      <w:pPr>
        <w:pStyle w:val="ConsPlusNormal"/>
        <w:jc w:val="both"/>
      </w:pPr>
    </w:p>
    <w:p w:rsidR="003205B7" w:rsidRDefault="003205B7">
      <w:pPr>
        <w:pStyle w:val="ConsPlusNormal"/>
        <w:jc w:val="right"/>
        <w:outlineLvl w:val="4"/>
      </w:pPr>
      <w:r>
        <w:t>Таблица N 102</w:t>
      </w:r>
    </w:p>
    <w:p w:rsidR="003205B7" w:rsidRDefault="003205B7">
      <w:pPr>
        <w:pStyle w:val="ConsPlusNormal"/>
        <w:jc w:val="both"/>
      </w:pPr>
    </w:p>
    <w:p w:rsidR="003205B7" w:rsidRDefault="003205B7">
      <w:pPr>
        <w:pStyle w:val="ConsPlusNormal"/>
        <w:jc w:val="center"/>
      </w:pPr>
      <w:r>
        <w:t>Износ оборудования ООО "Находкинские электросети"</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35"/>
        <w:gridCol w:w="1815"/>
        <w:gridCol w:w="1815"/>
        <w:gridCol w:w="1320"/>
      </w:tblGrid>
      <w:tr w:rsidR="003205B7">
        <w:tc>
          <w:tcPr>
            <w:tcW w:w="6435" w:type="dxa"/>
          </w:tcPr>
          <w:p w:rsidR="003205B7" w:rsidRDefault="003205B7">
            <w:pPr>
              <w:pStyle w:val="ConsPlusNormal"/>
              <w:jc w:val="center"/>
            </w:pPr>
            <w:r>
              <w:t>Показатели</w:t>
            </w:r>
          </w:p>
        </w:tc>
        <w:tc>
          <w:tcPr>
            <w:tcW w:w="1815" w:type="dxa"/>
          </w:tcPr>
          <w:p w:rsidR="003205B7" w:rsidRDefault="003205B7">
            <w:pPr>
              <w:pStyle w:val="ConsPlusNormal"/>
              <w:jc w:val="center"/>
            </w:pPr>
            <w:r>
              <w:t>Балансовая стоимость, тыс. руб.</w:t>
            </w:r>
          </w:p>
        </w:tc>
        <w:tc>
          <w:tcPr>
            <w:tcW w:w="1815" w:type="dxa"/>
          </w:tcPr>
          <w:p w:rsidR="003205B7" w:rsidRDefault="003205B7">
            <w:pPr>
              <w:pStyle w:val="ConsPlusNormal"/>
              <w:jc w:val="center"/>
            </w:pPr>
            <w:r>
              <w:t>Износ, тыс. руб.</w:t>
            </w:r>
          </w:p>
        </w:tc>
        <w:tc>
          <w:tcPr>
            <w:tcW w:w="1320" w:type="dxa"/>
          </w:tcPr>
          <w:p w:rsidR="003205B7" w:rsidRDefault="003205B7">
            <w:pPr>
              <w:pStyle w:val="ConsPlusNormal"/>
              <w:jc w:val="center"/>
            </w:pPr>
            <w:r>
              <w:t>% износа</w:t>
            </w:r>
          </w:p>
        </w:tc>
      </w:tr>
      <w:tr w:rsidR="003205B7">
        <w:tc>
          <w:tcPr>
            <w:tcW w:w="6435" w:type="dxa"/>
          </w:tcPr>
          <w:p w:rsidR="003205B7" w:rsidRDefault="003205B7">
            <w:pPr>
              <w:pStyle w:val="ConsPlusNormal"/>
            </w:pPr>
            <w:r>
              <w:t>Здания</w:t>
            </w:r>
          </w:p>
        </w:tc>
        <w:tc>
          <w:tcPr>
            <w:tcW w:w="1815" w:type="dxa"/>
          </w:tcPr>
          <w:p w:rsidR="003205B7" w:rsidRDefault="003205B7">
            <w:pPr>
              <w:pStyle w:val="ConsPlusNormal"/>
              <w:jc w:val="right"/>
            </w:pPr>
            <w:r>
              <w:t>19000,0</w:t>
            </w:r>
          </w:p>
        </w:tc>
        <w:tc>
          <w:tcPr>
            <w:tcW w:w="1815" w:type="dxa"/>
          </w:tcPr>
          <w:p w:rsidR="003205B7" w:rsidRDefault="003205B7">
            <w:pPr>
              <w:pStyle w:val="ConsPlusNormal"/>
              <w:jc w:val="right"/>
            </w:pPr>
            <w:r>
              <w:t>9000,0</w:t>
            </w:r>
          </w:p>
        </w:tc>
        <w:tc>
          <w:tcPr>
            <w:tcW w:w="1320" w:type="dxa"/>
          </w:tcPr>
          <w:p w:rsidR="003205B7" w:rsidRDefault="003205B7">
            <w:pPr>
              <w:pStyle w:val="ConsPlusNormal"/>
              <w:jc w:val="right"/>
            </w:pPr>
            <w:r>
              <w:t>57,0</w:t>
            </w:r>
          </w:p>
        </w:tc>
      </w:tr>
      <w:tr w:rsidR="003205B7">
        <w:tc>
          <w:tcPr>
            <w:tcW w:w="6435" w:type="dxa"/>
          </w:tcPr>
          <w:p w:rsidR="003205B7" w:rsidRDefault="003205B7">
            <w:pPr>
              <w:pStyle w:val="ConsPlusNormal"/>
            </w:pPr>
            <w:r>
              <w:t>Машины и оборудование</w:t>
            </w:r>
          </w:p>
        </w:tc>
        <w:tc>
          <w:tcPr>
            <w:tcW w:w="1815" w:type="dxa"/>
          </w:tcPr>
          <w:p w:rsidR="003205B7" w:rsidRDefault="003205B7">
            <w:pPr>
              <w:pStyle w:val="ConsPlusNormal"/>
              <w:jc w:val="right"/>
            </w:pPr>
            <w:r>
              <w:t>11800,0</w:t>
            </w:r>
          </w:p>
        </w:tc>
        <w:tc>
          <w:tcPr>
            <w:tcW w:w="1815" w:type="dxa"/>
          </w:tcPr>
          <w:p w:rsidR="003205B7" w:rsidRDefault="003205B7">
            <w:pPr>
              <w:pStyle w:val="ConsPlusNormal"/>
              <w:jc w:val="right"/>
            </w:pPr>
            <w:r>
              <w:t>5200,0</w:t>
            </w:r>
          </w:p>
        </w:tc>
        <w:tc>
          <w:tcPr>
            <w:tcW w:w="1320" w:type="dxa"/>
          </w:tcPr>
          <w:p w:rsidR="003205B7" w:rsidRDefault="003205B7">
            <w:pPr>
              <w:pStyle w:val="ConsPlusNormal"/>
              <w:jc w:val="right"/>
            </w:pPr>
            <w:r>
              <w:t>54,0</w:t>
            </w:r>
          </w:p>
        </w:tc>
      </w:tr>
      <w:tr w:rsidR="003205B7">
        <w:tc>
          <w:tcPr>
            <w:tcW w:w="6435" w:type="dxa"/>
          </w:tcPr>
          <w:p w:rsidR="003205B7" w:rsidRDefault="003205B7">
            <w:pPr>
              <w:pStyle w:val="ConsPlusNormal"/>
            </w:pPr>
            <w:r>
              <w:t xml:space="preserve">Кабельные линии 0,4 </w:t>
            </w:r>
            <w:proofErr w:type="spellStart"/>
            <w:r>
              <w:t>кВ</w:t>
            </w:r>
            <w:proofErr w:type="spellEnd"/>
          </w:p>
        </w:tc>
        <w:tc>
          <w:tcPr>
            <w:tcW w:w="1815" w:type="dxa"/>
          </w:tcPr>
          <w:p w:rsidR="003205B7" w:rsidRDefault="003205B7">
            <w:pPr>
              <w:pStyle w:val="ConsPlusNormal"/>
              <w:jc w:val="right"/>
            </w:pPr>
            <w:r>
              <w:t>7836,0</w:t>
            </w:r>
          </w:p>
        </w:tc>
        <w:tc>
          <w:tcPr>
            <w:tcW w:w="1815" w:type="dxa"/>
          </w:tcPr>
          <w:p w:rsidR="003205B7" w:rsidRDefault="003205B7">
            <w:pPr>
              <w:pStyle w:val="ConsPlusNormal"/>
              <w:jc w:val="right"/>
            </w:pPr>
            <w:r>
              <w:t>3448,0</w:t>
            </w:r>
          </w:p>
        </w:tc>
        <w:tc>
          <w:tcPr>
            <w:tcW w:w="1320" w:type="dxa"/>
          </w:tcPr>
          <w:p w:rsidR="003205B7" w:rsidRDefault="003205B7">
            <w:pPr>
              <w:pStyle w:val="ConsPlusNormal"/>
              <w:jc w:val="right"/>
            </w:pPr>
            <w:r>
              <w:t>55,0</w:t>
            </w:r>
          </w:p>
        </w:tc>
      </w:tr>
      <w:tr w:rsidR="003205B7">
        <w:tc>
          <w:tcPr>
            <w:tcW w:w="6435" w:type="dxa"/>
          </w:tcPr>
          <w:p w:rsidR="003205B7" w:rsidRDefault="003205B7">
            <w:pPr>
              <w:pStyle w:val="ConsPlusNormal"/>
            </w:pPr>
            <w:r>
              <w:t xml:space="preserve">Кабельные линии 6,0 </w:t>
            </w:r>
            <w:proofErr w:type="spellStart"/>
            <w:r>
              <w:t>кВ</w:t>
            </w:r>
            <w:proofErr w:type="spellEnd"/>
            <w:r>
              <w:t xml:space="preserve">, воздушные линии 6,0 </w:t>
            </w:r>
            <w:proofErr w:type="spellStart"/>
            <w:r>
              <w:t>кВ</w:t>
            </w:r>
            <w:proofErr w:type="spellEnd"/>
          </w:p>
        </w:tc>
        <w:tc>
          <w:tcPr>
            <w:tcW w:w="1815" w:type="dxa"/>
          </w:tcPr>
          <w:p w:rsidR="003205B7" w:rsidRDefault="003205B7">
            <w:pPr>
              <w:pStyle w:val="ConsPlusNormal"/>
              <w:jc w:val="right"/>
            </w:pPr>
            <w:r>
              <w:t>175408,0</w:t>
            </w:r>
          </w:p>
        </w:tc>
        <w:tc>
          <w:tcPr>
            <w:tcW w:w="1815" w:type="dxa"/>
          </w:tcPr>
          <w:p w:rsidR="003205B7" w:rsidRDefault="003205B7">
            <w:pPr>
              <w:pStyle w:val="ConsPlusNormal"/>
              <w:jc w:val="right"/>
            </w:pPr>
            <w:r>
              <w:t>77179,0</w:t>
            </w:r>
          </w:p>
        </w:tc>
        <w:tc>
          <w:tcPr>
            <w:tcW w:w="1320" w:type="dxa"/>
          </w:tcPr>
          <w:p w:rsidR="003205B7" w:rsidRDefault="003205B7">
            <w:pPr>
              <w:pStyle w:val="ConsPlusNormal"/>
              <w:jc w:val="right"/>
            </w:pPr>
            <w:r>
              <w:t>63,9</w:t>
            </w:r>
          </w:p>
        </w:tc>
      </w:tr>
      <w:tr w:rsidR="003205B7">
        <w:tc>
          <w:tcPr>
            <w:tcW w:w="6435" w:type="dxa"/>
          </w:tcPr>
          <w:p w:rsidR="003205B7" w:rsidRDefault="003205B7">
            <w:pPr>
              <w:pStyle w:val="ConsPlusNormal"/>
            </w:pPr>
            <w:r>
              <w:lastRenderedPageBreak/>
              <w:t xml:space="preserve">ВЛ-0,4 </w:t>
            </w:r>
            <w:proofErr w:type="spellStart"/>
            <w:r>
              <w:t>кВ</w:t>
            </w:r>
            <w:proofErr w:type="spellEnd"/>
          </w:p>
        </w:tc>
        <w:tc>
          <w:tcPr>
            <w:tcW w:w="1815" w:type="dxa"/>
          </w:tcPr>
          <w:p w:rsidR="003205B7" w:rsidRDefault="003205B7">
            <w:pPr>
              <w:pStyle w:val="ConsPlusNormal"/>
              <w:jc w:val="right"/>
            </w:pPr>
            <w:r>
              <w:t>17253,0</w:t>
            </w:r>
          </w:p>
        </w:tc>
        <w:tc>
          <w:tcPr>
            <w:tcW w:w="1815" w:type="dxa"/>
          </w:tcPr>
          <w:p w:rsidR="003205B7" w:rsidRDefault="003205B7">
            <w:pPr>
              <w:pStyle w:val="ConsPlusNormal"/>
              <w:jc w:val="right"/>
            </w:pPr>
            <w:r>
              <w:t>7591,0</w:t>
            </w:r>
          </w:p>
        </w:tc>
        <w:tc>
          <w:tcPr>
            <w:tcW w:w="1320" w:type="dxa"/>
          </w:tcPr>
          <w:p w:rsidR="003205B7" w:rsidRDefault="003205B7">
            <w:pPr>
              <w:pStyle w:val="ConsPlusNormal"/>
              <w:jc w:val="right"/>
            </w:pPr>
            <w:r>
              <w:t>53,9</w:t>
            </w:r>
          </w:p>
        </w:tc>
      </w:tr>
      <w:tr w:rsidR="003205B7">
        <w:tc>
          <w:tcPr>
            <w:tcW w:w="6435" w:type="dxa"/>
          </w:tcPr>
          <w:p w:rsidR="003205B7" w:rsidRDefault="003205B7">
            <w:pPr>
              <w:pStyle w:val="ConsPlusNormal"/>
            </w:pPr>
            <w:r>
              <w:t>Оборудование, трансформаторы, строительная часть</w:t>
            </w:r>
          </w:p>
        </w:tc>
        <w:tc>
          <w:tcPr>
            <w:tcW w:w="1815" w:type="dxa"/>
          </w:tcPr>
          <w:p w:rsidR="003205B7" w:rsidRDefault="003205B7">
            <w:pPr>
              <w:pStyle w:val="ConsPlusNormal"/>
              <w:jc w:val="right"/>
            </w:pPr>
            <w:r>
              <w:t>117321,0</w:t>
            </w:r>
          </w:p>
        </w:tc>
        <w:tc>
          <w:tcPr>
            <w:tcW w:w="1815" w:type="dxa"/>
          </w:tcPr>
          <w:p w:rsidR="003205B7" w:rsidRDefault="003205B7">
            <w:pPr>
              <w:pStyle w:val="ConsPlusNormal"/>
              <w:jc w:val="right"/>
            </w:pPr>
            <w:r>
              <w:t>51298,0</w:t>
            </w:r>
          </w:p>
        </w:tc>
        <w:tc>
          <w:tcPr>
            <w:tcW w:w="1320" w:type="dxa"/>
          </w:tcPr>
          <w:p w:rsidR="003205B7" w:rsidRDefault="003205B7">
            <w:pPr>
              <w:pStyle w:val="ConsPlusNormal"/>
              <w:jc w:val="right"/>
            </w:pPr>
            <w:r>
              <w:t>53,7</w:t>
            </w:r>
          </w:p>
        </w:tc>
      </w:tr>
      <w:tr w:rsidR="003205B7">
        <w:tc>
          <w:tcPr>
            <w:tcW w:w="6435" w:type="dxa"/>
          </w:tcPr>
          <w:p w:rsidR="003205B7" w:rsidRDefault="003205B7">
            <w:pPr>
              <w:pStyle w:val="ConsPlusNormal"/>
            </w:pPr>
            <w:r>
              <w:t>Всего основные фонды</w:t>
            </w:r>
          </w:p>
        </w:tc>
        <w:tc>
          <w:tcPr>
            <w:tcW w:w="1815" w:type="dxa"/>
          </w:tcPr>
          <w:p w:rsidR="003205B7" w:rsidRDefault="003205B7">
            <w:pPr>
              <w:pStyle w:val="ConsPlusNormal"/>
              <w:jc w:val="right"/>
            </w:pPr>
            <w:r>
              <w:t>348618,0</w:t>
            </w:r>
          </w:p>
        </w:tc>
        <w:tc>
          <w:tcPr>
            <w:tcW w:w="1815" w:type="dxa"/>
          </w:tcPr>
          <w:p w:rsidR="003205B7" w:rsidRDefault="003205B7">
            <w:pPr>
              <w:pStyle w:val="ConsPlusNormal"/>
              <w:jc w:val="right"/>
            </w:pPr>
            <w:r>
              <w:t>153716,0</w:t>
            </w:r>
          </w:p>
        </w:tc>
        <w:tc>
          <w:tcPr>
            <w:tcW w:w="1320" w:type="dxa"/>
          </w:tcPr>
          <w:p w:rsidR="003205B7" w:rsidRDefault="003205B7">
            <w:pPr>
              <w:pStyle w:val="ConsPlusNormal"/>
              <w:jc w:val="right"/>
            </w:pPr>
            <w:r>
              <w:t>44,01</w:t>
            </w:r>
          </w:p>
        </w:tc>
      </w:tr>
    </w:tbl>
    <w:p w:rsidR="003205B7" w:rsidRDefault="003205B7">
      <w:pPr>
        <w:pStyle w:val="ConsPlusNormal"/>
        <w:jc w:val="both"/>
      </w:pPr>
    </w:p>
    <w:p w:rsidR="003205B7" w:rsidRDefault="003205B7">
      <w:pPr>
        <w:pStyle w:val="ConsPlusNormal"/>
        <w:ind w:firstLine="540"/>
        <w:jc w:val="both"/>
      </w:pPr>
      <w:r>
        <w:t>ООО "Находкинские электросети" эксплуатирует сетевые сооружения на условиях аренды.</w:t>
      </w:r>
    </w:p>
    <w:p w:rsidR="003205B7" w:rsidRDefault="003205B7">
      <w:pPr>
        <w:pStyle w:val="ConsPlusNormal"/>
        <w:spacing w:before="220"/>
        <w:ind w:firstLine="540"/>
        <w:jc w:val="both"/>
      </w:pPr>
      <w:r>
        <w:t>Износ оборудования является одной из основных причин высокого уровня технологических потерь электроэнергии в сетях.</w:t>
      </w:r>
    </w:p>
    <w:p w:rsidR="003205B7" w:rsidRDefault="003205B7">
      <w:pPr>
        <w:pStyle w:val="ConsPlusNormal"/>
        <w:spacing w:before="220"/>
        <w:ind w:firstLine="540"/>
        <w:jc w:val="both"/>
      </w:pPr>
      <w:r>
        <w:t xml:space="preserve">В результате анализа и проведенного расчета установлено, что технологические потери на 2011 год определены как 113,542 </w:t>
      </w:r>
      <w:proofErr w:type="gramStart"/>
      <w:r>
        <w:t>млн</w:t>
      </w:r>
      <w:proofErr w:type="gramEnd"/>
      <w:r>
        <w:t xml:space="preserve"> кВт час, или 18,15% от отпуска электроэнергии в сеть. Отчетные потери по итогам 2011 года составили 183,056 </w:t>
      </w:r>
      <w:proofErr w:type="gramStart"/>
      <w:r>
        <w:t>млн</w:t>
      </w:r>
      <w:proofErr w:type="gramEnd"/>
      <w:r>
        <w:t xml:space="preserve"> кВт час, или 27,68% от отпуска в сеть.</w:t>
      </w:r>
    </w:p>
    <w:p w:rsidR="003205B7" w:rsidRDefault="003205B7">
      <w:pPr>
        <w:pStyle w:val="ConsPlusNormal"/>
        <w:jc w:val="both"/>
      </w:pPr>
    </w:p>
    <w:p w:rsidR="003205B7" w:rsidRDefault="003205B7">
      <w:pPr>
        <w:pStyle w:val="ConsPlusNormal"/>
        <w:jc w:val="right"/>
        <w:outlineLvl w:val="4"/>
      </w:pPr>
      <w:r>
        <w:t>Таблица N 103</w:t>
      </w:r>
    </w:p>
    <w:p w:rsidR="003205B7" w:rsidRDefault="003205B7">
      <w:pPr>
        <w:pStyle w:val="ConsPlusNormal"/>
        <w:jc w:val="both"/>
      </w:pPr>
    </w:p>
    <w:p w:rsidR="003205B7" w:rsidRDefault="003205B7">
      <w:pPr>
        <w:pStyle w:val="ConsPlusNormal"/>
        <w:jc w:val="center"/>
      </w:pPr>
      <w:r>
        <w:t>Динамика потерь электроэнергии</w:t>
      </w:r>
    </w:p>
    <w:p w:rsidR="003205B7" w:rsidRDefault="003205B7">
      <w:pPr>
        <w:pStyle w:val="ConsPlusNormal"/>
        <w:jc w:val="center"/>
      </w:pPr>
      <w:r>
        <w:t>в 2008 - 2011 гг. ООО "Находкинские электросети"</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1485"/>
        <w:gridCol w:w="1485"/>
        <w:gridCol w:w="1650"/>
        <w:gridCol w:w="1650"/>
        <w:gridCol w:w="1650"/>
        <w:gridCol w:w="1485"/>
        <w:gridCol w:w="1650"/>
        <w:gridCol w:w="1650"/>
      </w:tblGrid>
      <w:tr w:rsidR="003205B7">
        <w:tc>
          <w:tcPr>
            <w:tcW w:w="2310" w:type="dxa"/>
            <w:vMerge w:val="restart"/>
          </w:tcPr>
          <w:p w:rsidR="003205B7" w:rsidRDefault="003205B7">
            <w:pPr>
              <w:pStyle w:val="ConsPlusNormal"/>
              <w:jc w:val="center"/>
            </w:pPr>
            <w:r>
              <w:t>Потери</w:t>
            </w:r>
          </w:p>
        </w:tc>
        <w:tc>
          <w:tcPr>
            <w:tcW w:w="2970" w:type="dxa"/>
            <w:gridSpan w:val="2"/>
          </w:tcPr>
          <w:p w:rsidR="003205B7" w:rsidRDefault="003205B7">
            <w:pPr>
              <w:pStyle w:val="ConsPlusNormal"/>
              <w:jc w:val="center"/>
            </w:pPr>
            <w:r>
              <w:t>2008 г.</w:t>
            </w:r>
          </w:p>
        </w:tc>
        <w:tc>
          <w:tcPr>
            <w:tcW w:w="3300" w:type="dxa"/>
            <w:gridSpan w:val="2"/>
          </w:tcPr>
          <w:p w:rsidR="003205B7" w:rsidRDefault="003205B7">
            <w:pPr>
              <w:pStyle w:val="ConsPlusNormal"/>
              <w:jc w:val="center"/>
            </w:pPr>
            <w:r>
              <w:t>2009 г.</w:t>
            </w:r>
          </w:p>
        </w:tc>
        <w:tc>
          <w:tcPr>
            <w:tcW w:w="3135" w:type="dxa"/>
            <w:gridSpan w:val="2"/>
          </w:tcPr>
          <w:p w:rsidR="003205B7" w:rsidRDefault="003205B7">
            <w:pPr>
              <w:pStyle w:val="ConsPlusNormal"/>
              <w:jc w:val="center"/>
            </w:pPr>
            <w:r>
              <w:t>2010 г.</w:t>
            </w:r>
          </w:p>
        </w:tc>
        <w:tc>
          <w:tcPr>
            <w:tcW w:w="3300" w:type="dxa"/>
            <w:gridSpan w:val="2"/>
          </w:tcPr>
          <w:p w:rsidR="003205B7" w:rsidRDefault="003205B7">
            <w:pPr>
              <w:pStyle w:val="ConsPlusNormal"/>
              <w:jc w:val="center"/>
            </w:pPr>
            <w:r>
              <w:t>2011 г.</w:t>
            </w:r>
          </w:p>
        </w:tc>
      </w:tr>
      <w:tr w:rsidR="003205B7">
        <w:tc>
          <w:tcPr>
            <w:tcW w:w="2310" w:type="dxa"/>
            <w:vMerge/>
          </w:tcPr>
          <w:p w:rsidR="003205B7" w:rsidRDefault="003205B7"/>
        </w:tc>
        <w:tc>
          <w:tcPr>
            <w:tcW w:w="1485" w:type="dxa"/>
          </w:tcPr>
          <w:p w:rsidR="003205B7" w:rsidRDefault="003205B7">
            <w:pPr>
              <w:pStyle w:val="ConsPlusNormal"/>
              <w:jc w:val="center"/>
            </w:pPr>
            <w:r>
              <w:t>план</w:t>
            </w:r>
          </w:p>
        </w:tc>
        <w:tc>
          <w:tcPr>
            <w:tcW w:w="1485" w:type="dxa"/>
          </w:tcPr>
          <w:p w:rsidR="003205B7" w:rsidRDefault="003205B7">
            <w:pPr>
              <w:pStyle w:val="ConsPlusNormal"/>
              <w:jc w:val="center"/>
            </w:pPr>
            <w:r>
              <w:t>факт</w:t>
            </w:r>
          </w:p>
        </w:tc>
        <w:tc>
          <w:tcPr>
            <w:tcW w:w="1650" w:type="dxa"/>
          </w:tcPr>
          <w:p w:rsidR="003205B7" w:rsidRDefault="003205B7">
            <w:pPr>
              <w:pStyle w:val="ConsPlusNormal"/>
              <w:jc w:val="center"/>
            </w:pPr>
            <w:r>
              <w:t>план</w:t>
            </w:r>
          </w:p>
        </w:tc>
        <w:tc>
          <w:tcPr>
            <w:tcW w:w="1650" w:type="dxa"/>
          </w:tcPr>
          <w:p w:rsidR="003205B7" w:rsidRDefault="003205B7">
            <w:pPr>
              <w:pStyle w:val="ConsPlusNormal"/>
              <w:jc w:val="center"/>
            </w:pPr>
            <w:r>
              <w:t>факт</w:t>
            </w:r>
          </w:p>
        </w:tc>
        <w:tc>
          <w:tcPr>
            <w:tcW w:w="1650" w:type="dxa"/>
          </w:tcPr>
          <w:p w:rsidR="003205B7" w:rsidRDefault="003205B7">
            <w:pPr>
              <w:pStyle w:val="ConsPlusNormal"/>
              <w:jc w:val="center"/>
            </w:pPr>
            <w:r>
              <w:t>план</w:t>
            </w:r>
          </w:p>
        </w:tc>
        <w:tc>
          <w:tcPr>
            <w:tcW w:w="1485" w:type="dxa"/>
          </w:tcPr>
          <w:p w:rsidR="003205B7" w:rsidRDefault="003205B7">
            <w:pPr>
              <w:pStyle w:val="ConsPlusNormal"/>
              <w:jc w:val="center"/>
            </w:pPr>
            <w:r>
              <w:t>факт</w:t>
            </w:r>
          </w:p>
        </w:tc>
        <w:tc>
          <w:tcPr>
            <w:tcW w:w="1650" w:type="dxa"/>
          </w:tcPr>
          <w:p w:rsidR="003205B7" w:rsidRDefault="003205B7">
            <w:pPr>
              <w:pStyle w:val="ConsPlusNormal"/>
              <w:jc w:val="center"/>
            </w:pPr>
            <w:r>
              <w:t>план</w:t>
            </w:r>
          </w:p>
        </w:tc>
        <w:tc>
          <w:tcPr>
            <w:tcW w:w="1650" w:type="dxa"/>
          </w:tcPr>
          <w:p w:rsidR="003205B7" w:rsidRDefault="003205B7">
            <w:pPr>
              <w:pStyle w:val="ConsPlusNormal"/>
              <w:jc w:val="center"/>
            </w:pPr>
            <w:r>
              <w:t>факт</w:t>
            </w:r>
          </w:p>
        </w:tc>
      </w:tr>
      <w:tr w:rsidR="003205B7">
        <w:tc>
          <w:tcPr>
            <w:tcW w:w="2310" w:type="dxa"/>
          </w:tcPr>
          <w:p w:rsidR="003205B7" w:rsidRDefault="003205B7">
            <w:pPr>
              <w:pStyle w:val="ConsPlusNormal"/>
            </w:pPr>
            <w:r>
              <w:t>Утвержденные, %</w:t>
            </w:r>
          </w:p>
        </w:tc>
        <w:tc>
          <w:tcPr>
            <w:tcW w:w="1485" w:type="dxa"/>
          </w:tcPr>
          <w:p w:rsidR="003205B7" w:rsidRDefault="003205B7">
            <w:pPr>
              <w:pStyle w:val="ConsPlusNormal"/>
              <w:jc w:val="right"/>
            </w:pPr>
            <w:r>
              <w:t>17,7</w:t>
            </w:r>
          </w:p>
        </w:tc>
        <w:tc>
          <w:tcPr>
            <w:tcW w:w="1485" w:type="dxa"/>
          </w:tcPr>
          <w:p w:rsidR="003205B7" w:rsidRDefault="003205B7">
            <w:pPr>
              <w:pStyle w:val="ConsPlusNormal"/>
              <w:jc w:val="right"/>
            </w:pPr>
            <w:r>
              <w:t>26,3</w:t>
            </w:r>
          </w:p>
        </w:tc>
        <w:tc>
          <w:tcPr>
            <w:tcW w:w="1650" w:type="dxa"/>
          </w:tcPr>
          <w:p w:rsidR="003205B7" w:rsidRDefault="003205B7">
            <w:pPr>
              <w:pStyle w:val="ConsPlusNormal"/>
              <w:jc w:val="right"/>
            </w:pPr>
            <w:r>
              <w:t>18,26</w:t>
            </w:r>
          </w:p>
        </w:tc>
        <w:tc>
          <w:tcPr>
            <w:tcW w:w="1650" w:type="dxa"/>
          </w:tcPr>
          <w:p w:rsidR="003205B7" w:rsidRDefault="003205B7">
            <w:pPr>
              <w:pStyle w:val="ConsPlusNormal"/>
              <w:jc w:val="right"/>
            </w:pPr>
            <w:r>
              <w:t>28,68</w:t>
            </w:r>
          </w:p>
        </w:tc>
        <w:tc>
          <w:tcPr>
            <w:tcW w:w="1650" w:type="dxa"/>
          </w:tcPr>
          <w:p w:rsidR="003205B7" w:rsidRDefault="003205B7">
            <w:pPr>
              <w:pStyle w:val="ConsPlusNormal"/>
              <w:jc w:val="right"/>
            </w:pPr>
            <w:r>
              <w:t>17,83</w:t>
            </w:r>
          </w:p>
        </w:tc>
        <w:tc>
          <w:tcPr>
            <w:tcW w:w="1485" w:type="dxa"/>
          </w:tcPr>
          <w:p w:rsidR="003205B7" w:rsidRDefault="003205B7">
            <w:pPr>
              <w:pStyle w:val="ConsPlusNormal"/>
              <w:jc w:val="right"/>
            </w:pPr>
            <w:r>
              <w:t>29,1</w:t>
            </w:r>
          </w:p>
        </w:tc>
        <w:tc>
          <w:tcPr>
            <w:tcW w:w="1650" w:type="dxa"/>
          </w:tcPr>
          <w:p w:rsidR="003205B7" w:rsidRDefault="003205B7">
            <w:pPr>
              <w:pStyle w:val="ConsPlusNormal"/>
              <w:jc w:val="right"/>
            </w:pPr>
            <w:r>
              <w:t>18,15</w:t>
            </w:r>
          </w:p>
        </w:tc>
        <w:tc>
          <w:tcPr>
            <w:tcW w:w="1650" w:type="dxa"/>
          </w:tcPr>
          <w:p w:rsidR="003205B7" w:rsidRDefault="003205B7">
            <w:pPr>
              <w:pStyle w:val="ConsPlusNormal"/>
              <w:jc w:val="right"/>
            </w:pPr>
            <w:r>
              <w:t>27,68</w:t>
            </w:r>
          </w:p>
        </w:tc>
      </w:tr>
      <w:tr w:rsidR="003205B7">
        <w:tc>
          <w:tcPr>
            <w:tcW w:w="2310" w:type="dxa"/>
          </w:tcPr>
          <w:p w:rsidR="003205B7" w:rsidRDefault="003205B7">
            <w:pPr>
              <w:pStyle w:val="ConsPlusNormal"/>
            </w:pPr>
            <w:r>
              <w:t>Всего</w:t>
            </w:r>
          </w:p>
        </w:tc>
        <w:tc>
          <w:tcPr>
            <w:tcW w:w="1485" w:type="dxa"/>
          </w:tcPr>
          <w:p w:rsidR="003205B7" w:rsidRDefault="003205B7">
            <w:pPr>
              <w:pStyle w:val="ConsPlusNormal"/>
              <w:jc w:val="right"/>
            </w:pPr>
            <w:r>
              <w:t>110727,8</w:t>
            </w:r>
          </w:p>
        </w:tc>
        <w:tc>
          <w:tcPr>
            <w:tcW w:w="1485" w:type="dxa"/>
          </w:tcPr>
          <w:p w:rsidR="003205B7" w:rsidRDefault="003205B7">
            <w:pPr>
              <w:pStyle w:val="ConsPlusNormal"/>
              <w:jc w:val="right"/>
            </w:pPr>
            <w:r>
              <w:t>173930,2</w:t>
            </w:r>
          </w:p>
        </w:tc>
        <w:tc>
          <w:tcPr>
            <w:tcW w:w="1650" w:type="dxa"/>
          </w:tcPr>
          <w:p w:rsidR="003205B7" w:rsidRDefault="003205B7">
            <w:pPr>
              <w:pStyle w:val="ConsPlusNormal"/>
              <w:jc w:val="right"/>
            </w:pPr>
            <w:r>
              <w:t>114231,08</w:t>
            </w:r>
          </w:p>
        </w:tc>
        <w:tc>
          <w:tcPr>
            <w:tcW w:w="1650" w:type="dxa"/>
          </w:tcPr>
          <w:p w:rsidR="003205B7" w:rsidRDefault="003205B7">
            <w:pPr>
              <w:pStyle w:val="ConsPlusNormal"/>
              <w:jc w:val="right"/>
            </w:pPr>
            <w:r>
              <w:t>189670</w:t>
            </w:r>
          </w:p>
        </w:tc>
        <w:tc>
          <w:tcPr>
            <w:tcW w:w="1650" w:type="dxa"/>
          </w:tcPr>
          <w:p w:rsidR="003205B7" w:rsidRDefault="003205B7">
            <w:pPr>
              <w:pStyle w:val="ConsPlusNormal"/>
              <w:jc w:val="right"/>
            </w:pPr>
            <w:r>
              <w:t>111541,1</w:t>
            </w:r>
          </w:p>
        </w:tc>
        <w:tc>
          <w:tcPr>
            <w:tcW w:w="1485" w:type="dxa"/>
          </w:tcPr>
          <w:p w:rsidR="003205B7" w:rsidRDefault="003205B7">
            <w:pPr>
              <w:pStyle w:val="ConsPlusNormal"/>
              <w:jc w:val="right"/>
            </w:pPr>
            <w:r>
              <w:t>192447,5</w:t>
            </w:r>
          </w:p>
        </w:tc>
        <w:tc>
          <w:tcPr>
            <w:tcW w:w="1650" w:type="dxa"/>
          </w:tcPr>
          <w:p w:rsidR="003205B7" w:rsidRDefault="003205B7">
            <w:pPr>
              <w:pStyle w:val="ConsPlusNormal"/>
              <w:jc w:val="right"/>
            </w:pPr>
            <w:r>
              <w:t>113542,93</w:t>
            </w:r>
          </w:p>
        </w:tc>
        <w:tc>
          <w:tcPr>
            <w:tcW w:w="1650" w:type="dxa"/>
          </w:tcPr>
          <w:p w:rsidR="003205B7" w:rsidRDefault="003205B7">
            <w:pPr>
              <w:pStyle w:val="ConsPlusNormal"/>
              <w:jc w:val="right"/>
            </w:pPr>
            <w:r>
              <w:t>183056,5</w:t>
            </w:r>
          </w:p>
        </w:tc>
      </w:tr>
    </w:tbl>
    <w:p w:rsidR="003205B7" w:rsidRDefault="003205B7">
      <w:pPr>
        <w:pStyle w:val="ConsPlusNormal"/>
        <w:jc w:val="both"/>
      </w:pPr>
    </w:p>
    <w:p w:rsidR="003205B7" w:rsidRDefault="003205B7">
      <w:pPr>
        <w:pStyle w:val="ConsPlusNormal"/>
        <w:ind w:firstLine="540"/>
        <w:jc w:val="both"/>
      </w:pPr>
      <w:r>
        <w:t xml:space="preserve">Основными причинами аварийных отключений являются повреждения на КЛ-ВЛ-6,0 </w:t>
      </w:r>
      <w:proofErr w:type="spellStart"/>
      <w:r>
        <w:t>кВ.</w:t>
      </w:r>
      <w:proofErr w:type="spellEnd"/>
    </w:p>
    <w:p w:rsidR="003205B7" w:rsidRDefault="003205B7">
      <w:pPr>
        <w:pStyle w:val="ConsPlusNormal"/>
        <w:jc w:val="both"/>
      </w:pPr>
    </w:p>
    <w:p w:rsidR="003205B7" w:rsidRDefault="003205B7">
      <w:pPr>
        <w:pStyle w:val="ConsPlusNormal"/>
        <w:jc w:val="right"/>
        <w:outlineLvl w:val="4"/>
      </w:pPr>
      <w:r>
        <w:t>Таблица N 104</w:t>
      </w:r>
    </w:p>
    <w:p w:rsidR="003205B7" w:rsidRDefault="003205B7">
      <w:pPr>
        <w:pStyle w:val="ConsPlusNormal"/>
        <w:jc w:val="both"/>
      </w:pPr>
    </w:p>
    <w:p w:rsidR="003205B7" w:rsidRDefault="003205B7">
      <w:pPr>
        <w:pStyle w:val="ConsPlusNormal"/>
        <w:jc w:val="center"/>
      </w:pPr>
      <w:r>
        <w:t>Статистика причин аварийных отключений</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0"/>
        <w:gridCol w:w="4125"/>
        <w:gridCol w:w="1320"/>
        <w:gridCol w:w="1320"/>
        <w:gridCol w:w="1320"/>
        <w:gridCol w:w="1320"/>
      </w:tblGrid>
      <w:tr w:rsidR="003205B7">
        <w:tc>
          <w:tcPr>
            <w:tcW w:w="6105" w:type="dxa"/>
            <w:gridSpan w:val="2"/>
          </w:tcPr>
          <w:p w:rsidR="003205B7" w:rsidRDefault="003205B7">
            <w:pPr>
              <w:pStyle w:val="ConsPlusNormal"/>
              <w:jc w:val="center"/>
            </w:pPr>
            <w:r>
              <w:t>Причины</w:t>
            </w:r>
          </w:p>
        </w:tc>
        <w:tc>
          <w:tcPr>
            <w:tcW w:w="1320" w:type="dxa"/>
          </w:tcPr>
          <w:p w:rsidR="003205B7" w:rsidRDefault="003205B7">
            <w:pPr>
              <w:pStyle w:val="ConsPlusNormal"/>
              <w:jc w:val="both"/>
            </w:pPr>
            <w:r>
              <w:t>2008 г.</w:t>
            </w:r>
          </w:p>
        </w:tc>
        <w:tc>
          <w:tcPr>
            <w:tcW w:w="1320" w:type="dxa"/>
          </w:tcPr>
          <w:p w:rsidR="003205B7" w:rsidRDefault="003205B7">
            <w:pPr>
              <w:pStyle w:val="ConsPlusNormal"/>
              <w:jc w:val="both"/>
            </w:pPr>
            <w:r>
              <w:t>2009 г.</w:t>
            </w:r>
          </w:p>
        </w:tc>
        <w:tc>
          <w:tcPr>
            <w:tcW w:w="1320" w:type="dxa"/>
          </w:tcPr>
          <w:p w:rsidR="003205B7" w:rsidRDefault="003205B7">
            <w:pPr>
              <w:pStyle w:val="ConsPlusNormal"/>
              <w:jc w:val="both"/>
            </w:pPr>
            <w:r>
              <w:t>2010 г.</w:t>
            </w:r>
          </w:p>
        </w:tc>
        <w:tc>
          <w:tcPr>
            <w:tcW w:w="1320" w:type="dxa"/>
          </w:tcPr>
          <w:p w:rsidR="003205B7" w:rsidRDefault="003205B7">
            <w:pPr>
              <w:pStyle w:val="ConsPlusNormal"/>
              <w:jc w:val="both"/>
            </w:pPr>
            <w:r>
              <w:t>2011 г.</w:t>
            </w:r>
          </w:p>
        </w:tc>
      </w:tr>
      <w:tr w:rsidR="003205B7">
        <w:tc>
          <w:tcPr>
            <w:tcW w:w="6105" w:type="dxa"/>
            <w:gridSpan w:val="2"/>
          </w:tcPr>
          <w:p w:rsidR="003205B7" w:rsidRDefault="003205B7">
            <w:pPr>
              <w:pStyle w:val="ConsPlusNormal"/>
            </w:pPr>
            <w:r>
              <w:lastRenderedPageBreak/>
              <w:t xml:space="preserve">По причине дефектов в оборудовании 6 </w:t>
            </w:r>
            <w:proofErr w:type="spellStart"/>
            <w:r>
              <w:t>кВ</w:t>
            </w:r>
            <w:proofErr w:type="spellEnd"/>
            <w:r>
              <w:t xml:space="preserve"> (МВ, </w:t>
            </w:r>
            <w:proofErr w:type="gramStart"/>
            <w:r>
              <w:t>ВВ</w:t>
            </w:r>
            <w:proofErr w:type="gramEnd"/>
            <w:r>
              <w:t>, ВН, РВ)</w:t>
            </w:r>
          </w:p>
        </w:tc>
        <w:tc>
          <w:tcPr>
            <w:tcW w:w="1320" w:type="dxa"/>
          </w:tcPr>
          <w:p w:rsidR="003205B7" w:rsidRDefault="003205B7">
            <w:pPr>
              <w:pStyle w:val="ConsPlusNormal"/>
              <w:jc w:val="right"/>
            </w:pPr>
            <w:r>
              <w:t>4</w:t>
            </w:r>
          </w:p>
        </w:tc>
        <w:tc>
          <w:tcPr>
            <w:tcW w:w="1320" w:type="dxa"/>
          </w:tcPr>
          <w:p w:rsidR="003205B7" w:rsidRDefault="003205B7">
            <w:pPr>
              <w:pStyle w:val="ConsPlusNormal"/>
              <w:jc w:val="right"/>
            </w:pPr>
            <w:r>
              <w:t>5</w:t>
            </w:r>
          </w:p>
        </w:tc>
        <w:tc>
          <w:tcPr>
            <w:tcW w:w="1320" w:type="dxa"/>
          </w:tcPr>
          <w:p w:rsidR="003205B7" w:rsidRDefault="003205B7">
            <w:pPr>
              <w:pStyle w:val="ConsPlusNormal"/>
              <w:jc w:val="right"/>
            </w:pPr>
            <w:r>
              <w:t>6</w:t>
            </w:r>
          </w:p>
        </w:tc>
        <w:tc>
          <w:tcPr>
            <w:tcW w:w="1320" w:type="dxa"/>
          </w:tcPr>
          <w:p w:rsidR="003205B7" w:rsidRDefault="003205B7">
            <w:pPr>
              <w:pStyle w:val="ConsPlusNormal"/>
              <w:jc w:val="right"/>
            </w:pPr>
            <w:r>
              <w:t>4</w:t>
            </w:r>
          </w:p>
        </w:tc>
      </w:tr>
      <w:tr w:rsidR="003205B7">
        <w:tc>
          <w:tcPr>
            <w:tcW w:w="6105" w:type="dxa"/>
            <w:gridSpan w:val="2"/>
          </w:tcPr>
          <w:p w:rsidR="003205B7" w:rsidRDefault="003205B7">
            <w:pPr>
              <w:pStyle w:val="ConsPlusNormal"/>
            </w:pPr>
            <w:r>
              <w:t xml:space="preserve">По причине повреждения на КЛ-ВЛ-6,0 </w:t>
            </w:r>
            <w:proofErr w:type="spellStart"/>
            <w:r>
              <w:t>кВ</w:t>
            </w:r>
            <w:proofErr w:type="spellEnd"/>
          </w:p>
        </w:tc>
        <w:tc>
          <w:tcPr>
            <w:tcW w:w="1320" w:type="dxa"/>
          </w:tcPr>
          <w:p w:rsidR="003205B7" w:rsidRDefault="003205B7">
            <w:pPr>
              <w:pStyle w:val="ConsPlusNormal"/>
              <w:jc w:val="right"/>
            </w:pPr>
            <w:r>
              <w:t>9</w:t>
            </w:r>
          </w:p>
        </w:tc>
        <w:tc>
          <w:tcPr>
            <w:tcW w:w="1320" w:type="dxa"/>
          </w:tcPr>
          <w:p w:rsidR="003205B7" w:rsidRDefault="003205B7">
            <w:pPr>
              <w:pStyle w:val="ConsPlusNormal"/>
              <w:jc w:val="right"/>
            </w:pPr>
            <w:r>
              <w:t>8</w:t>
            </w:r>
          </w:p>
        </w:tc>
        <w:tc>
          <w:tcPr>
            <w:tcW w:w="1320" w:type="dxa"/>
          </w:tcPr>
          <w:p w:rsidR="003205B7" w:rsidRDefault="003205B7">
            <w:pPr>
              <w:pStyle w:val="ConsPlusNormal"/>
              <w:jc w:val="right"/>
            </w:pPr>
            <w:r>
              <w:t>10</w:t>
            </w:r>
          </w:p>
        </w:tc>
        <w:tc>
          <w:tcPr>
            <w:tcW w:w="1320" w:type="dxa"/>
          </w:tcPr>
          <w:p w:rsidR="003205B7" w:rsidRDefault="003205B7">
            <w:pPr>
              <w:pStyle w:val="ConsPlusNormal"/>
              <w:jc w:val="right"/>
            </w:pPr>
            <w:r>
              <w:t>8</w:t>
            </w:r>
          </w:p>
        </w:tc>
      </w:tr>
      <w:tr w:rsidR="003205B7">
        <w:tc>
          <w:tcPr>
            <w:tcW w:w="1980" w:type="dxa"/>
            <w:vMerge w:val="restart"/>
          </w:tcPr>
          <w:p w:rsidR="003205B7" w:rsidRDefault="003205B7">
            <w:pPr>
              <w:pStyle w:val="ConsPlusNormal"/>
            </w:pPr>
            <w:r>
              <w:t>По причине затопления ТП</w:t>
            </w:r>
          </w:p>
        </w:tc>
        <w:tc>
          <w:tcPr>
            <w:tcW w:w="4125" w:type="dxa"/>
          </w:tcPr>
          <w:p w:rsidR="003205B7" w:rsidRDefault="003205B7">
            <w:pPr>
              <w:pStyle w:val="ConsPlusNormal"/>
            </w:pPr>
            <w:r>
              <w:t>Грунтовыми водами</w:t>
            </w:r>
          </w:p>
        </w:tc>
        <w:tc>
          <w:tcPr>
            <w:tcW w:w="1320" w:type="dxa"/>
          </w:tcPr>
          <w:p w:rsidR="003205B7" w:rsidRDefault="003205B7">
            <w:pPr>
              <w:pStyle w:val="ConsPlusNormal"/>
            </w:pPr>
          </w:p>
        </w:tc>
        <w:tc>
          <w:tcPr>
            <w:tcW w:w="1320" w:type="dxa"/>
          </w:tcPr>
          <w:p w:rsidR="003205B7" w:rsidRDefault="003205B7">
            <w:pPr>
              <w:pStyle w:val="ConsPlusNormal"/>
            </w:pPr>
          </w:p>
        </w:tc>
        <w:tc>
          <w:tcPr>
            <w:tcW w:w="1320" w:type="dxa"/>
          </w:tcPr>
          <w:p w:rsidR="003205B7" w:rsidRDefault="003205B7">
            <w:pPr>
              <w:pStyle w:val="ConsPlusNormal"/>
            </w:pPr>
          </w:p>
        </w:tc>
        <w:tc>
          <w:tcPr>
            <w:tcW w:w="1320" w:type="dxa"/>
          </w:tcPr>
          <w:p w:rsidR="003205B7" w:rsidRDefault="003205B7">
            <w:pPr>
              <w:pStyle w:val="ConsPlusNormal"/>
              <w:jc w:val="right"/>
            </w:pPr>
            <w:r>
              <w:t>5</w:t>
            </w:r>
          </w:p>
        </w:tc>
      </w:tr>
      <w:tr w:rsidR="003205B7">
        <w:tc>
          <w:tcPr>
            <w:tcW w:w="1980" w:type="dxa"/>
            <w:vMerge/>
          </w:tcPr>
          <w:p w:rsidR="003205B7" w:rsidRDefault="003205B7"/>
        </w:tc>
        <w:tc>
          <w:tcPr>
            <w:tcW w:w="4125" w:type="dxa"/>
          </w:tcPr>
          <w:p w:rsidR="003205B7" w:rsidRDefault="003205B7">
            <w:pPr>
              <w:pStyle w:val="ConsPlusNormal"/>
            </w:pPr>
            <w:r>
              <w:t>Течь кровли</w:t>
            </w:r>
          </w:p>
        </w:tc>
        <w:tc>
          <w:tcPr>
            <w:tcW w:w="1320" w:type="dxa"/>
          </w:tcPr>
          <w:p w:rsidR="003205B7" w:rsidRDefault="003205B7">
            <w:pPr>
              <w:pStyle w:val="ConsPlusNormal"/>
              <w:jc w:val="right"/>
            </w:pPr>
            <w:r>
              <w:t>4</w:t>
            </w:r>
          </w:p>
        </w:tc>
        <w:tc>
          <w:tcPr>
            <w:tcW w:w="1320" w:type="dxa"/>
          </w:tcPr>
          <w:p w:rsidR="003205B7" w:rsidRDefault="003205B7">
            <w:pPr>
              <w:pStyle w:val="ConsPlusNormal"/>
            </w:pPr>
          </w:p>
        </w:tc>
        <w:tc>
          <w:tcPr>
            <w:tcW w:w="1320" w:type="dxa"/>
          </w:tcPr>
          <w:p w:rsidR="003205B7" w:rsidRDefault="003205B7">
            <w:pPr>
              <w:pStyle w:val="ConsPlusNormal"/>
            </w:pPr>
          </w:p>
        </w:tc>
        <w:tc>
          <w:tcPr>
            <w:tcW w:w="1320" w:type="dxa"/>
          </w:tcPr>
          <w:p w:rsidR="003205B7" w:rsidRDefault="003205B7">
            <w:pPr>
              <w:pStyle w:val="ConsPlusNormal"/>
            </w:pPr>
          </w:p>
        </w:tc>
      </w:tr>
      <w:tr w:rsidR="003205B7">
        <w:tc>
          <w:tcPr>
            <w:tcW w:w="6105" w:type="dxa"/>
            <w:gridSpan w:val="2"/>
          </w:tcPr>
          <w:p w:rsidR="003205B7" w:rsidRDefault="003205B7">
            <w:pPr>
              <w:pStyle w:val="ConsPlusNormal"/>
            </w:pPr>
            <w:r>
              <w:t>Выполнение заявок потребителей по фактам нарушения</w:t>
            </w:r>
          </w:p>
        </w:tc>
        <w:tc>
          <w:tcPr>
            <w:tcW w:w="1320" w:type="dxa"/>
          </w:tcPr>
          <w:p w:rsidR="003205B7" w:rsidRDefault="003205B7">
            <w:pPr>
              <w:pStyle w:val="ConsPlusNormal"/>
              <w:jc w:val="right"/>
            </w:pPr>
            <w:r>
              <w:t>376</w:t>
            </w:r>
          </w:p>
        </w:tc>
        <w:tc>
          <w:tcPr>
            <w:tcW w:w="1320" w:type="dxa"/>
          </w:tcPr>
          <w:p w:rsidR="003205B7" w:rsidRDefault="003205B7">
            <w:pPr>
              <w:pStyle w:val="ConsPlusNormal"/>
              <w:jc w:val="right"/>
            </w:pPr>
            <w:r>
              <w:t>310</w:t>
            </w:r>
          </w:p>
        </w:tc>
        <w:tc>
          <w:tcPr>
            <w:tcW w:w="1320" w:type="dxa"/>
          </w:tcPr>
          <w:p w:rsidR="003205B7" w:rsidRDefault="003205B7">
            <w:pPr>
              <w:pStyle w:val="ConsPlusNormal"/>
              <w:jc w:val="right"/>
            </w:pPr>
            <w:r>
              <w:t>353</w:t>
            </w:r>
          </w:p>
        </w:tc>
        <w:tc>
          <w:tcPr>
            <w:tcW w:w="1320" w:type="dxa"/>
          </w:tcPr>
          <w:p w:rsidR="003205B7" w:rsidRDefault="003205B7">
            <w:pPr>
              <w:pStyle w:val="ConsPlusNormal"/>
              <w:jc w:val="right"/>
            </w:pPr>
            <w:r>
              <w:t>382</w:t>
            </w:r>
          </w:p>
        </w:tc>
      </w:tr>
    </w:tbl>
    <w:p w:rsidR="003205B7" w:rsidRDefault="003205B7">
      <w:pPr>
        <w:sectPr w:rsidR="003205B7">
          <w:pgSz w:w="16838" w:h="11905" w:orient="landscape"/>
          <w:pgMar w:top="1701" w:right="1134" w:bottom="850" w:left="1134" w:header="0" w:footer="0" w:gutter="0"/>
          <w:cols w:space="720"/>
        </w:sectPr>
      </w:pPr>
    </w:p>
    <w:p w:rsidR="003205B7" w:rsidRDefault="003205B7">
      <w:pPr>
        <w:pStyle w:val="ConsPlusNormal"/>
        <w:jc w:val="both"/>
      </w:pPr>
    </w:p>
    <w:p w:rsidR="003205B7" w:rsidRDefault="003205B7">
      <w:pPr>
        <w:pStyle w:val="ConsPlusNormal"/>
        <w:jc w:val="center"/>
        <w:outlineLvl w:val="3"/>
      </w:pPr>
      <w:r>
        <w:t>Основные проблемы электроснабжения</w:t>
      </w:r>
    </w:p>
    <w:p w:rsidR="003205B7" w:rsidRDefault="003205B7">
      <w:pPr>
        <w:pStyle w:val="ConsPlusNormal"/>
        <w:jc w:val="both"/>
      </w:pPr>
    </w:p>
    <w:p w:rsidR="003205B7" w:rsidRDefault="003205B7">
      <w:pPr>
        <w:pStyle w:val="ConsPlusNormal"/>
        <w:ind w:firstLine="540"/>
        <w:jc w:val="both"/>
      </w:pPr>
      <w:r>
        <w:t xml:space="preserve">Сети электроснабжения на 6/0,4 </w:t>
      </w:r>
      <w:proofErr w:type="spellStart"/>
      <w:r>
        <w:t>кВ</w:t>
      </w:r>
      <w:proofErr w:type="spellEnd"/>
      <w:r>
        <w:t xml:space="preserve"> закладывались в различные годы в соответствии с нормами тех лет, когда производилось строительство.</w:t>
      </w:r>
    </w:p>
    <w:p w:rsidR="003205B7" w:rsidRDefault="003205B7">
      <w:pPr>
        <w:pStyle w:val="ConsPlusNormal"/>
        <w:spacing w:before="220"/>
        <w:ind w:firstLine="540"/>
        <w:jc w:val="both"/>
      </w:pPr>
      <w:r>
        <w:t>Развитие технологий, повышенные современные требования к комфортности жилья и объектов социально-культурного назначения, привело к значительному повышению потребления электроэнергии пользователями.</w:t>
      </w:r>
    </w:p>
    <w:p w:rsidR="003205B7" w:rsidRDefault="003205B7">
      <w:pPr>
        <w:pStyle w:val="ConsPlusNormal"/>
        <w:spacing w:before="220"/>
        <w:ind w:firstLine="540"/>
        <w:jc w:val="both"/>
      </w:pPr>
      <w:r>
        <w:t xml:space="preserve">В </w:t>
      </w:r>
      <w:proofErr w:type="gramStart"/>
      <w:r>
        <w:t>результате</w:t>
      </w:r>
      <w:proofErr w:type="gramEnd"/>
      <w:r>
        <w:t xml:space="preserve"> сети (ТП, КЛ) перегружены. Загрузка трансформаторов в 30% случаев превышает </w:t>
      </w:r>
      <w:proofErr w:type="gramStart"/>
      <w:r>
        <w:t>допустимую</w:t>
      </w:r>
      <w:proofErr w:type="gramEnd"/>
      <w:r>
        <w:t xml:space="preserve"> нормами. Трансформаторы большей мощности имеют большие габаритные размеры. Поэтому для замены существующих трансформаторов на трансформаторы большей мощности необходимо строительство ТП соответствующих размеров. Строительство новых ТП проблематично из-за отсутствия участков (особенно в центре города) для их строительства.</w:t>
      </w:r>
    </w:p>
    <w:p w:rsidR="003205B7" w:rsidRDefault="003205B7">
      <w:pPr>
        <w:pStyle w:val="ConsPlusNormal"/>
        <w:spacing w:before="220"/>
        <w:ind w:firstLine="540"/>
        <w:jc w:val="both"/>
      </w:pPr>
      <w:r>
        <w:t>Большая часть оборудования ООО "Находкинские электросети" является устаревшим, что приводит к повышению аварийности и снижению качества транспортировки электроэнергии. Кабельные линии сильно изношены.</w:t>
      </w:r>
    </w:p>
    <w:p w:rsidR="003205B7" w:rsidRDefault="003205B7">
      <w:pPr>
        <w:pStyle w:val="ConsPlusNormal"/>
        <w:spacing w:before="220"/>
        <w:ind w:firstLine="540"/>
        <w:jc w:val="both"/>
      </w:pPr>
      <w:r>
        <w:t>Без проведения модернизации сетей, в районах существующей застройки с единичной мощностью до 200 - 500 к</w:t>
      </w:r>
      <w:proofErr w:type="gramStart"/>
      <w:r>
        <w:t>Вт стр</w:t>
      </w:r>
      <w:proofErr w:type="gramEnd"/>
      <w:r>
        <w:t xml:space="preserve">оятся точечные объекты. Высокими темпами ведется малоэтажная застройка, которая требует строительства новых линий электропередачи 6/0,4 </w:t>
      </w:r>
      <w:proofErr w:type="spellStart"/>
      <w:r>
        <w:t>кВ</w:t>
      </w:r>
      <w:proofErr w:type="spellEnd"/>
      <w:r>
        <w:t xml:space="preserve"> и трансформаторных подстанций. Существующая мощность городских подстанций и состояние электрических сетей не позволяют обеспечить новое присоединение потребителей без ухудшения качества и надежности услуги энергоснабжения.</w:t>
      </w:r>
    </w:p>
    <w:p w:rsidR="003205B7" w:rsidRDefault="003205B7">
      <w:pPr>
        <w:pStyle w:val="ConsPlusNormal"/>
        <w:spacing w:before="220"/>
        <w:ind w:firstLine="540"/>
        <w:jc w:val="both"/>
      </w:pPr>
      <w:proofErr w:type="gramStart"/>
      <w:r>
        <w:t xml:space="preserve">В жилых районах малоэтажных застроек возникают однолучевые схемы электроснабжения, не обеспечивающие надежность электроснабжения (например, в районе ул. Лучистая, Ольховая, Звездная, Жемчужная, где все КТПН </w:t>
      </w:r>
      <w:proofErr w:type="spellStart"/>
      <w:r>
        <w:t>однотрансформаторные</w:t>
      </w:r>
      <w:proofErr w:type="spellEnd"/>
      <w:r>
        <w:t xml:space="preserve"> и питаются по однолучевой схеме 6 </w:t>
      </w:r>
      <w:proofErr w:type="spellStart"/>
      <w:r>
        <w:t>кВ</w:t>
      </w:r>
      <w:proofErr w:type="spellEnd"/>
      <w:r>
        <w:t>).</w:t>
      </w:r>
      <w:proofErr w:type="gramEnd"/>
      <w:r>
        <w:t xml:space="preserve"> Существует ряд районов малоэтажной застройки, где полностью отсутствуют инженерные коммуникации, например, в районе озера </w:t>
      </w:r>
      <w:proofErr w:type="gramStart"/>
      <w:r>
        <w:t>Лебединое</w:t>
      </w:r>
      <w:proofErr w:type="gramEnd"/>
      <w:r>
        <w:t>, бухты Тунгус.</w:t>
      </w:r>
    </w:p>
    <w:p w:rsidR="003205B7" w:rsidRDefault="003205B7">
      <w:pPr>
        <w:pStyle w:val="ConsPlusNormal"/>
        <w:jc w:val="both"/>
      </w:pPr>
    </w:p>
    <w:p w:rsidR="003205B7" w:rsidRDefault="003205B7">
      <w:pPr>
        <w:pStyle w:val="ConsPlusNormal"/>
        <w:jc w:val="center"/>
        <w:outlineLvl w:val="2"/>
      </w:pPr>
      <w:r>
        <w:t>3.4. Существующая система ливневой канализации</w:t>
      </w:r>
    </w:p>
    <w:p w:rsidR="003205B7" w:rsidRDefault="003205B7">
      <w:pPr>
        <w:pStyle w:val="ConsPlusNormal"/>
        <w:jc w:val="both"/>
      </w:pPr>
    </w:p>
    <w:p w:rsidR="003205B7" w:rsidRDefault="003205B7">
      <w:pPr>
        <w:pStyle w:val="ConsPlusNormal"/>
        <w:ind w:firstLine="540"/>
        <w:jc w:val="both"/>
      </w:pPr>
      <w:r>
        <w:t>Существующая ливневая канализация Находкинского городского округа представлена сетью самотечной ливневой канализации закрытого и открытого типа, а также системой водоотводных каналов, осуществляющих регулирование и отвод поверхностных стоков с выпуском их за пределы городских территорий, а также в водоемы, овраги.</w:t>
      </w:r>
    </w:p>
    <w:p w:rsidR="003205B7" w:rsidRDefault="003205B7">
      <w:pPr>
        <w:pStyle w:val="ConsPlusNormal"/>
        <w:spacing w:before="220"/>
        <w:ind w:firstLine="540"/>
        <w:jc w:val="both"/>
      </w:pPr>
      <w:r>
        <w:t>Текущее содержание ливневой канализации открытого типа на протяжении последних лет финансируется из местного бюджета в объеме, позволяющем обеспечить работоспособность существующих надземных водоотводных сооружений.</w:t>
      </w:r>
    </w:p>
    <w:p w:rsidR="003205B7" w:rsidRDefault="003205B7">
      <w:pPr>
        <w:pStyle w:val="ConsPlusNormal"/>
        <w:spacing w:before="220"/>
        <w:ind w:firstLine="540"/>
        <w:jc w:val="both"/>
      </w:pPr>
      <w:r>
        <w:t xml:space="preserve">Ремонт сетей ливневой канализации открытого типа, расположенных вдоль дорог и строительство новых участков в местах, где происходит размыв асфальтобетонного покрытия дорог, в основном проводится комплексно при проведении работ по ремонту дорог по </w:t>
      </w:r>
      <w:hyperlink r:id="rId62" w:history="1">
        <w:r>
          <w:rPr>
            <w:color w:val="0000FF"/>
          </w:rPr>
          <w:t>программе</w:t>
        </w:r>
      </w:hyperlink>
      <w:r>
        <w:t xml:space="preserve"> "Ремонт дорог общего пользования Находкинского городского округа".</w:t>
      </w:r>
    </w:p>
    <w:p w:rsidR="003205B7" w:rsidRDefault="003205B7">
      <w:pPr>
        <w:pStyle w:val="ConsPlusNormal"/>
        <w:spacing w:before="220"/>
        <w:ind w:firstLine="540"/>
        <w:jc w:val="both"/>
      </w:pPr>
      <w:r>
        <w:t>Эксплуатацию и ремонт сетей ливневой канализации осуществляют специализированные организации-исполнители (подрядчики) в соответствии с контрактной документацией по ремонту и текущему содержанию автодорог, сооружений на них, расположенных на территориях общего пользования Находкинского городского округа.</w:t>
      </w:r>
    </w:p>
    <w:p w:rsidR="003205B7" w:rsidRDefault="003205B7">
      <w:pPr>
        <w:pStyle w:val="ConsPlusNormal"/>
        <w:spacing w:before="220"/>
        <w:ind w:firstLine="540"/>
        <w:jc w:val="both"/>
      </w:pPr>
      <w:r>
        <w:lastRenderedPageBreak/>
        <w:t>На текущий момент протяженность городских сетей ливневой канализации, состоящих в реестре муниципальной собственности Находкинского городского округа, составляет 33,477 км (из них 3,8 км закрытых, 29,677 км открытых). Фактически протяженность подземных ливневых коллекторов составляет около 25 км, а в реестре муниципальной собственности состоит всего 3,8 км. Такая ситуация сложилось из-за того, что предприятия при передаче построенного ими жилья в муниципальную собственность, не передавали сети ливневой канализации, построенные в жилых микрорайонах, поэтому техдокументация по ливневым коллекторам, отсутствует. Сейчас проблемы с подземными ливневыми коллекторами решаются в индивидуальном порядке, когда в результате выхода из строя ливневой канализации, возникает угроза затопления дорог, либо жилых районов округа. Проводятся аварийно-восстановительные работы только на участке ливневой канализации подземного типа, вышедшем из строя. Необходимо срочно проводить инвентаризацию и обследование сетей подземной ливневой канализации закрытого типа и включать их в реестр муниципальной собственности для того, чтобы была возможность выполнять их обслуживание и ремонт в плановом порядке.</w:t>
      </w:r>
    </w:p>
    <w:p w:rsidR="003205B7" w:rsidRDefault="003205B7">
      <w:pPr>
        <w:pStyle w:val="ConsPlusNormal"/>
        <w:spacing w:before="220"/>
        <w:ind w:firstLine="540"/>
        <w:jc w:val="both"/>
      </w:pPr>
      <w:r>
        <w:t>За последние 4 года было отремонтировано и построено более 16 км сетей ливневой канализации открытого типа. Восстановлена работа подземных ливневых коллекторов по ул. Парковой, ул. Нахимовской в г. Находке, Восточного проспекта в микрорайоне Врангель.</w:t>
      </w:r>
    </w:p>
    <w:p w:rsidR="003205B7" w:rsidRDefault="003205B7">
      <w:pPr>
        <w:pStyle w:val="ConsPlusNormal"/>
        <w:spacing w:before="220"/>
        <w:ind w:firstLine="540"/>
        <w:jc w:val="both"/>
      </w:pPr>
      <w:r>
        <w:t xml:space="preserve">В 2012 году по </w:t>
      </w:r>
      <w:hyperlink r:id="rId63" w:history="1">
        <w:r>
          <w:rPr>
            <w:color w:val="0000FF"/>
          </w:rPr>
          <w:t>программе</w:t>
        </w:r>
      </w:hyperlink>
      <w:r>
        <w:t xml:space="preserve"> "Пожарная безопасность и предупреждение чрезвычайных ситуаций на 2012 - 2014 годы" на мероприятия по обследованию и очистке подземных полупроходных коллекторов запланировано более 10 </w:t>
      </w:r>
      <w:proofErr w:type="gramStart"/>
      <w:r>
        <w:t>млн</w:t>
      </w:r>
      <w:proofErr w:type="gramEnd"/>
      <w:r>
        <w:t xml:space="preserve"> руб. На текущий момент обследован и очищен ливневой коллектор по ул. Ленинской, частично обследован и частично очищен коллектор по ул. Пограничной. Ведутся работы по очистке подземного коллектора, расположенного между ул. Чапаева и ул. Добролюбова и строительству </w:t>
      </w:r>
      <w:proofErr w:type="spellStart"/>
      <w:r>
        <w:t>дождеприемной</w:t>
      </w:r>
      <w:proofErr w:type="spellEnd"/>
      <w:r>
        <w:t xml:space="preserve"> камеры в месте входа водотока в подземный коллектор. Произведена очистка и частично перекладка водопропускных сооружений под дорогой по проспекту Мира.</w:t>
      </w:r>
    </w:p>
    <w:p w:rsidR="003205B7" w:rsidRDefault="003205B7">
      <w:pPr>
        <w:pStyle w:val="ConsPlusNormal"/>
        <w:jc w:val="both"/>
      </w:pPr>
    </w:p>
    <w:p w:rsidR="003205B7" w:rsidRDefault="003205B7">
      <w:pPr>
        <w:sectPr w:rsidR="003205B7">
          <w:pgSz w:w="11905" w:h="16838"/>
          <w:pgMar w:top="1134" w:right="850" w:bottom="1134" w:left="1701" w:header="0" w:footer="0" w:gutter="0"/>
          <w:cols w:space="720"/>
        </w:sectPr>
      </w:pPr>
    </w:p>
    <w:p w:rsidR="003205B7" w:rsidRDefault="003205B7">
      <w:pPr>
        <w:pStyle w:val="ConsPlusNormal"/>
        <w:jc w:val="right"/>
        <w:outlineLvl w:val="3"/>
      </w:pPr>
      <w:r>
        <w:lastRenderedPageBreak/>
        <w:t>Таблица N 105</w:t>
      </w:r>
    </w:p>
    <w:p w:rsidR="003205B7" w:rsidRDefault="003205B7">
      <w:pPr>
        <w:pStyle w:val="ConsPlusNormal"/>
        <w:jc w:val="both"/>
      </w:pPr>
    </w:p>
    <w:p w:rsidR="003205B7" w:rsidRDefault="003205B7">
      <w:pPr>
        <w:pStyle w:val="ConsPlusNormal"/>
        <w:jc w:val="center"/>
      </w:pPr>
      <w:r>
        <w:t xml:space="preserve">Объемы </w:t>
      </w:r>
      <w:proofErr w:type="gramStart"/>
      <w:r>
        <w:t>выполненных</w:t>
      </w:r>
      <w:proofErr w:type="gramEnd"/>
    </w:p>
    <w:p w:rsidR="003205B7" w:rsidRDefault="003205B7">
      <w:pPr>
        <w:pStyle w:val="ConsPlusNormal"/>
        <w:jc w:val="center"/>
      </w:pPr>
      <w:r>
        <w:t>работ по инвентаризации ливневой канализации</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7"/>
        <w:gridCol w:w="1928"/>
        <w:gridCol w:w="2475"/>
        <w:gridCol w:w="3515"/>
      </w:tblGrid>
      <w:tr w:rsidR="003205B7">
        <w:tc>
          <w:tcPr>
            <w:tcW w:w="1587" w:type="dxa"/>
          </w:tcPr>
          <w:p w:rsidR="003205B7" w:rsidRDefault="003205B7">
            <w:pPr>
              <w:pStyle w:val="ConsPlusNormal"/>
            </w:pPr>
          </w:p>
        </w:tc>
        <w:tc>
          <w:tcPr>
            <w:tcW w:w="1928" w:type="dxa"/>
          </w:tcPr>
          <w:p w:rsidR="003205B7" w:rsidRDefault="003205B7">
            <w:pPr>
              <w:pStyle w:val="ConsPlusNormal"/>
              <w:jc w:val="center"/>
            </w:pPr>
            <w:r>
              <w:t>Кол-во объектов</w:t>
            </w:r>
          </w:p>
        </w:tc>
        <w:tc>
          <w:tcPr>
            <w:tcW w:w="2475" w:type="dxa"/>
          </w:tcPr>
          <w:p w:rsidR="003205B7" w:rsidRDefault="003205B7">
            <w:pPr>
              <w:pStyle w:val="ConsPlusNormal"/>
              <w:jc w:val="center"/>
            </w:pPr>
            <w:r>
              <w:t>Протяженность (</w:t>
            </w:r>
            <w:proofErr w:type="gramStart"/>
            <w:r>
              <w:t>км</w:t>
            </w:r>
            <w:proofErr w:type="gramEnd"/>
            <w:r>
              <w:t>)</w:t>
            </w:r>
          </w:p>
        </w:tc>
        <w:tc>
          <w:tcPr>
            <w:tcW w:w="3515" w:type="dxa"/>
          </w:tcPr>
          <w:p w:rsidR="003205B7" w:rsidRDefault="003205B7">
            <w:pPr>
              <w:pStyle w:val="ConsPlusNormal"/>
              <w:jc w:val="center"/>
            </w:pPr>
            <w:r>
              <w:t>Стоимость выполненных работ (руб.)</w:t>
            </w:r>
          </w:p>
        </w:tc>
      </w:tr>
      <w:tr w:rsidR="003205B7">
        <w:tc>
          <w:tcPr>
            <w:tcW w:w="1587" w:type="dxa"/>
          </w:tcPr>
          <w:p w:rsidR="003205B7" w:rsidRDefault="003205B7">
            <w:pPr>
              <w:pStyle w:val="ConsPlusNormal"/>
            </w:pPr>
            <w:r>
              <w:t>2009 г.</w:t>
            </w:r>
          </w:p>
        </w:tc>
        <w:tc>
          <w:tcPr>
            <w:tcW w:w="1928" w:type="dxa"/>
          </w:tcPr>
          <w:p w:rsidR="003205B7" w:rsidRDefault="003205B7">
            <w:pPr>
              <w:pStyle w:val="ConsPlusNormal"/>
              <w:jc w:val="right"/>
            </w:pPr>
            <w:r>
              <w:t>18</w:t>
            </w:r>
          </w:p>
        </w:tc>
        <w:tc>
          <w:tcPr>
            <w:tcW w:w="2475" w:type="dxa"/>
          </w:tcPr>
          <w:p w:rsidR="003205B7" w:rsidRDefault="003205B7">
            <w:pPr>
              <w:pStyle w:val="ConsPlusNormal"/>
              <w:jc w:val="right"/>
            </w:pPr>
            <w:r>
              <w:t>3,793</w:t>
            </w:r>
          </w:p>
        </w:tc>
        <w:tc>
          <w:tcPr>
            <w:tcW w:w="3515" w:type="dxa"/>
          </w:tcPr>
          <w:p w:rsidR="003205B7" w:rsidRDefault="003205B7">
            <w:pPr>
              <w:pStyle w:val="ConsPlusNormal"/>
              <w:jc w:val="right"/>
            </w:pPr>
            <w:r>
              <w:t>0</w:t>
            </w:r>
          </w:p>
        </w:tc>
      </w:tr>
      <w:tr w:rsidR="003205B7">
        <w:tc>
          <w:tcPr>
            <w:tcW w:w="1587" w:type="dxa"/>
          </w:tcPr>
          <w:p w:rsidR="003205B7" w:rsidRDefault="003205B7">
            <w:pPr>
              <w:pStyle w:val="ConsPlusNormal"/>
            </w:pPr>
            <w:r>
              <w:t>2010 г.</w:t>
            </w:r>
          </w:p>
        </w:tc>
        <w:tc>
          <w:tcPr>
            <w:tcW w:w="1928" w:type="dxa"/>
          </w:tcPr>
          <w:p w:rsidR="003205B7" w:rsidRDefault="003205B7">
            <w:pPr>
              <w:pStyle w:val="ConsPlusNormal"/>
              <w:jc w:val="right"/>
            </w:pPr>
            <w:r>
              <w:t>-</w:t>
            </w:r>
          </w:p>
        </w:tc>
        <w:tc>
          <w:tcPr>
            <w:tcW w:w="2475" w:type="dxa"/>
          </w:tcPr>
          <w:p w:rsidR="003205B7" w:rsidRDefault="003205B7">
            <w:pPr>
              <w:pStyle w:val="ConsPlusNormal"/>
              <w:jc w:val="center"/>
            </w:pPr>
            <w:r>
              <w:t>-</w:t>
            </w:r>
          </w:p>
        </w:tc>
        <w:tc>
          <w:tcPr>
            <w:tcW w:w="3515" w:type="dxa"/>
          </w:tcPr>
          <w:p w:rsidR="003205B7" w:rsidRDefault="003205B7">
            <w:pPr>
              <w:pStyle w:val="ConsPlusNormal"/>
              <w:jc w:val="right"/>
            </w:pPr>
            <w:r>
              <w:t>-</w:t>
            </w:r>
          </w:p>
        </w:tc>
      </w:tr>
      <w:tr w:rsidR="003205B7">
        <w:tc>
          <w:tcPr>
            <w:tcW w:w="1587" w:type="dxa"/>
          </w:tcPr>
          <w:p w:rsidR="003205B7" w:rsidRDefault="003205B7">
            <w:pPr>
              <w:pStyle w:val="ConsPlusNormal"/>
            </w:pPr>
            <w:r>
              <w:t>2011 г.</w:t>
            </w:r>
          </w:p>
        </w:tc>
        <w:tc>
          <w:tcPr>
            <w:tcW w:w="1928" w:type="dxa"/>
          </w:tcPr>
          <w:p w:rsidR="003205B7" w:rsidRDefault="003205B7">
            <w:pPr>
              <w:pStyle w:val="ConsPlusNormal"/>
              <w:jc w:val="right"/>
            </w:pPr>
            <w:r>
              <w:t>7</w:t>
            </w:r>
          </w:p>
        </w:tc>
        <w:tc>
          <w:tcPr>
            <w:tcW w:w="2475" w:type="dxa"/>
          </w:tcPr>
          <w:p w:rsidR="003205B7" w:rsidRDefault="003205B7">
            <w:pPr>
              <w:pStyle w:val="ConsPlusNormal"/>
              <w:jc w:val="right"/>
            </w:pPr>
            <w:r>
              <w:t>0,5899</w:t>
            </w:r>
          </w:p>
        </w:tc>
        <w:tc>
          <w:tcPr>
            <w:tcW w:w="3515" w:type="dxa"/>
          </w:tcPr>
          <w:p w:rsidR="003205B7" w:rsidRDefault="003205B7">
            <w:pPr>
              <w:pStyle w:val="ConsPlusNormal"/>
              <w:jc w:val="right"/>
            </w:pPr>
            <w:r>
              <w:t>0</w:t>
            </w:r>
          </w:p>
        </w:tc>
      </w:tr>
      <w:tr w:rsidR="003205B7">
        <w:tc>
          <w:tcPr>
            <w:tcW w:w="1587" w:type="dxa"/>
          </w:tcPr>
          <w:p w:rsidR="003205B7" w:rsidRDefault="003205B7">
            <w:pPr>
              <w:pStyle w:val="ConsPlusNormal"/>
            </w:pPr>
            <w:r>
              <w:t>2012 г.</w:t>
            </w:r>
          </w:p>
        </w:tc>
        <w:tc>
          <w:tcPr>
            <w:tcW w:w="1928" w:type="dxa"/>
          </w:tcPr>
          <w:p w:rsidR="003205B7" w:rsidRDefault="003205B7">
            <w:pPr>
              <w:pStyle w:val="ConsPlusNormal"/>
              <w:jc w:val="right"/>
            </w:pPr>
            <w:r>
              <w:t>28</w:t>
            </w:r>
          </w:p>
        </w:tc>
        <w:tc>
          <w:tcPr>
            <w:tcW w:w="2475" w:type="dxa"/>
          </w:tcPr>
          <w:p w:rsidR="003205B7" w:rsidRDefault="003205B7">
            <w:pPr>
              <w:pStyle w:val="ConsPlusNormal"/>
              <w:jc w:val="right"/>
            </w:pPr>
            <w:r>
              <w:t>10,952</w:t>
            </w:r>
          </w:p>
        </w:tc>
        <w:tc>
          <w:tcPr>
            <w:tcW w:w="3515" w:type="dxa"/>
          </w:tcPr>
          <w:p w:rsidR="003205B7" w:rsidRDefault="003205B7">
            <w:pPr>
              <w:pStyle w:val="ConsPlusNormal"/>
              <w:jc w:val="right"/>
            </w:pPr>
            <w:r>
              <w:t>0</w:t>
            </w:r>
          </w:p>
        </w:tc>
      </w:tr>
      <w:tr w:rsidR="003205B7">
        <w:tc>
          <w:tcPr>
            <w:tcW w:w="1587" w:type="dxa"/>
          </w:tcPr>
          <w:p w:rsidR="003205B7" w:rsidRDefault="003205B7">
            <w:pPr>
              <w:pStyle w:val="ConsPlusNormal"/>
            </w:pPr>
            <w:r>
              <w:t>Итого:</w:t>
            </w:r>
          </w:p>
        </w:tc>
        <w:tc>
          <w:tcPr>
            <w:tcW w:w="1928" w:type="dxa"/>
          </w:tcPr>
          <w:p w:rsidR="003205B7" w:rsidRDefault="003205B7">
            <w:pPr>
              <w:pStyle w:val="ConsPlusNormal"/>
              <w:jc w:val="right"/>
            </w:pPr>
            <w:r>
              <w:t>53</w:t>
            </w:r>
          </w:p>
        </w:tc>
        <w:tc>
          <w:tcPr>
            <w:tcW w:w="2475" w:type="dxa"/>
          </w:tcPr>
          <w:p w:rsidR="003205B7" w:rsidRDefault="003205B7">
            <w:pPr>
              <w:pStyle w:val="ConsPlusNormal"/>
              <w:jc w:val="right"/>
            </w:pPr>
            <w:r>
              <w:t>15,3349</w:t>
            </w:r>
          </w:p>
        </w:tc>
        <w:tc>
          <w:tcPr>
            <w:tcW w:w="3515" w:type="dxa"/>
          </w:tcPr>
          <w:p w:rsidR="003205B7" w:rsidRDefault="003205B7">
            <w:pPr>
              <w:pStyle w:val="ConsPlusNormal"/>
              <w:jc w:val="right"/>
            </w:pPr>
            <w:r>
              <w:t>0</w:t>
            </w:r>
          </w:p>
        </w:tc>
      </w:tr>
    </w:tbl>
    <w:p w:rsidR="003205B7" w:rsidRDefault="003205B7">
      <w:pPr>
        <w:pStyle w:val="ConsPlusNormal"/>
        <w:jc w:val="both"/>
      </w:pPr>
    </w:p>
    <w:p w:rsidR="003205B7" w:rsidRDefault="003205B7">
      <w:pPr>
        <w:pStyle w:val="ConsPlusNormal"/>
        <w:jc w:val="right"/>
        <w:outlineLvl w:val="3"/>
      </w:pPr>
      <w:r>
        <w:t>Таблица N 106</w:t>
      </w:r>
    </w:p>
    <w:p w:rsidR="003205B7" w:rsidRDefault="003205B7">
      <w:pPr>
        <w:pStyle w:val="ConsPlusNormal"/>
        <w:jc w:val="both"/>
      </w:pPr>
    </w:p>
    <w:p w:rsidR="003205B7" w:rsidRDefault="003205B7">
      <w:pPr>
        <w:pStyle w:val="ConsPlusNormal"/>
        <w:jc w:val="center"/>
      </w:pPr>
      <w:r>
        <w:t>Финансирование работ по содержанию ливневой канализации</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05"/>
        <w:gridCol w:w="1320"/>
        <w:gridCol w:w="1320"/>
        <w:gridCol w:w="1320"/>
        <w:gridCol w:w="1320"/>
      </w:tblGrid>
      <w:tr w:rsidR="003205B7">
        <w:tc>
          <w:tcPr>
            <w:tcW w:w="6105" w:type="dxa"/>
          </w:tcPr>
          <w:p w:rsidR="003205B7" w:rsidRDefault="003205B7">
            <w:pPr>
              <w:pStyle w:val="ConsPlusNormal"/>
              <w:jc w:val="center"/>
            </w:pPr>
            <w:r>
              <w:t>Показатели</w:t>
            </w:r>
          </w:p>
        </w:tc>
        <w:tc>
          <w:tcPr>
            <w:tcW w:w="1320" w:type="dxa"/>
          </w:tcPr>
          <w:p w:rsidR="003205B7" w:rsidRDefault="003205B7">
            <w:pPr>
              <w:pStyle w:val="ConsPlusNormal"/>
              <w:jc w:val="center"/>
            </w:pPr>
            <w:r>
              <w:t>2008 г.</w:t>
            </w:r>
          </w:p>
        </w:tc>
        <w:tc>
          <w:tcPr>
            <w:tcW w:w="1320" w:type="dxa"/>
          </w:tcPr>
          <w:p w:rsidR="003205B7" w:rsidRDefault="003205B7">
            <w:pPr>
              <w:pStyle w:val="ConsPlusNormal"/>
              <w:jc w:val="center"/>
            </w:pPr>
            <w:r>
              <w:t>2009 г.</w:t>
            </w:r>
          </w:p>
        </w:tc>
        <w:tc>
          <w:tcPr>
            <w:tcW w:w="1320" w:type="dxa"/>
          </w:tcPr>
          <w:p w:rsidR="003205B7" w:rsidRDefault="003205B7">
            <w:pPr>
              <w:pStyle w:val="ConsPlusNormal"/>
              <w:jc w:val="center"/>
            </w:pPr>
            <w:r>
              <w:t>2010 г.</w:t>
            </w:r>
          </w:p>
        </w:tc>
        <w:tc>
          <w:tcPr>
            <w:tcW w:w="1320" w:type="dxa"/>
          </w:tcPr>
          <w:p w:rsidR="003205B7" w:rsidRDefault="003205B7">
            <w:pPr>
              <w:pStyle w:val="ConsPlusNormal"/>
              <w:jc w:val="center"/>
            </w:pPr>
            <w:r>
              <w:t>2011 г.</w:t>
            </w:r>
          </w:p>
        </w:tc>
      </w:tr>
      <w:tr w:rsidR="003205B7">
        <w:tc>
          <w:tcPr>
            <w:tcW w:w="6105" w:type="dxa"/>
          </w:tcPr>
          <w:p w:rsidR="003205B7" w:rsidRDefault="003205B7">
            <w:pPr>
              <w:pStyle w:val="ConsPlusNormal"/>
            </w:pPr>
            <w:r>
              <w:t>Расходы городского бюджета на содержание и развитие сетей ливневой канализации (тыс. руб.), всего</w:t>
            </w:r>
          </w:p>
        </w:tc>
        <w:tc>
          <w:tcPr>
            <w:tcW w:w="1320" w:type="dxa"/>
          </w:tcPr>
          <w:p w:rsidR="003205B7" w:rsidRDefault="003205B7">
            <w:pPr>
              <w:pStyle w:val="ConsPlusNormal"/>
              <w:jc w:val="right"/>
            </w:pPr>
            <w:r>
              <w:t>17902</w:t>
            </w:r>
          </w:p>
        </w:tc>
        <w:tc>
          <w:tcPr>
            <w:tcW w:w="1320" w:type="dxa"/>
          </w:tcPr>
          <w:p w:rsidR="003205B7" w:rsidRDefault="003205B7">
            <w:pPr>
              <w:pStyle w:val="ConsPlusNormal"/>
              <w:jc w:val="right"/>
            </w:pPr>
            <w:r>
              <w:t>13213</w:t>
            </w:r>
          </w:p>
        </w:tc>
        <w:tc>
          <w:tcPr>
            <w:tcW w:w="1320" w:type="dxa"/>
          </w:tcPr>
          <w:p w:rsidR="003205B7" w:rsidRDefault="003205B7">
            <w:pPr>
              <w:pStyle w:val="ConsPlusNormal"/>
              <w:jc w:val="right"/>
            </w:pPr>
            <w:r>
              <w:t>22077</w:t>
            </w:r>
          </w:p>
        </w:tc>
        <w:tc>
          <w:tcPr>
            <w:tcW w:w="1320" w:type="dxa"/>
          </w:tcPr>
          <w:p w:rsidR="003205B7" w:rsidRDefault="003205B7">
            <w:pPr>
              <w:pStyle w:val="ConsPlusNormal"/>
              <w:jc w:val="right"/>
            </w:pPr>
            <w:r>
              <w:t>38291</w:t>
            </w:r>
          </w:p>
        </w:tc>
      </w:tr>
      <w:tr w:rsidR="003205B7">
        <w:tc>
          <w:tcPr>
            <w:tcW w:w="6105" w:type="dxa"/>
          </w:tcPr>
          <w:p w:rsidR="003205B7" w:rsidRDefault="003205B7">
            <w:pPr>
              <w:pStyle w:val="ConsPlusNormal"/>
            </w:pPr>
            <w:r>
              <w:t>в том числе:</w:t>
            </w:r>
          </w:p>
        </w:tc>
        <w:tc>
          <w:tcPr>
            <w:tcW w:w="1320" w:type="dxa"/>
          </w:tcPr>
          <w:p w:rsidR="003205B7" w:rsidRDefault="003205B7">
            <w:pPr>
              <w:pStyle w:val="ConsPlusNormal"/>
            </w:pPr>
          </w:p>
        </w:tc>
        <w:tc>
          <w:tcPr>
            <w:tcW w:w="1320" w:type="dxa"/>
          </w:tcPr>
          <w:p w:rsidR="003205B7" w:rsidRDefault="003205B7">
            <w:pPr>
              <w:pStyle w:val="ConsPlusNormal"/>
            </w:pPr>
          </w:p>
        </w:tc>
        <w:tc>
          <w:tcPr>
            <w:tcW w:w="1320" w:type="dxa"/>
          </w:tcPr>
          <w:p w:rsidR="003205B7" w:rsidRDefault="003205B7">
            <w:pPr>
              <w:pStyle w:val="ConsPlusNormal"/>
            </w:pPr>
          </w:p>
        </w:tc>
        <w:tc>
          <w:tcPr>
            <w:tcW w:w="1320" w:type="dxa"/>
          </w:tcPr>
          <w:p w:rsidR="003205B7" w:rsidRDefault="003205B7">
            <w:pPr>
              <w:pStyle w:val="ConsPlusNormal"/>
            </w:pPr>
          </w:p>
        </w:tc>
      </w:tr>
      <w:tr w:rsidR="003205B7">
        <w:tc>
          <w:tcPr>
            <w:tcW w:w="6105" w:type="dxa"/>
          </w:tcPr>
          <w:p w:rsidR="003205B7" w:rsidRDefault="003205B7">
            <w:pPr>
              <w:pStyle w:val="ConsPlusNormal"/>
            </w:pPr>
            <w:r>
              <w:t>ремонт и строительство сетей ливневой канализации (тыс. руб.)</w:t>
            </w:r>
          </w:p>
        </w:tc>
        <w:tc>
          <w:tcPr>
            <w:tcW w:w="1320" w:type="dxa"/>
          </w:tcPr>
          <w:p w:rsidR="003205B7" w:rsidRDefault="003205B7">
            <w:pPr>
              <w:pStyle w:val="ConsPlusNormal"/>
              <w:jc w:val="right"/>
            </w:pPr>
            <w:r>
              <w:t>15070</w:t>
            </w:r>
          </w:p>
        </w:tc>
        <w:tc>
          <w:tcPr>
            <w:tcW w:w="1320" w:type="dxa"/>
          </w:tcPr>
          <w:p w:rsidR="003205B7" w:rsidRDefault="003205B7">
            <w:pPr>
              <w:pStyle w:val="ConsPlusNormal"/>
              <w:jc w:val="right"/>
            </w:pPr>
            <w:r>
              <w:t>8654</w:t>
            </w:r>
          </w:p>
        </w:tc>
        <w:tc>
          <w:tcPr>
            <w:tcW w:w="1320" w:type="dxa"/>
          </w:tcPr>
          <w:p w:rsidR="003205B7" w:rsidRDefault="003205B7">
            <w:pPr>
              <w:pStyle w:val="ConsPlusNormal"/>
              <w:jc w:val="right"/>
            </w:pPr>
            <w:r>
              <w:t>17090</w:t>
            </w:r>
          </w:p>
        </w:tc>
        <w:tc>
          <w:tcPr>
            <w:tcW w:w="1320" w:type="dxa"/>
          </w:tcPr>
          <w:p w:rsidR="003205B7" w:rsidRDefault="003205B7">
            <w:pPr>
              <w:pStyle w:val="ConsPlusNormal"/>
              <w:jc w:val="right"/>
            </w:pPr>
            <w:r>
              <w:t>30562</w:t>
            </w:r>
          </w:p>
        </w:tc>
      </w:tr>
      <w:tr w:rsidR="003205B7">
        <w:tc>
          <w:tcPr>
            <w:tcW w:w="6105" w:type="dxa"/>
          </w:tcPr>
          <w:p w:rsidR="003205B7" w:rsidRDefault="003205B7">
            <w:pPr>
              <w:pStyle w:val="ConsPlusNormal"/>
            </w:pPr>
            <w:r>
              <w:t>содержание сетей ливневой канализации (тыс. руб.)</w:t>
            </w:r>
          </w:p>
        </w:tc>
        <w:tc>
          <w:tcPr>
            <w:tcW w:w="1320" w:type="dxa"/>
          </w:tcPr>
          <w:p w:rsidR="003205B7" w:rsidRDefault="003205B7">
            <w:pPr>
              <w:pStyle w:val="ConsPlusNormal"/>
              <w:jc w:val="right"/>
            </w:pPr>
            <w:r>
              <w:t>2832</w:t>
            </w:r>
          </w:p>
        </w:tc>
        <w:tc>
          <w:tcPr>
            <w:tcW w:w="1320" w:type="dxa"/>
          </w:tcPr>
          <w:p w:rsidR="003205B7" w:rsidRDefault="003205B7">
            <w:pPr>
              <w:pStyle w:val="ConsPlusNormal"/>
              <w:jc w:val="right"/>
            </w:pPr>
            <w:r>
              <w:t>4559</w:t>
            </w:r>
          </w:p>
        </w:tc>
        <w:tc>
          <w:tcPr>
            <w:tcW w:w="1320" w:type="dxa"/>
          </w:tcPr>
          <w:p w:rsidR="003205B7" w:rsidRDefault="003205B7">
            <w:pPr>
              <w:pStyle w:val="ConsPlusNormal"/>
              <w:jc w:val="right"/>
            </w:pPr>
            <w:r>
              <w:t>4987</w:t>
            </w:r>
          </w:p>
        </w:tc>
        <w:tc>
          <w:tcPr>
            <w:tcW w:w="1320" w:type="dxa"/>
          </w:tcPr>
          <w:p w:rsidR="003205B7" w:rsidRDefault="003205B7">
            <w:pPr>
              <w:pStyle w:val="ConsPlusNormal"/>
              <w:jc w:val="right"/>
            </w:pPr>
            <w:r>
              <w:t>7729</w:t>
            </w:r>
          </w:p>
        </w:tc>
      </w:tr>
      <w:tr w:rsidR="003205B7">
        <w:tc>
          <w:tcPr>
            <w:tcW w:w="6105" w:type="dxa"/>
          </w:tcPr>
          <w:p w:rsidR="003205B7" w:rsidRDefault="003205B7">
            <w:pPr>
              <w:pStyle w:val="ConsPlusNormal"/>
            </w:pPr>
            <w:r>
              <w:t>Отремонтировано сетей ливневой канализации (м)</w:t>
            </w:r>
          </w:p>
        </w:tc>
        <w:tc>
          <w:tcPr>
            <w:tcW w:w="1320" w:type="dxa"/>
          </w:tcPr>
          <w:p w:rsidR="003205B7" w:rsidRDefault="003205B7">
            <w:pPr>
              <w:pStyle w:val="ConsPlusNormal"/>
              <w:jc w:val="right"/>
            </w:pPr>
            <w:r>
              <w:t>5796</w:t>
            </w:r>
          </w:p>
        </w:tc>
        <w:tc>
          <w:tcPr>
            <w:tcW w:w="1320" w:type="dxa"/>
          </w:tcPr>
          <w:p w:rsidR="003205B7" w:rsidRDefault="003205B7">
            <w:pPr>
              <w:pStyle w:val="ConsPlusNormal"/>
              <w:jc w:val="right"/>
            </w:pPr>
            <w:r>
              <w:t>2404</w:t>
            </w:r>
          </w:p>
        </w:tc>
        <w:tc>
          <w:tcPr>
            <w:tcW w:w="1320" w:type="dxa"/>
          </w:tcPr>
          <w:p w:rsidR="003205B7" w:rsidRDefault="003205B7">
            <w:pPr>
              <w:pStyle w:val="ConsPlusNormal"/>
              <w:jc w:val="right"/>
            </w:pPr>
            <w:r>
              <w:t>3884</w:t>
            </w:r>
          </w:p>
        </w:tc>
        <w:tc>
          <w:tcPr>
            <w:tcW w:w="1320" w:type="dxa"/>
          </w:tcPr>
          <w:p w:rsidR="003205B7" w:rsidRDefault="003205B7">
            <w:pPr>
              <w:pStyle w:val="ConsPlusNormal"/>
              <w:jc w:val="right"/>
            </w:pPr>
            <w:r>
              <w:t>4063</w:t>
            </w:r>
          </w:p>
        </w:tc>
      </w:tr>
    </w:tbl>
    <w:p w:rsidR="003205B7" w:rsidRDefault="003205B7">
      <w:pPr>
        <w:sectPr w:rsidR="003205B7">
          <w:pgSz w:w="16838" w:h="11905" w:orient="landscape"/>
          <w:pgMar w:top="1701" w:right="1134" w:bottom="850" w:left="1134" w:header="0" w:footer="0" w:gutter="0"/>
          <w:cols w:space="720"/>
        </w:sectPr>
      </w:pPr>
    </w:p>
    <w:p w:rsidR="003205B7" w:rsidRDefault="003205B7">
      <w:pPr>
        <w:pStyle w:val="ConsPlusNormal"/>
        <w:jc w:val="both"/>
      </w:pPr>
    </w:p>
    <w:p w:rsidR="003205B7" w:rsidRDefault="003205B7">
      <w:pPr>
        <w:pStyle w:val="ConsPlusNormal"/>
        <w:jc w:val="center"/>
        <w:outlineLvl w:val="3"/>
      </w:pPr>
      <w:r>
        <w:t>Основные проблемы системы ливневой канализации</w:t>
      </w:r>
    </w:p>
    <w:p w:rsidR="003205B7" w:rsidRDefault="003205B7">
      <w:pPr>
        <w:pStyle w:val="ConsPlusNormal"/>
        <w:jc w:val="both"/>
      </w:pPr>
    </w:p>
    <w:p w:rsidR="003205B7" w:rsidRDefault="003205B7">
      <w:pPr>
        <w:pStyle w:val="ConsPlusNormal"/>
        <w:ind w:firstLine="540"/>
        <w:jc w:val="both"/>
      </w:pPr>
      <w:r>
        <w:t>Основной проблемой системы ливневой канализации Находкинского городского округа является отсутствие достоверных сведений о месте прохождения ливневых коллекторов подземного типа и их состоянии, недостаточное обустройство дорог ливневой канализацией, а в некоторых местах и полное ее отсутствие, засоренность имеющихся подземных коллекторов и водоприемных камер, отсутствие системы очистки ливневых вод до их сброса. Отсутствует строительство комплексной системы водоотведения при освоении новых территорий, в том числе при освоении участков под индивидуальное жилищное строительство. Не учитывается влияние повышения уровня грунтовых вод на прилегающую застройку, вызываемое отсыпкой территорий болот, а также строительством и эксплуатацией зданий и сооружений.</w:t>
      </w:r>
    </w:p>
    <w:p w:rsidR="003205B7" w:rsidRDefault="003205B7">
      <w:pPr>
        <w:pStyle w:val="ConsPlusNormal"/>
        <w:jc w:val="both"/>
      </w:pPr>
    </w:p>
    <w:p w:rsidR="003205B7" w:rsidRDefault="003205B7">
      <w:pPr>
        <w:pStyle w:val="ConsPlusNormal"/>
        <w:jc w:val="center"/>
        <w:outlineLvl w:val="2"/>
      </w:pPr>
      <w:r>
        <w:t>3.5. Утилизация твердых бытовых отходов</w:t>
      </w:r>
    </w:p>
    <w:p w:rsidR="003205B7" w:rsidRDefault="003205B7">
      <w:pPr>
        <w:pStyle w:val="ConsPlusNormal"/>
        <w:jc w:val="both"/>
      </w:pPr>
    </w:p>
    <w:p w:rsidR="003205B7" w:rsidRDefault="003205B7">
      <w:pPr>
        <w:pStyle w:val="ConsPlusNormal"/>
        <w:ind w:firstLine="540"/>
        <w:jc w:val="both"/>
      </w:pPr>
      <w:r>
        <w:t>Система сбора и вывоза ТБО определяется расположением контейнерных площадок, разработаны маршруты и график вывоза отходов, внедрена система учета и контроля сбора, транспортировки ТБО, оплаты услуг по удалению отходов.</w:t>
      </w:r>
    </w:p>
    <w:p w:rsidR="003205B7" w:rsidRDefault="003205B7">
      <w:pPr>
        <w:pStyle w:val="ConsPlusNormal"/>
        <w:spacing w:before="220"/>
        <w:ind w:firstLine="540"/>
        <w:jc w:val="both"/>
      </w:pPr>
      <w:r>
        <w:t>Норма накопления твердых бытовых отходов составляет 1,64 куб. м/год на 1 человека в районах общественной застройки и 1,5 куб. м/год на 1 человека в частном секторе, а по предприятиям офисного назначения - 1,2 куб. м/год на 1 человека.</w:t>
      </w:r>
    </w:p>
    <w:p w:rsidR="003205B7" w:rsidRDefault="003205B7">
      <w:pPr>
        <w:pStyle w:val="ConsPlusNormal"/>
        <w:spacing w:before="220"/>
        <w:ind w:firstLine="540"/>
        <w:jc w:val="both"/>
      </w:pPr>
      <w:r>
        <w:t>Уборкой отходов в г. Находке от предприятий и организаций занимается ООО "Чистый город", вывозом бытовых отходов занимается ООО "Чистый город - юг", ООО "Чистый город - север", ООО "Чистый город - центр". Очисткой микрорайона Врангель занимаются ООО "Оазис", ООО "</w:t>
      </w:r>
      <w:proofErr w:type="spellStart"/>
      <w:r>
        <w:t>КомфортСервис</w:t>
      </w:r>
      <w:proofErr w:type="spellEnd"/>
      <w:r>
        <w:t>", а в микрорайоне Ливадия - отделение ООО "</w:t>
      </w:r>
      <w:proofErr w:type="spellStart"/>
      <w:r>
        <w:t>Автодор</w:t>
      </w:r>
      <w:proofErr w:type="spellEnd"/>
      <w:r>
        <w:t xml:space="preserve"> Ливадия".</w:t>
      </w:r>
    </w:p>
    <w:p w:rsidR="003205B7" w:rsidRDefault="003205B7">
      <w:pPr>
        <w:pStyle w:val="ConsPlusNormal"/>
        <w:spacing w:before="220"/>
        <w:ind w:firstLine="540"/>
        <w:jc w:val="both"/>
      </w:pPr>
      <w:r>
        <w:t>Собранные ТБО, смет с улиц, частично промышленные отходы, близкие по своему составу к ТБО, со всех поселков, поступают на организованный полигон, расположенный в 6 км к северо-востоку от городской черты в Партизанском районе Приморского края по правую сторону трассы Находка - Владивосток в Пади Огуречной. Общая площадь полигона - 17,6 га, сформирована из расчета количества поступающих отходов (347 тыс. куб. м/год) и срока эксплуатации (20 лет). Полигон принят в эксплуатацию в 2006 году. Кроме того, на полигоне предусматривается захоронение промышленных отходов IV класса опасности.</w:t>
      </w:r>
    </w:p>
    <w:p w:rsidR="003205B7" w:rsidRDefault="003205B7">
      <w:pPr>
        <w:pStyle w:val="ConsPlusNormal"/>
        <w:spacing w:before="220"/>
        <w:ind w:firstLine="540"/>
        <w:jc w:val="both"/>
      </w:pPr>
      <w:r>
        <w:t>Полигон, учитывая рельеф местности, относится к овражному типу, классифицируется как высоконагружаемый - высота складируемых отходов составляет 30 - 35 м.</w:t>
      </w:r>
    </w:p>
    <w:p w:rsidR="003205B7" w:rsidRDefault="003205B7">
      <w:pPr>
        <w:pStyle w:val="ConsPlusNormal"/>
        <w:spacing w:before="220"/>
        <w:ind w:firstLine="540"/>
        <w:jc w:val="both"/>
      </w:pPr>
      <w:r>
        <w:t>Захоронение ТБО на полигоне осуществляется путем складирования, уплотнения и изоляции отходов. Складирование предусматривается двумя методами: надвиг и сталкивание. Сдвигание и разравнивание слоев ТБО производится бульдозером. Слои отходов, высотой 0,5 м, уплотняются катком. При достижении высоты 2 м, уплотненные отходы изолируются инертным грунтом толщиной 0,25 м.</w:t>
      </w:r>
    </w:p>
    <w:p w:rsidR="003205B7" w:rsidRDefault="003205B7">
      <w:pPr>
        <w:pStyle w:val="ConsPlusNormal"/>
        <w:spacing w:before="220"/>
        <w:ind w:firstLine="540"/>
        <w:jc w:val="both"/>
      </w:pPr>
      <w:r>
        <w:t xml:space="preserve">Площадь несанкционированных свалок ориентировочно составляет не менее 1,6 га или 0,03% от застроенной территории в пределах городской черты (5340 га). </w:t>
      </w:r>
      <w:proofErr w:type="gramStart"/>
      <w:r>
        <w:t>В 2009 году объем образования отходов производства и потребления составил 330808 куб. м (учтены отходы, складированные на начало года, образовавшиеся в отчетном году и поступившие от других предприятий), в 2010 году - 342651 куб. м, в 2011 году - 344794 куб. м. Из них только 19% ежегодно передаются на переработку, 6,3% используется на предприятиях.</w:t>
      </w:r>
      <w:proofErr w:type="gramEnd"/>
      <w:r>
        <w:t xml:space="preserve"> При этом относительно высокая доля использования отходов приходится на экологически небезопасное сжигание в печах котельных отходов и древесины, загрязненной маслами и нефтепродуктами. Лишь небольшая часть, в основном картон и остатки бумажной упаковки, направляется для последующей переработки в Находкинский филиал ОАО "</w:t>
      </w:r>
      <w:proofErr w:type="spellStart"/>
      <w:r>
        <w:t>Примснабконтракт</w:t>
      </w:r>
      <w:proofErr w:type="spellEnd"/>
      <w:r>
        <w:t>".</w:t>
      </w:r>
    </w:p>
    <w:p w:rsidR="003205B7" w:rsidRDefault="003205B7">
      <w:pPr>
        <w:pStyle w:val="ConsPlusNormal"/>
        <w:spacing w:before="220"/>
        <w:ind w:firstLine="540"/>
        <w:jc w:val="both"/>
      </w:pPr>
      <w:proofErr w:type="gramStart"/>
      <w:r>
        <w:lastRenderedPageBreak/>
        <w:t>Согласно официальных данных, (статистическая отчетность 2-ТП отходы), в 2009 году масса промышленных отходов I класса опасности для окружающей природной среды (чрезвычайно опасных) составила - 19,5 тонн, II класса опасности (</w:t>
      </w:r>
      <w:proofErr w:type="spellStart"/>
      <w:r>
        <w:t>высокоопасных</w:t>
      </w:r>
      <w:proofErr w:type="spellEnd"/>
      <w:r>
        <w:t xml:space="preserve"> отходов) - 27,7 тонн, III класса (опасных) - 9145,6 тонн, IV класса - 107960,3 тонн, V класса - 68014,4 тонн.</w:t>
      </w:r>
      <w:proofErr w:type="gramEnd"/>
    </w:p>
    <w:p w:rsidR="003205B7" w:rsidRDefault="003205B7">
      <w:pPr>
        <w:pStyle w:val="ConsPlusNormal"/>
        <w:spacing w:before="220"/>
        <w:ind w:firstLine="540"/>
        <w:jc w:val="both"/>
      </w:pPr>
      <w:r>
        <w:t>Площадь, убираемая механизированным способом, составила 3597,0 тыс. кв. м Общая площадь свалок составляет 6 га.</w:t>
      </w:r>
    </w:p>
    <w:p w:rsidR="003205B7" w:rsidRDefault="003205B7">
      <w:pPr>
        <w:pStyle w:val="ConsPlusNormal"/>
        <w:spacing w:before="220"/>
        <w:ind w:firstLine="540"/>
        <w:jc w:val="both"/>
      </w:pPr>
      <w:r>
        <w:t>Приоритетным направлением в сфере обращения с отходами является повышение объемов извлекаемого из отходов вторичного сырья и организация производства продукции из него, организация централизованной системы сбора отходов как вторичного сырья и расширение сети пунктов по приему отходов. Существующая система сбора не производит разделение и накопление отходов по видам, не стимулирует население к внедрению селективного сбора отходов и ограничивается, в лучшем случае, вывозом отходов к местам их захоронения.</w:t>
      </w:r>
    </w:p>
    <w:p w:rsidR="003205B7" w:rsidRDefault="003205B7">
      <w:pPr>
        <w:pStyle w:val="ConsPlusNormal"/>
        <w:jc w:val="both"/>
      </w:pPr>
    </w:p>
    <w:p w:rsidR="003205B7" w:rsidRDefault="003205B7">
      <w:pPr>
        <w:pStyle w:val="ConsPlusNormal"/>
        <w:jc w:val="right"/>
        <w:outlineLvl w:val="3"/>
      </w:pPr>
      <w:r>
        <w:t>Таблица N 107</w:t>
      </w:r>
    </w:p>
    <w:p w:rsidR="003205B7" w:rsidRDefault="003205B7">
      <w:pPr>
        <w:pStyle w:val="ConsPlusNormal"/>
        <w:jc w:val="both"/>
      </w:pPr>
    </w:p>
    <w:p w:rsidR="003205B7" w:rsidRDefault="003205B7">
      <w:pPr>
        <w:pStyle w:val="ConsPlusNormal"/>
        <w:jc w:val="center"/>
      </w:pPr>
      <w:r>
        <w:t>Состав твердых бытовых отходов</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5"/>
        <w:gridCol w:w="6293"/>
        <w:gridCol w:w="1485"/>
      </w:tblGrid>
      <w:tr w:rsidR="003205B7">
        <w:tc>
          <w:tcPr>
            <w:tcW w:w="825" w:type="dxa"/>
          </w:tcPr>
          <w:p w:rsidR="003205B7" w:rsidRDefault="003205B7">
            <w:pPr>
              <w:pStyle w:val="ConsPlusNormal"/>
              <w:jc w:val="center"/>
            </w:pPr>
            <w:r>
              <w:t xml:space="preserve">N </w:t>
            </w:r>
            <w:proofErr w:type="gramStart"/>
            <w:r>
              <w:t>п</w:t>
            </w:r>
            <w:proofErr w:type="gramEnd"/>
            <w:r>
              <w:t>/п</w:t>
            </w:r>
          </w:p>
        </w:tc>
        <w:tc>
          <w:tcPr>
            <w:tcW w:w="6293" w:type="dxa"/>
          </w:tcPr>
          <w:p w:rsidR="003205B7" w:rsidRDefault="003205B7">
            <w:pPr>
              <w:pStyle w:val="ConsPlusNormal"/>
              <w:jc w:val="center"/>
            </w:pPr>
            <w:r>
              <w:t>Наименование отходов</w:t>
            </w:r>
          </w:p>
        </w:tc>
        <w:tc>
          <w:tcPr>
            <w:tcW w:w="1485" w:type="dxa"/>
          </w:tcPr>
          <w:p w:rsidR="003205B7" w:rsidRDefault="003205B7">
            <w:pPr>
              <w:pStyle w:val="ConsPlusNormal"/>
              <w:jc w:val="center"/>
            </w:pPr>
            <w:r>
              <w:t>Удельный вес, %</w:t>
            </w:r>
          </w:p>
        </w:tc>
      </w:tr>
      <w:tr w:rsidR="003205B7">
        <w:tc>
          <w:tcPr>
            <w:tcW w:w="825" w:type="dxa"/>
          </w:tcPr>
          <w:p w:rsidR="003205B7" w:rsidRDefault="003205B7">
            <w:pPr>
              <w:pStyle w:val="ConsPlusNormal"/>
            </w:pPr>
            <w:r>
              <w:t>1</w:t>
            </w:r>
          </w:p>
        </w:tc>
        <w:tc>
          <w:tcPr>
            <w:tcW w:w="6293" w:type="dxa"/>
          </w:tcPr>
          <w:p w:rsidR="003205B7" w:rsidRDefault="003205B7">
            <w:pPr>
              <w:pStyle w:val="ConsPlusNormal"/>
            </w:pPr>
            <w:r>
              <w:t>Макулатура</w:t>
            </w:r>
          </w:p>
        </w:tc>
        <w:tc>
          <w:tcPr>
            <w:tcW w:w="1485" w:type="dxa"/>
          </w:tcPr>
          <w:p w:rsidR="003205B7" w:rsidRDefault="003205B7">
            <w:pPr>
              <w:pStyle w:val="ConsPlusNormal"/>
              <w:jc w:val="right"/>
            </w:pPr>
            <w:r>
              <w:t>20</w:t>
            </w:r>
          </w:p>
        </w:tc>
      </w:tr>
      <w:tr w:rsidR="003205B7">
        <w:tc>
          <w:tcPr>
            <w:tcW w:w="825" w:type="dxa"/>
          </w:tcPr>
          <w:p w:rsidR="003205B7" w:rsidRDefault="003205B7">
            <w:pPr>
              <w:pStyle w:val="ConsPlusNormal"/>
            </w:pPr>
            <w:r>
              <w:t>2</w:t>
            </w:r>
          </w:p>
        </w:tc>
        <w:tc>
          <w:tcPr>
            <w:tcW w:w="6293" w:type="dxa"/>
          </w:tcPr>
          <w:p w:rsidR="003205B7" w:rsidRDefault="003205B7">
            <w:pPr>
              <w:pStyle w:val="ConsPlusNormal"/>
            </w:pPr>
            <w:r>
              <w:t>Пищевые отходы</w:t>
            </w:r>
          </w:p>
        </w:tc>
        <w:tc>
          <w:tcPr>
            <w:tcW w:w="1485" w:type="dxa"/>
          </w:tcPr>
          <w:p w:rsidR="003205B7" w:rsidRDefault="003205B7">
            <w:pPr>
              <w:pStyle w:val="ConsPlusNormal"/>
              <w:jc w:val="right"/>
            </w:pPr>
            <w:r>
              <w:t>30</w:t>
            </w:r>
          </w:p>
        </w:tc>
      </w:tr>
      <w:tr w:rsidR="003205B7">
        <w:tc>
          <w:tcPr>
            <w:tcW w:w="825" w:type="dxa"/>
          </w:tcPr>
          <w:p w:rsidR="003205B7" w:rsidRDefault="003205B7">
            <w:pPr>
              <w:pStyle w:val="ConsPlusNormal"/>
            </w:pPr>
            <w:r>
              <w:t>3</w:t>
            </w:r>
          </w:p>
        </w:tc>
        <w:tc>
          <w:tcPr>
            <w:tcW w:w="6293" w:type="dxa"/>
          </w:tcPr>
          <w:p w:rsidR="003205B7" w:rsidRDefault="003205B7">
            <w:pPr>
              <w:pStyle w:val="ConsPlusNormal"/>
            </w:pPr>
            <w:proofErr w:type="spellStart"/>
            <w:r>
              <w:t>Стеклобой</w:t>
            </w:r>
            <w:proofErr w:type="spellEnd"/>
          </w:p>
        </w:tc>
        <w:tc>
          <w:tcPr>
            <w:tcW w:w="1485" w:type="dxa"/>
          </w:tcPr>
          <w:p w:rsidR="003205B7" w:rsidRDefault="003205B7">
            <w:pPr>
              <w:pStyle w:val="ConsPlusNormal"/>
              <w:jc w:val="right"/>
            </w:pPr>
            <w:r>
              <w:t>10</w:t>
            </w:r>
          </w:p>
        </w:tc>
      </w:tr>
      <w:tr w:rsidR="003205B7">
        <w:tc>
          <w:tcPr>
            <w:tcW w:w="825" w:type="dxa"/>
          </w:tcPr>
          <w:p w:rsidR="003205B7" w:rsidRDefault="003205B7">
            <w:pPr>
              <w:pStyle w:val="ConsPlusNormal"/>
            </w:pPr>
            <w:r>
              <w:t>4</w:t>
            </w:r>
          </w:p>
        </w:tc>
        <w:tc>
          <w:tcPr>
            <w:tcW w:w="6293" w:type="dxa"/>
          </w:tcPr>
          <w:p w:rsidR="003205B7" w:rsidRDefault="003205B7">
            <w:pPr>
              <w:pStyle w:val="ConsPlusNormal"/>
            </w:pPr>
            <w:r>
              <w:t>Полимерные материалы</w:t>
            </w:r>
          </w:p>
        </w:tc>
        <w:tc>
          <w:tcPr>
            <w:tcW w:w="1485" w:type="dxa"/>
          </w:tcPr>
          <w:p w:rsidR="003205B7" w:rsidRDefault="003205B7">
            <w:pPr>
              <w:pStyle w:val="ConsPlusNormal"/>
              <w:jc w:val="right"/>
            </w:pPr>
            <w:r>
              <w:t>10</w:t>
            </w:r>
          </w:p>
        </w:tc>
      </w:tr>
      <w:tr w:rsidR="003205B7">
        <w:tc>
          <w:tcPr>
            <w:tcW w:w="825" w:type="dxa"/>
          </w:tcPr>
          <w:p w:rsidR="003205B7" w:rsidRDefault="003205B7">
            <w:pPr>
              <w:pStyle w:val="ConsPlusNormal"/>
            </w:pPr>
            <w:r>
              <w:t>5</w:t>
            </w:r>
          </w:p>
        </w:tc>
        <w:tc>
          <w:tcPr>
            <w:tcW w:w="6293" w:type="dxa"/>
          </w:tcPr>
          <w:p w:rsidR="003205B7" w:rsidRDefault="003205B7">
            <w:pPr>
              <w:pStyle w:val="ConsPlusNormal"/>
            </w:pPr>
            <w:r>
              <w:t>Металл</w:t>
            </w:r>
          </w:p>
        </w:tc>
        <w:tc>
          <w:tcPr>
            <w:tcW w:w="1485" w:type="dxa"/>
          </w:tcPr>
          <w:p w:rsidR="003205B7" w:rsidRDefault="003205B7">
            <w:pPr>
              <w:pStyle w:val="ConsPlusNormal"/>
              <w:jc w:val="right"/>
            </w:pPr>
            <w:r>
              <w:t>5</w:t>
            </w:r>
          </w:p>
        </w:tc>
      </w:tr>
      <w:tr w:rsidR="003205B7">
        <w:tc>
          <w:tcPr>
            <w:tcW w:w="825" w:type="dxa"/>
          </w:tcPr>
          <w:p w:rsidR="003205B7" w:rsidRDefault="003205B7">
            <w:pPr>
              <w:pStyle w:val="ConsPlusNormal"/>
            </w:pPr>
            <w:r>
              <w:t>6</w:t>
            </w:r>
          </w:p>
        </w:tc>
        <w:tc>
          <w:tcPr>
            <w:tcW w:w="6293" w:type="dxa"/>
          </w:tcPr>
          <w:p w:rsidR="003205B7" w:rsidRDefault="003205B7">
            <w:pPr>
              <w:pStyle w:val="ConsPlusNormal"/>
            </w:pPr>
            <w:r>
              <w:t>Текстильные материалы</w:t>
            </w:r>
          </w:p>
        </w:tc>
        <w:tc>
          <w:tcPr>
            <w:tcW w:w="1485" w:type="dxa"/>
          </w:tcPr>
          <w:p w:rsidR="003205B7" w:rsidRDefault="003205B7">
            <w:pPr>
              <w:pStyle w:val="ConsPlusNormal"/>
              <w:jc w:val="right"/>
            </w:pPr>
            <w:r>
              <w:t>5</w:t>
            </w:r>
          </w:p>
        </w:tc>
      </w:tr>
      <w:tr w:rsidR="003205B7">
        <w:tc>
          <w:tcPr>
            <w:tcW w:w="825" w:type="dxa"/>
          </w:tcPr>
          <w:p w:rsidR="003205B7" w:rsidRDefault="003205B7">
            <w:pPr>
              <w:pStyle w:val="ConsPlusNormal"/>
            </w:pPr>
            <w:r>
              <w:t>7</w:t>
            </w:r>
          </w:p>
        </w:tc>
        <w:tc>
          <w:tcPr>
            <w:tcW w:w="6293" w:type="dxa"/>
          </w:tcPr>
          <w:p w:rsidR="003205B7" w:rsidRDefault="003205B7">
            <w:pPr>
              <w:pStyle w:val="ConsPlusNormal"/>
            </w:pPr>
            <w:r>
              <w:t>Прочие</w:t>
            </w:r>
          </w:p>
        </w:tc>
        <w:tc>
          <w:tcPr>
            <w:tcW w:w="1485" w:type="dxa"/>
          </w:tcPr>
          <w:p w:rsidR="003205B7" w:rsidRDefault="003205B7">
            <w:pPr>
              <w:pStyle w:val="ConsPlusNormal"/>
              <w:jc w:val="right"/>
            </w:pPr>
            <w:r>
              <w:t>15</w:t>
            </w:r>
          </w:p>
        </w:tc>
      </w:tr>
    </w:tbl>
    <w:p w:rsidR="003205B7" w:rsidRDefault="003205B7">
      <w:pPr>
        <w:pStyle w:val="ConsPlusNormal"/>
        <w:jc w:val="both"/>
      </w:pPr>
    </w:p>
    <w:p w:rsidR="003205B7" w:rsidRDefault="003205B7">
      <w:pPr>
        <w:pStyle w:val="ConsPlusNormal"/>
        <w:ind w:firstLine="540"/>
        <w:jc w:val="both"/>
      </w:pPr>
      <w:r>
        <w:t>Все крупные предприятия города имеют отходы от I до V класса опасности, но на полигон ТБО г. Находки поступают только отходы IV - V классов опасности, остальные по отдельным договорам сдаются для дальнейшей утилизации (обезвреживания) различным лицензированным предприятиям Приморского края.</w:t>
      </w:r>
    </w:p>
    <w:p w:rsidR="003205B7" w:rsidRDefault="003205B7">
      <w:pPr>
        <w:pStyle w:val="ConsPlusNormal"/>
        <w:jc w:val="both"/>
      </w:pPr>
    </w:p>
    <w:p w:rsidR="003205B7" w:rsidRDefault="003205B7">
      <w:pPr>
        <w:sectPr w:rsidR="003205B7">
          <w:pgSz w:w="11905" w:h="16838"/>
          <w:pgMar w:top="1134" w:right="850" w:bottom="1134" w:left="1701" w:header="0" w:footer="0" w:gutter="0"/>
          <w:cols w:space="720"/>
        </w:sectPr>
      </w:pPr>
    </w:p>
    <w:p w:rsidR="003205B7" w:rsidRDefault="003205B7">
      <w:pPr>
        <w:pStyle w:val="ConsPlusNormal"/>
        <w:jc w:val="right"/>
        <w:outlineLvl w:val="3"/>
      </w:pPr>
      <w:r>
        <w:lastRenderedPageBreak/>
        <w:t>Таблица N 108</w:t>
      </w:r>
    </w:p>
    <w:p w:rsidR="003205B7" w:rsidRDefault="003205B7">
      <w:pPr>
        <w:pStyle w:val="ConsPlusNormal"/>
        <w:jc w:val="both"/>
      </w:pPr>
    </w:p>
    <w:p w:rsidR="003205B7" w:rsidRDefault="003205B7">
      <w:pPr>
        <w:pStyle w:val="ConsPlusNormal"/>
        <w:jc w:val="center"/>
      </w:pPr>
      <w:r>
        <w:t>Перечень крупных предприятий - производителей отходов</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5"/>
        <w:gridCol w:w="3960"/>
        <w:gridCol w:w="2310"/>
        <w:gridCol w:w="1815"/>
        <w:gridCol w:w="2475"/>
      </w:tblGrid>
      <w:tr w:rsidR="003205B7">
        <w:tc>
          <w:tcPr>
            <w:tcW w:w="825" w:type="dxa"/>
          </w:tcPr>
          <w:p w:rsidR="003205B7" w:rsidRDefault="003205B7">
            <w:pPr>
              <w:pStyle w:val="ConsPlusNormal"/>
              <w:jc w:val="center"/>
            </w:pPr>
            <w:r>
              <w:t xml:space="preserve">N </w:t>
            </w:r>
            <w:proofErr w:type="gramStart"/>
            <w:r>
              <w:t>п</w:t>
            </w:r>
            <w:proofErr w:type="gramEnd"/>
            <w:r>
              <w:t>/п</w:t>
            </w:r>
          </w:p>
        </w:tc>
        <w:tc>
          <w:tcPr>
            <w:tcW w:w="3960" w:type="dxa"/>
          </w:tcPr>
          <w:p w:rsidR="003205B7" w:rsidRDefault="003205B7">
            <w:pPr>
              <w:pStyle w:val="ConsPlusNormal"/>
              <w:jc w:val="center"/>
            </w:pPr>
            <w:r>
              <w:t>Наименование предприятия</w:t>
            </w:r>
          </w:p>
        </w:tc>
        <w:tc>
          <w:tcPr>
            <w:tcW w:w="2310" w:type="dxa"/>
          </w:tcPr>
          <w:p w:rsidR="003205B7" w:rsidRDefault="003205B7">
            <w:pPr>
              <w:pStyle w:val="ConsPlusNormal"/>
              <w:jc w:val="center"/>
            </w:pPr>
            <w:r>
              <w:t>Наименование отходов</w:t>
            </w:r>
          </w:p>
        </w:tc>
        <w:tc>
          <w:tcPr>
            <w:tcW w:w="1815" w:type="dxa"/>
          </w:tcPr>
          <w:p w:rsidR="003205B7" w:rsidRDefault="003205B7">
            <w:pPr>
              <w:pStyle w:val="ConsPlusNormal"/>
              <w:jc w:val="center"/>
            </w:pPr>
            <w:r>
              <w:t>Класс опасности</w:t>
            </w:r>
          </w:p>
        </w:tc>
        <w:tc>
          <w:tcPr>
            <w:tcW w:w="2475" w:type="dxa"/>
          </w:tcPr>
          <w:p w:rsidR="003205B7" w:rsidRDefault="003205B7">
            <w:pPr>
              <w:pStyle w:val="ConsPlusNormal"/>
              <w:jc w:val="center"/>
            </w:pPr>
            <w:r>
              <w:t>В % от общего количества аналогичных отходов</w:t>
            </w:r>
          </w:p>
        </w:tc>
      </w:tr>
      <w:tr w:rsidR="003205B7">
        <w:tc>
          <w:tcPr>
            <w:tcW w:w="825" w:type="dxa"/>
          </w:tcPr>
          <w:p w:rsidR="003205B7" w:rsidRDefault="003205B7">
            <w:pPr>
              <w:pStyle w:val="ConsPlusNormal"/>
            </w:pPr>
            <w:r>
              <w:t>1</w:t>
            </w:r>
          </w:p>
        </w:tc>
        <w:tc>
          <w:tcPr>
            <w:tcW w:w="3960" w:type="dxa"/>
          </w:tcPr>
          <w:p w:rsidR="003205B7" w:rsidRDefault="003205B7">
            <w:pPr>
              <w:pStyle w:val="ConsPlusNormal"/>
            </w:pPr>
            <w:r>
              <w:t>ОАО "Находкинский морской рыбный порт"</w:t>
            </w:r>
          </w:p>
        </w:tc>
        <w:tc>
          <w:tcPr>
            <w:tcW w:w="2310" w:type="dxa"/>
          </w:tcPr>
          <w:p w:rsidR="003205B7" w:rsidRDefault="003205B7">
            <w:pPr>
              <w:pStyle w:val="ConsPlusNormal"/>
            </w:pPr>
            <w:r>
              <w:t>Строительные, промышленные</w:t>
            </w:r>
          </w:p>
        </w:tc>
        <w:tc>
          <w:tcPr>
            <w:tcW w:w="1815" w:type="dxa"/>
          </w:tcPr>
          <w:p w:rsidR="003205B7" w:rsidRDefault="003205B7">
            <w:pPr>
              <w:pStyle w:val="ConsPlusNormal"/>
            </w:pPr>
            <w:r>
              <w:t>IV - V</w:t>
            </w:r>
          </w:p>
        </w:tc>
        <w:tc>
          <w:tcPr>
            <w:tcW w:w="2475" w:type="dxa"/>
          </w:tcPr>
          <w:p w:rsidR="003205B7" w:rsidRDefault="003205B7">
            <w:pPr>
              <w:pStyle w:val="ConsPlusNormal"/>
              <w:jc w:val="right"/>
            </w:pPr>
            <w:r>
              <w:t>20</w:t>
            </w:r>
          </w:p>
        </w:tc>
      </w:tr>
      <w:tr w:rsidR="003205B7">
        <w:tc>
          <w:tcPr>
            <w:tcW w:w="825" w:type="dxa"/>
          </w:tcPr>
          <w:p w:rsidR="003205B7" w:rsidRDefault="003205B7">
            <w:pPr>
              <w:pStyle w:val="ConsPlusNormal"/>
            </w:pPr>
            <w:r>
              <w:t>2</w:t>
            </w:r>
          </w:p>
        </w:tc>
        <w:tc>
          <w:tcPr>
            <w:tcW w:w="3960" w:type="dxa"/>
          </w:tcPr>
          <w:p w:rsidR="003205B7" w:rsidRDefault="003205B7">
            <w:pPr>
              <w:pStyle w:val="ConsPlusNormal"/>
            </w:pPr>
            <w:r>
              <w:t>ОАО "</w:t>
            </w:r>
            <w:proofErr w:type="spellStart"/>
            <w:r>
              <w:t>Евраз</w:t>
            </w:r>
            <w:proofErr w:type="spellEnd"/>
            <w:r>
              <w:t xml:space="preserve"> Находкинский морской торговый порт"</w:t>
            </w:r>
          </w:p>
        </w:tc>
        <w:tc>
          <w:tcPr>
            <w:tcW w:w="2310" w:type="dxa"/>
          </w:tcPr>
          <w:p w:rsidR="003205B7" w:rsidRDefault="003205B7">
            <w:pPr>
              <w:pStyle w:val="ConsPlusNormal"/>
            </w:pPr>
            <w:r>
              <w:t>промышленные</w:t>
            </w:r>
          </w:p>
        </w:tc>
        <w:tc>
          <w:tcPr>
            <w:tcW w:w="1815" w:type="dxa"/>
          </w:tcPr>
          <w:p w:rsidR="003205B7" w:rsidRDefault="003205B7">
            <w:pPr>
              <w:pStyle w:val="ConsPlusNormal"/>
            </w:pPr>
            <w:r>
              <w:t>IV - V</w:t>
            </w:r>
          </w:p>
        </w:tc>
        <w:tc>
          <w:tcPr>
            <w:tcW w:w="2475" w:type="dxa"/>
          </w:tcPr>
          <w:p w:rsidR="003205B7" w:rsidRDefault="003205B7">
            <w:pPr>
              <w:pStyle w:val="ConsPlusNormal"/>
              <w:jc w:val="right"/>
            </w:pPr>
            <w:r>
              <w:t>15</w:t>
            </w:r>
          </w:p>
        </w:tc>
      </w:tr>
      <w:tr w:rsidR="003205B7">
        <w:tc>
          <w:tcPr>
            <w:tcW w:w="825" w:type="dxa"/>
          </w:tcPr>
          <w:p w:rsidR="003205B7" w:rsidRDefault="003205B7">
            <w:pPr>
              <w:pStyle w:val="ConsPlusNormal"/>
            </w:pPr>
            <w:r>
              <w:t>3</w:t>
            </w:r>
          </w:p>
        </w:tc>
        <w:tc>
          <w:tcPr>
            <w:tcW w:w="3960" w:type="dxa"/>
          </w:tcPr>
          <w:p w:rsidR="003205B7" w:rsidRDefault="003205B7">
            <w:pPr>
              <w:pStyle w:val="ConsPlusNormal"/>
            </w:pPr>
            <w:r>
              <w:t>ОАО "Восточный порт"</w:t>
            </w:r>
          </w:p>
        </w:tc>
        <w:tc>
          <w:tcPr>
            <w:tcW w:w="2310" w:type="dxa"/>
          </w:tcPr>
          <w:p w:rsidR="003205B7" w:rsidRDefault="003205B7">
            <w:pPr>
              <w:pStyle w:val="ConsPlusNormal"/>
            </w:pPr>
            <w:r>
              <w:t>промышленные</w:t>
            </w:r>
          </w:p>
        </w:tc>
        <w:tc>
          <w:tcPr>
            <w:tcW w:w="1815" w:type="dxa"/>
          </w:tcPr>
          <w:p w:rsidR="003205B7" w:rsidRDefault="003205B7">
            <w:pPr>
              <w:pStyle w:val="ConsPlusNormal"/>
            </w:pPr>
            <w:r>
              <w:t>IV - V</w:t>
            </w:r>
          </w:p>
        </w:tc>
        <w:tc>
          <w:tcPr>
            <w:tcW w:w="2475" w:type="dxa"/>
          </w:tcPr>
          <w:p w:rsidR="003205B7" w:rsidRDefault="003205B7">
            <w:pPr>
              <w:pStyle w:val="ConsPlusNormal"/>
              <w:jc w:val="right"/>
            </w:pPr>
            <w:r>
              <w:t>10</w:t>
            </w:r>
          </w:p>
        </w:tc>
      </w:tr>
      <w:tr w:rsidR="003205B7">
        <w:tc>
          <w:tcPr>
            <w:tcW w:w="825" w:type="dxa"/>
          </w:tcPr>
          <w:p w:rsidR="003205B7" w:rsidRDefault="003205B7">
            <w:pPr>
              <w:pStyle w:val="ConsPlusNormal"/>
            </w:pPr>
            <w:r>
              <w:t>4</w:t>
            </w:r>
          </w:p>
        </w:tc>
        <w:tc>
          <w:tcPr>
            <w:tcW w:w="3960" w:type="dxa"/>
          </w:tcPr>
          <w:p w:rsidR="003205B7" w:rsidRDefault="003205B7">
            <w:pPr>
              <w:pStyle w:val="ConsPlusNormal"/>
            </w:pPr>
            <w:r>
              <w:t>ОАО "Находкинский судоремонтный завод"</w:t>
            </w:r>
          </w:p>
        </w:tc>
        <w:tc>
          <w:tcPr>
            <w:tcW w:w="2310" w:type="dxa"/>
          </w:tcPr>
          <w:p w:rsidR="003205B7" w:rsidRDefault="003205B7">
            <w:pPr>
              <w:pStyle w:val="ConsPlusNormal"/>
            </w:pPr>
            <w:r>
              <w:t>промышленные</w:t>
            </w:r>
          </w:p>
        </w:tc>
        <w:tc>
          <w:tcPr>
            <w:tcW w:w="1815" w:type="dxa"/>
          </w:tcPr>
          <w:p w:rsidR="003205B7" w:rsidRDefault="003205B7">
            <w:pPr>
              <w:pStyle w:val="ConsPlusNormal"/>
            </w:pPr>
            <w:r>
              <w:t>IV - V</w:t>
            </w:r>
          </w:p>
        </w:tc>
        <w:tc>
          <w:tcPr>
            <w:tcW w:w="2475" w:type="dxa"/>
          </w:tcPr>
          <w:p w:rsidR="003205B7" w:rsidRDefault="003205B7">
            <w:pPr>
              <w:pStyle w:val="ConsPlusNormal"/>
              <w:jc w:val="right"/>
            </w:pPr>
            <w:r>
              <w:t>4</w:t>
            </w:r>
          </w:p>
        </w:tc>
      </w:tr>
      <w:tr w:rsidR="003205B7">
        <w:tc>
          <w:tcPr>
            <w:tcW w:w="825" w:type="dxa"/>
          </w:tcPr>
          <w:p w:rsidR="003205B7" w:rsidRDefault="003205B7">
            <w:pPr>
              <w:pStyle w:val="ConsPlusNormal"/>
            </w:pPr>
            <w:r>
              <w:t>5</w:t>
            </w:r>
          </w:p>
        </w:tc>
        <w:tc>
          <w:tcPr>
            <w:tcW w:w="3960" w:type="dxa"/>
          </w:tcPr>
          <w:p w:rsidR="003205B7" w:rsidRDefault="003205B7">
            <w:pPr>
              <w:pStyle w:val="ConsPlusNormal"/>
            </w:pPr>
            <w:r>
              <w:t xml:space="preserve">ООО "Специализированный морской нефтеналивной порт </w:t>
            </w:r>
            <w:proofErr w:type="gramStart"/>
            <w:r>
              <w:t>Козьмино</w:t>
            </w:r>
            <w:proofErr w:type="gramEnd"/>
            <w:r>
              <w:t>"</w:t>
            </w:r>
          </w:p>
        </w:tc>
        <w:tc>
          <w:tcPr>
            <w:tcW w:w="2310" w:type="dxa"/>
          </w:tcPr>
          <w:p w:rsidR="003205B7" w:rsidRDefault="003205B7">
            <w:pPr>
              <w:pStyle w:val="ConsPlusNormal"/>
            </w:pPr>
            <w:r>
              <w:t>промышленные</w:t>
            </w:r>
          </w:p>
        </w:tc>
        <w:tc>
          <w:tcPr>
            <w:tcW w:w="1815" w:type="dxa"/>
          </w:tcPr>
          <w:p w:rsidR="003205B7" w:rsidRDefault="003205B7">
            <w:pPr>
              <w:pStyle w:val="ConsPlusNormal"/>
            </w:pPr>
            <w:r>
              <w:t>IV - V</w:t>
            </w:r>
          </w:p>
        </w:tc>
        <w:tc>
          <w:tcPr>
            <w:tcW w:w="2475" w:type="dxa"/>
          </w:tcPr>
          <w:p w:rsidR="003205B7" w:rsidRDefault="003205B7">
            <w:pPr>
              <w:pStyle w:val="ConsPlusNormal"/>
              <w:jc w:val="right"/>
            </w:pPr>
            <w:r>
              <w:t>10</w:t>
            </w:r>
          </w:p>
        </w:tc>
      </w:tr>
    </w:tbl>
    <w:p w:rsidR="003205B7" w:rsidRDefault="003205B7">
      <w:pPr>
        <w:pStyle w:val="ConsPlusNormal"/>
        <w:jc w:val="both"/>
      </w:pPr>
    </w:p>
    <w:p w:rsidR="003205B7" w:rsidRDefault="003205B7">
      <w:pPr>
        <w:pStyle w:val="ConsPlusNormal"/>
        <w:ind w:firstLine="540"/>
        <w:jc w:val="both"/>
      </w:pPr>
      <w:r>
        <w:t xml:space="preserve">В </w:t>
      </w:r>
      <w:proofErr w:type="gramStart"/>
      <w:r>
        <w:t>целом</w:t>
      </w:r>
      <w:proofErr w:type="gramEnd"/>
      <w:r>
        <w:t xml:space="preserve"> основным поставщиком ТБО на полигон является население - около 80%, а на долю предприятий приходится до 20%.</w:t>
      </w:r>
    </w:p>
    <w:p w:rsidR="003205B7" w:rsidRDefault="003205B7">
      <w:pPr>
        <w:pStyle w:val="ConsPlusNormal"/>
        <w:jc w:val="both"/>
      </w:pPr>
    </w:p>
    <w:p w:rsidR="003205B7" w:rsidRDefault="003205B7">
      <w:pPr>
        <w:pStyle w:val="ConsPlusNormal"/>
        <w:jc w:val="right"/>
        <w:outlineLvl w:val="3"/>
      </w:pPr>
      <w:r>
        <w:t>Таблица N 109</w:t>
      </w:r>
    </w:p>
    <w:p w:rsidR="003205B7" w:rsidRDefault="003205B7">
      <w:pPr>
        <w:pStyle w:val="ConsPlusNormal"/>
        <w:jc w:val="both"/>
      </w:pPr>
    </w:p>
    <w:p w:rsidR="003205B7" w:rsidRDefault="003205B7">
      <w:pPr>
        <w:pStyle w:val="ConsPlusNormal"/>
        <w:jc w:val="center"/>
      </w:pPr>
      <w:r>
        <w:t>Вывоз бытовых отходов по районам Находкинского</w:t>
      </w:r>
    </w:p>
    <w:p w:rsidR="003205B7" w:rsidRDefault="003205B7">
      <w:pPr>
        <w:pStyle w:val="ConsPlusNormal"/>
        <w:jc w:val="center"/>
      </w:pPr>
      <w:r>
        <w:t>городского округа (данные ООО "Чистый город")</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5"/>
        <w:gridCol w:w="5783"/>
        <w:gridCol w:w="2891"/>
      </w:tblGrid>
      <w:tr w:rsidR="003205B7">
        <w:tc>
          <w:tcPr>
            <w:tcW w:w="825" w:type="dxa"/>
          </w:tcPr>
          <w:p w:rsidR="003205B7" w:rsidRDefault="003205B7">
            <w:pPr>
              <w:pStyle w:val="ConsPlusNormal"/>
              <w:jc w:val="center"/>
            </w:pPr>
            <w:r>
              <w:t xml:space="preserve">N </w:t>
            </w:r>
            <w:proofErr w:type="gramStart"/>
            <w:r>
              <w:t>п</w:t>
            </w:r>
            <w:proofErr w:type="gramEnd"/>
            <w:r>
              <w:t>/п</w:t>
            </w:r>
          </w:p>
        </w:tc>
        <w:tc>
          <w:tcPr>
            <w:tcW w:w="5783" w:type="dxa"/>
          </w:tcPr>
          <w:p w:rsidR="003205B7" w:rsidRDefault="003205B7">
            <w:pPr>
              <w:pStyle w:val="ConsPlusNormal"/>
              <w:jc w:val="center"/>
            </w:pPr>
            <w:r>
              <w:t>Наименование районов</w:t>
            </w:r>
          </w:p>
        </w:tc>
        <w:tc>
          <w:tcPr>
            <w:tcW w:w="2891" w:type="dxa"/>
          </w:tcPr>
          <w:p w:rsidR="003205B7" w:rsidRDefault="003205B7">
            <w:pPr>
              <w:pStyle w:val="ConsPlusNormal"/>
              <w:jc w:val="center"/>
            </w:pPr>
            <w:r>
              <w:t>Удельный вес в городском объеме вывоза, %</w:t>
            </w:r>
          </w:p>
        </w:tc>
      </w:tr>
      <w:tr w:rsidR="003205B7">
        <w:tc>
          <w:tcPr>
            <w:tcW w:w="825" w:type="dxa"/>
          </w:tcPr>
          <w:p w:rsidR="003205B7" w:rsidRDefault="003205B7">
            <w:pPr>
              <w:pStyle w:val="ConsPlusNormal"/>
            </w:pPr>
            <w:r>
              <w:t>1</w:t>
            </w:r>
          </w:p>
        </w:tc>
        <w:tc>
          <w:tcPr>
            <w:tcW w:w="5783" w:type="dxa"/>
          </w:tcPr>
          <w:p w:rsidR="003205B7" w:rsidRDefault="003205B7">
            <w:pPr>
              <w:pStyle w:val="ConsPlusNormal"/>
            </w:pPr>
            <w:r>
              <w:t>Южный микрорайон</w:t>
            </w:r>
          </w:p>
        </w:tc>
        <w:tc>
          <w:tcPr>
            <w:tcW w:w="2891" w:type="dxa"/>
          </w:tcPr>
          <w:p w:rsidR="003205B7" w:rsidRDefault="003205B7">
            <w:pPr>
              <w:pStyle w:val="ConsPlusNormal"/>
              <w:jc w:val="right"/>
            </w:pPr>
            <w:r>
              <w:t>20</w:t>
            </w:r>
          </w:p>
        </w:tc>
      </w:tr>
      <w:tr w:rsidR="003205B7">
        <w:tc>
          <w:tcPr>
            <w:tcW w:w="825" w:type="dxa"/>
          </w:tcPr>
          <w:p w:rsidR="003205B7" w:rsidRDefault="003205B7">
            <w:pPr>
              <w:pStyle w:val="ConsPlusNormal"/>
            </w:pPr>
            <w:r>
              <w:lastRenderedPageBreak/>
              <w:t>2</w:t>
            </w:r>
          </w:p>
        </w:tc>
        <w:tc>
          <w:tcPr>
            <w:tcW w:w="5783" w:type="dxa"/>
          </w:tcPr>
          <w:p w:rsidR="003205B7" w:rsidRDefault="003205B7">
            <w:pPr>
              <w:pStyle w:val="ConsPlusNormal"/>
            </w:pPr>
            <w:r>
              <w:t xml:space="preserve">р-н ул. </w:t>
            </w:r>
            <w:proofErr w:type="gramStart"/>
            <w:r>
              <w:t>Заводская</w:t>
            </w:r>
            <w:proofErr w:type="gramEnd"/>
            <w:r>
              <w:t>, Ленинская, Рыбный порт</w:t>
            </w:r>
          </w:p>
        </w:tc>
        <w:tc>
          <w:tcPr>
            <w:tcW w:w="2891" w:type="dxa"/>
          </w:tcPr>
          <w:p w:rsidR="003205B7" w:rsidRDefault="003205B7">
            <w:pPr>
              <w:pStyle w:val="ConsPlusNormal"/>
              <w:jc w:val="right"/>
            </w:pPr>
            <w:r>
              <w:t>23</w:t>
            </w:r>
          </w:p>
        </w:tc>
      </w:tr>
      <w:tr w:rsidR="003205B7">
        <w:tc>
          <w:tcPr>
            <w:tcW w:w="825" w:type="dxa"/>
          </w:tcPr>
          <w:p w:rsidR="003205B7" w:rsidRDefault="003205B7">
            <w:pPr>
              <w:pStyle w:val="ConsPlusNormal"/>
            </w:pPr>
            <w:r>
              <w:t>3</w:t>
            </w:r>
          </w:p>
        </w:tc>
        <w:tc>
          <w:tcPr>
            <w:tcW w:w="5783" w:type="dxa"/>
          </w:tcPr>
          <w:p w:rsidR="003205B7" w:rsidRDefault="003205B7">
            <w:pPr>
              <w:pStyle w:val="ConsPlusNormal"/>
            </w:pPr>
            <w:r>
              <w:t xml:space="preserve">р-н МЖК, оз. </w:t>
            </w:r>
            <w:proofErr w:type="gramStart"/>
            <w:r>
              <w:t>Соленое</w:t>
            </w:r>
            <w:proofErr w:type="gramEnd"/>
          </w:p>
        </w:tc>
        <w:tc>
          <w:tcPr>
            <w:tcW w:w="2891" w:type="dxa"/>
          </w:tcPr>
          <w:p w:rsidR="003205B7" w:rsidRDefault="003205B7">
            <w:pPr>
              <w:pStyle w:val="ConsPlusNormal"/>
              <w:jc w:val="right"/>
            </w:pPr>
            <w:r>
              <w:t>22</w:t>
            </w:r>
          </w:p>
        </w:tc>
      </w:tr>
      <w:tr w:rsidR="003205B7">
        <w:tc>
          <w:tcPr>
            <w:tcW w:w="825" w:type="dxa"/>
          </w:tcPr>
          <w:p w:rsidR="003205B7" w:rsidRDefault="003205B7">
            <w:pPr>
              <w:pStyle w:val="ConsPlusNormal"/>
            </w:pPr>
            <w:r>
              <w:t>4</w:t>
            </w:r>
          </w:p>
        </w:tc>
        <w:tc>
          <w:tcPr>
            <w:tcW w:w="5783" w:type="dxa"/>
          </w:tcPr>
          <w:p w:rsidR="003205B7" w:rsidRDefault="003205B7">
            <w:pPr>
              <w:pStyle w:val="ConsPlusNormal"/>
            </w:pPr>
            <w:r>
              <w:t>р-н КПД, Сидоренко</w:t>
            </w:r>
          </w:p>
        </w:tc>
        <w:tc>
          <w:tcPr>
            <w:tcW w:w="2891" w:type="dxa"/>
          </w:tcPr>
          <w:p w:rsidR="003205B7" w:rsidRDefault="003205B7">
            <w:pPr>
              <w:pStyle w:val="ConsPlusNormal"/>
              <w:jc w:val="right"/>
            </w:pPr>
            <w:r>
              <w:t>21</w:t>
            </w:r>
          </w:p>
        </w:tc>
      </w:tr>
      <w:tr w:rsidR="003205B7">
        <w:tc>
          <w:tcPr>
            <w:tcW w:w="825" w:type="dxa"/>
          </w:tcPr>
          <w:p w:rsidR="003205B7" w:rsidRDefault="003205B7">
            <w:pPr>
              <w:pStyle w:val="ConsPlusNormal"/>
            </w:pPr>
            <w:r>
              <w:t>5</w:t>
            </w:r>
          </w:p>
        </w:tc>
        <w:tc>
          <w:tcPr>
            <w:tcW w:w="5783" w:type="dxa"/>
          </w:tcPr>
          <w:p w:rsidR="003205B7" w:rsidRDefault="003205B7">
            <w:pPr>
              <w:pStyle w:val="ConsPlusNormal"/>
            </w:pPr>
            <w:r>
              <w:t>р-н Врангель</w:t>
            </w:r>
          </w:p>
        </w:tc>
        <w:tc>
          <w:tcPr>
            <w:tcW w:w="2891" w:type="dxa"/>
          </w:tcPr>
          <w:p w:rsidR="003205B7" w:rsidRDefault="003205B7">
            <w:pPr>
              <w:pStyle w:val="ConsPlusNormal"/>
              <w:jc w:val="right"/>
            </w:pPr>
            <w:r>
              <w:t>11</w:t>
            </w:r>
          </w:p>
        </w:tc>
      </w:tr>
      <w:tr w:rsidR="003205B7">
        <w:tc>
          <w:tcPr>
            <w:tcW w:w="825" w:type="dxa"/>
          </w:tcPr>
          <w:p w:rsidR="003205B7" w:rsidRDefault="003205B7">
            <w:pPr>
              <w:pStyle w:val="ConsPlusNormal"/>
            </w:pPr>
            <w:r>
              <w:t>6</w:t>
            </w:r>
          </w:p>
        </w:tc>
        <w:tc>
          <w:tcPr>
            <w:tcW w:w="5783" w:type="dxa"/>
          </w:tcPr>
          <w:p w:rsidR="003205B7" w:rsidRDefault="003205B7">
            <w:pPr>
              <w:pStyle w:val="ConsPlusNormal"/>
            </w:pPr>
            <w:r>
              <w:t>р-н Ливадия, Южно-Морской, Авангард, с. Анна, Средняя</w:t>
            </w:r>
          </w:p>
        </w:tc>
        <w:tc>
          <w:tcPr>
            <w:tcW w:w="2891" w:type="dxa"/>
          </w:tcPr>
          <w:p w:rsidR="003205B7" w:rsidRDefault="003205B7">
            <w:pPr>
              <w:pStyle w:val="ConsPlusNormal"/>
              <w:jc w:val="right"/>
            </w:pPr>
            <w:r>
              <w:t>3</w:t>
            </w:r>
          </w:p>
        </w:tc>
      </w:tr>
    </w:tbl>
    <w:p w:rsidR="003205B7" w:rsidRDefault="003205B7">
      <w:pPr>
        <w:sectPr w:rsidR="003205B7">
          <w:pgSz w:w="16838" w:h="11905" w:orient="landscape"/>
          <w:pgMar w:top="1701" w:right="1134" w:bottom="850" w:left="1134" w:header="0" w:footer="0" w:gutter="0"/>
          <w:cols w:space="720"/>
        </w:sectPr>
      </w:pPr>
    </w:p>
    <w:p w:rsidR="003205B7" w:rsidRDefault="003205B7">
      <w:pPr>
        <w:pStyle w:val="ConsPlusNormal"/>
        <w:jc w:val="both"/>
      </w:pPr>
    </w:p>
    <w:p w:rsidR="003205B7" w:rsidRDefault="003205B7">
      <w:pPr>
        <w:pStyle w:val="ConsPlusNormal"/>
        <w:ind w:firstLine="540"/>
        <w:jc w:val="both"/>
      </w:pPr>
      <w:r>
        <w:t>Исходя из приведенных выше оценок и характеристик, следует, что существующая коммунальная инфраструктура Находкинского городского округа не обеспечивает надежного снабжения существующих потребителей и новых объектов ресурсами жизнеобеспечения.</w:t>
      </w:r>
    </w:p>
    <w:p w:rsidR="003205B7" w:rsidRDefault="003205B7">
      <w:pPr>
        <w:pStyle w:val="ConsPlusNormal"/>
        <w:spacing w:before="220"/>
        <w:ind w:firstLine="540"/>
        <w:jc w:val="both"/>
      </w:pPr>
      <w:r>
        <w:t>Для изменения сложившейся ситуации в программу комплексного развития коммунальной инфраструктуры необходимо включить мероприятия по следующим критериям:</w:t>
      </w:r>
    </w:p>
    <w:p w:rsidR="003205B7" w:rsidRDefault="003205B7">
      <w:pPr>
        <w:pStyle w:val="ConsPlusNormal"/>
        <w:spacing w:before="220"/>
        <w:ind w:firstLine="540"/>
        <w:jc w:val="both"/>
      </w:pPr>
      <w:r>
        <w:t xml:space="preserve">- обеспечение </w:t>
      </w:r>
      <w:proofErr w:type="gramStart"/>
      <w:r>
        <w:t>надежности работы установленного оборудования предприятий коммунальной сферы</w:t>
      </w:r>
      <w:proofErr w:type="gramEnd"/>
      <w:r>
        <w:t xml:space="preserve"> и выполнение требований Правил эксплуатации соответствующего оборудования;</w:t>
      </w:r>
    </w:p>
    <w:p w:rsidR="003205B7" w:rsidRDefault="003205B7">
      <w:pPr>
        <w:pStyle w:val="ConsPlusNormal"/>
        <w:spacing w:before="220"/>
        <w:ind w:firstLine="540"/>
        <w:jc w:val="both"/>
      </w:pPr>
      <w:r>
        <w:t>- обеспечение бесперебойного и качественного оказания услуг коммунальной сферы потребителям округа в соответствии с принятыми стандартами и нормами;</w:t>
      </w:r>
    </w:p>
    <w:p w:rsidR="003205B7" w:rsidRDefault="003205B7">
      <w:pPr>
        <w:pStyle w:val="ConsPlusNormal"/>
        <w:spacing w:before="220"/>
        <w:ind w:firstLine="540"/>
        <w:jc w:val="both"/>
      </w:pPr>
      <w:r>
        <w:t>- выполнение планов перспективного развития округа и обеспечение беспрепятственного подключения новых потребителей к сетевым сооружениям тепл</w:t>
      </w:r>
      <w:proofErr w:type="gramStart"/>
      <w:r>
        <w:t>о-</w:t>
      </w:r>
      <w:proofErr w:type="gramEnd"/>
      <w:r>
        <w:t>, электро-, водоснабжения и водоотведения, устранения дефицита мощности у предприятий, оказывающих услуги в коммунальной сфере;</w:t>
      </w:r>
    </w:p>
    <w:p w:rsidR="003205B7" w:rsidRDefault="003205B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205B7">
        <w:trPr>
          <w:jc w:val="center"/>
        </w:trPr>
        <w:tc>
          <w:tcPr>
            <w:tcW w:w="9294" w:type="dxa"/>
            <w:tcBorders>
              <w:top w:val="nil"/>
              <w:left w:val="single" w:sz="24" w:space="0" w:color="CED3F1"/>
              <w:bottom w:val="nil"/>
              <w:right w:val="single" w:sz="24" w:space="0" w:color="F4F3F8"/>
            </w:tcBorders>
            <w:shd w:val="clear" w:color="auto" w:fill="F4F3F8"/>
          </w:tcPr>
          <w:p w:rsidR="003205B7" w:rsidRDefault="003205B7">
            <w:pPr>
              <w:pStyle w:val="ConsPlusNormal"/>
              <w:jc w:val="both"/>
            </w:pPr>
            <w:proofErr w:type="spellStart"/>
            <w:r>
              <w:rPr>
                <w:color w:val="392C69"/>
              </w:rPr>
              <w:t>КонсультантПлюс</w:t>
            </w:r>
            <w:proofErr w:type="spellEnd"/>
            <w:r>
              <w:rPr>
                <w:color w:val="392C69"/>
              </w:rPr>
              <w:t>: примечание.</w:t>
            </w:r>
          </w:p>
          <w:p w:rsidR="003205B7" w:rsidRDefault="003205B7">
            <w:pPr>
              <w:pStyle w:val="ConsPlusNormal"/>
              <w:jc w:val="both"/>
            </w:pPr>
            <w:r>
              <w:rPr>
                <w:color w:val="392C69"/>
              </w:rPr>
              <w:t xml:space="preserve">В официальном </w:t>
            </w:r>
            <w:proofErr w:type="gramStart"/>
            <w:r>
              <w:rPr>
                <w:color w:val="392C69"/>
              </w:rPr>
              <w:t>тексте</w:t>
            </w:r>
            <w:proofErr w:type="gramEnd"/>
            <w:r>
              <w:rPr>
                <w:color w:val="392C69"/>
              </w:rPr>
              <w:t xml:space="preserve"> документа, видимо, допущена опечатка: Федеральный закон от 23.11.2009 "Об энергосбережении и о повышении энергетической эффективности и о внесении изменений в отдельные законодательные акты Российской Федерации" имеет номер 261-ФЗ, а не 261.</w:t>
            </w:r>
          </w:p>
        </w:tc>
      </w:tr>
    </w:tbl>
    <w:p w:rsidR="003205B7" w:rsidRDefault="003205B7">
      <w:pPr>
        <w:pStyle w:val="ConsPlusNormal"/>
        <w:spacing w:before="280"/>
        <w:ind w:firstLine="540"/>
        <w:jc w:val="both"/>
      </w:pPr>
      <w:r>
        <w:t xml:space="preserve">- обеспечение выполнения </w:t>
      </w:r>
      <w:hyperlink r:id="rId64" w:history="1">
        <w:r>
          <w:rPr>
            <w:color w:val="0000FF"/>
          </w:rPr>
          <w:t>ФЗ</w:t>
        </w:r>
      </w:hyperlink>
      <w:r>
        <w:t xml:space="preserve"> 261 от 23.11.2009 по энергосбережению и энергоэффективности эксплуатируемого оборудования и предлагаемым мероприятиям развития предприятий коммунальной сферы.</w:t>
      </w:r>
    </w:p>
    <w:p w:rsidR="003205B7" w:rsidRDefault="003205B7">
      <w:pPr>
        <w:pStyle w:val="ConsPlusNormal"/>
        <w:jc w:val="both"/>
      </w:pPr>
    </w:p>
    <w:p w:rsidR="003205B7" w:rsidRDefault="003205B7">
      <w:pPr>
        <w:pStyle w:val="ConsPlusNormal"/>
        <w:jc w:val="center"/>
        <w:outlineLvl w:val="1"/>
      </w:pPr>
      <w:r>
        <w:t>4. Характеристика состояния</w:t>
      </w:r>
    </w:p>
    <w:p w:rsidR="003205B7" w:rsidRDefault="003205B7">
      <w:pPr>
        <w:pStyle w:val="ConsPlusNormal"/>
        <w:jc w:val="center"/>
      </w:pPr>
      <w:r>
        <w:t xml:space="preserve">и проблем в реализации </w:t>
      </w:r>
      <w:proofErr w:type="spellStart"/>
      <w:r>
        <w:t>энергоресурсосбережения</w:t>
      </w:r>
      <w:proofErr w:type="spellEnd"/>
    </w:p>
    <w:p w:rsidR="003205B7" w:rsidRDefault="003205B7">
      <w:pPr>
        <w:pStyle w:val="ConsPlusNormal"/>
        <w:jc w:val="center"/>
      </w:pPr>
      <w:r>
        <w:t>и учета и сбора информации</w:t>
      </w:r>
    </w:p>
    <w:p w:rsidR="003205B7" w:rsidRDefault="003205B7">
      <w:pPr>
        <w:pStyle w:val="ConsPlusNormal"/>
        <w:jc w:val="both"/>
      </w:pPr>
    </w:p>
    <w:p w:rsidR="003205B7" w:rsidRDefault="003205B7">
      <w:pPr>
        <w:pStyle w:val="ConsPlusNormal"/>
        <w:jc w:val="center"/>
        <w:outlineLvl w:val="2"/>
      </w:pPr>
      <w:r>
        <w:t xml:space="preserve">Энергосбережение и повышение </w:t>
      </w:r>
      <w:proofErr w:type="gramStart"/>
      <w:r>
        <w:t>энергетической</w:t>
      </w:r>
      <w:proofErr w:type="gramEnd"/>
    </w:p>
    <w:p w:rsidR="003205B7" w:rsidRDefault="003205B7">
      <w:pPr>
        <w:pStyle w:val="ConsPlusNormal"/>
        <w:jc w:val="center"/>
      </w:pPr>
      <w:r>
        <w:t>эффективности в системах коммунальной инфраструктуры</w:t>
      </w:r>
    </w:p>
    <w:p w:rsidR="003205B7" w:rsidRDefault="003205B7">
      <w:pPr>
        <w:pStyle w:val="ConsPlusNormal"/>
        <w:jc w:val="both"/>
      </w:pPr>
    </w:p>
    <w:p w:rsidR="003205B7" w:rsidRDefault="003205B7">
      <w:pPr>
        <w:pStyle w:val="ConsPlusNormal"/>
        <w:ind w:firstLine="540"/>
        <w:jc w:val="both"/>
      </w:pPr>
      <w:r>
        <w:t>Основные типовые мероприятия по повышению энергетической эффективности в системах коммунальной инфраструктуры:</w:t>
      </w:r>
    </w:p>
    <w:p w:rsidR="003205B7" w:rsidRDefault="003205B7">
      <w:pPr>
        <w:pStyle w:val="ConsPlusNormal"/>
        <w:spacing w:before="220"/>
        <w:ind w:firstLine="540"/>
        <w:jc w:val="both"/>
      </w:pPr>
      <w:r>
        <w:t>1. При транспортировке электроэнергии:</w:t>
      </w:r>
    </w:p>
    <w:p w:rsidR="003205B7" w:rsidRDefault="003205B7">
      <w:pPr>
        <w:pStyle w:val="ConsPlusNormal"/>
        <w:spacing w:before="220"/>
        <w:ind w:firstLine="540"/>
        <w:jc w:val="both"/>
      </w:pPr>
      <w:r>
        <w:t>- проведение энергетического аудита и ведение энергетических паспортов в организациях;</w:t>
      </w:r>
    </w:p>
    <w:p w:rsidR="003205B7" w:rsidRDefault="003205B7">
      <w:pPr>
        <w:pStyle w:val="ConsPlusNormal"/>
        <w:spacing w:before="220"/>
        <w:ind w:firstLine="540"/>
        <w:jc w:val="both"/>
      </w:pPr>
      <w:r>
        <w:t>- проведение типовых мероприятий по оптимизации режимов электрических сетей и совершенствованию их эксплуатации;</w:t>
      </w:r>
    </w:p>
    <w:p w:rsidR="003205B7" w:rsidRDefault="003205B7">
      <w:pPr>
        <w:pStyle w:val="ConsPlusNormal"/>
        <w:spacing w:before="220"/>
        <w:ind w:firstLine="540"/>
        <w:jc w:val="both"/>
      </w:pPr>
      <w:r>
        <w:t xml:space="preserve">- типовые мероприятия по уточнению расчетов нормативов потерь, </w:t>
      </w:r>
      <w:proofErr w:type="gramStart"/>
      <w:r>
        <w:t>контроль за</w:t>
      </w:r>
      <w:proofErr w:type="gramEnd"/>
      <w:r>
        <w:t xml:space="preserve"> их выполнением, совершенствование организации работ, стимулирование их снижения;</w:t>
      </w:r>
    </w:p>
    <w:p w:rsidR="003205B7" w:rsidRDefault="003205B7">
      <w:pPr>
        <w:pStyle w:val="ConsPlusNormal"/>
        <w:spacing w:before="220"/>
        <w:ind w:firstLine="540"/>
        <w:jc w:val="both"/>
      </w:pPr>
      <w:r>
        <w:t>- внедрение АИИСКУЭ (автоматизированные информационно-измерительные системы коммерческого учета энергии) в многоквартирных зданиях, частных домовладениях, у бюджетных и промышленных потребителей электроэнергии;</w:t>
      </w:r>
    </w:p>
    <w:p w:rsidR="003205B7" w:rsidRDefault="003205B7">
      <w:pPr>
        <w:pStyle w:val="ConsPlusNormal"/>
        <w:spacing w:before="220"/>
        <w:ind w:firstLine="540"/>
        <w:jc w:val="both"/>
      </w:pPr>
      <w:r>
        <w:t xml:space="preserve">- замена светильников уличного освещения на </w:t>
      </w:r>
      <w:proofErr w:type="spellStart"/>
      <w:r>
        <w:t>энергоэффективные</w:t>
      </w:r>
      <w:proofErr w:type="spellEnd"/>
      <w:r>
        <w:t>;</w:t>
      </w:r>
    </w:p>
    <w:p w:rsidR="003205B7" w:rsidRDefault="003205B7">
      <w:pPr>
        <w:pStyle w:val="ConsPlusNormal"/>
        <w:spacing w:before="220"/>
        <w:ind w:firstLine="540"/>
        <w:jc w:val="both"/>
      </w:pPr>
      <w:r>
        <w:lastRenderedPageBreak/>
        <w:t>- реконструкция трансформаторных подстанций, включая частичную замену трансформаторов на трансформаторы со сниженными нагрузочными потерями и потерями холостого хода;</w:t>
      </w:r>
    </w:p>
    <w:p w:rsidR="003205B7" w:rsidRDefault="003205B7">
      <w:pPr>
        <w:pStyle w:val="ConsPlusNormal"/>
        <w:spacing w:before="220"/>
        <w:ind w:firstLine="540"/>
        <w:jc w:val="both"/>
      </w:pPr>
      <w:r>
        <w:t xml:space="preserve">- реконструкция распределительных электрических сетей среднего и низкого напряжения (35-0,38 </w:t>
      </w:r>
      <w:proofErr w:type="spellStart"/>
      <w:r>
        <w:t>кВ</w:t>
      </w:r>
      <w:proofErr w:type="spellEnd"/>
      <w:r>
        <w:t xml:space="preserve">) и магистральных электрических сетей высокого напряжения (110 </w:t>
      </w:r>
      <w:proofErr w:type="spellStart"/>
      <w:r>
        <w:t>кВ</w:t>
      </w:r>
      <w:proofErr w:type="spellEnd"/>
      <w:r>
        <w:t xml:space="preserve"> и выше).</w:t>
      </w:r>
    </w:p>
    <w:p w:rsidR="003205B7" w:rsidRDefault="003205B7">
      <w:pPr>
        <w:pStyle w:val="ConsPlusNormal"/>
        <w:spacing w:before="220"/>
        <w:ind w:firstLine="540"/>
        <w:jc w:val="both"/>
      </w:pPr>
      <w:proofErr w:type="gramStart"/>
      <w:r>
        <w:t xml:space="preserve">В Находкинском городском округе в рамках реализации муниципальной целевой </w:t>
      </w:r>
      <w:hyperlink r:id="rId65" w:history="1">
        <w:r>
          <w:rPr>
            <w:color w:val="0000FF"/>
          </w:rPr>
          <w:t>программы</w:t>
        </w:r>
      </w:hyperlink>
      <w:r>
        <w:t xml:space="preserve"> "Строительство и капитальный ремонт сетей наружного освещения на территории Находкинского городского округа на 2009 - 2012 годы" запланированы и реализуются следующие мероприятия по повышению энергетической эффективности систем наружного освещения городских земель общего пользования:</w:t>
      </w:r>
      <w:proofErr w:type="gramEnd"/>
    </w:p>
    <w:p w:rsidR="003205B7" w:rsidRDefault="003205B7">
      <w:pPr>
        <w:pStyle w:val="ConsPlusNormal"/>
        <w:spacing w:before="220"/>
        <w:ind w:firstLine="540"/>
        <w:jc w:val="both"/>
      </w:pPr>
      <w:r>
        <w:t xml:space="preserve">- замена уличных светильников на </w:t>
      </w:r>
      <w:proofErr w:type="gramStart"/>
      <w:r>
        <w:t>энергосберегающие</w:t>
      </w:r>
      <w:proofErr w:type="gramEnd"/>
      <w:r>
        <w:t xml:space="preserve"> (светодиодные и т.д.);</w:t>
      </w:r>
    </w:p>
    <w:p w:rsidR="003205B7" w:rsidRDefault="003205B7">
      <w:pPr>
        <w:pStyle w:val="ConsPlusNormal"/>
        <w:spacing w:before="220"/>
        <w:ind w:firstLine="540"/>
        <w:jc w:val="both"/>
      </w:pPr>
      <w:r>
        <w:t>- замена оборудования щитов управления наружного освещения и внедрение системы телемеханического управления сетями наружного освещения с целью рационального управления продолжительностью горения светодиодных светильников и выбором момента их включения и отключения в зависимости от действия факторов, влияющих на освещенность улиц.</w:t>
      </w:r>
    </w:p>
    <w:p w:rsidR="003205B7" w:rsidRDefault="003205B7">
      <w:pPr>
        <w:pStyle w:val="ConsPlusNormal"/>
        <w:spacing w:before="220"/>
        <w:ind w:firstLine="540"/>
        <w:jc w:val="both"/>
      </w:pPr>
      <w:hyperlink w:anchor="P15472" w:history="1">
        <w:r>
          <w:rPr>
            <w:color w:val="0000FF"/>
          </w:rPr>
          <w:t>Мероприятия</w:t>
        </w:r>
      </w:hyperlink>
      <w:r>
        <w:t xml:space="preserve"> по повышению энергетической эффективности ООО "Находкинские электросети" на 2011 - 2014 годы приведены в приложении N 1.</w:t>
      </w:r>
    </w:p>
    <w:p w:rsidR="003205B7" w:rsidRDefault="003205B7">
      <w:pPr>
        <w:pStyle w:val="ConsPlusNormal"/>
        <w:spacing w:before="220"/>
        <w:ind w:firstLine="540"/>
        <w:jc w:val="both"/>
      </w:pPr>
      <w:r>
        <w:t xml:space="preserve">2. В </w:t>
      </w:r>
      <w:proofErr w:type="gramStart"/>
      <w:r>
        <w:t>теплоснабжении</w:t>
      </w:r>
      <w:proofErr w:type="gramEnd"/>
      <w:r>
        <w:t>:</w:t>
      </w:r>
    </w:p>
    <w:p w:rsidR="003205B7" w:rsidRDefault="003205B7">
      <w:pPr>
        <w:pStyle w:val="ConsPlusNormal"/>
        <w:spacing w:before="220"/>
        <w:ind w:firstLine="540"/>
        <w:jc w:val="both"/>
      </w:pPr>
      <w:r>
        <w:t>- проведение энергетического аудита и ведение энергетических паспортов в организациях;</w:t>
      </w:r>
    </w:p>
    <w:p w:rsidR="003205B7" w:rsidRDefault="003205B7">
      <w:pPr>
        <w:pStyle w:val="ConsPlusNormal"/>
        <w:spacing w:before="220"/>
        <w:ind w:firstLine="540"/>
        <w:jc w:val="both"/>
      </w:pPr>
      <w:r>
        <w:t>- вывод из эксплуатации котельных, выработавших ресурс или имеющих избыточные мощности;</w:t>
      </w:r>
    </w:p>
    <w:p w:rsidR="003205B7" w:rsidRDefault="003205B7">
      <w:pPr>
        <w:pStyle w:val="ConsPlusNormal"/>
        <w:spacing w:before="220"/>
        <w:ind w:firstLine="540"/>
        <w:jc w:val="both"/>
      </w:pPr>
      <w:r>
        <w:t xml:space="preserve">- модернизация котельных с использованием нового современного </w:t>
      </w:r>
      <w:proofErr w:type="spellStart"/>
      <w:r>
        <w:t>энергоэффективного</w:t>
      </w:r>
      <w:proofErr w:type="spellEnd"/>
      <w:r>
        <w:t xml:space="preserve"> оборудования;</w:t>
      </w:r>
    </w:p>
    <w:p w:rsidR="003205B7" w:rsidRDefault="003205B7">
      <w:pPr>
        <w:pStyle w:val="ConsPlusNormal"/>
        <w:spacing w:before="220"/>
        <w:ind w:firstLine="540"/>
        <w:jc w:val="both"/>
      </w:pPr>
      <w:r>
        <w:t>- строительство новых котельных с использованием современных технологий с КПД не ниже 92%;</w:t>
      </w:r>
    </w:p>
    <w:p w:rsidR="003205B7" w:rsidRDefault="003205B7">
      <w:pPr>
        <w:pStyle w:val="ConsPlusNormal"/>
        <w:spacing w:before="220"/>
        <w:ind w:firstLine="540"/>
        <w:jc w:val="both"/>
      </w:pPr>
      <w:r>
        <w:t>- совместная выработка тепловой и электрической энергии на котельных за счет использования располагаемого перепада давления пара на паровых котельных для выработки электроэнергии, достаточной для покрытия собственных нужд;</w:t>
      </w:r>
    </w:p>
    <w:p w:rsidR="003205B7" w:rsidRDefault="003205B7">
      <w:pPr>
        <w:pStyle w:val="ConsPlusNormal"/>
        <w:spacing w:before="220"/>
        <w:ind w:firstLine="540"/>
        <w:jc w:val="both"/>
      </w:pPr>
      <w:r>
        <w:t>- строительство новых тепловых сетей с использованием современных энергосберегающих технологий;</w:t>
      </w:r>
    </w:p>
    <w:p w:rsidR="003205B7" w:rsidRDefault="003205B7">
      <w:pPr>
        <w:pStyle w:val="ConsPlusNormal"/>
        <w:spacing w:before="220"/>
        <w:ind w:firstLine="540"/>
        <w:jc w:val="both"/>
      </w:pPr>
      <w:r>
        <w:t xml:space="preserve">- замена тепловых сетей с использованием нового современного </w:t>
      </w:r>
      <w:proofErr w:type="spellStart"/>
      <w:r>
        <w:t>энергоэффективного</w:t>
      </w:r>
      <w:proofErr w:type="spellEnd"/>
      <w:r>
        <w:t xml:space="preserve"> оборудования;</w:t>
      </w:r>
    </w:p>
    <w:p w:rsidR="003205B7" w:rsidRDefault="003205B7">
      <w:pPr>
        <w:pStyle w:val="ConsPlusNormal"/>
        <w:spacing w:before="220"/>
        <w:ind w:firstLine="540"/>
        <w:jc w:val="both"/>
      </w:pPr>
      <w:r>
        <w:t>- вывод из эксплуатации тепловых сетей (в том числе за счет децентрализации);</w:t>
      </w:r>
    </w:p>
    <w:p w:rsidR="003205B7" w:rsidRDefault="003205B7">
      <w:pPr>
        <w:pStyle w:val="ConsPlusNormal"/>
        <w:spacing w:before="220"/>
        <w:ind w:firstLine="540"/>
        <w:jc w:val="both"/>
      </w:pPr>
      <w:r>
        <w:t xml:space="preserve">- использование </w:t>
      </w:r>
      <w:proofErr w:type="gramStart"/>
      <w:r>
        <w:t>телекоммуникационных</w:t>
      </w:r>
      <w:proofErr w:type="gramEnd"/>
      <w:r>
        <w:t xml:space="preserve"> IT-систем централизованного технологического управления системами теплоснабжения;</w:t>
      </w:r>
    </w:p>
    <w:p w:rsidR="003205B7" w:rsidRDefault="003205B7">
      <w:pPr>
        <w:pStyle w:val="ConsPlusNormal"/>
        <w:spacing w:before="220"/>
        <w:ind w:firstLine="540"/>
        <w:jc w:val="both"/>
      </w:pPr>
      <w:r>
        <w:t>- обеспечение устойчивой и экономичной работы тепловых сетей и источников тепловой энергии, качества отопления и горячего водоснабжения потребителей за счет проведения комплексной автоматизации тепловых пунктов с выведением основных параметров на диспетчерские пункты управления системой теплоснабжения.</w:t>
      </w:r>
    </w:p>
    <w:p w:rsidR="003205B7" w:rsidRDefault="003205B7">
      <w:pPr>
        <w:pStyle w:val="ConsPlusNormal"/>
        <w:spacing w:before="220"/>
        <w:ind w:firstLine="540"/>
        <w:jc w:val="both"/>
      </w:pPr>
      <w:hyperlink w:anchor="P15667" w:history="1">
        <w:r>
          <w:rPr>
            <w:color w:val="0000FF"/>
          </w:rPr>
          <w:t>Мероприятия</w:t>
        </w:r>
      </w:hyperlink>
      <w:r>
        <w:t xml:space="preserve"> по повышению энергетической эффективности филиала "Находкинский" КГУП </w:t>
      </w:r>
      <w:r>
        <w:lastRenderedPageBreak/>
        <w:t>Примтеплоэнерго приведены в приложении N 2.</w:t>
      </w:r>
    </w:p>
    <w:p w:rsidR="003205B7" w:rsidRDefault="003205B7">
      <w:pPr>
        <w:pStyle w:val="ConsPlusNormal"/>
        <w:spacing w:before="220"/>
        <w:ind w:firstLine="540"/>
        <w:jc w:val="both"/>
      </w:pPr>
      <w:r>
        <w:t xml:space="preserve">3. В </w:t>
      </w:r>
      <w:proofErr w:type="gramStart"/>
      <w:r>
        <w:t>водоснабжении</w:t>
      </w:r>
      <w:proofErr w:type="gramEnd"/>
      <w:r>
        <w:t>:</w:t>
      </w:r>
    </w:p>
    <w:p w:rsidR="003205B7" w:rsidRDefault="003205B7">
      <w:pPr>
        <w:pStyle w:val="ConsPlusNormal"/>
        <w:spacing w:before="220"/>
        <w:ind w:firstLine="540"/>
        <w:jc w:val="both"/>
      </w:pPr>
      <w:r>
        <w:t>- проведение энергетического аудита и ведение энергетических паспортов в организациях;</w:t>
      </w:r>
    </w:p>
    <w:p w:rsidR="003205B7" w:rsidRDefault="003205B7">
      <w:pPr>
        <w:pStyle w:val="ConsPlusNormal"/>
        <w:spacing w:before="220"/>
        <w:ind w:firstLine="540"/>
        <w:jc w:val="both"/>
      </w:pPr>
      <w:r>
        <w:t>- установка регулируемого привода в системах водоснабжения и водоотведения с доведением доли двигателей, оснащенных таким приводом, до 100% (мощности) от всего числа двигателей, где такой привод применим;</w:t>
      </w:r>
    </w:p>
    <w:p w:rsidR="003205B7" w:rsidRDefault="003205B7">
      <w:pPr>
        <w:pStyle w:val="ConsPlusNormal"/>
        <w:spacing w:before="220"/>
        <w:ind w:firstLine="540"/>
        <w:jc w:val="both"/>
      </w:pPr>
      <w:r>
        <w:t>- строительство новых сетей водоснабжения и водоотведения с использованием современных энергосберегающих технологий;</w:t>
      </w:r>
    </w:p>
    <w:p w:rsidR="003205B7" w:rsidRDefault="003205B7">
      <w:pPr>
        <w:pStyle w:val="ConsPlusNormal"/>
        <w:spacing w:before="220"/>
        <w:ind w:firstLine="540"/>
        <w:jc w:val="both"/>
      </w:pPr>
      <w:r>
        <w:t xml:space="preserve">- замена сетей водоснабжения и водоотведения с использованием нового современного </w:t>
      </w:r>
      <w:proofErr w:type="spellStart"/>
      <w:r>
        <w:t>энергоэффективного</w:t>
      </w:r>
      <w:proofErr w:type="spellEnd"/>
      <w:r>
        <w:t xml:space="preserve"> оборудования.</w:t>
      </w:r>
    </w:p>
    <w:p w:rsidR="003205B7" w:rsidRDefault="003205B7">
      <w:pPr>
        <w:pStyle w:val="ConsPlusNormal"/>
        <w:spacing w:before="220"/>
        <w:ind w:firstLine="540"/>
        <w:jc w:val="both"/>
      </w:pPr>
      <w:hyperlink w:anchor="P16227" w:history="1">
        <w:r>
          <w:rPr>
            <w:color w:val="0000FF"/>
          </w:rPr>
          <w:t>Мероприятия</w:t>
        </w:r>
      </w:hyperlink>
      <w:r>
        <w:t xml:space="preserve"> по повышению энергетической эффективности МУП "Находка-Водоканал" приведены в приложении N 3.</w:t>
      </w:r>
    </w:p>
    <w:p w:rsidR="003205B7" w:rsidRDefault="003205B7">
      <w:pPr>
        <w:pStyle w:val="ConsPlusNormal"/>
        <w:spacing w:before="220"/>
        <w:ind w:firstLine="540"/>
        <w:jc w:val="both"/>
      </w:pPr>
      <w:r>
        <w:t xml:space="preserve">4. В </w:t>
      </w:r>
      <w:proofErr w:type="gramStart"/>
      <w:r>
        <w:t>газоснабжении</w:t>
      </w:r>
      <w:proofErr w:type="gramEnd"/>
    </w:p>
    <w:p w:rsidR="003205B7" w:rsidRDefault="003205B7">
      <w:pPr>
        <w:pStyle w:val="ConsPlusNormal"/>
        <w:spacing w:before="220"/>
        <w:ind w:firstLine="540"/>
        <w:jc w:val="both"/>
      </w:pPr>
      <w:r>
        <w:t xml:space="preserve">В </w:t>
      </w:r>
      <w:proofErr w:type="gramStart"/>
      <w:r>
        <w:t>соответствии</w:t>
      </w:r>
      <w:proofErr w:type="gramEnd"/>
      <w:r>
        <w:t xml:space="preserve"> Планом газификации Приморского края в 2013 - 2015 годах в Находкинском городском округе планируется организация централизованного газоснабжения объектов жилищно-коммунального хозяйства (котельные, жилищный фонд), бюджетной сферы и промышленных производств. При проведении газификации объектов предусматривается 100% оснащение приборами учета поставляемого природного газа.</w:t>
      </w:r>
    </w:p>
    <w:p w:rsidR="003205B7" w:rsidRDefault="003205B7">
      <w:pPr>
        <w:pStyle w:val="ConsPlusNormal"/>
        <w:spacing w:before="220"/>
        <w:ind w:firstLine="540"/>
        <w:jc w:val="both"/>
      </w:pPr>
      <w:r>
        <w:t>Также предусматривается строительство автомобильных газонаполнительных компрессорных станций и перевод транспортных средств, обеспечивающих обслуживание населения, на работу на природном газе.</w:t>
      </w:r>
    </w:p>
    <w:p w:rsidR="003205B7" w:rsidRDefault="003205B7">
      <w:pPr>
        <w:pStyle w:val="ConsPlusNormal"/>
        <w:jc w:val="both"/>
      </w:pPr>
    </w:p>
    <w:p w:rsidR="003205B7" w:rsidRDefault="003205B7">
      <w:pPr>
        <w:pStyle w:val="ConsPlusNormal"/>
        <w:jc w:val="center"/>
        <w:outlineLvl w:val="2"/>
      </w:pPr>
      <w:r>
        <w:t xml:space="preserve">Энергосбережение и повышение </w:t>
      </w:r>
      <w:proofErr w:type="gramStart"/>
      <w:r>
        <w:t>энергетической</w:t>
      </w:r>
      <w:proofErr w:type="gramEnd"/>
    </w:p>
    <w:p w:rsidR="003205B7" w:rsidRDefault="003205B7">
      <w:pPr>
        <w:pStyle w:val="ConsPlusNormal"/>
        <w:jc w:val="center"/>
      </w:pPr>
      <w:r>
        <w:t>эффективности в жилищном фонде</w:t>
      </w:r>
    </w:p>
    <w:p w:rsidR="003205B7" w:rsidRDefault="003205B7">
      <w:pPr>
        <w:pStyle w:val="ConsPlusNormal"/>
        <w:jc w:val="both"/>
      </w:pPr>
    </w:p>
    <w:p w:rsidR="003205B7" w:rsidRDefault="003205B7">
      <w:pPr>
        <w:pStyle w:val="ConsPlusNormal"/>
        <w:ind w:firstLine="540"/>
        <w:jc w:val="both"/>
      </w:pPr>
      <w:r>
        <w:t xml:space="preserve">Годовой расход электроэнергии жилищным фондом Находкинского городского округа в 2009 году составлял 213022,74 кВт </w:t>
      </w:r>
      <w:proofErr w:type="gramStart"/>
      <w:r>
        <w:t>ч</w:t>
      </w:r>
      <w:proofErr w:type="gramEnd"/>
      <w:r>
        <w:t>, тепловой энергии - 592235,02 Гкал, водопотребление - 6155755,70 куб. м. Обеспеченность многоквартирных домов общедомовыми приборами учета составляла: по электроснабжению - 17%, по водоснабжению - 22%, по теплоснабжению - 8%.</w:t>
      </w:r>
    </w:p>
    <w:p w:rsidR="003205B7" w:rsidRDefault="003205B7">
      <w:pPr>
        <w:pStyle w:val="ConsPlusNormal"/>
        <w:spacing w:before="220"/>
        <w:ind w:firstLine="540"/>
        <w:jc w:val="both"/>
      </w:pPr>
      <w:r>
        <w:t>Типовые технические мероприятия, позволяющие снизить удельный расход энергии в расчете на 1 кв. м общей площади жилых домов:</w:t>
      </w:r>
    </w:p>
    <w:p w:rsidR="003205B7" w:rsidRDefault="003205B7">
      <w:pPr>
        <w:pStyle w:val="ConsPlusNormal"/>
        <w:spacing w:before="220"/>
        <w:ind w:firstLine="540"/>
        <w:jc w:val="both"/>
      </w:pPr>
      <w:r>
        <w:t>- проведение добровольного энергетического аудита и ведение энергетических паспортов на жилые здания;</w:t>
      </w:r>
    </w:p>
    <w:p w:rsidR="003205B7" w:rsidRDefault="003205B7">
      <w:pPr>
        <w:pStyle w:val="ConsPlusNormal"/>
        <w:spacing w:before="220"/>
        <w:ind w:firstLine="540"/>
        <w:jc w:val="both"/>
      </w:pPr>
      <w:r>
        <w:t xml:space="preserve">- оснащение жилых зданий, присоединенных к системам централизованного энергоснабжения, подомовыми и поквартирными коммерческими приборами учета и регулирования потребления энергии, в том числе </w:t>
      </w:r>
      <w:proofErr w:type="spellStart"/>
      <w:r>
        <w:t>двухтарифными</w:t>
      </w:r>
      <w:proofErr w:type="spellEnd"/>
      <w:r>
        <w:t xml:space="preserve"> счетчиками электрической энергии;</w:t>
      </w:r>
    </w:p>
    <w:p w:rsidR="003205B7" w:rsidRDefault="003205B7">
      <w:pPr>
        <w:pStyle w:val="ConsPlusNormal"/>
        <w:spacing w:before="220"/>
        <w:ind w:firstLine="540"/>
        <w:jc w:val="both"/>
      </w:pPr>
      <w:r>
        <w:t>- строительство новых жилых зданий по СНиП "Тепловая защита зданий";</w:t>
      </w:r>
    </w:p>
    <w:p w:rsidR="003205B7" w:rsidRDefault="003205B7">
      <w:pPr>
        <w:pStyle w:val="ConsPlusNormal"/>
        <w:spacing w:before="220"/>
        <w:ind w:firstLine="540"/>
        <w:jc w:val="both"/>
      </w:pPr>
      <w:r>
        <w:t xml:space="preserve">- утепление квартир и площади мест общего пользования в многоквартирных зданиях, не подлежащих капитальному ремонту (установка пластиковых стеклопакетов, теплоотражающих пленок и прокладок для окон, теплоотражающих экранов за радиаторами, доводчиков дверей, остекление лоджий, промывка систем отопления, установка современных радиаторов и </w:t>
      </w:r>
      <w:r>
        <w:lastRenderedPageBreak/>
        <w:t>термостатических вентилей и др.);</w:t>
      </w:r>
    </w:p>
    <w:p w:rsidR="003205B7" w:rsidRDefault="003205B7">
      <w:pPr>
        <w:pStyle w:val="ConsPlusNormal"/>
        <w:spacing w:before="220"/>
        <w:ind w:firstLine="540"/>
        <w:jc w:val="both"/>
      </w:pPr>
      <w:r>
        <w:t xml:space="preserve">- мероприятий по замене ламп накаливания на </w:t>
      </w:r>
      <w:proofErr w:type="spellStart"/>
      <w:r>
        <w:t>энергоэффективные</w:t>
      </w:r>
      <w:proofErr w:type="spellEnd"/>
      <w:r>
        <w:t xml:space="preserve"> осветительные устройства в жилых зданиях для сокращения расходов на оплату электроэнергии населением;</w:t>
      </w:r>
    </w:p>
    <w:p w:rsidR="003205B7" w:rsidRDefault="003205B7">
      <w:pPr>
        <w:pStyle w:val="ConsPlusNormal"/>
        <w:spacing w:before="220"/>
        <w:ind w:firstLine="540"/>
        <w:jc w:val="both"/>
      </w:pPr>
      <w:r>
        <w:t xml:space="preserve">- повышение энергоэффективности крупных электробытовых приборов (стимулирование замены холодильников, морозильников и стиральных машин со сроком службы выше 15 лет на новые </w:t>
      </w:r>
      <w:proofErr w:type="spellStart"/>
      <w:r>
        <w:t>энергоэффективные</w:t>
      </w:r>
      <w:proofErr w:type="spellEnd"/>
      <w:r>
        <w:t xml:space="preserve"> модели - класс А и выше);</w:t>
      </w:r>
    </w:p>
    <w:p w:rsidR="003205B7" w:rsidRDefault="003205B7">
      <w:pPr>
        <w:pStyle w:val="ConsPlusNormal"/>
        <w:spacing w:before="220"/>
        <w:ind w:firstLine="540"/>
        <w:jc w:val="both"/>
      </w:pPr>
      <w:r>
        <w:t xml:space="preserve">- замена старых отопительных котлов в жилых зданиях с индивидуальными системами отопления на новые </w:t>
      </w:r>
      <w:proofErr w:type="spellStart"/>
      <w:r>
        <w:t>энергоэффективные</w:t>
      </w:r>
      <w:proofErr w:type="spellEnd"/>
      <w:r>
        <w:t xml:space="preserve"> котлы с КПД не ниже 95%;</w:t>
      </w:r>
    </w:p>
    <w:p w:rsidR="003205B7" w:rsidRDefault="003205B7">
      <w:pPr>
        <w:pStyle w:val="ConsPlusNormal"/>
        <w:spacing w:before="220"/>
        <w:ind w:firstLine="540"/>
        <w:jc w:val="both"/>
      </w:pPr>
      <w:r>
        <w:t>- подключение жилых домов к централизованному газоснабжению;</w:t>
      </w:r>
    </w:p>
    <w:p w:rsidR="003205B7" w:rsidRDefault="003205B7">
      <w:pPr>
        <w:pStyle w:val="ConsPlusNormal"/>
        <w:spacing w:before="220"/>
        <w:ind w:firstLine="540"/>
        <w:jc w:val="both"/>
      </w:pPr>
      <w:r>
        <w:t>- применение тепловых насосов в системах отопления жилого фонда.</w:t>
      </w:r>
    </w:p>
    <w:p w:rsidR="003205B7" w:rsidRDefault="003205B7">
      <w:pPr>
        <w:pStyle w:val="ConsPlusNormal"/>
        <w:jc w:val="both"/>
      </w:pPr>
    </w:p>
    <w:p w:rsidR="003205B7" w:rsidRDefault="003205B7">
      <w:pPr>
        <w:pStyle w:val="ConsPlusNormal"/>
        <w:jc w:val="center"/>
        <w:outlineLvl w:val="2"/>
      </w:pPr>
      <w:r>
        <w:t>Состояние учета потребления коммунальных ресурсов</w:t>
      </w:r>
    </w:p>
    <w:p w:rsidR="003205B7" w:rsidRDefault="003205B7">
      <w:pPr>
        <w:pStyle w:val="ConsPlusNormal"/>
        <w:jc w:val="both"/>
      </w:pPr>
    </w:p>
    <w:p w:rsidR="003205B7" w:rsidRDefault="003205B7">
      <w:pPr>
        <w:pStyle w:val="ConsPlusNormal"/>
        <w:jc w:val="center"/>
        <w:outlineLvl w:val="3"/>
      </w:pPr>
      <w:r>
        <w:t>Оснащенность приборами учета воды</w:t>
      </w:r>
    </w:p>
    <w:p w:rsidR="003205B7" w:rsidRDefault="003205B7">
      <w:pPr>
        <w:pStyle w:val="ConsPlusNormal"/>
        <w:jc w:val="both"/>
      </w:pPr>
    </w:p>
    <w:p w:rsidR="003205B7" w:rsidRDefault="003205B7">
      <w:pPr>
        <w:pStyle w:val="ConsPlusNormal"/>
        <w:ind w:firstLine="540"/>
        <w:jc w:val="both"/>
      </w:pPr>
      <w:r>
        <w:t>Оснащенность многоквартирных домов в Находкинском городском округе общедомовыми приборами учета на 01.07.2012 составляла на 47,39%. Учет потребления воды жильцами многоквартирных домов (МКД), в которых проживает более 90% всего населения города, является одной из самых важных задач, в связи с появлением возможности регулирования водоснабжения и, как следствие, сокращению бесконтрольного потребления ресурсов.</w:t>
      </w:r>
    </w:p>
    <w:p w:rsidR="003205B7" w:rsidRDefault="003205B7">
      <w:pPr>
        <w:pStyle w:val="ConsPlusNormal"/>
        <w:jc w:val="both"/>
      </w:pPr>
    </w:p>
    <w:p w:rsidR="003205B7" w:rsidRDefault="003205B7">
      <w:pPr>
        <w:sectPr w:rsidR="003205B7">
          <w:pgSz w:w="11905" w:h="16838"/>
          <w:pgMar w:top="1134" w:right="850" w:bottom="1134" w:left="1701" w:header="0" w:footer="0" w:gutter="0"/>
          <w:cols w:space="720"/>
        </w:sectPr>
      </w:pPr>
    </w:p>
    <w:p w:rsidR="003205B7" w:rsidRDefault="003205B7">
      <w:pPr>
        <w:pStyle w:val="ConsPlusNormal"/>
        <w:jc w:val="right"/>
        <w:outlineLvl w:val="4"/>
      </w:pPr>
      <w:r>
        <w:lastRenderedPageBreak/>
        <w:t>Таблица N 110</w:t>
      </w:r>
    </w:p>
    <w:p w:rsidR="003205B7" w:rsidRDefault="003205B7">
      <w:pPr>
        <w:pStyle w:val="ConsPlusNormal"/>
        <w:jc w:val="both"/>
      </w:pPr>
    </w:p>
    <w:p w:rsidR="003205B7" w:rsidRDefault="003205B7">
      <w:pPr>
        <w:pStyle w:val="ConsPlusNormal"/>
        <w:jc w:val="center"/>
      </w:pPr>
      <w:r>
        <w:t>Оснащенность приборами учета</w:t>
      </w:r>
    </w:p>
    <w:p w:rsidR="003205B7" w:rsidRDefault="003205B7">
      <w:pPr>
        <w:pStyle w:val="ConsPlusNormal"/>
        <w:jc w:val="center"/>
      </w:pPr>
      <w:r>
        <w:t>жилого фонда Находкинского городского округа</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90"/>
        <w:gridCol w:w="1980"/>
        <w:gridCol w:w="2640"/>
        <w:gridCol w:w="2475"/>
      </w:tblGrid>
      <w:tr w:rsidR="003205B7">
        <w:tc>
          <w:tcPr>
            <w:tcW w:w="4290" w:type="dxa"/>
          </w:tcPr>
          <w:p w:rsidR="003205B7" w:rsidRDefault="003205B7">
            <w:pPr>
              <w:pStyle w:val="ConsPlusNormal"/>
              <w:jc w:val="center"/>
            </w:pPr>
            <w:r>
              <w:t>Индивидуальные приборы учета (население) в т.ч.</w:t>
            </w:r>
          </w:p>
        </w:tc>
        <w:tc>
          <w:tcPr>
            <w:tcW w:w="1980" w:type="dxa"/>
          </w:tcPr>
          <w:p w:rsidR="003205B7" w:rsidRDefault="003205B7">
            <w:pPr>
              <w:pStyle w:val="ConsPlusNormal"/>
              <w:jc w:val="center"/>
            </w:pPr>
            <w:r>
              <w:t>Всего лицевых счетов</w:t>
            </w:r>
          </w:p>
        </w:tc>
        <w:tc>
          <w:tcPr>
            <w:tcW w:w="2640" w:type="dxa"/>
          </w:tcPr>
          <w:p w:rsidR="003205B7" w:rsidRDefault="003205B7">
            <w:pPr>
              <w:pStyle w:val="ConsPlusNormal"/>
              <w:jc w:val="center"/>
            </w:pPr>
            <w:r>
              <w:t>В т.ч. с индивидуальными приборами учета</w:t>
            </w:r>
          </w:p>
        </w:tc>
        <w:tc>
          <w:tcPr>
            <w:tcW w:w="2475" w:type="dxa"/>
          </w:tcPr>
          <w:p w:rsidR="003205B7" w:rsidRDefault="003205B7">
            <w:pPr>
              <w:pStyle w:val="ConsPlusNormal"/>
              <w:jc w:val="center"/>
            </w:pPr>
            <w:r>
              <w:t>Обеспеченность приборами учета, %</w:t>
            </w:r>
          </w:p>
        </w:tc>
      </w:tr>
      <w:tr w:rsidR="003205B7">
        <w:tc>
          <w:tcPr>
            <w:tcW w:w="4290" w:type="dxa"/>
          </w:tcPr>
          <w:p w:rsidR="003205B7" w:rsidRDefault="003205B7">
            <w:pPr>
              <w:pStyle w:val="ConsPlusNormal"/>
            </w:pPr>
            <w:r>
              <w:t>многоквартирные дома</w:t>
            </w:r>
          </w:p>
        </w:tc>
        <w:tc>
          <w:tcPr>
            <w:tcW w:w="1980" w:type="dxa"/>
          </w:tcPr>
          <w:p w:rsidR="003205B7" w:rsidRDefault="003205B7">
            <w:pPr>
              <w:pStyle w:val="ConsPlusNormal"/>
              <w:jc w:val="right"/>
            </w:pPr>
            <w:r>
              <w:t>51230</w:t>
            </w:r>
          </w:p>
        </w:tc>
        <w:tc>
          <w:tcPr>
            <w:tcW w:w="2640" w:type="dxa"/>
          </w:tcPr>
          <w:p w:rsidR="003205B7" w:rsidRDefault="003205B7">
            <w:pPr>
              <w:pStyle w:val="ConsPlusNormal"/>
              <w:jc w:val="right"/>
            </w:pPr>
            <w:r>
              <w:t>39535</w:t>
            </w:r>
          </w:p>
        </w:tc>
        <w:tc>
          <w:tcPr>
            <w:tcW w:w="2475" w:type="dxa"/>
          </w:tcPr>
          <w:p w:rsidR="003205B7" w:rsidRDefault="003205B7">
            <w:pPr>
              <w:pStyle w:val="ConsPlusNormal"/>
              <w:jc w:val="right"/>
            </w:pPr>
            <w:r>
              <w:t>77,17</w:t>
            </w:r>
          </w:p>
        </w:tc>
      </w:tr>
      <w:tr w:rsidR="003205B7">
        <w:tc>
          <w:tcPr>
            <w:tcW w:w="4290" w:type="dxa"/>
          </w:tcPr>
          <w:p w:rsidR="003205B7" w:rsidRDefault="003205B7">
            <w:pPr>
              <w:pStyle w:val="ConsPlusNormal"/>
            </w:pPr>
            <w:r>
              <w:t>частный сектор</w:t>
            </w:r>
          </w:p>
        </w:tc>
        <w:tc>
          <w:tcPr>
            <w:tcW w:w="1980" w:type="dxa"/>
          </w:tcPr>
          <w:p w:rsidR="003205B7" w:rsidRDefault="003205B7">
            <w:pPr>
              <w:pStyle w:val="ConsPlusNormal"/>
              <w:jc w:val="right"/>
            </w:pPr>
            <w:r>
              <w:t>2304</w:t>
            </w:r>
          </w:p>
        </w:tc>
        <w:tc>
          <w:tcPr>
            <w:tcW w:w="2640" w:type="dxa"/>
          </w:tcPr>
          <w:p w:rsidR="003205B7" w:rsidRDefault="003205B7">
            <w:pPr>
              <w:pStyle w:val="ConsPlusNormal"/>
              <w:jc w:val="right"/>
            </w:pPr>
            <w:r>
              <w:t>2171</w:t>
            </w:r>
          </w:p>
        </w:tc>
        <w:tc>
          <w:tcPr>
            <w:tcW w:w="2475" w:type="dxa"/>
          </w:tcPr>
          <w:p w:rsidR="003205B7" w:rsidRDefault="003205B7">
            <w:pPr>
              <w:pStyle w:val="ConsPlusNormal"/>
              <w:jc w:val="right"/>
            </w:pPr>
            <w:r>
              <w:t>94,23</w:t>
            </w:r>
          </w:p>
        </w:tc>
      </w:tr>
      <w:tr w:rsidR="003205B7">
        <w:tc>
          <w:tcPr>
            <w:tcW w:w="4290" w:type="dxa"/>
          </w:tcPr>
          <w:p w:rsidR="003205B7" w:rsidRDefault="003205B7">
            <w:pPr>
              <w:pStyle w:val="ConsPlusNormal"/>
            </w:pPr>
            <w:r>
              <w:t>Всего население</w:t>
            </w:r>
          </w:p>
        </w:tc>
        <w:tc>
          <w:tcPr>
            <w:tcW w:w="1980" w:type="dxa"/>
          </w:tcPr>
          <w:p w:rsidR="003205B7" w:rsidRDefault="003205B7">
            <w:pPr>
              <w:pStyle w:val="ConsPlusNormal"/>
              <w:jc w:val="right"/>
            </w:pPr>
            <w:r>
              <w:t>53534</w:t>
            </w:r>
          </w:p>
        </w:tc>
        <w:tc>
          <w:tcPr>
            <w:tcW w:w="2640" w:type="dxa"/>
          </w:tcPr>
          <w:p w:rsidR="003205B7" w:rsidRDefault="003205B7">
            <w:pPr>
              <w:pStyle w:val="ConsPlusNormal"/>
              <w:jc w:val="right"/>
            </w:pPr>
            <w:r>
              <w:t>41706</w:t>
            </w:r>
          </w:p>
        </w:tc>
        <w:tc>
          <w:tcPr>
            <w:tcW w:w="2475" w:type="dxa"/>
          </w:tcPr>
          <w:p w:rsidR="003205B7" w:rsidRDefault="003205B7">
            <w:pPr>
              <w:pStyle w:val="ConsPlusNormal"/>
              <w:jc w:val="right"/>
            </w:pPr>
            <w:r>
              <w:t>77,91</w:t>
            </w:r>
          </w:p>
        </w:tc>
      </w:tr>
      <w:tr w:rsidR="003205B7">
        <w:tc>
          <w:tcPr>
            <w:tcW w:w="4290" w:type="dxa"/>
          </w:tcPr>
          <w:p w:rsidR="003205B7" w:rsidRDefault="003205B7">
            <w:pPr>
              <w:pStyle w:val="ConsPlusNormal"/>
              <w:jc w:val="both"/>
            </w:pPr>
            <w:r>
              <w:t>Общедомовые приборы учета</w:t>
            </w:r>
          </w:p>
        </w:tc>
        <w:tc>
          <w:tcPr>
            <w:tcW w:w="1980" w:type="dxa"/>
          </w:tcPr>
          <w:p w:rsidR="003205B7" w:rsidRDefault="003205B7">
            <w:pPr>
              <w:pStyle w:val="ConsPlusNormal"/>
              <w:jc w:val="both"/>
            </w:pPr>
            <w:r>
              <w:t>Всего домов</w:t>
            </w:r>
          </w:p>
        </w:tc>
        <w:tc>
          <w:tcPr>
            <w:tcW w:w="2640" w:type="dxa"/>
          </w:tcPr>
          <w:p w:rsidR="003205B7" w:rsidRDefault="003205B7">
            <w:pPr>
              <w:pStyle w:val="ConsPlusNormal"/>
              <w:jc w:val="both"/>
            </w:pPr>
            <w:r>
              <w:t>в т.ч. с общедомовыми приборами учета</w:t>
            </w:r>
          </w:p>
        </w:tc>
        <w:tc>
          <w:tcPr>
            <w:tcW w:w="2475" w:type="dxa"/>
          </w:tcPr>
          <w:p w:rsidR="003205B7" w:rsidRDefault="003205B7">
            <w:pPr>
              <w:pStyle w:val="ConsPlusNormal"/>
            </w:pPr>
            <w:r>
              <w:t>обеспеченность приборами учета, %</w:t>
            </w:r>
          </w:p>
        </w:tc>
      </w:tr>
      <w:tr w:rsidR="003205B7">
        <w:tc>
          <w:tcPr>
            <w:tcW w:w="4290" w:type="dxa"/>
          </w:tcPr>
          <w:p w:rsidR="003205B7" w:rsidRDefault="003205B7">
            <w:pPr>
              <w:pStyle w:val="ConsPlusNormal"/>
            </w:pPr>
            <w:r>
              <w:t>многоквартирные дома</w:t>
            </w:r>
          </w:p>
        </w:tc>
        <w:tc>
          <w:tcPr>
            <w:tcW w:w="1980" w:type="dxa"/>
          </w:tcPr>
          <w:p w:rsidR="003205B7" w:rsidRDefault="003205B7">
            <w:pPr>
              <w:pStyle w:val="ConsPlusNormal"/>
              <w:jc w:val="right"/>
            </w:pPr>
            <w:r>
              <w:t>1074</w:t>
            </w:r>
          </w:p>
        </w:tc>
        <w:tc>
          <w:tcPr>
            <w:tcW w:w="2640" w:type="dxa"/>
          </w:tcPr>
          <w:p w:rsidR="003205B7" w:rsidRDefault="003205B7">
            <w:pPr>
              <w:pStyle w:val="ConsPlusNormal"/>
              <w:jc w:val="right"/>
            </w:pPr>
            <w:r>
              <w:t>509</w:t>
            </w:r>
          </w:p>
        </w:tc>
        <w:tc>
          <w:tcPr>
            <w:tcW w:w="2475" w:type="dxa"/>
          </w:tcPr>
          <w:p w:rsidR="003205B7" w:rsidRDefault="003205B7">
            <w:pPr>
              <w:pStyle w:val="ConsPlusNormal"/>
              <w:jc w:val="right"/>
            </w:pPr>
            <w:r>
              <w:t>47,39</w:t>
            </w:r>
          </w:p>
        </w:tc>
      </w:tr>
      <w:tr w:rsidR="003205B7">
        <w:tc>
          <w:tcPr>
            <w:tcW w:w="4290" w:type="dxa"/>
          </w:tcPr>
          <w:p w:rsidR="003205B7" w:rsidRDefault="003205B7">
            <w:pPr>
              <w:pStyle w:val="ConsPlusNormal"/>
            </w:pPr>
            <w:r>
              <w:t>частный сектор</w:t>
            </w:r>
          </w:p>
        </w:tc>
        <w:tc>
          <w:tcPr>
            <w:tcW w:w="1980" w:type="dxa"/>
          </w:tcPr>
          <w:p w:rsidR="003205B7" w:rsidRDefault="003205B7">
            <w:pPr>
              <w:pStyle w:val="ConsPlusNormal"/>
              <w:jc w:val="right"/>
            </w:pPr>
            <w:r>
              <w:t>2724</w:t>
            </w:r>
          </w:p>
        </w:tc>
        <w:tc>
          <w:tcPr>
            <w:tcW w:w="2640" w:type="dxa"/>
          </w:tcPr>
          <w:p w:rsidR="003205B7" w:rsidRDefault="003205B7">
            <w:pPr>
              <w:pStyle w:val="ConsPlusNormal"/>
              <w:jc w:val="right"/>
            </w:pPr>
            <w:r>
              <w:t>2171</w:t>
            </w:r>
          </w:p>
        </w:tc>
        <w:tc>
          <w:tcPr>
            <w:tcW w:w="2475" w:type="dxa"/>
          </w:tcPr>
          <w:p w:rsidR="003205B7" w:rsidRDefault="003205B7">
            <w:pPr>
              <w:pStyle w:val="ConsPlusNormal"/>
              <w:jc w:val="right"/>
            </w:pPr>
            <w:r>
              <w:t>79,70</w:t>
            </w:r>
          </w:p>
        </w:tc>
      </w:tr>
      <w:tr w:rsidR="003205B7">
        <w:tc>
          <w:tcPr>
            <w:tcW w:w="4290" w:type="dxa"/>
          </w:tcPr>
          <w:p w:rsidR="003205B7" w:rsidRDefault="003205B7">
            <w:pPr>
              <w:pStyle w:val="ConsPlusNormal"/>
            </w:pPr>
            <w:r>
              <w:t>Всего по общедомовым приборам учета</w:t>
            </w:r>
          </w:p>
        </w:tc>
        <w:tc>
          <w:tcPr>
            <w:tcW w:w="1980" w:type="dxa"/>
          </w:tcPr>
          <w:p w:rsidR="003205B7" w:rsidRDefault="003205B7">
            <w:pPr>
              <w:pStyle w:val="ConsPlusNormal"/>
              <w:jc w:val="right"/>
            </w:pPr>
            <w:r>
              <w:t>3798</w:t>
            </w:r>
          </w:p>
        </w:tc>
        <w:tc>
          <w:tcPr>
            <w:tcW w:w="2640" w:type="dxa"/>
          </w:tcPr>
          <w:p w:rsidR="003205B7" w:rsidRDefault="003205B7">
            <w:pPr>
              <w:pStyle w:val="ConsPlusNormal"/>
              <w:jc w:val="right"/>
            </w:pPr>
            <w:r>
              <w:t>2680</w:t>
            </w:r>
          </w:p>
        </w:tc>
        <w:tc>
          <w:tcPr>
            <w:tcW w:w="2475" w:type="dxa"/>
          </w:tcPr>
          <w:p w:rsidR="003205B7" w:rsidRDefault="003205B7">
            <w:pPr>
              <w:pStyle w:val="ConsPlusNormal"/>
              <w:jc w:val="right"/>
            </w:pPr>
            <w:r>
              <w:t>70,56</w:t>
            </w:r>
          </w:p>
        </w:tc>
      </w:tr>
      <w:tr w:rsidR="003205B7">
        <w:tc>
          <w:tcPr>
            <w:tcW w:w="4290" w:type="dxa"/>
          </w:tcPr>
          <w:p w:rsidR="003205B7" w:rsidRDefault="003205B7">
            <w:pPr>
              <w:pStyle w:val="ConsPlusNormal"/>
            </w:pPr>
            <w:r>
              <w:t>Прочие абоненты</w:t>
            </w:r>
          </w:p>
        </w:tc>
        <w:tc>
          <w:tcPr>
            <w:tcW w:w="1980" w:type="dxa"/>
          </w:tcPr>
          <w:p w:rsidR="003205B7" w:rsidRDefault="003205B7">
            <w:pPr>
              <w:pStyle w:val="ConsPlusNormal"/>
            </w:pPr>
            <w:r>
              <w:t>Всего абонентов</w:t>
            </w:r>
          </w:p>
        </w:tc>
        <w:tc>
          <w:tcPr>
            <w:tcW w:w="2640" w:type="dxa"/>
          </w:tcPr>
          <w:p w:rsidR="003205B7" w:rsidRDefault="003205B7">
            <w:pPr>
              <w:pStyle w:val="ConsPlusNormal"/>
              <w:jc w:val="both"/>
            </w:pPr>
            <w:r>
              <w:t>в т.ч. с приборами учета</w:t>
            </w:r>
          </w:p>
        </w:tc>
        <w:tc>
          <w:tcPr>
            <w:tcW w:w="2475" w:type="dxa"/>
          </w:tcPr>
          <w:p w:rsidR="003205B7" w:rsidRDefault="003205B7">
            <w:pPr>
              <w:pStyle w:val="ConsPlusNormal"/>
            </w:pPr>
            <w:r>
              <w:t>обеспеченность приборами учета, %</w:t>
            </w:r>
          </w:p>
        </w:tc>
      </w:tr>
      <w:tr w:rsidR="003205B7">
        <w:tc>
          <w:tcPr>
            <w:tcW w:w="4290" w:type="dxa"/>
          </w:tcPr>
          <w:p w:rsidR="003205B7" w:rsidRDefault="003205B7">
            <w:pPr>
              <w:pStyle w:val="ConsPlusNormal"/>
            </w:pPr>
            <w:r>
              <w:t>Предприятия, организации</w:t>
            </w:r>
          </w:p>
        </w:tc>
        <w:tc>
          <w:tcPr>
            <w:tcW w:w="1980" w:type="dxa"/>
          </w:tcPr>
          <w:p w:rsidR="003205B7" w:rsidRDefault="003205B7">
            <w:pPr>
              <w:pStyle w:val="ConsPlusNormal"/>
              <w:jc w:val="right"/>
            </w:pPr>
            <w:r>
              <w:t>1400</w:t>
            </w:r>
          </w:p>
        </w:tc>
        <w:tc>
          <w:tcPr>
            <w:tcW w:w="2640" w:type="dxa"/>
          </w:tcPr>
          <w:p w:rsidR="003205B7" w:rsidRDefault="003205B7">
            <w:pPr>
              <w:pStyle w:val="ConsPlusNormal"/>
              <w:jc w:val="right"/>
            </w:pPr>
            <w:r>
              <w:t>1400</w:t>
            </w:r>
          </w:p>
        </w:tc>
        <w:tc>
          <w:tcPr>
            <w:tcW w:w="2475" w:type="dxa"/>
          </w:tcPr>
          <w:p w:rsidR="003205B7" w:rsidRDefault="003205B7">
            <w:pPr>
              <w:pStyle w:val="ConsPlusNormal"/>
              <w:jc w:val="right"/>
            </w:pPr>
            <w:r>
              <w:t>100,00</w:t>
            </w:r>
          </w:p>
        </w:tc>
      </w:tr>
    </w:tbl>
    <w:p w:rsidR="003205B7" w:rsidRDefault="003205B7">
      <w:pPr>
        <w:pStyle w:val="ConsPlusNormal"/>
        <w:jc w:val="both"/>
      </w:pPr>
    </w:p>
    <w:p w:rsidR="003205B7" w:rsidRDefault="003205B7">
      <w:pPr>
        <w:pStyle w:val="ConsPlusNormal"/>
        <w:jc w:val="right"/>
        <w:outlineLvl w:val="4"/>
      </w:pPr>
      <w:r>
        <w:t>Таблица N 111</w:t>
      </w:r>
    </w:p>
    <w:p w:rsidR="003205B7" w:rsidRDefault="003205B7">
      <w:pPr>
        <w:pStyle w:val="ConsPlusNormal"/>
        <w:jc w:val="both"/>
      </w:pPr>
    </w:p>
    <w:p w:rsidR="003205B7" w:rsidRDefault="003205B7">
      <w:pPr>
        <w:pStyle w:val="ConsPlusNormal"/>
        <w:jc w:val="center"/>
      </w:pPr>
      <w:r>
        <w:t>Состояние учета потребления</w:t>
      </w:r>
    </w:p>
    <w:p w:rsidR="003205B7" w:rsidRDefault="003205B7">
      <w:pPr>
        <w:pStyle w:val="ConsPlusNormal"/>
        <w:jc w:val="center"/>
      </w:pPr>
      <w:proofErr w:type="spellStart"/>
      <w:r>
        <w:t>теплоэнергии</w:t>
      </w:r>
      <w:proofErr w:type="spellEnd"/>
      <w:r>
        <w:t xml:space="preserve"> у абонентов КГУП "Примтеплоэнерго"</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6600"/>
        <w:gridCol w:w="1815"/>
        <w:gridCol w:w="2310"/>
      </w:tblGrid>
      <w:tr w:rsidR="003205B7">
        <w:tc>
          <w:tcPr>
            <w:tcW w:w="660" w:type="dxa"/>
          </w:tcPr>
          <w:p w:rsidR="003205B7" w:rsidRDefault="003205B7">
            <w:pPr>
              <w:pStyle w:val="ConsPlusNormal"/>
              <w:jc w:val="center"/>
            </w:pPr>
            <w:r>
              <w:t xml:space="preserve">N </w:t>
            </w:r>
            <w:proofErr w:type="gramStart"/>
            <w:r>
              <w:t>п</w:t>
            </w:r>
            <w:proofErr w:type="gramEnd"/>
            <w:r>
              <w:t>/п</w:t>
            </w:r>
          </w:p>
        </w:tc>
        <w:tc>
          <w:tcPr>
            <w:tcW w:w="6600" w:type="dxa"/>
          </w:tcPr>
          <w:p w:rsidR="003205B7" w:rsidRDefault="003205B7">
            <w:pPr>
              <w:pStyle w:val="ConsPlusNormal"/>
              <w:jc w:val="center"/>
            </w:pPr>
            <w:r>
              <w:t xml:space="preserve">Потребители </w:t>
            </w:r>
            <w:proofErr w:type="spellStart"/>
            <w:r>
              <w:t>теплоэнергии</w:t>
            </w:r>
            <w:proofErr w:type="spellEnd"/>
          </w:p>
        </w:tc>
        <w:tc>
          <w:tcPr>
            <w:tcW w:w="1815" w:type="dxa"/>
          </w:tcPr>
          <w:p w:rsidR="003205B7" w:rsidRDefault="003205B7">
            <w:pPr>
              <w:pStyle w:val="ConsPlusNormal"/>
              <w:jc w:val="center"/>
            </w:pPr>
            <w:r>
              <w:t xml:space="preserve">Общее </w:t>
            </w:r>
            <w:r>
              <w:lastRenderedPageBreak/>
              <w:t>количество абонентов, ед.</w:t>
            </w:r>
          </w:p>
        </w:tc>
        <w:tc>
          <w:tcPr>
            <w:tcW w:w="2310" w:type="dxa"/>
          </w:tcPr>
          <w:p w:rsidR="003205B7" w:rsidRDefault="003205B7">
            <w:pPr>
              <w:pStyle w:val="ConsPlusNormal"/>
              <w:jc w:val="center"/>
            </w:pPr>
            <w:r>
              <w:lastRenderedPageBreak/>
              <w:t xml:space="preserve">Количество абонентов, </w:t>
            </w:r>
            <w:r>
              <w:lastRenderedPageBreak/>
              <w:t>оборудованных узлами учета тепловой энергии, ед.</w:t>
            </w:r>
          </w:p>
        </w:tc>
      </w:tr>
      <w:tr w:rsidR="003205B7">
        <w:tc>
          <w:tcPr>
            <w:tcW w:w="660" w:type="dxa"/>
          </w:tcPr>
          <w:p w:rsidR="003205B7" w:rsidRDefault="003205B7">
            <w:pPr>
              <w:pStyle w:val="ConsPlusNormal"/>
            </w:pPr>
            <w:r>
              <w:lastRenderedPageBreak/>
              <w:t>1</w:t>
            </w:r>
          </w:p>
        </w:tc>
        <w:tc>
          <w:tcPr>
            <w:tcW w:w="6600" w:type="dxa"/>
          </w:tcPr>
          <w:p w:rsidR="003205B7" w:rsidRDefault="003205B7">
            <w:pPr>
              <w:pStyle w:val="ConsPlusNormal"/>
            </w:pPr>
            <w:r>
              <w:t>Население</w:t>
            </w:r>
          </w:p>
        </w:tc>
        <w:tc>
          <w:tcPr>
            <w:tcW w:w="1815" w:type="dxa"/>
          </w:tcPr>
          <w:p w:rsidR="003205B7" w:rsidRDefault="003205B7">
            <w:pPr>
              <w:pStyle w:val="ConsPlusNormal"/>
              <w:jc w:val="right"/>
            </w:pPr>
            <w:r>
              <w:t>1317</w:t>
            </w:r>
          </w:p>
        </w:tc>
        <w:tc>
          <w:tcPr>
            <w:tcW w:w="2310" w:type="dxa"/>
          </w:tcPr>
          <w:p w:rsidR="003205B7" w:rsidRDefault="003205B7">
            <w:pPr>
              <w:pStyle w:val="ConsPlusNormal"/>
              <w:jc w:val="right"/>
            </w:pPr>
            <w:r>
              <w:t>221</w:t>
            </w:r>
          </w:p>
        </w:tc>
      </w:tr>
      <w:tr w:rsidR="003205B7">
        <w:tc>
          <w:tcPr>
            <w:tcW w:w="660" w:type="dxa"/>
          </w:tcPr>
          <w:p w:rsidR="003205B7" w:rsidRDefault="003205B7">
            <w:pPr>
              <w:pStyle w:val="ConsPlusNormal"/>
            </w:pPr>
            <w:r>
              <w:t>2</w:t>
            </w:r>
          </w:p>
        </w:tc>
        <w:tc>
          <w:tcPr>
            <w:tcW w:w="6600" w:type="dxa"/>
          </w:tcPr>
          <w:p w:rsidR="003205B7" w:rsidRDefault="003205B7">
            <w:pPr>
              <w:pStyle w:val="ConsPlusNormal"/>
            </w:pPr>
            <w:r>
              <w:t>Организации, финансируемые из местного бюджета</w:t>
            </w:r>
          </w:p>
        </w:tc>
        <w:tc>
          <w:tcPr>
            <w:tcW w:w="1815" w:type="dxa"/>
          </w:tcPr>
          <w:p w:rsidR="003205B7" w:rsidRDefault="003205B7">
            <w:pPr>
              <w:pStyle w:val="ConsPlusNormal"/>
              <w:jc w:val="right"/>
            </w:pPr>
            <w:r>
              <w:t>103</w:t>
            </w:r>
          </w:p>
        </w:tc>
        <w:tc>
          <w:tcPr>
            <w:tcW w:w="2310" w:type="dxa"/>
          </w:tcPr>
          <w:p w:rsidR="003205B7" w:rsidRDefault="003205B7">
            <w:pPr>
              <w:pStyle w:val="ConsPlusNormal"/>
              <w:jc w:val="right"/>
            </w:pPr>
            <w:r>
              <w:t>100</w:t>
            </w:r>
          </w:p>
        </w:tc>
      </w:tr>
      <w:tr w:rsidR="003205B7">
        <w:tc>
          <w:tcPr>
            <w:tcW w:w="660" w:type="dxa"/>
          </w:tcPr>
          <w:p w:rsidR="003205B7" w:rsidRDefault="003205B7">
            <w:pPr>
              <w:pStyle w:val="ConsPlusNormal"/>
            </w:pPr>
            <w:r>
              <w:t>3</w:t>
            </w:r>
          </w:p>
        </w:tc>
        <w:tc>
          <w:tcPr>
            <w:tcW w:w="6600" w:type="dxa"/>
          </w:tcPr>
          <w:p w:rsidR="003205B7" w:rsidRDefault="003205B7">
            <w:pPr>
              <w:pStyle w:val="ConsPlusNormal"/>
            </w:pPr>
            <w:r>
              <w:t>Организации, финансируемые из федерального бюджета</w:t>
            </w:r>
          </w:p>
        </w:tc>
        <w:tc>
          <w:tcPr>
            <w:tcW w:w="1815" w:type="dxa"/>
          </w:tcPr>
          <w:p w:rsidR="003205B7" w:rsidRDefault="003205B7">
            <w:pPr>
              <w:pStyle w:val="ConsPlusNormal"/>
              <w:jc w:val="right"/>
            </w:pPr>
            <w:r>
              <w:t>37</w:t>
            </w:r>
          </w:p>
        </w:tc>
        <w:tc>
          <w:tcPr>
            <w:tcW w:w="2310" w:type="dxa"/>
          </w:tcPr>
          <w:p w:rsidR="003205B7" w:rsidRDefault="003205B7">
            <w:pPr>
              <w:pStyle w:val="ConsPlusNormal"/>
              <w:jc w:val="right"/>
            </w:pPr>
            <w:r>
              <w:t>24</w:t>
            </w:r>
          </w:p>
        </w:tc>
      </w:tr>
      <w:tr w:rsidR="003205B7">
        <w:tc>
          <w:tcPr>
            <w:tcW w:w="660" w:type="dxa"/>
          </w:tcPr>
          <w:p w:rsidR="003205B7" w:rsidRDefault="003205B7">
            <w:pPr>
              <w:pStyle w:val="ConsPlusNormal"/>
            </w:pPr>
            <w:r>
              <w:t>4</w:t>
            </w:r>
          </w:p>
        </w:tc>
        <w:tc>
          <w:tcPr>
            <w:tcW w:w="6600" w:type="dxa"/>
          </w:tcPr>
          <w:p w:rsidR="003205B7" w:rsidRDefault="003205B7">
            <w:pPr>
              <w:pStyle w:val="ConsPlusNormal"/>
            </w:pPr>
            <w:r>
              <w:t>Организации, финансируемые из краевого бюджета</w:t>
            </w:r>
          </w:p>
        </w:tc>
        <w:tc>
          <w:tcPr>
            <w:tcW w:w="1815" w:type="dxa"/>
          </w:tcPr>
          <w:p w:rsidR="003205B7" w:rsidRDefault="003205B7">
            <w:pPr>
              <w:pStyle w:val="ConsPlusNormal"/>
              <w:jc w:val="right"/>
            </w:pPr>
            <w:r>
              <w:t>49</w:t>
            </w:r>
          </w:p>
        </w:tc>
        <w:tc>
          <w:tcPr>
            <w:tcW w:w="2310" w:type="dxa"/>
          </w:tcPr>
          <w:p w:rsidR="003205B7" w:rsidRDefault="003205B7">
            <w:pPr>
              <w:pStyle w:val="ConsPlusNormal"/>
              <w:jc w:val="right"/>
            </w:pPr>
            <w:r>
              <w:t>47</w:t>
            </w:r>
          </w:p>
        </w:tc>
      </w:tr>
      <w:tr w:rsidR="003205B7">
        <w:tc>
          <w:tcPr>
            <w:tcW w:w="660" w:type="dxa"/>
          </w:tcPr>
          <w:p w:rsidR="003205B7" w:rsidRDefault="003205B7">
            <w:pPr>
              <w:pStyle w:val="ConsPlusNormal"/>
            </w:pPr>
            <w:r>
              <w:t>5</w:t>
            </w:r>
          </w:p>
        </w:tc>
        <w:tc>
          <w:tcPr>
            <w:tcW w:w="6600" w:type="dxa"/>
          </w:tcPr>
          <w:p w:rsidR="003205B7" w:rsidRDefault="003205B7">
            <w:pPr>
              <w:pStyle w:val="ConsPlusNormal"/>
            </w:pPr>
            <w:r>
              <w:t>Прочие потребители</w:t>
            </w:r>
          </w:p>
        </w:tc>
        <w:tc>
          <w:tcPr>
            <w:tcW w:w="1815" w:type="dxa"/>
          </w:tcPr>
          <w:p w:rsidR="003205B7" w:rsidRDefault="003205B7">
            <w:pPr>
              <w:pStyle w:val="ConsPlusNormal"/>
              <w:jc w:val="right"/>
            </w:pPr>
            <w:r>
              <w:t>85</w:t>
            </w:r>
          </w:p>
        </w:tc>
        <w:tc>
          <w:tcPr>
            <w:tcW w:w="2310" w:type="dxa"/>
          </w:tcPr>
          <w:p w:rsidR="003205B7" w:rsidRDefault="003205B7">
            <w:pPr>
              <w:pStyle w:val="ConsPlusNormal"/>
              <w:jc w:val="right"/>
            </w:pPr>
            <w:r>
              <w:t>85</w:t>
            </w:r>
          </w:p>
        </w:tc>
      </w:tr>
      <w:tr w:rsidR="003205B7">
        <w:tc>
          <w:tcPr>
            <w:tcW w:w="660" w:type="dxa"/>
          </w:tcPr>
          <w:p w:rsidR="003205B7" w:rsidRDefault="003205B7">
            <w:pPr>
              <w:pStyle w:val="ConsPlusNormal"/>
            </w:pPr>
          </w:p>
        </w:tc>
        <w:tc>
          <w:tcPr>
            <w:tcW w:w="6600" w:type="dxa"/>
          </w:tcPr>
          <w:p w:rsidR="003205B7" w:rsidRDefault="003205B7">
            <w:pPr>
              <w:pStyle w:val="ConsPlusNormal"/>
            </w:pPr>
            <w:r>
              <w:t>Итого:</w:t>
            </w:r>
          </w:p>
        </w:tc>
        <w:tc>
          <w:tcPr>
            <w:tcW w:w="1815" w:type="dxa"/>
          </w:tcPr>
          <w:p w:rsidR="003205B7" w:rsidRDefault="003205B7">
            <w:pPr>
              <w:pStyle w:val="ConsPlusNormal"/>
              <w:jc w:val="right"/>
            </w:pPr>
            <w:r>
              <w:t>1591</w:t>
            </w:r>
          </w:p>
        </w:tc>
        <w:tc>
          <w:tcPr>
            <w:tcW w:w="2310" w:type="dxa"/>
          </w:tcPr>
          <w:p w:rsidR="003205B7" w:rsidRDefault="003205B7">
            <w:pPr>
              <w:pStyle w:val="ConsPlusNormal"/>
              <w:jc w:val="right"/>
            </w:pPr>
            <w:r>
              <w:t>477</w:t>
            </w:r>
          </w:p>
        </w:tc>
      </w:tr>
    </w:tbl>
    <w:p w:rsidR="003205B7" w:rsidRDefault="003205B7">
      <w:pPr>
        <w:pStyle w:val="ConsPlusNormal"/>
        <w:jc w:val="both"/>
      </w:pPr>
    </w:p>
    <w:p w:rsidR="003205B7" w:rsidRDefault="003205B7">
      <w:pPr>
        <w:pStyle w:val="ConsPlusNormal"/>
        <w:jc w:val="center"/>
        <w:outlineLvl w:val="1"/>
      </w:pPr>
      <w:r>
        <w:t>5. Целевые показатели развития коммунальной инфраструктуры</w:t>
      </w:r>
    </w:p>
    <w:p w:rsidR="003205B7" w:rsidRDefault="003205B7">
      <w:pPr>
        <w:pStyle w:val="ConsPlusNormal"/>
        <w:jc w:val="both"/>
      </w:pPr>
    </w:p>
    <w:p w:rsidR="003205B7" w:rsidRDefault="003205B7">
      <w:pPr>
        <w:pStyle w:val="ConsPlusNormal"/>
        <w:ind w:firstLine="540"/>
        <w:jc w:val="both"/>
      </w:pPr>
      <w:r>
        <w:t>Целевые показатели модернизации и развития систем коммунальной инфраструктуры Находкинского городского округа.</w:t>
      </w:r>
    </w:p>
    <w:p w:rsidR="003205B7" w:rsidRDefault="003205B7">
      <w:pPr>
        <w:pStyle w:val="ConsPlusNormal"/>
        <w:jc w:val="both"/>
      </w:pPr>
    </w:p>
    <w:p w:rsidR="003205B7" w:rsidRDefault="003205B7">
      <w:pPr>
        <w:pStyle w:val="ConsPlusNormal"/>
        <w:jc w:val="right"/>
        <w:outlineLvl w:val="2"/>
      </w:pPr>
      <w:r>
        <w:t>Таблица N 112</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55"/>
        <w:gridCol w:w="1485"/>
        <w:gridCol w:w="1485"/>
        <w:gridCol w:w="1485"/>
        <w:gridCol w:w="1650"/>
        <w:gridCol w:w="1650"/>
      </w:tblGrid>
      <w:tr w:rsidR="003205B7">
        <w:tc>
          <w:tcPr>
            <w:tcW w:w="4455" w:type="dxa"/>
          </w:tcPr>
          <w:p w:rsidR="003205B7" w:rsidRDefault="003205B7">
            <w:pPr>
              <w:pStyle w:val="ConsPlusNormal"/>
              <w:jc w:val="center"/>
            </w:pPr>
            <w:r>
              <w:t>Наименование показателя</w:t>
            </w:r>
          </w:p>
        </w:tc>
        <w:tc>
          <w:tcPr>
            <w:tcW w:w="1485" w:type="dxa"/>
          </w:tcPr>
          <w:p w:rsidR="003205B7" w:rsidRDefault="003205B7">
            <w:pPr>
              <w:pStyle w:val="ConsPlusNormal"/>
              <w:jc w:val="center"/>
            </w:pPr>
            <w:r>
              <w:t>Ед. изм.</w:t>
            </w:r>
          </w:p>
        </w:tc>
        <w:tc>
          <w:tcPr>
            <w:tcW w:w="1485" w:type="dxa"/>
          </w:tcPr>
          <w:p w:rsidR="003205B7" w:rsidRDefault="003205B7">
            <w:pPr>
              <w:pStyle w:val="ConsPlusNormal"/>
              <w:jc w:val="center"/>
            </w:pPr>
            <w:r>
              <w:t>Базовый 2011 г.</w:t>
            </w:r>
          </w:p>
        </w:tc>
        <w:tc>
          <w:tcPr>
            <w:tcW w:w="1485" w:type="dxa"/>
          </w:tcPr>
          <w:p w:rsidR="003205B7" w:rsidRDefault="003205B7">
            <w:pPr>
              <w:pStyle w:val="ConsPlusNormal"/>
              <w:jc w:val="center"/>
            </w:pPr>
            <w:r>
              <w:t>2013 г.</w:t>
            </w:r>
          </w:p>
        </w:tc>
        <w:tc>
          <w:tcPr>
            <w:tcW w:w="1650" w:type="dxa"/>
          </w:tcPr>
          <w:p w:rsidR="003205B7" w:rsidRDefault="003205B7">
            <w:pPr>
              <w:pStyle w:val="ConsPlusNormal"/>
              <w:jc w:val="center"/>
            </w:pPr>
            <w:r>
              <w:t>2017 г.</w:t>
            </w:r>
          </w:p>
        </w:tc>
        <w:tc>
          <w:tcPr>
            <w:tcW w:w="1650" w:type="dxa"/>
          </w:tcPr>
          <w:p w:rsidR="003205B7" w:rsidRDefault="003205B7">
            <w:pPr>
              <w:pStyle w:val="ConsPlusNormal"/>
              <w:jc w:val="center"/>
            </w:pPr>
            <w:r>
              <w:t>2025 г.</w:t>
            </w:r>
          </w:p>
        </w:tc>
      </w:tr>
      <w:tr w:rsidR="003205B7">
        <w:tc>
          <w:tcPr>
            <w:tcW w:w="4455" w:type="dxa"/>
          </w:tcPr>
          <w:p w:rsidR="003205B7" w:rsidRDefault="003205B7">
            <w:pPr>
              <w:pStyle w:val="ConsPlusNormal"/>
              <w:outlineLvl w:val="3"/>
            </w:pPr>
            <w:r>
              <w:t>Теплоснабжение</w:t>
            </w:r>
          </w:p>
        </w:tc>
        <w:tc>
          <w:tcPr>
            <w:tcW w:w="1485" w:type="dxa"/>
          </w:tcPr>
          <w:p w:rsidR="003205B7" w:rsidRDefault="003205B7">
            <w:pPr>
              <w:pStyle w:val="ConsPlusNormal"/>
            </w:pPr>
          </w:p>
        </w:tc>
        <w:tc>
          <w:tcPr>
            <w:tcW w:w="1485" w:type="dxa"/>
          </w:tcPr>
          <w:p w:rsidR="003205B7" w:rsidRDefault="003205B7">
            <w:pPr>
              <w:pStyle w:val="ConsPlusNormal"/>
            </w:pPr>
          </w:p>
        </w:tc>
        <w:tc>
          <w:tcPr>
            <w:tcW w:w="1485" w:type="dxa"/>
          </w:tcPr>
          <w:p w:rsidR="003205B7" w:rsidRDefault="003205B7">
            <w:pPr>
              <w:pStyle w:val="ConsPlusNormal"/>
            </w:pPr>
          </w:p>
        </w:tc>
        <w:tc>
          <w:tcPr>
            <w:tcW w:w="1650" w:type="dxa"/>
          </w:tcPr>
          <w:p w:rsidR="003205B7" w:rsidRDefault="003205B7">
            <w:pPr>
              <w:pStyle w:val="ConsPlusNormal"/>
            </w:pPr>
          </w:p>
        </w:tc>
        <w:tc>
          <w:tcPr>
            <w:tcW w:w="1650" w:type="dxa"/>
          </w:tcPr>
          <w:p w:rsidR="003205B7" w:rsidRDefault="003205B7">
            <w:pPr>
              <w:pStyle w:val="ConsPlusNormal"/>
            </w:pPr>
          </w:p>
        </w:tc>
      </w:tr>
      <w:tr w:rsidR="003205B7">
        <w:tc>
          <w:tcPr>
            <w:tcW w:w="4455" w:type="dxa"/>
          </w:tcPr>
          <w:p w:rsidR="003205B7" w:rsidRDefault="003205B7">
            <w:pPr>
              <w:pStyle w:val="ConsPlusNormal"/>
            </w:pPr>
            <w:r>
              <w:t>Спрос на ресурс</w:t>
            </w:r>
          </w:p>
        </w:tc>
        <w:tc>
          <w:tcPr>
            <w:tcW w:w="1485" w:type="dxa"/>
          </w:tcPr>
          <w:p w:rsidR="003205B7" w:rsidRDefault="003205B7">
            <w:pPr>
              <w:pStyle w:val="ConsPlusNormal"/>
            </w:pPr>
            <w:r>
              <w:t>тыс. Гкал</w:t>
            </w:r>
          </w:p>
        </w:tc>
        <w:tc>
          <w:tcPr>
            <w:tcW w:w="1485" w:type="dxa"/>
          </w:tcPr>
          <w:p w:rsidR="003205B7" w:rsidRDefault="003205B7">
            <w:pPr>
              <w:pStyle w:val="ConsPlusNormal"/>
              <w:jc w:val="right"/>
            </w:pPr>
            <w:r>
              <w:t>691,603</w:t>
            </w:r>
          </w:p>
        </w:tc>
        <w:tc>
          <w:tcPr>
            <w:tcW w:w="1485" w:type="dxa"/>
          </w:tcPr>
          <w:p w:rsidR="003205B7" w:rsidRDefault="003205B7">
            <w:pPr>
              <w:pStyle w:val="ConsPlusNormal"/>
              <w:jc w:val="right"/>
            </w:pPr>
            <w:r>
              <w:t>797,698</w:t>
            </w:r>
          </w:p>
        </w:tc>
        <w:tc>
          <w:tcPr>
            <w:tcW w:w="1650" w:type="dxa"/>
          </w:tcPr>
          <w:p w:rsidR="003205B7" w:rsidRDefault="003205B7">
            <w:pPr>
              <w:pStyle w:val="ConsPlusNormal"/>
              <w:jc w:val="right"/>
            </w:pPr>
            <w:r>
              <w:t>1009,889</w:t>
            </w:r>
          </w:p>
        </w:tc>
        <w:tc>
          <w:tcPr>
            <w:tcW w:w="1650" w:type="dxa"/>
          </w:tcPr>
          <w:p w:rsidR="003205B7" w:rsidRDefault="003205B7">
            <w:pPr>
              <w:pStyle w:val="ConsPlusNormal"/>
              <w:jc w:val="right"/>
            </w:pPr>
            <w:r>
              <w:t>1434,271</w:t>
            </w:r>
          </w:p>
        </w:tc>
      </w:tr>
      <w:tr w:rsidR="003205B7">
        <w:tc>
          <w:tcPr>
            <w:tcW w:w="4455" w:type="dxa"/>
          </w:tcPr>
          <w:p w:rsidR="003205B7" w:rsidRDefault="003205B7">
            <w:pPr>
              <w:pStyle w:val="ConsPlusNormal"/>
            </w:pPr>
            <w:r>
              <w:t>Степень износа квартальных сетей теплоснабжения</w:t>
            </w:r>
          </w:p>
        </w:tc>
        <w:tc>
          <w:tcPr>
            <w:tcW w:w="1485" w:type="dxa"/>
          </w:tcPr>
          <w:p w:rsidR="003205B7" w:rsidRDefault="003205B7">
            <w:pPr>
              <w:pStyle w:val="ConsPlusNormal"/>
            </w:pPr>
            <w:r>
              <w:t>%</w:t>
            </w:r>
          </w:p>
        </w:tc>
        <w:tc>
          <w:tcPr>
            <w:tcW w:w="1485" w:type="dxa"/>
          </w:tcPr>
          <w:p w:rsidR="003205B7" w:rsidRDefault="003205B7">
            <w:pPr>
              <w:pStyle w:val="ConsPlusNormal"/>
              <w:jc w:val="right"/>
            </w:pPr>
            <w:r>
              <w:t>67</w:t>
            </w:r>
          </w:p>
        </w:tc>
        <w:tc>
          <w:tcPr>
            <w:tcW w:w="1485" w:type="dxa"/>
          </w:tcPr>
          <w:p w:rsidR="003205B7" w:rsidRDefault="003205B7">
            <w:pPr>
              <w:pStyle w:val="ConsPlusNormal"/>
              <w:jc w:val="right"/>
            </w:pPr>
            <w:r>
              <w:t>62</w:t>
            </w:r>
          </w:p>
        </w:tc>
        <w:tc>
          <w:tcPr>
            <w:tcW w:w="1650" w:type="dxa"/>
          </w:tcPr>
          <w:p w:rsidR="003205B7" w:rsidRDefault="003205B7">
            <w:pPr>
              <w:pStyle w:val="ConsPlusNormal"/>
              <w:jc w:val="right"/>
            </w:pPr>
            <w:r>
              <w:t>57</w:t>
            </w:r>
          </w:p>
        </w:tc>
        <w:tc>
          <w:tcPr>
            <w:tcW w:w="1650" w:type="dxa"/>
          </w:tcPr>
          <w:p w:rsidR="003205B7" w:rsidRDefault="003205B7">
            <w:pPr>
              <w:pStyle w:val="ConsPlusNormal"/>
              <w:jc w:val="right"/>
            </w:pPr>
            <w:r>
              <w:t>47</w:t>
            </w:r>
          </w:p>
        </w:tc>
      </w:tr>
      <w:tr w:rsidR="003205B7">
        <w:tc>
          <w:tcPr>
            <w:tcW w:w="4455" w:type="dxa"/>
            <w:vMerge w:val="restart"/>
          </w:tcPr>
          <w:p w:rsidR="003205B7" w:rsidRDefault="003205B7">
            <w:pPr>
              <w:pStyle w:val="ConsPlusNormal"/>
            </w:pPr>
            <w:r>
              <w:t>Экономия затрат за счет снижения сверхнормативных потерь</w:t>
            </w:r>
          </w:p>
        </w:tc>
        <w:tc>
          <w:tcPr>
            <w:tcW w:w="1485" w:type="dxa"/>
            <w:tcBorders>
              <w:bottom w:val="nil"/>
            </w:tcBorders>
          </w:tcPr>
          <w:p w:rsidR="003205B7" w:rsidRDefault="003205B7">
            <w:pPr>
              <w:pStyle w:val="ConsPlusNormal"/>
            </w:pPr>
            <w:r>
              <w:t>тыс. Гкал</w:t>
            </w:r>
          </w:p>
        </w:tc>
        <w:tc>
          <w:tcPr>
            <w:tcW w:w="1485" w:type="dxa"/>
            <w:tcBorders>
              <w:bottom w:val="nil"/>
            </w:tcBorders>
          </w:tcPr>
          <w:p w:rsidR="003205B7" w:rsidRDefault="003205B7">
            <w:pPr>
              <w:pStyle w:val="ConsPlusNormal"/>
              <w:jc w:val="right"/>
            </w:pPr>
            <w:r>
              <w:t>16,218</w:t>
            </w:r>
          </w:p>
        </w:tc>
        <w:tc>
          <w:tcPr>
            <w:tcW w:w="1485" w:type="dxa"/>
            <w:tcBorders>
              <w:bottom w:val="nil"/>
            </w:tcBorders>
          </w:tcPr>
          <w:p w:rsidR="003205B7" w:rsidRDefault="003205B7">
            <w:pPr>
              <w:pStyle w:val="ConsPlusNormal"/>
              <w:jc w:val="right"/>
            </w:pPr>
            <w:r>
              <w:t>4,156</w:t>
            </w:r>
          </w:p>
        </w:tc>
        <w:tc>
          <w:tcPr>
            <w:tcW w:w="1650" w:type="dxa"/>
            <w:tcBorders>
              <w:bottom w:val="nil"/>
            </w:tcBorders>
          </w:tcPr>
          <w:p w:rsidR="003205B7" w:rsidRDefault="003205B7">
            <w:pPr>
              <w:pStyle w:val="ConsPlusNormal"/>
              <w:jc w:val="right"/>
            </w:pPr>
            <w:r>
              <w:t>33,22</w:t>
            </w:r>
          </w:p>
        </w:tc>
        <w:tc>
          <w:tcPr>
            <w:tcW w:w="1650" w:type="dxa"/>
            <w:tcBorders>
              <w:bottom w:val="nil"/>
            </w:tcBorders>
          </w:tcPr>
          <w:p w:rsidR="003205B7" w:rsidRDefault="003205B7">
            <w:pPr>
              <w:pStyle w:val="ConsPlusNormal"/>
              <w:jc w:val="right"/>
            </w:pPr>
            <w:r>
              <w:t>121,306</w:t>
            </w:r>
          </w:p>
        </w:tc>
      </w:tr>
      <w:tr w:rsidR="003205B7">
        <w:tc>
          <w:tcPr>
            <w:tcW w:w="4455" w:type="dxa"/>
            <w:vMerge/>
          </w:tcPr>
          <w:p w:rsidR="003205B7" w:rsidRDefault="003205B7"/>
        </w:tc>
        <w:tc>
          <w:tcPr>
            <w:tcW w:w="1485" w:type="dxa"/>
            <w:tcBorders>
              <w:top w:val="nil"/>
            </w:tcBorders>
          </w:tcPr>
          <w:p w:rsidR="003205B7" w:rsidRDefault="003205B7">
            <w:pPr>
              <w:pStyle w:val="ConsPlusNormal"/>
            </w:pPr>
            <w:proofErr w:type="gramStart"/>
            <w:r>
              <w:t>млн</w:t>
            </w:r>
            <w:proofErr w:type="gramEnd"/>
            <w:r>
              <w:t xml:space="preserve"> руб.</w:t>
            </w:r>
          </w:p>
        </w:tc>
        <w:tc>
          <w:tcPr>
            <w:tcW w:w="1485" w:type="dxa"/>
            <w:tcBorders>
              <w:top w:val="nil"/>
            </w:tcBorders>
          </w:tcPr>
          <w:p w:rsidR="003205B7" w:rsidRDefault="003205B7">
            <w:pPr>
              <w:pStyle w:val="ConsPlusNormal"/>
              <w:jc w:val="right"/>
            </w:pPr>
            <w:r>
              <w:t>48,916</w:t>
            </w:r>
          </w:p>
        </w:tc>
        <w:tc>
          <w:tcPr>
            <w:tcW w:w="1485" w:type="dxa"/>
            <w:tcBorders>
              <w:top w:val="nil"/>
            </w:tcBorders>
          </w:tcPr>
          <w:p w:rsidR="003205B7" w:rsidRDefault="003205B7">
            <w:pPr>
              <w:pStyle w:val="ConsPlusNormal"/>
              <w:jc w:val="right"/>
            </w:pPr>
            <w:r>
              <w:t>23,284</w:t>
            </w:r>
          </w:p>
        </w:tc>
        <w:tc>
          <w:tcPr>
            <w:tcW w:w="1650" w:type="dxa"/>
            <w:tcBorders>
              <w:top w:val="nil"/>
            </w:tcBorders>
          </w:tcPr>
          <w:p w:rsidR="003205B7" w:rsidRDefault="003205B7">
            <w:pPr>
              <w:pStyle w:val="ConsPlusNormal"/>
              <w:jc w:val="right"/>
            </w:pPr>
            <w:r>
              <w:t>113,209</w:t>
            </w:r>
          </w:p>
        </w:tc>
        <w:tc>
          <w:tcPr>
            <w:tcW w:w="1650" w:type="dxa"/>
            <w:tcBorders>
              <w:top w:val="nil"/>
            </w:tcBorders>
          </w:tcPr>
          <w:p w:rsidR="003205B7" w:rsidRDefault="003205B7">
            <w:pPr>
              <w:pStyle w:val="ConsPlusNormal"/>
              <w:jc w:val="right"/>
            </w:pPr>
            <w:r>
              <w:t>413,38</w:t>
            </w:r>
          </w:p>
        </w:tc>
      </w:tr>
      <w:tr w:rsidR="003205B7">
        <w:tc>
          <w:tcPr>
            <w:tcW w:w="4455" w:type="dxa"/>
          </w:tcPr>
          <w:p w:rsidR="003205B7" w:rsidRDefault="003205B7">
            <w:pPr>
              <w:pStyle w:val="ConsPlusNormal"/>
            </w:pPr>
            <w:r>
              <w:lastRenderedPageBreak/>
              <w:t>Уровень аварийности сетей</w:t>
            </w:r>
          </w:p>
        </w:tc>
        <w:tc>
          <w:tcPr>
            <w:tcW w:w="1485" w:type="dxa"/>
          </w:tcPr>
          <w:p w:rsidR="003205B7" w:rsidRDefault="003205B7">
            <w:pPr>
              <w:pStyle w:val="ConsPlusNormal"/>
            </w:pPr>
            <w:r>
              <w:t>ед./</w:t>
            </w:r>
            <w:proofErr w:type="gramStart"/>
            <w:r>
              <w:t>км</w:t>
            </w:r>
            <w:proofErr w:type="gramEnd"/>
          </w:p>
        </w:tc>
        <w:tc>
          <w:tcPr>
            <w:tcW w:w="1485" w:type="dxa"/>
          </w:tcPr>
          <w:p w:rsidR="003205B7" w:rsidRDefault="003205B7">
            <w:pPr>
              <w:pStyle w:val="ConsPlusNormal"/>
              <w:jc w:val="right"/>
            </w:pPr>
            <w:r>
              <w:t>0,7</w:t>
            </w:r>
          </w:p>
        </w:tc>
        <w:tc>
          <w:tcPr>
            <w:tcW w:w="1485" w:type="dxa"/>
          </w:tcPr>
          <w:p w:rsidR="003205B7" w:rsidRDefault="003205B7">
            <w:pPr>
              <w:pStyle w:val="ConsPlusNormal"/>
              <w:jc w:val="right"/>
            </w:pPr>
            <w:r>
              <w:t>0,6</w:t>
            </w:r>
          </w:p>
        </w:tc>
        <w:tc>
          <w:tcPr>
            <w:tcW w:w="1650" w:type="dxa"/>
          </w:tcPr>
          <w:p w:rsidR="003205B7" w:rsidRDefault="003205B7">
            <w:pPr>
              <w:pStyle w:val="ConsPlusNormal"/>
              <w:jc w:val="right"/>
            </w:pPr>
            <w:r>
              <w:t>0,4</w:t>
            </w:r>
          </w:p>
        </w:tc>
        <w:tc>
          <w:tcPr>
            <w:tcW w:w="1650" w:type="dxa"/>
          </w:tcPr>
          <w:p w:rsidR="003205B7" w:rsidRDefault="003205B7">
            <w:pPr>
              <w:pStyle w:val="ConsPlusNormal"/>
              <w:jc w:val="right"/>
            </w:pPr>
            <w:r>
              <w:t>0,1</w:t>
            </w:r>
          </w:p>
        </w:tc>
      </w:tr>
      <w:tr w:rsidR="003205B7">
        <w:tc>
          <w:tcPr>
            <w:tcW w:w="4455" w:type="dxa"/>
          </w:tcPr>
          <w:p w:rsidR="003205B7" w:rsidRDefault="003205B7">
            <w:pPr>
              <w:pStyle w:val="ConsPlusNormal"/>
            </w:pPr>
            <w:r>
              <w:t>Уровень потерь</w:t>
            </w:r>
          </w:p>
        </w:tc>
        <w:tc>
          <w:tcPr>
            <w:tcW w:w="1485" w:type="dxa"/>
          </w:tcPr>
          <w:p w:rsidR="003205B7" w:rsidRDefault="003205B7">
            <w:pPr>
              <w:pStyle w:val="ConsPlusNormal"/>
            </w:pPr>
            <w:r>
              <w:t>%</w:t>
            </w:r>
          </w:p>
        </w:tc>
        <w:tc>
          <w:tcPr>
            <w:tcW w:w="1485" w:type="dxa"/>
          </w:tcPr>
          <w:p w:rsidR="003205B7" w:rsidRDefault="003205B7">
            <w:pPr>
              <w:pStyle w:val="ConsPlusNormal"/>
              <w:jc w:val="right"/>
            </w:pPr>
            <w:r>
              <w:t>16,596</w:t>
            </w:r>
          </w:p>
        </w:tc>
        <w:tc>
          <w:tcPr>
            <w:tcW w:w="1485" w:type="dxa"/>
          </w:tcPr>
          <w:p w:rsidR="003205B7" w:rsidRDefault="003205B7">
            <w:pPr>
              <w:pStyle w:val="ConsPlusNormal"/>
              <w:jc w:val="right"/>
            </w:pPr>
            <w:r>
              <w:t>16</w:t>
            </w:r>
          </w:p>
        </w:tc>
        <w:tc>
          <w:tcPr>
            <w:tcW w:w="1650" w:type="dxa"/>
          </w:tcPr>
          <w:p w:rsidR="003205B7" w:rsidRDefault="003205B7">
            <w:pPr>
              <w:pStyle w:val="ConsPlusNormal"/>
              <w:jc w:val="right"/>
            </w:pPr>
            <w:r>
              <w:t>14</w:t>
            </w:r>
          </w:p>
        </w:tc>
        <w:tc>
          <w:tcPr>
            <w:tcW w:w="1650" w:type="dxa"/>
          </w:tcPr>
          <w:p w:rsidR="003205B7" w:rsidRDefault="003205B7">
            <w:pPr>
              <w:pStyle w:val="ConsPlusNormal"/>
              <w:jc w:val="right"/>
            </w:pPr>
            <w:r>
              <w:t>10</w:t>
            </w:r>
          </w:p>
        </w:tc>
      </w:tr>
      <w:tr w:rsidR="003205B7">
        <w:tc>
          <w:tcPr>
            <w:tcW w:w="4455" w:type="dxa"/>
          </w:tcPr>
          <w:p w:rsidR="003205B7" w:rsidRDefault="003205B7">
            <w:pPr>
              <w:pStyle w:val="ConsPlusNormal"/>
            </w:pPr>
            <w:r>
              <w:t>Потери в тепловых сетях</w:t>
            </w:r>
          </w:p>
        </w:tc>
        <w:tc>
          <w:tcPr>
            <w:tcW w:w="1485" w:type="dxa"/>
          </w:tcPr>
          <w:p w:rsidR="003205B7" w:rsidRDefault="003205B7">
            <w:pPr>
              <w:pStyle w:val="ConsPlusNormal"/>
            </w:pPr>
            <w:r>
              <w:t>тыс. Гкал</w:t>
            </w:r>
          </w:p>
        </w:tc>
        <w:tc>
          <w:tcPr>
            <w:tcW w:w="1485" w:type="dxa"/>
          </w:tcPr>
          <w:p w:rsidR="003205B7" w:rsidRDefault="003205B7">
            <w:pPr>
              <w:pStyle w:val="ConsPlusNormal"/>
              <w:jc w:val="right"/>
            </w:pPr>
            <w:r>
              <w:t>138,105</w:t>
            </w:r>
          </w:p>
        </w:tc>
        <w:tc>
          <w:tcPr>
            <w:tcW w:w="1485" w:type="dxa"/>
          </w:tcPr>
          <w:p w:rsidR="003205B7" w:rsidRDefault="003205B7">
            <w:pPr>
              <w:pStyle w:val="ConsPlusNormal"/>
              <w:jc w:val="right"/>
            </w:pPr>
            <w:r>
              <w:t>151,942</w:t>
            </w:r>
          </w:p>
        </w:tc>
        <w:tc>
          <w:tcPr>
            <w:tcW w:w="1650" w:type="dxa"/>
          </w:tcPr>
          <w:p w:rsidR="003205B7" w:rsidRDefault="003205B7">
            <w:pPr>
              <w:pStyle w:val="ConsPlusNormal"/>
              <w:jc w:val="right"/>
            </w:pPr>
            <w:r>
              <w:t>164,401</w:t>
            </w:r>
          </w:p>
        </w:tc>
        <w:tc>
          <w:tcPr>
            <w:tcW w:w="1650" w:type="dxa"/>
          </w:tcPr>
          <w:p w:rsidR="003205B7" w:rsidRDefault="003205B7">
            <w:pPr>
              <w:pStyle w:val="ConsPlusNormal"/>
              <w:jc w:val="right"/>
            </w:pPr>
            <w:r>
              <w:t>159,363</w:t>
            </w:r>
          </w:p>
        </w:tc>
      </w:tr>
      <w:tr w:rsidR="003205B7">
        <w:tc>
          <w:tcPr>
            <w:tcW w:w="4455" w:type="dxa"/>
          </w:tcPr>
          <w:p w:rsidR="003205B7" w:rsidRDefault="003205B7">
            <w:pPr>
              <w:pStyle w:val="ConsPlusNormal"/>
            </w:pPr>
            <w:r>
              <w:t>Коэффициент потерь</w:t>
            </w:r>
          </w:p>
        </w:tc>
        <w:tc>
          <w:tcPr>
            <w:tcW w:w="1485" w:type="dxa"/>
          </w:tcPr>
          <w:p w:rsidR="003205B7" w:rsidRDefault="003205B7">
            <w:pPr>
              <w:pStyle w:val="ConsPlusNormal"/>
            </w:pPr>
            <w:r>
              <w:t>тыс. м/</w:t>
            </w:r>
            <w:proofErr w:type="gramStart"/>
            <w:r>
              <w:t>км</w:t>
            </w:r>
            <w:proofErr w:type="gramEnd"/>
          </w:p>
        </w:tc>
        <w:tc>
          <w:tcPr>
            <w:tcW w:w="1485" w:type="dxa"/>
          </w:tcPr>
          <w:p w:rsidR="003205B7" w:rsidRDefault="003205B7">
            <w:pPr>
              <w:pStyle w:val="ConsPlusNormal"/>
              <w:jc w:val="right"/>
            </w:pPr>
            <w:r>
              <w:t>2,278</w:t>
            </w:r>
          </w:p>
        </w:tc>
        <w:tc>
          <w:tcPr>
            <w:tcW w:w="1485" w:type="dxa"/>
          </w:tcPr>
          <w:p w:rsidR="003205B7" w:rsidRDefault="003205B7">
            <w:pPr>
              <w:pStyle w:val="ConsPlusNormal"/>
              <w:jc w:val="right"/>
            </w:pPr>
            <w:r>
              <w:t>2,264</w:t>
            </w:r>
          </w:p>
        </w:tc>
        <w:tc>
          <w:tcPr>
            <w:tcW w:w="1650" w:type="dxa"/>
          </w:tcPr>
          <w:p w:rsidR="003205B7" w:rsidRDefault="003205B7">
            <w:pPr>
              <w:pStyle w:val="ConsPlusNormal"/>
              <w:jc w:val="right"/>
            </w:pPr>
            <w:r>
              <w:t>2,218</w:t>
            </w:r>
          </w:p>
        </w:tc>
        <w:tc>
          <w:tcPr>
            <w:tcW w:w="1650" w:type="dxa"/>
          </w:tcPr>
          <w:p w:rsidR="003205B7" w:rsidRDefault="003205B7">
            <w:pPr>
              <w:pStyle w:val="ConsPlusNormal"/>
              <w:jc w:val="right"/>
            </w:pPr>
            <w:r>
              <w:t>2,12</w:t>
            </w:r>
          </w:p>
        </w:tc>
      </w:tr>
      <w:tr w:rsidR="003205B7">
        <w:tblPrEx>
          <w:tblBorders>
            <w:insideH w:val="nil"/>
          </w:tblBorders>
        </w:tblPrEx>
        <w:tc>
          <w:tcPr>
            <w:tcW w:w="4455" w:type="dxa"/>
            <w:tcBorders>
              <w:bottom w:val="nil"/>
            </w:tcBorders>
          </w:tcPr>
          <w:p w:rsidR="003205B7" w:rsidRDefault="003205B7">
            <w:pPr>
              <w:pStyle w:val="ConsPlusNormal"/>
            </w:pPr>
            <w:r>
              <w:t>Продолжительность поставки коммунальных услуг:</w:t>
            </w:r>
          </w:p>
        </w:tc>
        <w:tc>
          <w:tcPr>
            <w:tcW w:w="1485" w:type="dxa"/>
            <w:tcBorders>
              <w:bottom w:val="nil"/>
            </w:tcBorders>
          </w:tcPr>
          <w:p w:rsidR="003205B7" w:rsidRDefault="003205B7">
            <w:pPr>
              <w:pStyle w:val="ConsPlusNormal"/>
            </w:pPr>
          </w:p>
        </w:tc>
        <w:tc>
          <w:tcPr>
            <w:tcW w:w="1485" w:type="dxa"/>
            <w:tcBorders>
              <w:bottom w:val="nil"/>
            </w:tcBorders>
          </w:tcPr>
          <w:p w:rsidR="003205B7" w:rsidRDefault="003205B7">
            <w:pPr>
              <w:pStyle w:val="ConsPlusNormal"/>
            </w:pPr>
          </w:p>
        </w:tc>
        <w:tc>
          <w:tcPr>
            <w:tcW w:w="1485" w:type="dxa"/>
            <w:tcBorders>
              <w:bottom w:val="nil"/>
            </w:tcBorders>
          </w:tcPr>
          <w:p w:rsidR="003205B7" w:rsidRDefault="003205B7">
            <w:pPr>
              <w:pStyle w:val="ConsPlusNormal"/>
            </w:pPr>
          </w:p>
        </w:tc>
        <w:tc>
          <w:tcPr>
            <w:tcW w:w="1650" w:type="dxa"/>
            <w:tcBorders>
              <w:bottom w:val="nil"/>
            </w:tcBorders>
          </w:tcPr>
          <w:p w:rsidR="003205B7" w:rsidRDefault="003205B7">
            <w:pPr>
              <w:pStyle w:val="ConsPlusNormal"/>
            </w:pPr>
          </w:p>
        </w:tc>
        <w:tc>
          <w:tcPr>
            <w:tcW w:w="1650" w:type="dxa"/>
            <w:tcBorders>
              <w:bottom w:val="nil"/>
            </w:tcBorders>
          </w:tcPr>
          <w:p w:rsidR="003205B7" w:rsidRDefault="003205B7">
            <w:pPr>
              <w:pStyle w:val="ConsPlusNormal"/>
            </w:pPr>
          </w:p>
        </w:tc>
      </w:tr>
      <w:tr w:rsidR="003205B7">
        <w:tblPrEx>
          <w:tblBorders>
            <w:insideH w:val="nil"/>
          </w:tblBorders>
        </w:tblPrEx>
        <w:tc>
          <w:tcPr>
            <w:tcW w:w="4455" w:type="dxa"/>
            <w:tcBorders>
              <w:top w:val="nil"/>
              <w:bottom w:val="nil"/>
            </w:tcBorders>
          </w:tcPr>
          <w:p w:rsidR="003205B7" w:rsidRDefault="003205B7">
            <w:pPr>
              <w:pStyle w:val="ConsPlusNormal"/>
            </w:pPr>
            <w:r>
              <w:t>- отопление;</w:t>
            </w:r>
          </w:p>
        </w:tc>
        <w:tc>
          <w:tcPr>
            <w:tcW w:w="1485" w:type="dxa"/>
            <w:tcBorders>
              <w:top w:val="nil"/>
              <w:bottom w:val="nil"/>
            </w:tcBorders>
          </w:tcPr>
          <w:p w:rsidR="003205B7" w:rsidRDefault="003205B7">
            <w:pPr>
              <w:pStyle w:val="ConsPlusNormal"/>
            </w:pPr>
            <w:r>
              <w:t>час/день</w:t>
            </w:r>
          </w:p>
        </w:tc>
        <w:tc>
          <w:tcPr>
            <w:tcW w:w="1485" w:type="dxa"/>
            <w:tcBorders>
              <w:top w:val="nil"/>
              <w:bottom w:val="nil"/>
            </w:tcBorders>
          </w:tcPr>
          <w:p w:rsidR="003205B7" w:rsidRDefault="003205B7">
            <w:pPr>
              <w:pStyle w:val="ConsPlusNormal"/>
              <w:jc w:val="right"/>
            </w:pPr>
            <w:r>
              <w:t>4848/202</w:t>
            </w:r>
          </w:p>
        </w:tc>
        <w:tc>
          <w:tcPr>
            <w:tcW w:w="1485" w:type="dxa"/>
            <w:tcBorders>
              <w:top w:val="nil"/>
              <w:bottom w:val="nil"/>
            </w:tcBorders>
          </w:tcPr>
          <w:p w:rsidR="003205B7" w:rsidRDefault="003205B7">
            <w:pPr>
              <w:pStyle w:val="ConsPlusNormal"/>
              <w:jc w:val="right"/>
            </w:pPr>
            <w:r>
              <w:t>4848/202</w:t>
            </w:r>
          </w:p>
        </w:tc>
        <w:tc>
          <w:tcPr>
            <w:tcW w:w="1650" w:type="dxa"/>
            <w:tcBorders>
              <w:top w:val="nil"/>
              <w:bottom w:val="nil"/>
            </w:tcBorders>
          </w:tcPr>
          <w:p w:rsidR="003205B7" w:rsidRDefault="003205B7">
            <w:pPr>
              <w:pStyle w:val="ConsPlusNormal"/>
              <w:jc w:val="right"/>
            </w:pPr>
            <w:r>
              <w:t>4848/202</w:t>
            </w:r>
          </w:p>
        </w:tc>
        <w:tc>
          <w:tcPr>
            <w:tcW w:w="1650" w:type="dxa"/>
            <w:tcBorders>
              <w:top w:val="nil"/>
              <w:bottom w:val="nil"/>
            </w:tcBorders>
          </w:tcPr>
          <w:p w:rsidR="003205B7" w:rsidRDefault="003205B7">
            <w:pPr>
              <w:pStyle w:val="ConsPlusNormal"/>
              <w:jc w:val="right"/>
            </w:pPr>
            <w:r>
              <w:t>4848/202</w:t>
            </w:r>
          </w:p>
        </w:tc>
      </w:tr>
      <w:tr w:rsidR="003205B7">
        <w:tblPrEx>
          <w:tblBorders>
            <w:insideH w:val="nil"/>
          </w:tblBorders>
        </w:tblPrEx>
        <w:tc>
          <w:tcPr>
            <w:tcW w:w="4455" w:type="dxa"/>
            <w:tcBorders>
              <w:top w:val="nil"/>
            </w:tcBorders>
          </w:tcPr>
          <w:p w:rsidR="003205B7" w:rsidRDefault="003205B7">
            <w:pPr>
              <w:pStyle w:val="ConsPlusNormal"/>
            </w:pPr>
            <w:r>
              <w:t>- ГВС</w:t>
            </w:r>
          </w:p>
        </w:tc>
        <w:tc>
          <w:tcPr>
            <w:tcW w:w="1485" w:type="dxa"/>
            <w:tcBorders>
              <w:top w:val="nil"/>
            </w:tcBorders>
          </w:tcPr>
          <w:p w:rsidR="003205B7" w:rsidRDefault="003205B7">
            <w:pPr>
              <w:pStyle w:val="ConsPlusNormal"/>
            </w:pPr>
            <w:r>
              <w:t>час/день</w:t>
            </w:r>
          </w:p>
        </w:tc>
        <w:tc>
          <w:tcPr>
            <w:tcW w:w="1485" w:type="dxa"/>
            <w:tcBorders>
              <w:top w:val="nil"/>
            </w:tcBorders>
          </w:tcPr>
          <w:p w:rsidR="003205B7" w:rsidRDefault="003205B7">
            <w:pPr>
              <w:pStyle w:val="ConsPlusNormal"/>
              <w:jc w:val="right"/>
            </w:pPr>
            <w:r>
              <w:t>8400/350</w:t>
            </w:r>
          </w:p>
        </w:tc>
        <w:tc>
          <w:tcPr>
            <w:tcW w:w="1485" w:type="dxa"/>
            <w:tcBorders>
              <w:top w:val="nil"/>
            </w:tcBorders>
          </w:tcPr>
          <w:p w:rsidR="003205B7" w:rsidRDefault="003205B7">
            <w:pPr>
              <w:pStyle w:val="ConsPlusNormal"/>
              <w:jc w:val="right"/>
            </w:pPr>
            <w:r>
              <w:t>8400/350</w:t>
            </w:r>
          </w:p>
        </w:tc>
        <w:tc>
          <w:tcPr>
            <w:tcW w:w="1650" w:type="dxa"/>
            <w:tcBorders>
              <w:top w:val="nil"/>
            </w:tcBorders>
          </w:tcPr>
          <w:p w:rsidR="003205B7" w:rsidRDefault="003205B7">
            <w:pPr>
              <w:pStyle w:val="ConsPlusNormal"/>
              <w:jc w:val="right"/>
            </w:pPr>
            <w:r>
              <w:t>8400/350</w:t>
            </w:r>
          </w:p>
        </w:tc>
        <w:tc>
          <w:tcPr>
            <w:tcW w:w="1650" w:type="dxa"/>
            <w:tcBorders>
              <w:top w:val="nil"/>
            </w:tcBorders>
          </w:tcPr>
          <w:p w:rsidR="003205B7" w:rsidRDefault="003205B7">
            <w:pPr>
              <w:pStyle w:val="ConsPlusNormal"/>
              <w:jc w:val="right"/>
            </w:pPr>
            <w:r>
              <w:t>8400/350</w:t>
            </w:r>
          </w:p>
        </w:tc>
      </w:tr>
      <w:tr w:rsidR="003205B7">
        <w:tc>
          <w:tcPr>
            <w:tcW w:w="4455" w:type="dxa"/>
          </w:tcPr>
          <w:p w:rsidR="003205B7" w:rsidRDefault="003205B7">
            <w:pPr>
              <w:pStyle w:val="ConsPlusNormal"/>
            </w:pPr>
            <w:r>
              <w:t>Замена тепловых сетей</w:t>
            </w:r>
          </w:p>
        </w:tc>
        <w:tc>
          <w:tcPr>
            <w:tcW w:w="1485" w:type="dxa"/>
          </w:tcPr>
          <w:p w:rsidR="003205B7" w:rsidRDefault="003205B7">
            <w:pPr>
              <w:pStyle w:val="ConsPlusNormal"/>
            </w:pPr>
            <w:r>
              <w:t>км</w:t>
            </w:r>
          </w:p>
        </w:tc>
        <w:tc>
          <w:tcPr>
            <w:tcW w:w="1485" w:type="dxa"/>
          </w:tcPr>
          <w:p w:rsidR="003205B7" w:rsidRDefault="003205B7">
            <w:pPr>
              <w:pStyle w:val="ConsPlusNormal"/>
              <w:jc w:val="right"/>
            </w:pPr>
            <w:r>
              <w:t>8,652</w:t>
            </w:r>
          </w:p>
        </w:tc>
        <w:tc>
          <w:tcPr>
            <w:tcW w:w="1485" w:type="dxa"/>
          </w:tcPr>
          <w:p w:rsidR="003205B7" w:rsidRDefault="003205B7">
            <w:pPr>
              <w:pStyle w:val="ConsPlusNormal"/>
              <w:jc w:val="right"/>
            </w:pPr>
            <w:r>
              <w:t>13,5</w:t>
            </w:r>
          </w:p>
        </w:tc>
        <w:tc>
          <w:tcPr>
            <w:tcW w:w="1650" w:type="dxa"/>
          </w:tcPr>
          <w:p w:rsidR="003205B7" w:rsidRDefault="003205B7">
            <w:pPr>
              <w:pStyle w:val="ConsPlusNormal"/>
              <w:jc w:val="right"/>
            </w:pPr>
            <w:r>
              <w:t>15</w:t>
            </w:r>
          </w:p>
        </w:tc>
        <w:tc>
          <w:tcPr>
            <w:tcW w:w="1650" w:type="dxa"/>
          </w:tcPr>
          <w:p w:rsidR="003205B7" w:rsidRDefault="003205B7">
            <w:pPr>
              <w:pStyle w:val="ConsPlusNormal"/>
              <w:jc w:val="right"/>
            </w:pPr>
            <w:r>
              <w:t>20</w:t>
            </w:r>
          </w:p>
        </w:tc>
      </w:tr>
      <w:tr w:rsidR="003205B7">
        <w:tc>
          <w:tcPr>
            <w:tcW w:w="4455" w:type="dxa"/>
          </w:tcPr>
          <w:p w:rsidR="003205B7" w:rsidRDefault="003205B7">
            <w:pPr>
              <w:pStyle w:val="ConsPlusNormal"/>
            </w:pPr>
            <w:r>
              <w:t>Индекс замены тепловых сетей</w:t>
            </w:r>
          </w:p>
        </w:tc>
        <w:tc>
          <w:tcPr>
            <w:tcW w:w="1485" w:type="dxa"/>
          </w:tcPr>
          <w:p w:rsidR="003205B7" w:rsidRDefault="003205B7">
            <w:pPr>
              <w:pStyle w:val="ConsPlusNormal"/>
            </w:pPr>
            <w:r>
              <w:t>%</w:t>
            </w:r>
          </w:p>
        </w:tc>
        <w:tc>
          <w:tcPr>
            <w:tcW w:w="1485" w:type="dxa"/>
          </w:tcPr>
          <w:p w:rsidR="003205B7" w:rsidRDefault="003205B7">
            <w:pPr>
              <w:pStyle w:val="ConsPlusNormal"/>
              <w:jc w:val="right"/>
            </w:pPr>
            <w:r>
              <w:t>5,9</w:t>
            </w:r>
          </w:p>
        </w:tc>
        <w:tc>
          <w:tcPr>
            <w:tcW w:w="1485" w:type="dxa"/>
          </w:tcPr>
          <w:p w:rsidR="003205B7" w:rsidRDefault="003205B7">
            <w:pPr>
              <w:pStyle w:val="ConsPlusNormal"/>
              <w:jc w:val="right"/>
            </w:pPr>
            <w:r>
              <w:t>9,9</w:t>
            </w:r>
          </w:p>
        </w:tc>
        <w:tc>
          <w:tcPr>
            <w:tcW w:w="1650" w:type="dxa"/>
          </w:tcPr>
          <w:p w:rsidR="003205B7" w:rsidRDefault="003205B7">
            <w:pPr>
              <w:pStyle w:val="ConsPlusNormal"/>
              <w:jc w:val="right"/>
            </w:pPr>
            <w:r>
              <w:t>12</w:t>
            </w:r>
          </w:p>
        </w:tc>
        <w:tc>
          <w:tcPr>
            <w:tcW w:w="1650" w:type="dxa"/>
          </w:tcPr>
          <w:p w:rsidR="003205B7" w:rsidRDefault="003205B7">
            <w:pPr>
              <w:pStyle w:val="ConsPlusNormal"/>
              <w:jc w:val="right"/>
            </w:pPr>
            <w:r>
              <w:t>19,3</w:t>
            </w:r>
          </w:p>
        </w:tc>
      </w:tr>
      <w:tr w:rsidR="003205B7">
        <w:tc>
          <w:tcPr>
            <w:tcW w:w="4455" w:type="dxa"/>
          </w:tcPr>
          <w:p w:rsidR="003205B7" w:rsidRDefault="003205B7">
            <w:pPr>
              <w:pStyle w:val="ConsPlusNormal"/>
            </w:pPr>
            <w:r>
              <w:t>фактические потери в сетях (по данным отчетного баланса)</w:t>
            </w:r>
          </w:p>
        </w:tc>
        <w:tc>
          <w:tcPr>
            <w:tcW w:w="1485" w:type="dxa"/>
          </w:tcPr>
          <w:p w:rsidR="003205B7" w:rsidRDefault="003205B7">
            <w:pPr>
              <w:pStyle w:val="ConsPlusNormal"/>
            </w:pPr>
            <w:r>
              <w:t>%</w:t>
            </w:r>
          </w:p>
        </w:tc>
        <w:tc>
          <w:tcPr>
            <w:tcW w:w="1485" w:type="dxa"/>
          </w:tcPr>
          <w:p w:rsidR="003205B7" w:rsidRDefault="003205B7">
            <w:pPr>
              <w:pStyle w:val="ConsPlusNormal"/>
            </w:pPr>
          </w:p>
        </w:tc>
        <w:tc>
          <w:tcPr>
            <w:tcW w:w="1485" w:type="dxa"/>
          </w:tcPr>
          <w:p w:rsidR="003205B7" w:rsidRDefault="003205B7">
            <w:pPr>
              <w:pStyle w:val="ConsPlusNormal"/>
            </w:pPr>
          </w:p>
        </w:tc>
        <w:tc>
          <w:tcPr>
            <w:tcW w:w="1650" w:type="dxa"/>
          </w:tcPr>
          <w:p w:rsidR="003205B7" w:rsidRDefault="003205B7">
            <w:pPr>
              <w:pStyle w:val="ConsPlusNormal"/>
            </w:pPr>
          </w:p>
        </w:tc>
        <w:tc>
          <w:tcPr>
            <w:tcW w:w="1650" w:type="dxa"/>
          </w:tcPr>
          <w:p w:rsidR="003205B7" w:rsidRDefault="003205B7">
            <w:pPr>
              <w:pStyle w:val="ConsPlusNormal"/>
            </w:pPr>
          </w:p>
        </w:tc>
      </w:tr>
      <w:tr w:rsidR="003205B7">
        <w:tc>
          <w:tcPr>
            <w:tcW w:w="4455" w:type="dxa"/>
          </w:tcPr>
          <w:p w:rsidR="003205B7" w:rsidRDefault="003205B7">
            <w:pPr>
              <w:pStyle w:val="ConsPlusNormal"/>
            </w:pPr>
            <w:r>
              <w:t>Количество потерь тепловой энергии с потерями теплоносителя</w:t>
            </w:r>
          </w:p>
        </w:tc>
        <w:tc>
          <w:tcPr>
            <w:tcW w:w="1485" w:type="dxa"/>
          </w:tcPr>
          <w:p w:rsidR="003205B7" w:rsidRDefault="003205B7">
            <w:pPr>
              <w:pStyle w:val="ConsPlusNormal"/>
            </w:pPr>
            <w:r>
              <w:t>Гкал/год</w:t>
            </w:r>
          </w:p>
        </w:tc>
        <w:tc>
          <w:tcPr>
            <w:tcW w:w="1485" w:type="dxa"/>
          </w:tcPr>
          <w:p w:rsidR="003205B7" w:rsidRDefault="003205B7">
            <w:pPr>
              <w:pStyle w:val="ConsPlusNormal"/>
            </w:pPr>
          </w:p>
        </w:tc>
        <w:tc>
          <w:tcPr>
            <w:tcW w:w="1485" w:type="dxa"/>
          </w:tcPr>
          <w:p w:rsidR="003205B7" w:rsidRDefault="003205B7">
            <w:pPr>
              <w:pStyle w:val="ConsPlusNormal"/>
            </w:pPr>
          </w:p>
        </w:tc>
        <w:tc>
          <w:tcPr>
            <w:tcW w:w="1650" w:type="dxa"/>
          </w:tcPr>
          <w:p w:rsidR="003205B7" w:rsidRDefault="003205B7">
            <w:pPr>
              <w:pStyle w:val="ConsPlusNormal"/>
            </w:pPr>
          </w:p>
        </w:tc>
        <w:tc>
          <w:tcPr>
            <w:tcW w:w="1650" w:type="dxa"/>
          </w:tcPr>
          <w:p w:rsidR="003205B7" w:rsidRDefault="003205B7">
            <w:pPr>
              <w:pStyle w:val="ConsPlusNormal"/>
            </w:pPr>
          </w:p>
        </w:tc>
      </w:tr>
      <w:tr w:rsidR="003205B7">
        <w:tc>
          <w:tcPr>
            <w:tcW w:w="4455" w:type="dxa"/>
          </w:tcPr>
          <w:p w:rsidR="003205B7" w:rsidRDefault="003205B7">
            <w:pPr>
              <w:pStyle w:val="ConsPlusNormal"/>
            </w:pPr>
            <w:r>
              <w:t>Экономия затрат за счет снижения сверхнормативных потерь</w:t>
            </w:r>
          </w:p>
        </w:tc>
        <w:tc>
          <w:tcPr>
            <w:tcW w:w="1485" w:type="dxa"/>
          </w:tcPr>
          <w:p w:rsidR="003205B7" w:rsidRDefault="003205B7">
            <w:pPr>
              <w:pStyle w:val="ConsPlusNormal"/>
            </w:pPr>
            <w:proofErr w:type="gramStart"/>
            <w:r>
              <w:t>млн</w:t>
            </w:r>
            <w:proofErr w:type="gramEnd"/>
            <w:r>
              <w:t xml:space="preserve"> руб.</w:t>
            </w:r>
          </w:p>
        </w:tc>
        <w:tc>
          <w:tcPr>
            <w:tcW w:w="1485" w:type="dxa"/>
          </w:tcPr>
          <w:p w:rsidR="003205B7" w:rsidRDefault="003205B7">
            <w:pPr>
              <w:pStyle w:val="ConsPlusNormal"/>
            </w:pPr>
          </w:p>
        </w:tc>
        <w:tc>
          <w:tcPr>
            <w:tcW w:w="1485" w:type="dxa"/>
          </w:tcPr>
          <w:p w:rsidR="003205B7" w:rsidRDefault="003205B7">
            <w:pPr>
              <w:pStyle w:val="ConsPlusNormal"/>
            </w:pPr>
          </w:p>
        </w:tc>
        <w:tc>
          <w:tcPr>
            <w:tcW w:w="1650" w:type="dxa"/>
          </w:tcPr>
          <w:p w:rsidR="003205B7" w:rsidRDefault="003205B7">
            <w:pPr>
              <w:pStyle w:val="ConsPlusNormal"/>
            </w:pPr>
          </w:p>
        </w:tc>
        <w:tc>
          <w:tcPr>
            <w:tcW w:w="1650" w:type="dxa"/>
          </w:tcPr>
          <w:p w:rsidR="003205B7" w:rsidRDefault="003205B7">
            <w:pPr>
              <w:pStyle w:val="ConsPlusNormal"/>
            </w:pPr>
          </w:p>
        </w:tc>
      </w:tr>
      <w:tr w:rsidR="003205B7">
        <w:tc>
          <w:tcPr>
            <w:tcW w:w="4455" w:type="dxa"/>
          </w:tcPr>
          <w:p w:rsidR="003205B7" w:rsidRDefault="003205B7">
            <w:pPr>
              <w:pStyle w:val="ConsPlusNormal"/>
              <w:outlineLvl w:val="3"/>
            </w:pPr>
            <w:r>
              <w:t>Водоснабжение для МУП "Находка-Водоканал"</w:t>
            </w:r>
          </w:p>
        </w:tc>
        <w:tc>
          <w:tcPr>
            <w:tcW w:w="1485" w:type="dxa"/>
          </w:tcPr>
          <w:p w:rsidR="003205B7" w:rsidRDefault="003205B7">
            <w:pPr>
              <w:pStyle w:val="ConsPlusNormal"/>
            </w:pPr>
          </w:p>
        </w:tc>
        <w:tc>
          <w:tcPr>
            <w:tcW w:w="1485" w:type="dxa"/>
          </w:tcPr>
          <w:p w:rsidR="003205B7" w:rsidRDefault="003205B7">
            <w:pPr>
              <w:pStyle w:val="ConsPlusNormal"/>
            </w:pPr>
          </w:p>
        </w:tc>
        <w:tc>
          <w:tcPr>
            <w:tcW w:w="1485" w:type="dxa"/>
          </w:tcPr>
          <w:p w:rsidR="003205B7" w:rsidRDefault="003205B7">
            <w:pPr>
              <w:pStyle w:val="ConsPlusNormal"/>
            </w:pPr>
          </w:p>
        </w:tc>
        <w:tc>
          <w:tcPr>
            <w:tcW w:w="1650" w:type="dxa"/>
          </w:tcPr>
          <w:p w:rsidR="003205B7" w:rsidRDefault="003205B7">
            <w:pPr>
              <w:pStyle w:val="ConsPlusNormal"/>
            </w:pPr>
          </w:p>
        </w:tc>
        <w:tc>
          <w:tcPr>
            <w:tcW w:w="1650" w:type="dxa"/>
          </w:tcPr>
          <w:p w:rsidR="003205B7" w:rsidRDefault="003205B7">
            <w:pPr>
              <w:pStyle w:val="ConsPlusNormal"/>
            </w:pPr>
          </w:p>
        </w:tc>
      </w:tr>
      <w:tr w:rsidR="003205B7">
        <w:tc>
          <w:tcPr>
            <w:tcW w:w="4455" w:type="dxa"/>
          </w:tcPr>
          <w:p w:rsidR="003205B7" w:rsidRDefault="003205B7">
            <w:pPr>
              <w:pStyle w:val="ConsPlusNormal"/>
            </w:pPr>
            <w:r>
              <w:t>Спрос на ресурс</w:t>
            </w:r>
          </w:p>
        </w:tc>
        <w:tc>
          <w:tcPr>
            <w:tcW w:w="1485" w:type="dxa"/>
          </w:tcPr>
          <w:p w:rsidR="003205B7" w:rsidRDefault="003205B7">
            <w:pPr>
              <w:pStyle w:val="ConsPlusNormal"/>
            </w:pPr>
            <w:r>
              <w:t>тыс. куб. м</w:t>
            </w:r>
          </w:p>
        </w:tc>
        <w:tc>
          <w:tcPr>
            <w:tcW w:w="1485" w:type="dxa"/>
          </w:tcPr>
          <w:p w:rsidR="003205B7" w:rsidRDefault="003205B7">
            <w:pPr>
              <w:pStyle w:val="ConsPlusNormal"/>
              <w:jc w:val="right"/>
            </w:pPr>
            <w:r>
              <w:t>8536,3</w:t>
            </w:r>
          </w:p>
        </w:tc>
        <w:tc>
          <w:tcPr>
            <w:tcW w:w="1485" w:type="dxa"/>
          </w:tcPr>
          <w:p w:rsidR="003205B7" w:rsidRDefault="003205B7">
            <w:pPr>
              <w:pStyle w:val="ConsPlusNormal"/>
              <w:jc w:val="right"/>
            </w:pPr>
            <w:r>
              <w:t>8075</w:t>
            </w:r>
          </w:p>
        </w:tc>
        <w:tc>
          <w:tcPr>
            <w:tcW w:w="1650" w:type="dxa"/>
          </w:tcPr>
          <w:p w:rsidR="003205B7" w:rsidRDefault="003205B7">
            <w:pPr>
              <w:pStyle w:val="ConsPlusNormal"/>
              <w:jc w:val="right"/>
            </w:pPr>
            <w:r>
              <w:t>21834,3</w:t>
            </w:r>
          </w:p>
        </w:tc>
        <w:tc>
          <w:tcPr>
            <w:tcW w:w="1650" w:type="dxa"/>
          </w:tcPr>
          <w:p w:rsidR="003205B7" w:rsidRDefault="003205B7">
            <w:pPr>
              <w:pStyle w:val="ConsPlusNormal"/>
              <w:jc w:val="right"/>
            </w:pPr>
            <w:r>
              <w:t>53056,4</w:t>
            </w:r>
          </w:p>
        </w:tc>
      </w:tr>
      <w:tr w:rsidR="003205B7">
        <w:tc>
          <w:tcPr>
            <w:tcW w:w="4455" w:type="dxa"/>
          </w:tcPr>
          <w:p w:rsidR="003205B7" w:rsidRDefault="003205B7">
            <w:pPr>
              <w:pStyle w:val="ConsPlusNormal"/>
            </w:pPr>
            <w:r>
              <w:t>Обеспеченность населения города централизованным водоснабжением</w:t>
            </w:r>
          </w:p>
        </w:tc>
        <w:tc>
          <w:tcPr>
            <w:tcW w:w="1485" w:type="dxa"/>
          </w:tcPr>
          <w:p w:rsidR="003205B7" w:rsidRDefault="003205B7">
            <w:pPr>
              <w:pStyle w:val="ConsPlusNormal"/>
            </w:pPr>
            <w:r>
              <w:t>%</w:t>
            </w:r>
          </w:p>
        </w:tc>
        <w:tc>
          <w:tcPr>
            <w:tcW w:w="1485" w:type="dxa"/>
          </w:tcPr>
          <w:p w:rsidR="003205B7" w:rsidRDefault="003205B7">
            <w:pPr>
              <w:pStyle w:val="ConsPlusNormal"/>
              <w:jc w:val="right"/>
            </w:pPr>
            <w:r>
              <w:t>92,08</w:t>
            </w:r>
          </w:p>
        </w:tc>
        <w:tc>
          <w:tcPr>
            <w:tcW w:w="1485" w:type="dxa"/>
          </w:tcPr>
          <w:p w:rsidR="003205B7" w:rsidRDefault="003205B7">
            <w:pPr>
              <w:pStyle w:val="ConsPlusNormal"/>
              <w:jc w:val="right"/>
            </w:pPr>
            <w:r>
              <w:t>820,8</w:t>
            </w:r>
          </w:p>
        </w:tc>
        <w:tc>
          <w:tcPr>
            <w:tcW w:w="1650" w:type="dxa"/>
          </w:tcPr>
          <w:p w:rsidR="003205B7" w:rsidRDefault="003205B7">
            <w:pPr>
              <w:pStyle w:val="ConsPlusNormal"/>
              <w:jc w:val="right"/>
            </w:pPr>
            <w:r>
              <w:t>93</w:t>
            </w:r>
          </w:p>
        </w:tc>
        <w:tc>
          <w:tcPr>
            <w:tcW w:w="1650" w:type="dxa"/>
          </w:tcPr>
          <w:p w:rsidR="003205B7" w:rsidRDefault="003205B7">
            <w:pPr>
              <w:pStyle w:val="ConsPlusNormal"/>
              <w:jc w:val="right"/>
            </w:pPr>
            <w:r>
              <w:t>95</w:t>
            </w:r>
          </w:p>
        </w:tc>
      </w:tr>
      <w:tr w:rsidR="003205B7">
        <w:tc>
          <w:tcPr>
            <w:tcW w:w="4455" w:type="dxa"/>
          </w:tcPr>
          <w:p w:rsidR="003205B7" w:rsidRDefault="003205B7">
            <w:pPr>
              <w:pStyle w:val="ConsPlusNormal"/>
            </w:pPr>
            <w:r>
              <w:t xml:space="preserve">Уровень неучтенных расходов воды, в том </w:t>
            </w:r>
            <w:r>
              <w:lastRenderedPageBreak/>
              <w:t>числе на собственные нужды</w:t>
            </w:r>
          </w:p>
        </w:tc>
        <w:tc>
          <w:tcPr>
            <w:tcW w:w="1485" w:type="dxa"/>
          </w:tcPr>
          <w:p w:rsidR="003205B7" w:rsidRDefault="003205B7">
            <w:pPr>
              <w:pStyle w:val="ConsPlusNormal"/>
            </w:pPr>
            <w:r>
              <w:lastRenderedPageBreak/>
              <w:t>%</w:t>
            </w:r>
          </w:p>
        </w:tc>
        <w:tc>
          <w:tcPr>
            <w:tcW w:w="1485" w:type="dxa"/>
          </w:tcPr>
          <w:p w:rsidR="003205B7" w:rsidRDefault="003205B7">
            <w:pPr>
              <w:pStyle w:val="ConsPlusNormal"/>
              <w:jc w:val="right"/>
            </w:pPr>
            <w:r>
              <w:t>40,44</w:t>
            </w:r>
          </w:p>
        </w:tc>
        <w:tc>
          <w:tcPr>
            <w:tcW w:w="1485" w:type="dxa"/>
          </w:tcPr>
          <w:p w:rsidR="003205B7" w:rsidRDefault="003205B7">
            <w:pPr>
              <w:pStyle w:val="ConsPlusNormal"/>
              <w:jc w:val="right"/>
            </w:pPr>
            <w:r>
              <w:t>40,07</w:t>
            </w:r>
          </w:p>
        </w:tc>
        <w:tc>
          <w:tcPr>
            <w:tcW w:w="1650" w:type="dxa"/>
          </w:tcPr>
          <w:p w:rsidR="003205B7" w:rsidRDefault="003205B7">
            <w:pPr>
              <w:pStyle w:val="ConsPlusNormal"/>
              <w:jc w:val="right"/>
            </w:pPr>
            <w:r>
              <w:t>18,63</w:t>
            </w:r>
          </w:p>
        </w:tc>
        <w:tc>
          <w:tcPr>
            <w:tcW w:w="1650" w:type="dxa"/>
          </w:tcPr>
          <w:p w:rsidR="003205B7" w:rsidRDefault="003205B7">
            <w:pPr>
              <w:pStyle w:val="ConsPlusNormal"/>
              <w:jc w:val="right"/>
            </w:pPr>
            <w:r>
              <w:t>7,82</w:t>
            </w:r>
          </w:p>
        </w:tc>
      </w:tr>
      <w:tr w:rsidR="003205B7">
        <w:tc>
          <w:tcPr>
            <w:tcW w:w="4455" w:type="dxa"/>
          </w:tcPr>
          <w:p w:rsidR="003205B7" w:rsidRDefault="003205B7">
            <w:pPr>
              <w:pStyle w:val="ConsPlusNormal"/>
            </w:pPr>
            <w:r>
              <w:lastRenderedPageBreak/>
              <w:t>Количество потерь воды</w:t>
            </w:r>
          </w:p>
        </w:tc>
        <w:tc>
          <w:tcPr>
            <w:tcW w:w="1485" w:type="dxa"/>
          </w:tcPr>
          <w:p w:rsidR="003205B7" w:rsidRDefault="003205B7">
            <w:pPr>
              <w:pStyle w:val="ConsPlusNormal"/>
            </w:pPr>
            <w:r>
              <w:t>тыс. куб. м</w:t>
            </w:r>
          </w:p>
        </w:tc>
        <w:tc>
          <w:tcPr>
            <w:tcW w:w="1485" w:type="dxa"/>
          </w:tcPr>
          <w:p w:rsidR="003205B7" w:rsidRDefault="003205B7">
            <w:pPr>
              <w:pStyle w:val="ConsPlusNormal"/>
              <w:jc w:val="right"/>
            </w:pPr>
            <w:r>
              <w:t>5796,2</w:t>
            </w:r>
          </w:p>
        </w:tc>
        <w:tc>
          <w:tcPr>
            <w:tcW w:w="1485" w:type="dxa"/>
          </w:tcPr>
          <w:p w:rsidR="003205B7" w:rsidRDefault="003205B7">
            <w:pPr>
              <w:pStyle w:val="ConsPlusNormal"/>
              <w:jc w:val="right"/>
            </w:pPr>
            <w:r>
              <w:t>5400,0</w:t>
            </w:r>
          </w:p>
        </w:tc>
        <w:tc>
          <w:tcPr>
            <w:tcW w:w="1650" w:type="dxa"/>
          </w:tcPr>
          <w:p w:rsidR="003205B7" w:rsidRDefault="003205B7">
            <w:pPr>
              <w:pStyle w:val="ConsPlusNormal"/>
              <w:jc w:val="right"/>
            </w:pPr>
            <w:r>
              <w:t>5000,0</w:t>
            </w:r>
          </w:p>
        </w:tc>
        <w:tc>
          <w:tcPr>
            <w:tcW w:w="1650" w:type="dxa"/>
          </w:tcPr>
          <w:p w:rsidR="003205B7" w:rsidRDefault="003205B7">
            <w:pPr>
              <w:pStyle w:val="ConsPlusNormal"/>
              <w:jc w:val="right"/>
            </w:pPr>
            <w:r>
              <w:t>4500</w:t>
            </w:r>
          </w:p>
        </w:tc>
      </w:tr>
      <w:tr w:rsidR="003205B7">
        <w:tc>
          <w:tcPr>
            <w:tcW w:w="4455" w:type="dxa"/>
          </w:tcPr>
          <w:p w:rsidR="003205B7" w:rsidRDefault="003205B7">
            <w:pPr>
              <w:pStyle w:val="ConsPlusNormal"/>
            </w:pPr>
            <w:r>
              <w:t>Экономия затрат за счет снижения сверхнормативных потерь (без учета инфляции) к базе 2011 г.</w:t>
            </w:r>
          </w:p>
        </w:tc>
        <w:tc>
          <w:tcPr>
            <w:tcW w:w="1485" w:type="dxa"/>
          </w:tcPr>
          <w:p w:rsidR="003205B7" w:rsidRDefault="003205B7">
            <w:pPr>
              <w:pStyle w:val="ConsPlusNormal"/>
            </w:pPr>
            <w:r>
              <w:t>тыс. руб.</w:t>
            </w:r>
          </w:p>
        </w:tc>
        <w:tc>
          <w:tcPr>
            <w:tcW w:w="1485" w:type="dxa"/>
          </w:tcPr>
          <w:p w:rsidR="003205B7" w:rsidRDefault="003205B7">
            <w:pPr>
              <w:pStyle w:val="ConsPlusNormal"/>
            </w:pPr>
          </w:p>
        </w:tc>
        <w:tc>
          <w:tcPr>
            <w:tcW w:w="1485" w:type="dxa"/>
          </w:tcPr>
          <w:p w:rsidR="003205B7" w:rsidRDefault="003205B7">
            <w:pPr>
              <w:pStyle w:val="ConsPlusNormal"/>
              <w:jc w:val="right"/>
            </w:pPr>
            <w:r>
              <w:t>9146,1</w:t>
            </w:r>
          </w:p>
        </w:tc>
        <w:tc>
          <w:tcPr>
            <w:tcW w:w="1650" w:type="dxa"/>
          </w:tcPr>
          <w:p w:rsidR="003205B7" w:rsidRDefault="003205B7">
            <w:pPr>
              <w:pStyle w:val="ConsPlusNormal"/>
              <w:jc w:val="right"/>
            </w:pPr>
            <w:r>
              <w:t>18416,1</w:t>
            </w:r>
          </w:p>
        </w:tc>
        <w:tc>
          <w:tcPr>
            <w:tcW w:w="1650" w:type="dxa"/>
          </w:tcPr>
          <w:p w:rsidR="003205B7" w:rsidRDefault="003205B7">
            <w:pPr>
              <w:pStyle w:val="ConsPlusNormal"/>
              <w:jc w:val="right"/>
            </w:pPr>
            <w:r>
              <w:t>29981,1</w:t>
            </w:r>
          </w:p>
        </w:tc>
      </w:tr>
      <w:tr w:rsidR="003205B7">
        <w:tc>
          <w:tcPr>
            <w:tcW w:w="4455" w:type="dxa"/>
          </w:tcPr>
          <w:p w:rsidR="003205B7" w:rsidRDefault="003205B7">
            <w:pPr>
              <w:pStyle w:val="ConsPlusNormal"/>
            </w:pPr>
            <w:r>
              <w:t>Количество устраненных аварий на водопроводе</w:t>
            </w:r>
          </w:p>
        </w:tc>
        <w:tc>
          <w:tcPr>
            <w:tcW w:w="1485" w:type="dxa"/>
          </w:tcPr>
          <w:p w:rsidR="003205B7" w:rsidRDefault="003205B7">
            <w:pPr>
              <w:pStyle w:val="ConsPlusNormal"/>
            </w:pPr>
            <w:r>
              <w:t xml:space="preserve">ед. </w:t>
            </w:r>
            <w:proofErr w:type="gramStart"/>
            <w:r>
              <w:t>км</w:t>
            </w:r>
            <w:proofErr w:type="gramEnd"/>
            <w:r>
              <w:t>/ сетей</w:t>
            </w:r>
          </w:p>
        </w:tc>
        <w:tc>
          <w:tcPr>
            <w:tcW w:w="1485" w:type="dxa"/>
          </w:tcPr>
          <w:p w:rsidR="003205B7" w:rsidRDefault="003205B7">
            <w:pPr>
              <w:pStyle w:val="ConsPlusNormal"/>
              <w:jc w:val="right"/>
            </w:pPr>
            <w:r>
              <w:t>1,365</w:t>
            </w:r>
          </w:p>
        </w:tc>
        <w:tc>
          <w:tcPr>
            <w:tcW w:w="1485" w:type="dxa"/>
          </w:tcPr>
          <w:p w:rsidR="003205B7" w:rsidRDefault="003205B7">
            <w:pPr>
              <w:pStyle w:val="ConsPlusNormal"/>
              <w:jc w:val="right"/>
            </w:pPr>
            <w:r>
              <w:t>1,28</w:t>
            </w:r>
          </w:p>
        </w:tc>
        <w:tc>
          <w:tcPr>
            <w:tcW w:w="1650" w:type="dxa"/>
          </w:tcPr>
          <w:p w:rsidR="003205B7" w:rsidRDefault="003205B7">
            <w:pPr>
              <w:pStyle w:val="ConsPlusNormal"/>
              <w:jc w:val="right"/>
            </w:pPr>
            <w:r>
              <w:t>1,077</w:t>
            </w:r>
          </w:p>
        </w:tc>
        <w:tc>
          <w:tcPr>
            <w:tcW w:w="1650" w:type="dxa"/>
          </w:tcPr>
          <w:p w:rsidR="003205B7" w:rsidRDefault="003205B7">
            <w:pPr>
              <w:pStyle w:val="ConsPlusNormal"/>
              <w:jc w:val="right"/>
            </w:pPr>
            <w:r>
              <w:t>0,769</w:t>
            </w:r>
          </w:p>
        </w:tc>
      </w:tr>
      <w:tr w:rsidR="003205B7">
        <w:tc>
          <w:tcPr>
            <w:tcW w:w="4455" w:type="dxa"/>
          </w:tcPr>
          <w:p w:rsidR="003205B7" w:rsidRDefault="003205B7">
            <w:pPr>
              <w:pStyle w:val="ConsPlusNormal"/>
            </w:pPr>
            <w:r>
              <w:t>Степень износа коммунальной инфраструктуры водоснабжения</w:t>
            </w:r>
          </w:p>
        </w:tc>
        <w:tc>
          <w:tcPr>
            <w:tcW w:w="1485" w:type="dxa"/>
          </w:tcPr>
          <w:p w:rsidR="003205B7" w:rsidRDefault="003205B7">
            <w:pPr>
              <w:pStyle w:val="ConsPlusNormal"/>
            </w:pPr>
            <w:r>
              <w:t>%</w:t>
            </w:r>
          </w:p>
        </w:tc>
        <w:tc>
          <w:tcPr>
            <w:tcW w:w="1485" w:type="dxa"/>
          </w:tcPr>
          <w:p w:rsidR="003205B7" w:rsidRDefault="003205B7">
            <w:pPr>
              <w:pStyle w:val="ConsPlusNormal"/>
              <w:jc w:val="right"/>
            </w:pPr>
            <w:r>
              <w:t>74,5</w:t>
            </w:r>
          </w:p>
        </w:tc>
        <w:tc>
          <w:tcPr>
            <w:tcW w:w="1485" w:type="dxa"/>
          </w:tcPr>
          <w:p w:rsidR="003205B7" w:rsidRDefault="003205B7">
            <w:pPr>
              <w:pStyle w:val="ConsPlusNormal"/>
              <w:jc w:val="right"/>
            </w:pPr>
            <w:r>
              <w:t>74,5</w:t>
            </w:r>
          </w:p>
        </w:tc>
        <w:tc>
          <w:tcPr>
            <w:tcW w:w="1650" w:type="dxa"/>
          </w:tcPr>
          <w:p w:rsidR="003205B7" w:rsidRDefault="003205B7">
            <w:pPr>
              <w:pStyle w:val="ConsPlusNormal"/>
              <w:jc w:val="right"/>
            </w:pPr>
            <w:r>
              <w:t>68</w:t>
            </w:r>
          </w:p>
        </w:tc>
        <w:tc>
          <w:tcPr>
            <w:tcW w:w="1650" w:type="dxa"/>
          </w:tcPr>
          <w:p w:rsidR="003205B7" w:rsidRDefault="003205B7">
            <w:pPr>
              <w:pStyle w:val="ConsPlusNormal"/>
              <w:jc w:val="right"/>
            </w:pPr>
            <w:r>
              <w:t>60</w:t>
            </w:r>
          </w:p>
        </w:tc>
      </w:tr>
      <w:tr w:rsidR="003205B7">
        <w:tc>
          <w:tcPr>
            <w:tcW w:w="4455" w:type="dxa"/>
          </w:tcPr>
          <w:p w:rsidR="003205B7" w:rsidRDefault="003205B7">
            <w:pPr>
              <w:pStyle w:val="ConsPlusNormal"/>
            </w:pPr>
            <w:r>
              <w:t>Степень износа сетей водоснабжения</w:t>
            </w:r>
          </w:p>
        </w:tc>
        <w:tc>
          <w:tcPr>
            <w:tcW w:w="1485" w:type="dxa"/>
          </w:tcPr>
          <w:p w:rsidR="003205B7" w:rsidRDefault="003205B7">
            <w:pPr>
              <w:pStyle w:val="ConsPlusNormal"/>
            </w:pPr>
            <w:r>
              <w:t>%</w:t>
            </w:r>
          </w:p>
        </w:tc>
        <w:tc>
          <w:tcPr>
            <w:tcW w:w="1485" w:type="dxa"/>
          </w:tcPr>
          <w:p w:rsidR="003205B7" w:rsidRDefault="003205B7">
            <w:pPr>
              <w:pStyle w:val="ConsPlusNormal"/>
              <w:jc w:val="right"/>
            </w:pPr>
            <w:r>
              <w:t>51,02</w:t>
            </w:r>
          </w:p>
        </w:tc>
        <w:tc>
          <w:tcPr>
            <w:tcW w:w="1485" w:type="dxa"/>
          </w:tcPr>
          <w:p w:rsidR="003205B7" w:rsidRDefault="003205B7">
            <w:pPr>
              <w:pStyle w:val="ConsPlusNormal"/>
              <w:jc w:val="right"/>
            </w:pPr>
            <w:r>
              <w:t>50</w:t>
            </w:r>
          </w:p>
        </w:tc>
        <w:tc>
          <w:tcPr>
            <w:tcW w:w="1650" w:type="dxa"/>
          </w:tcPr>
          <w:p w:rsidR="003205B7" w:rsidRDefault="003205B7">
            <w:pPr>
              <w:pStyle w:val="ConsPlusNormal"/>
              <w:jc w:val="right"/>
            </w:pPr>
            <w:r>
              <w:t>45</w:t>
            </w:r>
          </w:p>
        </w:tc>
        <w:tc>
          <w:tcPr>
            <w:tcW w:w="1650" w:type="dxa"/>
          </w:tcPr>
          <w:p w:rsidR="003205B7" w:rsidRDefault="003205B7">
            <w:pPr>
              <w:pStyle w:val="ConsPlusNormal"/>
              <w:jc w:val="right"/>
            </w:pPr>
            <w:r>
              <w:t>40</w:t>
            </w:r>
          </w:p>
        </w:tc>
      </w:tr>
      <w:tr w:rsidR="003205B7">
        <w:tc>
          <w:tcPr>
            <w:tcW w:w="4455" w:type="dxa"/>
          </w:tcPr>
          <w:p w:rsidR="003205B7" w:rsidRDefault="003205B7">
            <w:pPr>
              <w:pStyle w:val="ConsPlusNormal"/>
            </w:pPr>
            <w:r>
              <w:t>Количество устраненных аварий на сетях водоснабжения (в год)</w:t>
            </w:r>
          </w:p>
        </w:tc>
        <w:tc>
          <w:tcPr>
            <w:tcW w:w="1485" w:type="dxa"/>
          </w:tcPr>
          <w:p w:rsidR="003205B7" w:rsidRDefault="003205B7">
            <w:pPr>
              <w:pStyle w:val="ConsPlusNormal"/>
            </w:pPr>
            <w:r>
              <w:t>ед.</w:t>
            </w:r>
          </w:p>
        </w:tc>
        <w:tc>
          <w:tcPr>
            <w:tcW w:w="1485" w:type="dxa"/>
          </w:tcPr>
          <w:p w:rsidR="003205B7" w:rsidRDefault="003205B7">
            <w:pPr>
              <w:pStyle w:val="ConsPlusNormal"/>
              <w:jc w:val="right"/>
            </w:pPr>
            <w:r>
              <w:t>355</w:t>
            </w:r>
          </w:p>
        </w:tc>
        <w:tc>
          <w:tcPr>
            <w:tcW w:w="1485" w:type="dxa"/>
          </w:tcPr>
          <w:p w:rsidR="003205B7" w:rsidRDefault="003205B7">
            <w:pPr>
              <w:pStyle w:val="ConsPlusNormal"/>
              <w:jc w:val="right"/>
            </w:pPr>
            <w:r>
              <w:t>333</w:t>
            </w:r>
          </w:p>
        </w:tc>
        <w:tc>
          <w:tcPr>
            <w:tcW w:w="1650" w:type="dxa"/>
          </w:tcPr>
          <w:p w:rsidR="003205B7" w:rsidRDefault="003205B7">
            <w:pPr>
              <w:pStyle w:val="ConsPlusNormal"/>
              <w:jc w:val="right"/>
            </w:pPr>
            <w:r>
              <w:t>280</w:t>
            </w:r>
          </w:p>
        </w:tc>
        <w:tc>
          <w:tcPr>
            <w:tcW w:w="1650" w:type="dxa"/>
          </w:tcPr>
          <w:p w:rsidR="003205B7" w:rsidRDefault="003205B7">
            <w:pPr>
              <w:pStyle w:val="ConsPlusNormal"/>
              <w:jc w:val="right"/>
            </w:pPr>
            <w:r>
              <w:t>200</w:t>
            </w:r>
          </w:p>
        </w:tc>
      </w:tr>
      <w:tr w:rsidR="003205B7">
        <w:tc>
          <w:tcPr>
            <w:tcW w:w="4455" w:type="dxa"/>
          </w:tcPr>
          <w:p w:rsidR="003205B7" w:rsidRDefault="003205B7">
            <w:pPr>
              <w:pStyle w:val="ConsPlusNormal"/>
              <w:outlineLvl w:val="3"/>
            </w:pPr>
            <w:r>
              <w:t>Водоотведение</w:t>
            </w:r>
          </w:p>
        </w:tc>
        <w:tc>
          <w:tcPr>
            <w:tcW w:w="1485" w:type="dxa"/>
          </w:tcPr>
          <w:p w:rsidR="003205B7" w:rsidRDefault="003205B7">
            <w:pPr>
              <w:pStyle w:val="ConsPlusNormal"/>
            </w:pPr>
          </w:p>
        </w:tc>
        <w:tc>
          <w:tcPr>
            <w:tcW w:w="1485" w:type="dxa"/>
          </w:tcPr>
          <w:p w:rsidR="003205B7" w:rsidRDefault="003205B7">
            <w:pPr>
              <w:pStyle w:val="ConsPlusNormal"/>
            </w:pPr>
          </w:p>
        </w:tc>
        <w:tc>
          <w:tcPr>
            <w:tcW w:w="1485" w:type="dxa"/>
          </w:tcPr>
          <w:p w:rsidR="003205B7" w:rsidRDefault="003205B7">
            <w:pPr>
              <w:pStyle w:val="ConsPlusNormal"/>
            </w:pPr>
          </w:p>
        </w:tc>
        <w:tc>
          <w:tcPr>
            <w:tcW w:w="1650" w:type="dxa"/>
          </w:tcPr>
          <w:p w:rsidR="003205B7" w:rsidRDefault="003205B7">
            <w:pPr>
              <w:pStyle w:val="ConsPlusNormal"/>
            </w:pPr>
          </w:p>
        </w:tc>
        <w:tc>
          <w:tcPr>
            <w:tcW w:w="1650" w:type="dxa"/>
          </w:tcPr>
          <w:p w:rsidR="003205B7" w:rsidRDefault="003205B7">
            <w:pPr>
              <w:pStyle w:val="ConsPlusNormal"/>
            </w:pPr>
          </w:p>
        </w:tc>
      </w:tr>
      <w:tr w:rsidR="003205B7">
        <w:tc>
          <w:tcPr>
            <w:tcW w:w="4455" w:type="dxa"/>
          </w:tcPr>
          <w:p w:rsidR="003205B7" w:rsidRDefault="003205B7">
            <w:pPr>
              <w:pStyle w:val="ConsPlusNormal"/>
            </w:pPr>
            <w:r>
              <w:t>Спрос на ресурс</w:t>
            </w:r>
          </w:p>
        </w:tc>
        <w:tc>
          <w:tcPr>
            <w:tcW w:w="1485" w:type="dxa"/>
          </w:tcPr>
          <w:p w:rsidR="003205B7" w:rsidRDefault="003205B7">
            <w:pPr>
              <w:pStyle w:val="ConsPlusNormal"/>
            </w:pPr>
            <w:r>
              <w:t>тыс. куб. м</w:t>
            </w:r>
          </w:p>
        </w:tc>
        <w:tc>
          <w:tcPr>
            <w:tcW w:w="1485" w:type="dxa"/>
          </w:tcPr>
          <w:p w:rsidR="003205B7" w:rsidRDefault="003205B7">
            <w:pPr>
              <w:pStyle w:val="ConsPlusNormal"/>
              <w:jc w:val="right"/>
            </w:pPr>
            <w:r>
              <w:t>6127,6</w:t>
            </w:r>
          </w:p>
        </w:tc>
        <w:tc>
          <w:tcPr>
            <w:tcW w:w="1485" w:type="dxa"/>
          </w:tcPr>
          <w:p w:rsidR="003205B7" w:rsidRDefault="003205B7">
            <w:pPr>
              <w:pStyle w:val="ConsPlusNormal"/>
              <w:jc w:val="right"/>
            </w:pPr>
            <w:r>
              <w:t>6100</w:t>
            </w:r>
          </w:p>
        </w:tc>
        <w:tc>
          <w:tcPr>
            <w:tcW w:w="1650" w:type="dxa"/>
          </w:tcPr>
          <w:p w:rsidR="003205B7" w:rsidRDefault="003205B7">
            <w:pPr>
              <w:pStyle w:val="ConsPlusNormal"/>
              <w:jc w:val="right"/>
            </w:pPr>
            <w:r>
              <w:t>7600</w:t>
            </w:r>
          </w:p>
        </w:tc>
        <w:tc>
          <w:tcPr>
            <w:tcW w:w="1650" w:type="dxa"/>
          </w:tcPr>
          <w:p w:rsidR="003205B7" w:rsidRDefault="003205B7">
            <w:pPr>
              <w:pStyle w:val="ConsPlusNormal"/>
              <w:jc w:val="right"/>
            </w:pPr>
            <w:r>
              <w:t>8833,9</w:t>
            </w:r>
          </w:p>
        </w:tc>
      </w:tr>
      <w:tr w:rsidR="003205B7">
        <w:tc>
          <w:tcPr>
            <w:tcW w:w="4455" w:type="dxa"/>
          </w:tcPr>
          <w:p w:rsidR="003205B7" w:rsidRDefault="003205B7">
            <w:pPr>
              <w:pStyle w:val="ConsPlusNormal"/>
            </w:pPr>
            <w:r>
              <w:t>Степень износа сетей водоотведения</w:t>
            </w:r>
          </w:p>
        </w:tc>
        <w:tc>
          <w:tcPr>
            <w:tcW w:w="1485" w:type="dxa"/>
          </w:tcPr>
          <w:p w:rsidR="003205B7" w:rsidRDefault="003205B7">
            <w:pPr>
              <w:pStyle w:val="ConsPlusNormal"/>
            </w:pPr>
            <w:r>
              <w:t>%</w:t>
            </w:r>
          </w:p>
        </w:tc>
        <w:tc>
          <w:tcPr>
            <w:tcW w:w="1485" w:type="dxa"/>
          </w:tcPr>
          <w:p w:rsidR="003205B7" w:rsidRDefault="003205B7">
            <w:pPr>
              <w:pStyle w:val="ConsPlusNormal"/>
              <w:jc w:val="right"/>
            </w:pPr>
            <w:r>
              <w:t>51,26</w:t>
            </w:r>
          </w:p>
        </w:tc>
        <w:tc>
          <w:tcPr>
            <w:tcW w:w="1485" w:type="dxa"/>
          </w:tcPr>
          <w:p w:rsidR="003205B7" w:rsidRDefault="003205B7">
            <w:pPr>
              <w:pStyle w:val="ConsPlusNormal"/>
              <w:jc w:val="right"/>
            </w:pPr>
            <w:r>
              <w:t>51</w:t>
            </w:r>
          </w:p>
        </w:tc>
        <w:tc>
          <w:tcPr>
            <w:tcW w:w="1650" w:type="dxa"/>
          </w:tcPr>
          <w:p w:rsidR="003205B7" w:rsidRDefault="003205B7">
            <w:pPr>
              <w:pStyle w:val="ConsPlusNormal"/>
              <w:jc w:val="right"/>
            </w:pPr>
            <w:r>
              <w:t>45</w:t>
            </w:r>
          </w:p>
        </w:tc>
        <w:tc>
          <w:tcPr>
            <w:tcW w:w="1650" w:type="dxa"/>
          </w:tcPr>
          <w:p w:rsidR="003205B7" w:rsidRDefault="003205B7">
            <w:pPr>
              <w:pStyle w:val="ConsPlusNormal"/>
              <w:jc w:val="right"/>
            </w:pPr>
            <w:r>
              <w:t>40</w:t>
            </w:r>
          </w:p>
        </w:tc>
      </w:tr>
      <w:tr w:rsidR="003205B7">
        <w:tc>
          <w:tcPr>
            <w:tcW w:w="4455" w:type="dxa"/>
          </w:tcPr>
          <w:p w:rsidR="003205B7" w:rsidRDefault="003205B7">
            <w:pPr>
              <w:pStyle w:val="ConsPlusNormal"/>
            </w:pPr>
            <w:r>
              <w:t>Обеспеченность населения города централизованным водоотведением</w:t>
            </w:r>
          </w:p>
        </w:tc>
        <w:tc>
          <w:tcPr>
            <w:tcW w:w="1485" w:type="dxa"/>
          </w:tcPr>
          <w:p w:rsidR="003205B7" w:rsidRDefault="003205B7">
            <w:pPr>
              <w:pStyle w:val="ConsPlusNormal"/>
            </w:pPr>
            <w:r>
              <w:t>%</w:t>
            </w:r>
          </w:p>
        </w:tc>
        <w:tc>
          <w:tcPr>
            <w:tcW w:w="1485" w:type="dxa"/>
          </w:tcPr>
          <w:p w:rsidR="003205B7" w:rsidRDefault="003205B7">
            <w:pPr>
              <w:pStyle w:val="ConsPlusNormal"/>
              <w:jc w:val="right"/>
            </w:pPr>
            <w:r>
              <w:t>83,28</w:t>
            </w:r>
          </w:p>
        </w:tc>
        <w:tc>
          <w:tcPr>
            <w:tcW w:w="1485" w:type="dxa"/>
          </w:tcPr>
          <w:p w:rsidR="003205B7" w:rsidRDefault="003205B7">
            <w:pPr>
              <w:pStyle w:val="ConsPlusNormal"/>
              <w:jc w:val="right"/>
            </w:pPr>
            <w:r>
              <w:t>83,28</w:t>
            </w:r>
          </w:p>
        </w:tc>
        <w:tc>
          <w:tcPr>
            <w:tcW w:w="1650" w:type="dxa"/>
          </w:tcPr>
          <w:p w:rsidR="003205B7" w:rsidRDefault="003205B7">
            <w:pPr>
              <w:pStyle w:val="ConsPlusNormal"/>
              <w:jc w:val="right"/>
            </w:pPr>
            <w:r>
              <w:t>85</w:t>
            </w:r>
          </w:p>
        </w:tc>
        <w:tc>
          <w:tcPr>
            <w:tcW w:w="1650" w:type="dxa"/>
          </w:tcPr>
          <w:p w:rsidR="003205B7" w:rsidRDefault="003205B7">
            <w:pPr>
              <w:pStyle w:val="ConsPlusNormal"/>
              <w:jc w:val="right"/>
            </w:pPr>
            <w:r>
              <w:t>90</w:t>
            </w:r>
          </w:p>
        </w:tc>
      </w:tr>
      <w:tr w:rsidR="003205B7">
        <w:tc>
          <w:tcPr>
            <w:tcW w:w="4455" w:type="dxa"/>
          </w:tcPr>
          <w:p w:rsidR="003205B7" w:rsidRDefault="003205B7">
            <w:pPr>
              <w:pStyle w:val="ConsPlusNormal"/>
            </w:pPr>
            <w:r>
              <w:t>Увеличение проектной мощности очистных сооружений</w:t>
            </w:r>
          </w:p>
        </w:tc>
        <w:tc>
          <w:tcPr>
            <w:tcW w:w="1485" w:type="dxa"/>
          </w:tcPr>
          <w:p w:rsidR="003205B7" w:rsidRDefault="003205B7">
            <w:pPr>
              <w:pStyle w:val="ConsPlusNormal"/>
            </w:pPr>
            <w:r>
              <w:t xml:space="preserve">тыс. куб. м/ </w:t>
            </w:r>
            <w:proofErr w:type="spellStart"/>
            <w:r>
              <w:t>сут</w:t>
            </w:r>
            <w:proofErr w:type="spellEnd"/>
            <w:r>
              <w:t>.</w:t>
            </w:r>
          </w:p>
        </w:tc>
        <w:tc>
          <w:tcPr>
            <w:tcW w:w="1485" w:type="dxa"/>
          </w:tcPr>
          <w:p w:rsidR="003205B7" w:rsidRDefault="003205B7">
            <w:pPr>
              <w:pStyle w:val="ConsPlusNormal"/>
              <w:jc w:val="right"/>
            </w:pPr>
            <w:r>
              <w:t>80</w:t>
            </w:r>
          </w:p>
        </w:tc>
        <w:tc>
          <w:tcPr>
            <w:tcW w:w="1485" w:type="dxa"/>
          </w:tcPr>
          <w:p w:rsidR="003205B7" w:rsidRDefault="003205B7">
            <w:pPr>
              <w:pStyle w:val="ConsPlusNormal"/>
              <w:jc w:val="right"/>
            </w:pPr>
            <w:r>
              <w:t>80</w:t>
            </w:r>
          </w:p>
        </w:tc>
        <w:tc>
          <w:tcPr>
            <w:tcW w:w="1650" w:type="dxa"/>
          </w:tcPr>
          <w:p w:rsidR="003205B7" w:rsidRDefault="003205B7">
            <w:pPr>
              <w:pStyle w:val="ConsPlusNormal"/>
              <w:jc w:val="right"/>
            </w:pPr>
            <w:r>
              <w:t>96</w:t>
            </w:r>
          </w:p>
        </w:tc>
        <w:tc>
          <w:tcPr>
            <w:tcW w:w="1650" w:type="dxa"/>
          </w:tcPr>
          <w:p w:rsidR="003205B7" w:rsidRDefault="003205B7">
            <w:pPr>
              <w:pStyle w:val="ConsPlusNormal"/>
              <w:jc w:val="right"/>
            </w:pPr>
            <w:r>
              <w:t>96</w:t>
            </w:r>
          </w:p>
        </w:tc>
      </w:tr>
      <w:tr w:rsidR="003205B7">
        <w:tc>
          <w:tcPr>
            <w:tcW w:w="4455" w:type="dxa"/>
          </w:tcPr>
          <w:p w:rsidR="003205B7" w:rsidRDefault="003205B7">
            <w:pPr>
              <w:pStyle w:val="ConsPlusNormal"/>
            </w:pPr>
            <w:r>
              <w:t>Объем организованного сброса неочищенных сточных вод на рельеф местности</w:t>
            </w:r>
          </w:p>
        </w:tc>
        <w:tc>
          <w:tcPr>
            <w:tcW w:w="1485" w:type="dxa"/>
          </w:tcPr>
          <w:p w:rsidR="003205B7" w:rsidRDefault="003205B7">
            <w:pPr>
              <w:pStyle w:val="ConsPlusNormal"/>
            </w:pPr>
            <w:r>
              <w:t>тыс. куб. м в год</w:t>
            </w:r>
          </w:p>
        </w:tc>
        <w:tc>
          <w:tcPr>
            <w:tcW w:w="1485" w:type="dxa"/>
          </w:tcPr>
          <w:p w:rsidR="003205B7" w:rsidRDefault="003205B7">
            <w:pPr>
              <w:pStyle w:val="ConsPlusNormal"/>
              <w:jc w:val="right"/>
            </w:pPr>
            <w:r>
              <w:t>1383,9</w:t>
            </w:r>
          </w:p>
        </w:tc>
        <w:tc>
          <w:tcPr>
            <w:tcW w:w="1485" w:type="dxa"/>
          </w:tcPr>
          <w:p w:rsidR="003205B7" w:rsidRDefault="003205B7">
            <w:pPr>
              <w:pStyle w:val="ConsPlusNormal"/>
              <w:jc w:val="right"/>
            </w:pPr>
            <w:r>
              <w:t>1383,9</w:t>
            </w:r>
          </w:p>
        </w:tc>
        <w:tc>
          <w:tcPr>
            <w:tcW w:w="1650" w:type="dxa"/>
          </w:tcPr>
          <w:p w:rsidR="003205B7" w:rsidRDefault="003205B7">
            <w:pPr>
              <w:pStyle w:val="ConsPlusNormal"/>
              <w:jc w:val="right"/>
            </w:pPr>
            <w:r>
              <w:t>395</w:t>
            </w:r>
          </w:p>
        </w:tc>
        <w:tc>
          <w:tcPr>
            <w:tcW w:w="1650" w:type="dxa"/>
          </w:tcPr>
          <w:p w:rsidR="003205B7" w:rsidRDefault="003205B7">
            <w:pPr>
              <w:pStyle w:val="ConsPlusNormal"/>
              <w:jc w:val="right"/>
            </w:pPr>
            <w:r>
              <w:t>0</w:t>
            </w:r>
          </w:p>
        </w:tc>
      </w:tr>
      <w:tr w:rsidR="003205B7">
        <w:tc>
          <w:tcPr>
            <w:tcW w:w="4455" w:type="dxa"/>
          </w:tcPr>
          <w:p w:rsidR="003205B7" w:rsidRDefault="003205B7">
            <w:pPr>
              <w:pStyle w:val="ConsPlusNormal"/>
              <w:outlineLvl w:val="3"/>
            </w:pPr>
            <w:r>
              <w:t>Электроснабжение</w:t>
            </w:r>
          </w:p>
        </w:tc>
        <w:tc>
          <w:tcPr>
            <w:tcW w:w="1485" w:type="dxa"/>
          </w:tcPr>
          <w:p w:rsidR="003205B7" w:rsidRDefault="003205B7">
            <w:pPr>
              <w:pStyle w:val="ConsPlusNormal"/>
            </w:pPr>
          </w:p>
        </w:tc>
        <w:tc>
          <w:tcPr>
            <w:tcW w:w="1485" w:type="dxa"/>
          </w:tcPr>
          <w:p w:rsidR="003205B7" w:rsidRDefault="003205B7">
            <w:pPr>
              <w:pStyle w:val="ConsPlusNormal"/>
            </w:pPr>
          </w:p>
        </w:tc>
        <w:tc>
          <w:tcPr>
            <w:tcW w:w="1485" w:type="dxa"/>
          </w:tcPr>
          <w:p w:rsidR="003205B7" w:rsidRDefault="003205B7">
            <w:pPr>
              <w:pStyle w:val="ConsPlusNormal"/>
            </w:pPr>
          </w:p>
        </w:tc>
        <w:tc>
          <w:tcPr>
            <w:tcW w:w="1650" w:type="dxa"/>
          </w:tcPr>
          <w:p w:rsidR="003205B7" w:rsidRDefault="003205B7">
            <w:pPr>
              <w:pStyle w:val="ConsPlusNormal"/>
            </w:pPr>
          </w:p>
        </w:tc>
        <w:tc>
          <w:tcPr>
            <w:tcW w:w="1650" w:type="dxa"/>
          </w:tcPr>
          <w:p w:rsidR="003205B7" w:rsidRDefault="003205B7">
            <w:pPr>
              <w:pStyle w:val="ConsPlusNormal"/>
            </w:pPr>
          </w:p>
        </w:tc>
      </w:tr>
      <w:tr w:rsidR="003205B7">
        <w:tc>
          <w:tcPr>
            <w:tcW w:w="4455" w:type="dxa"/>
          </w:tcPr>
          <w:p w:rsidR="003205B7" w:rsidRDefault="003205B7">
            <w:pPr>
              <w:pStyle w:val="ConsPlusNormal"/>
            </w:pPr>
            <w:r>
              <w:lastRenderedPageBreak/>
              <w:t>Спрос на ресурс</w:t>
            </w:r>
          </w:p>
        </w:tc>
        <w:tc>
          <w:tcPr>
            <w:tcW w:w="1485" w:type="dxa"/>
          </w:tcPr>
          <w:p w:rsidR="003205B7" w:rsidRDefault="003205B7">
            <w:pPr>
              <w:pStyle w:val="ConsPlusNormal"/>
            </w:pPr>
            <w:proofErr w:type="gramStart"/>
            <w:r>
              <w:t>млн</w:t>
            </w:r>
            <w:proofErr w:type="gramEnd"/>
            <w:r>
              <w:t xml:space="preserve"> кВт ч</w:t>
            </w:r>
          </w:p>
        </w:tc>
        <w:tc>
          <w:tcPr>
            <w:tcW w:w="1485" w:type="dxa"/>
          </w:tcPr>
          <w:p w:rsidR="003205B7" w:rsidRDefault="003205B7">
            <w:pPr>
              <w:pStyle w:val="ConsPlusNormal"/>
              <w:jc w:val="right"/>
            </w:pPr>
            <w:r>
              <w:t>646,542</w:t>
            </w:r>
          </w:p>
        </w:tc>
        <w:tc>
          <w:tcPr>
            <w:tcW w:w="1485" w:type="dxa"/>
          </w:tcPr>
          <w:p w:rsidR="003205B7" w:rsidRDefault="003205B7">
            <w:pPr>
              <w:pStyle w:val="ConsPlusNormal"/>
              <w:jc w:val="right"/>
            </w:pPr>
            <w:r>
              <w:t>672,635</w:t>
            </w:r>
          </w:p>
        </w:tc>
        <w:tc>
          <w:tcPr>
            <w:tcW w:w="1650" w:type="dxa"/>
          </w:tcPr>
          <w:p w:rsidR="003205B7" w:rsidRDefault="003205B7">
            <w:pPr>
              <w:pStyle w:val="ConsPlusNormal"/>
              <w:jc w:val="right"/>
            </w:pPr>
            <w:r>
              <w:t>703,956</w:t>
            </w:r>
          </w:p>
        </w:tc>
        <w:tc>
          <w:tcPr>
            <w:tcW w:w="1650" w:type="dxa"/>
          </w:tcPr>
          <w:p w:rsidR="003205B7" w:rsidRDefault="003205B7">
            <w:pPr>
              <w:pStyle w:val="ConsPlusNormal"/>
              <w:jc w:val="right"/>
            </w:pPr>
            <w:r>
              <w:t>816,154</w:t>
            </w:r>
          </w:p>
        </w:tc>
      </w:tr>
      <w:tr w:rsidR="003205B7">
        <w:tc>
          <w:tcPr>
            <w:tcW w:w="4455" w:type="dxa"/>
          </w:tcPr>
          <w:p w:rsidR="003205B7" w:rsidRDefault="003205B7">
            <w:pPr>
              <w:pStyle w:val="ConsPlusNormal"/>
            </w:pPr>
            <w:r>
              <w:t>Степень износа сетей электроснабжения</w:t>
            </w:r>
          </w:p>
        </w:tc>
        <w:tc>
          <w:tcPr>
            <w:tcW w:w="1485" w:type="dxa"/>
          </w:tcPr>
          <w:p w:rsidR="003205B7" w:rsidRDefault="003205B7">
            <w:pPr>
              <w:pStyle w:val="ConsPlusNormal"/>
            </w:pPr>
            <w:r>
              <w:t>%</w:t>
            </w:r>
          </w:p>
        </w:tc>
        <w:tc>
          <w:tcPr>
            <w:tcW w:w="1485" w:type="dxa"/>
          </w:tcPr>
          <w:p w:rsidR="003205B7" w:rsidRDefault="003205B7">
            <w:pPr>
              <w:pStyle w:val="ConsPlusNormal"/>
              <w:jc w:val="right"/>
            </w:pPr>
            <w:r>
              <w:t>55</w:t>
            </w:r>
          </w:p>
        </w:tc>
        <w:tc>
          <w:tcPr>
            <w:tcW w:w="1485" w:type="dxa"/>
          </w:tcPr>
          <w:p w:rsidR="003205B7" w:rsidRDefault="003205B7">
            <w:pPr>
              <w:pStyle w:val="ConsPlusNormal"/>
              <w:jc w:val="right"/>
            </w:pPr>
            <w:r>
              <w:t>50</w:t>
            </w:r>
          </w:p>
        </w:tc>
        <w:tc>
          <w:tcPr>
            <w:tcW w:w="1650" w:type="dxa"/>
          </w:tcPr>
          <w:p w:rsidR="003205B7" w:rsidRDefault="003205B7">
            <w:pPr>
              <w:pStyle w:val="ConsPlusNormal"/>
              <w:jc w:val="right"/>
            </w:pPr>
            <w:r>
              <w:t>45</w:t>
            </w:r>
          </w:p>
        </w:tc>
        <w:tc>
          <w:tcPr>
            <w:tcW w:w="1650" w:type="dxa"/>
          </w:tcPr>
          <w:p w:rsidR="003205B7" w:rsidRDefault="003205B7">
            <w:pPr>
              <w:pStyle w:val="ConsPlusNormal"/>
              <w:jc w:val="right"/>
            </w:pPr>
            <w:r>
              <w:t>35</w:t>
            </w:r>
          </w:p>
        </w:tc>
      </w:tr>
      <w:tr w:rsidR="003205B7">
        <w:tc>
          <w:tcPr>
            <w:tcW w:w="4455" w:type="dxa"/>
          </w:tcPr>
          <w:p w:rsidR="003205B7" w:rsidRDefault="003205B7">
            <w:pPr>
              <w:pStyle w:val="ConsPlusNormal"/>
            </w:pPr>
            <w:r>
              <w:t>Эффективность передачи ресурса, в т.ч.:</w:t>
            </w:r>
          </w:p>
        </w:tc>
        <w:tc>
          <w:tcPr>
            <w:tcW w:w="1485" w:type="dxa"/>
          </w:tcPr>
          <w:p w:rsidR="003205B7" w:rsidRDefault="003205B7">
            <w:pPr>
              <w:pStyle w:val="ConsPlusNormal"/>
            </w:pPr>
          </w:p>
        </w:tc>
        <w:tc>
          <w:tcPr>
            <w:tcW w:w="1485" w:type="dxa"/>
          </w:tcPr>
          <w:p w:rsidR="003205B7" w:rsidRDefault="003205B7">
            <w:pPr>
              <w:pStyle w:val="ConsPlusNormal"/>
            </w:pPr>
          </w:p>
        </w:tc>
        <w:tc>
          <w:tcPr>
            <w:tcW w:w="1485" w:type="dxa"/>
          </w:tcPr>
          <w:p w:rsidR="003205B7" w:rsidRDefault="003205B7">
            <w:pPr>
              <w:pStyle w:val="ConsPlusNormal"/>
            </w:pPr>
          </w:p>
        </w:tc>
        <w:tc>
          <w:tcPr>
            <w:tcW w:w="1650" w:type="dxa"/>
          </w:tcPr>
          <w:p w:rsidR="003205B7" w:rsidRDefault="003205B7">
            <w:pPr>
              <w:pStyle w:val="ConsPlusNormal"/>
            </w:pPr>
          </w:p>
        </w:tc>
        <w:tc>
          <w:tcPr>
            <w:tcW w:w="1650" w:type="dxa"/>
          </w:tcPr>
          <w:p w:rsidR="003205B7" w:rsidRDefault="003205B7">
            <w:pPr>
              <w:pStyle w:val="ConsPlusNormal"/>
            </w:pPr>
          </w:p>
        </w:tc>
      </w:tr>
      <w:tr w:rsidR="003205B7">
        <w:tc>
          <w:tcPr>
            <w:tcW w:w="4455" w:type="dxa"/>
          </w:tcPr>
          <w:p w:rsidR="003205B7" w:rsidRDefault="003205B7">
            <w:pPr>
              <w:pStyle w:val="ConsPlusNormal"/>
            </w:pPr>
            <w:r>
              <w:t>Процент нормативных потерь, включенных в расчеты тарифа на передачу</w:t>
            </w:r>
          </w:p>
        </w:tc>
        <w:tc>
          <w:tcPr>
            <w:tcW w:w="1485" w:type="dxa"/>
          </w:tcPr>
          <w:p w:rsidR="003205B7" w:rsidRDefault="003205B7">
            <w:pPr>
              <w:pStyle w:val="ConsPlusNormal"/>
            </w:pPr>
            <w:r>
              <w:t>%</w:t>
            </w:r>
          </w:p>
        </w:tc>
        <w:tc>
          <w:tcPr>
            <w:tcW w:w="1485" w:type="dxa"/>
          </w:tcPr>
          <w:p w:rsidR="003205B7" w:rsidRDefault="003205B7">
            <w:pPr>
              <w:pStyle w:val="ConsPlusNormal"/>
              <w:jc w:val="right"/>
            </w:pPr>
            <w:r>
              <w:t>17,6</w:t>
            </w:r>
          </w:p>
        </w:tc>
        <w:tc>
          <w:tcPr>
            <w:tcW w:w="1485" w:type="dxa"/>
          </w:tcPr>
          <w:p w:rsidR="003205B7" w:rsidRDefault="003205B7">
            <w:pPr>
              <w:pStyle w:val="ConsPlusNormal"/>
              <w:jc w:val="right"/>
            </w:pPr>
            <w:r>
              <w:t>18,15</w:t>
            </w:r>
          </w:p>
        </w:tc>
        <w:tc>
          <w:tcPr>
            <w:tcW w:w="1650" w:type="dxa"/>
          </w:tcPr>
          <w:p w:rsidR="003205B7" w:rsidRDefault="003205B7">
            <w:pPr>
              <w:pStyle w:val="ConsPlusNormal"/>
            </w:pPr>
          </w:p>
        </w:tc>
        <w:tc>
          <w:tcPr>
            <w:tcW w:w="1650" w:type="dxa"/>
          </w:tcPr>
          <w:p w:rsidR="003205B7" w:rsidRDefault="003205B7">
            <w:pPr>
              <w:pStyle w:val="ConsPlusNormal"/>
            </w:pPr>
          </w:p>
        </w:tc>
      </w:tr>
      <w:tr w:rsidR="003205B7">
        <w:tc>
          <w:tcPr>
            <w:tcW w:w="4455" w:type="dxa"/>
          </w:tcPr>
          <w:p w:rsidR="003205B7" w:rsidRDefault="003205B7">
            <w:pPr>
              <w:pStyle w:val="ConsPlusNormal"/>
            </w:pPr>
            <w:r>
              <w:t>фактические потери в сетях (по данным отчетного баланса)</w:t>
            </w:r>
          </w:p>
        </w:tc>
        <w:tc>
          <w:tcPr>
            <w:tcW w:w="1485" w:type="dxa"/>
          </w:tcPr>
          <w:p w:rsidR="003205B7" w:rsidRDefault="003205B7">
            <w:pPr>
              <w:pStyle w:val="ConsPlusNormal"/>
            </w:pPr>
            <w:r>
              <w:t>%</w:t>
            </w:r>
          </w:p>
        </w:tc>
        <w:tc>
          <w:tcPr>
            <w:tcW w:w="1485" w:type="dxa"/>
          </w:tcPr>
          <w:p w:rsidR="003205B7" w:rsidRDefault="003205B7">
            <w:pPr>
              <w:pStyle w:val="ConsPlusNormal"/>
              <w:jc w:val="right"/>
            </w:pPr>
            <w:r>
              <w:t>27,68</w:t>
            </w:r>
          </w:p>
        </w:tc>
        <w:tc>
          <w:tcPr>
            <w:tcW w:w="1485" w:type="dxa"/>
          </w:tcPr>
          <w:p w:rsidR="003205B7" w:rsidRDefault="003205B7">
            <w:pPr>
              <w:pStyle w:val="ConsPlusNormal"/>
              <w:jc w:val="right"/>
            </w:pPr>
            <w:r>
              <w:t>27,41</w:t>
            </w:r>
          </w:p>
        </w:tc>
        <w:tc>
          <w:tcPr>
            <w:tcW w:w="1650" w:type="dxa"/>
          </w:tcPr>
          <w:p w:rsidR="003205B7" w:rsidRDefault="003205B7">
            <w:pPr>
              <w:pStyle w:val="ConsPlusNormal"/>
              <w:jc w:val="right"/>
            </w:pPr>
            <w:r>
              <w:t>21,07</w:t>
            </w:r>
          </w:p>
        </w:tc>
        <w:tc>
          <w:tcPr>
            <w:tcW w:w="1650" w:type="dxa"/>
          </w:tcPr>
          <w:p w:rsidR="003205B7" w:rsidRDefault="003205B7">
            <w:pPr>
              <w:pStyle w:val="ConsPlusNormal"/>
              <w:jc w:val="right"/>
            </w:pPr>
            <w:r>
              <w:t>14,75</w:t>
            </w:r>
          </w:p>
        </w:tc>
      </w:tr>
      <w:tr w:rsidR="003205B7">
        <w:tc>
          <w:tcPr>
            <w:tcW w:w="4455" w:type="dxa"/>
          </w:tcPr>
          <w:p w:rsidR="003205B7" w:rsidRDefault="003205B7">
            <w:pPr>
              <w:pStyle w:val="ConsPlusNormal"/>
            </w:pPr>
            <w:r>
              <w:t>Количество потерь электрической энергии</w:t>
            </w:r>
          </w:p>
        </w:tc>
        <w:tc>
          <w:tcPr>
            <w:tcW w:w="1485" w:type="dxa"/>
          </w:tcPr>
          <w:p w:rsidR="003205B7" w:rsidRDefault="003205B7">
            <w:pPr>
              <w:pStyle w:val="ConsPlusNormal"/>
            </w:pPr>
            <w:proofErr w:type="gramStart"/>
            <w:r>
              <w:t>млн</w:t>
            </w:r>
            <w:proofErr w:type="gramEnd"/>
            <w:r>
              <w:t xml:space="preserve"> кВт ч</w:t>
            </w:r>
          </w:p>
        </w:tc>
        <w:tc>
          <w:tcPr>
            <w:tcW w:w="1485" w:type="dxa"/>
          </w:tcPr>
          <w:p w:rsidR="003205B7" w:rsidRDefault="003205B7">
            <w:pPr>
              <w:pStyle w:val="ConsPlusNormal"/>
              <w:jc w:val="right"/>
            </w:pPr>
            <w:r>
              <w:t>187,750</w:t>
            </w:r>
          </w:p>
        </w:tc>
        <w:tc>
          <w:tcPr>
            <w:tcW w:w="1485" w:type="dxa"/>
          </w:tcPr>
          <w:p w:rsidR="003205B7" w:rsidRDefault="003205B7">
            <w:pPr>
              <w:pStyle w:val="ConsPlusNormal"/>
              <w:jc w:val="right"/>
            </w:pPr>
            <w:r>
              <w:t>178,195</w:t>
            </w:r>
          </w:p>
        </w:tc>
        <w:tc>
          <w:tcPr>
            <w:tcW w:w="1650" w:type="dxa"/>
          </w:tcPr>
          <w:p w:rsidR="003205B7" w:rsidRDefault="003205B7">
            <w:pPr>
              <w:pStyle w:val="ConsPlusNormal"/>
              <w:jc w:val="right"/>
            </w:pPr>
            <w:r>
              <w:t>148,251</w:t>
            </w:r>
          </w:p>
        </w:tc>
        <w:tc>
          <w:tcPr>
            <w:tcW w:w="1650" w:type="dxa"/>
          </w:tcPr>
          <w:p w:rsidR="003205B7" w:rsidRDefault="003205B7">
            <w:pPr>
              <w:pStyle w:val="ConsPlusNormal"/>
              <w:jc w:val="right"/>
            </w:pPr>
            <w:r>
              <w:t>120,000</w:t>
            </w:r>
          </w:p>
        </w:tc>
      </w:tr>
      <w:tr w:rsidR="003205B7">
        <w:tc>
          <w:tcPr>
            <w:tcW w:w="4455" w:type="dxa"/>
          </w:tcPr>
          <w:p w:rsidR="003205B7" w:rsidRDefault="003205B7">
            <w:pPr>
              <w:pStyle w:val="ConsPlusNormal"/>
            </w:pPr>
            <w:r>
              <w:t>Экономия затрат на транспортировку электроэнергии за счет снижения сверхнормативных потерь (без учета инфляции) к базе 2011 г.</w:t>
            </w:r>
          </w:p>
        </w:tc>
        <w:tc>
          <w:tcPr>
            <w:tcW w:w="1485" w:type="dxa"/>
          </w:tcPr>
          <w:p w:rsidR="003205B7" w:rsidRDefault="003205B7">
            <w:pPr>
              <w:pStyle w:val="ConsPlusNormal"/>
            </w:pPr>
            <w:proofErr w:type="gramStart"/>
            <w:r>
              <w:t>млн</w:t>
            </w:r>
            <w:proofErr w:type="gramEnd"/>
            <w:r>
              <w:t xml:space="preserve"> руб.</w:t>
            </w:r>
          </w:p>
        </w:tc>
        <w:tc>
          <w:tcPr>
            <w:tcW w:w="1485" w:type="dxa"/>
          </w:tcPr>
          <w:p w:rsidR="003205B7" w:rsidRDefault="003205B7">
            <w:pPr>
              <w:pStyle w:val="ConsPlusNormal"/>
              <w:jc w:val="right"/>
            </w:pPr>
            <w:r>
              <w:t>-</w:t>
            </w:r>
          </w:p>
        </w:tc>
        <w:tc>
          <w:tcPr>
            <w:tcW w:w="1485" w:type="dxa"/>
          </w:tcPr>
          <w:p w:rsidR="003205B7" w:rsidRDefault="003205B7">
            <w:pPr>
              <w:pStyle w:val="ConsPlusNormal"/>
              <w:jc w:val="right"/>
            </w:pPr>
            <w:r>
              <w:t>14,641</w:t>
            </w:r>
          </w:p>
        </w:tc>
        <w:tc>
          <w:tcPr>
            <w:tcW w:w="1650" w:type="dxa"/>
          </w:tcPr>
          <w:p w:rsidR="003205B7" w:rsidRDefault="003205B7">
            <w:pPr>
              <w:pStyle w:val="ConsPlusNormal"/>
              <w:jc w:val="right"/>
            </w:pPr>
            <w:r>
              <w:t>60,528</w:t>
            </w:r>
          </w:p>
        </w:tc>
        <w:tc>
          <w:tcPr>
            <w:tcW w:w="1650" w:type="dxa"/>
          </w:tcPr>
          <w:p w:rsidR="003205B7" w:rsidRDefault="003205B7">
            <w:pPr>
              <w:pStyle w:val="ConsPlusNormal"/>
              <w:jc w:val="right"/>
            </w:pPr>
            <w:r>
              <w:t>103,818</w:t>
            </w:r>
          </w:p>
        </w:tc>
      </w:tr>
      <w:tr w:rsidR="003205B7">
        <w:tc>
          <w:tcPr>
            <w:tcW w:w="4455" w:type="dxa"/>
          </w:tcPr>
          <w:p w:rsidR="003205B7" w:rsidRDefault="003205B7">
            <w:pPr>
              <w:pStyle w:val="ConsPlusNormal"/>
              <w:outlineLvl w:val="3"/>
            </w:pPr>
            <w:r>
              <w:t>Ливневая канализация</w:t>
            </w:r>
          </w:p>
        </w:tc>
        <w:tc>
          <w:tcPr>
            <w:tcW w:w="1485" w:type="dxa"/>
          </w:tcPr>
          <w:p w:rsidR="003205B7" w:rsidRDefault="003205B7">
            <w:pPr>
              <w:pStyle w:val="ConsPlusNormal"/>
            </w:pPr>
          </w:p>
        </w:tc>
        <w:tc>
          <w:tcPr>
            <w:tcW w:w="1485" w:type="dxa"/>
          </w:tcPr>
          <w:p w:rsidR="003205B7" w:rsidRDefault="003205B7">
            <w:pPr>
              <w:pStyle w:val="ConsPlusNormal"/>
            </w:pPr>
          </w:p>
        </w:tc>
        <w:tc>
          <w:tcPr>
            <w:tcW w:w="1485" w:type="dxa"/>
          </w:tcPr>
          <w:p w:rsidR="003205B7" w:rsidRDefault="003205B7">
            <w:pPr>
              <w:pStyle w:val="ConsPlusNormal"/>
            </w:pPr>
          </w:p>
        </w:tc>
        <w:tc>
          <w:tcPr>
            <w:tcW w:w="1650" w:type="dxa"/>
          </w:tcPr>
          <w:p w:rsidR="003205B7" w:rsidRDefault="003205B7">
            <w:pPr>
              <w:pStyle w:val="ConsPlusNormal"/>
            </w:pPr>
          </w:p>
        </w:tc>
        <w:tc>
          <w:tcPr>
            <w:tcW w:w="1650" w:type="dxa"/>
          </w:tcPr>
          <w:p w:rsidR="003205B7" w:rsidRDefault="003205B7">
            <w:pPr>
              <w:pStyle w:val="ConsPlusNormal"/>
            </w:pPr>
          </w:p>
        </w:tc>
      </w:tr>
      <w:tr w:rsidR="003205B7">
        <w:tblPrEx>
          <w:tblBorders>
            <w:insideH w:val="nil"/>
          </w:tblBorders>
        </w:tblPrEx>
        <w:tc>
          <w:tcPr>
            <w:tcW w:w="4455" w:type="dxa"/>
            <w:tcBorders>
              <w:bottom w:val="nil"/>
            </w:tcBorders>
          </w:tcPr>
          <w:p w:rsidR="003205B7" w:rsidRDefault="003205B7">
            <w:pPr>
              <w:pStyle w:val="ConsPlusNormal"/>
            </w:pPr>
            <w:r>
              <w:t xml:space="preserve">Доля </w:t>
            </w:r>
            <w:proofErr w:type="spellStart"/>
            <w:r>
              <w:t>проинвентаризированных</w:t>
            </w:r>
            <w:proofErr w:type="spellEnd"/>
            <w:r>
              <w:t xml:space="preserve"> объектов, оформленных в муниципальную собственность:</w:t>
            </w:r>
          </w:p>
        </w:tc>
        <w:tc>
          <w:tcPr>
            <w:tcW w:w="1485" w:type="dxa"/>
            <w:tcBorders>
              <w:bottom w:val="nil"/>
            </w:tcBorders>
          </w:tcPr>
          <w:p w:rsidR="003205B7" w:rsidRDefault="003205B7">
            <w:pPr>
              <w:pStyle w:val="ConsPlusNormal"/>
            </w:pPr>
            <w:r>
              <w:t>%</w:t>
            </w:r>
          </w:p>
        </w:tc>
        <w:tc>
          <w:tcPr>
            <w:tcW w:w="1485" w:type="dxa"/>
            <w:tcBorders>
              <w:bottom w:val="nil"/>
            </w:tcBorders>
          </w:tcPr>
          <w:p w:rsidR="003205B7" w:rsidRDefault="003205B7">
            <w:pPr>
              <w:pStyle w:val="ConsPlusNormal"/>
              <w:jc w:val="right"/>
            </w:pPr>
            <w:r>
              <w:t>41,19</w:t>
            </w:r>
          </w:p>
        </w:tc>
        <w:tc>
          <w:tcPr>
            <w:tcW w:w="1485" w:type="dxa"/>
            <w:tcBorders>
              <w:bottom w:val="nil"/>
            </w:tcBorders>
          </w:tcPr>
          <w:p w:rsidR="003205B7" w:rsidRDefault="003205B7">
            <w:pPr>
              <w:pStyle w:val="ConsPlusNormal"/>
              <w:jc w:val="right"/>
            </w:pPr>
            <w:r>
              <w:t>64,88</w:t>
            </w:r>
          </w:p>
        </w:tc>
        <w:tc>
          <w:tcPr>
            <w:tcW w:w="1650" w:type="dxa"/>
            <w:tcBorders>
              <w:bottom w:val="nil"/>
            </w:tcBorders>
          </w:tcPr>
          <w:p w:rsidR="003205B7" w:rsidRDefault="003205B7">
            <w:pPr>
              <w:pStyle w:val="ConsPlusNormal"/>
              <w:jc w:val="right"/>
            </w:pPr>
            <w:r>
              <w:t>79,51</w:t>
            </w:r>
          </w:p>
        </w:tc>
        <w:tc>
          <w:tcPr>
            <w:tcW w:w="1650" w:type="dxa"/>
            <w:tcBorders>
              <w:bottom w:val="nil"/>
            </w:tcBorders>
          </w:tcPr>
          <w:p w:rsidR="003205B7" w:rsidRDefault="003205B7">
            <w:pPr>
              <w:pStyle w:val="ConsPlusNormal"/>
              <w:jc w:val="right"/>
            </w:pPr>
            <w:r>
              <w:t>100</w:t>
            </w:r>
          </w:p>
        </w:tc>
      </w:tr>
      <w:tr w:rsidR="003205B7">
        <w:tblPrEx>
          <w:tblBorders>
            <w:insideH w:val="nil"/>
          </w:tblBorders>
        </w:tblPrEx>
        <w:tc>
          <w:tcPr>
            <w:tcW w:w="4455" w:type="dxa"/>
            <w:tcBorders>
              <w:top w:val="nil"/>
              <w:bottom w:val="nil"/>
            </w:tcBorders>
          </w:tcPr>
          <w:p w:rsidR="003205B7" w:rsidRDefault="003205B7">
            <w:pPr>
              <w:pStyle w:val="ConsPlusNormal"/>
            </w:pPr>
            <w:r>
              <w:t>- ливневой канализации открытого типа;</w:t>
            </w:r>
          </w:p>
        </w:tc>
        <w:tc>
          <w:tcPr>
            <w:tcW w:w="1485" w:type="dxa"/>
            <w:tcBorders>
              <w:top w:val="nil"/>
              <w:bottom w:val="nil"/>
            </w:tcBorders>
          </w:tcPr>
          <w:p w:rsidR="003205B7" w:rsidRDefault="003205B7">
            <w:pPr>
              <w:pStyle w:val="ConsPlusNormal"/>
            </w:pPr>
          </w:p>
        </w:tc>
        <w:tc>
          <w:tcPr>
            <w:tcW w:w="1485" w:type="dxa"/>
            <w:tcBorders>
              <w:top w:val="nil"/>
              <w:bottom w:val="nil"/>
            </w:tcBorders>
          </w:tcPr>
          <w:p w:rsidR="003205B7" w:rsidRDefault="003205B7">
            <w:pPr>
              <w:pStyle w:val="ConsPlusNormal"/>
              <w:jc w:val="right"/>
            </w:pPr>
            <w:r>
              <w:t>67,92</w:t>
            </w:r>
          </w:p>
        </w:tc>
        <w:tc>
          <w:tcPr>
            <w:tcW w:w="1485" w:type="dxa"/>
            <w:tcBorders>
              <w:top w:val="nil"/>
              <w:bottom w:val="nil"/>
            </w:tcBorders>
          </w:tcPr>
          <w:p w:rsidR="003205B7" w:rsidRDefault="003205B7">
            <w:pPr>
              <w:pStyle w:val="ConsPlusNormal"/>
              <w:jc w:val="right"/>
            </w:pPr>
            <w:r>
              <w:t>100</w:t>
            </w:r>
          </w:p>
        </w:tc>
        <w:tc>
          <w:tcPr>
            <w:tcW w:w="1650" w:type="dxa"/>
            <w:tcBorders>
              <w:top w:val="nil"/>
              <w:bottom w:val="nil"/>
            </w:tcBorders>
          </w:tcPr>
          <w:p w:rsidR="003205B7" w:rsidRDefault="003205B7">
            <w:pPr>
              <w:pStyle w:val="ConsPlusNormal"/>
              <w:jc w:val="right"/>
            </w:pPr>
            <w:r>
              <w:t>100</w:t>
            </w:r>
          </w:p>
        </w:tc>
        <w:tc>
          <w:tcPr>
            <w:tcW w:w="1650" w:type="dxa"/>
            <w:tcBorders>
              <w:top w:val="nil"/>
              <w:bottom w:val="nil"/>
            </w:tcBorders>
          </w:tcPr>
          <w:p w:rsidR="003205B7" w:rsidRDefault="003205B7">
            <w:pPr>
              <w:pStyle w:val="ConsPlusNormal"/>
              <w:jc w:val="right"/>
            </w:pPr>
            <w:r>
              <w:t>100</w:t>
            </w:r>
          </w:p>
        </w:tc>
      </w:tr>
      <w:tr w:rsidR="003205B7">
        <w:tblPrEx>
          <w:tblBorders>
            <w:insideH w:val="nil"/>
          </w:tblBorders>
        </w:tblPrEx>
        <w:tc>
          <w:tcPr>
            <w:tcW w:w="4455" w:type="dxa"/>
            <w:tcBorders>
              <w:top w:val="nil"/>
            </w:tcBorders>
          </w:tcPr>
          <w:p w:rsidR="003205B7" w:rsidRDefault="003205B7">
            <w:pPr>
              <w:pStyle w:val="ConsPlusNormal"/>
            </w:pPr>
            <w:r>
              <w:t>- ливневой канализации закрытого типа</w:t>
            </w:r>
          </w:p>
        </w:tc>
        <w:tc>
          <w:tcPr>
            <w:tcW w:w="1485" w:type="dxa"/>
            <w:tcBorders>
              <w:top w:val="nil"/>
            </w:tcBorders>
          </w:tcPr>
          <w:p w:rsidR="003205B7" w:rsidRDefault="003205B7">
            <w:pPr>
              <w:pStyle w:val="ConsPlusNormal"/>
            </w:pPr>
          </w:p>
        </w:tc>
        <w:tc>
          <w:tcPr>
            <w:tcW w:w="1485" w:type="dxa"/>
            <w:tcBorders>
              <w:top w:val="nil"/>
            </w:tcBorders>
          </w:tcPr>
          <w:p w:rsidR="003205B7" w:rsidRDefault="003205B7">
            <w:pPr>
              <w:pStyle w:val="ConsPlusNormal"/>
              <w:jc w:val="right"/>
            </w:pPr>
            <w:r>
              <w:t>9,6</w:t>
            </w:r>
          </w:p>
        </w:tc>
        <w:tc>
          <w:tcPr>
            <w:tcW w:w="1485" w:type="dxa"/>
            <w:tcBorders>
              <w:top w:val="nil"/>
            </w:tcBorders>
          </w:tcPr>
          <w:p w:rsidR="003205B7" w:rsidRDefault="003205B7">
            <w:pPr>
              <w:pStyle w:val="ConsPlusNormal"/>
              <w:jc w:val="right"/>
            </w:pPr>
            <w:r>
              <w:t>23,2</w:t>
            </w:r>
          </w:p>
        </w:tc>
        <w:tc>
          <w:tcPr>
            <w:tcW w:w="1650" w:type="dxa"/>
            <w:tcBorders>
              <w:top w:val="nil"/>
            </w:tcBorders>
          </w:tcPr>
          <w:p w:rsidR="003205B7" w:rsidRDefault="003205B7">
            <w:pPr>
              <w:pStyle w:val="ConsPlusNormal"/>
              <w:jc w:val="right"/>
            </w:pPr>
            <w:r>
              <w:t>55,2</w:t>
            </w:r>
          </w:p>
        </w:tc>
        <w:tc>
          <w:tcPr>
            <w:tcW w:w="1650" w:type="dxa"/>
            <w:tcBorders>
              <w:top w:val="nil"/>
            </w:tcBorders>
          </w:tcPr>
          <w:p w:rsidR="003205B7" w:rsidRDefault="003205B7">
            <w:pPr>
              <w:pStyle w:val="ConsPlusNormal"/>
              <w:jc w:val="right"/>
            </w:pPr>
            <w:r>
              <w:t>100</w:t>
            </w:r>
          </w:p>
        </w:tc>
      </w:tr>
      <w:tr w:rsidR="003205B7">
        <w:tc>
          <w:tcPr>
            <w:tcW w:w="4455" w:type="dxa"/>
          </w:tcPr>
          <w:p w:rsidR="003205B7" w:rsidRDefault="003205B7">
            <w:pPr>
              <w:pStyle w:val="ConsPlusNormal"/>
              <w:outlineLvl w:val="3"/>
            </w:pPr>
            <w:r>
              <w:t>Утилизация ТБО</w:t>
            </w:r>
          </w:p>
        </w:tc>
        <w:tc>
          <w:tcPr>
            <w:tcW w:w="1485" w:type="dxa"/>
          </w:tcPr>
          <w:p w:rsidR="003205B7" w:rsidRDefault="003205B7">
            <w:pPr>
              <w:pStyle w:val="ConsPlusNormal"/>
            </w:pPr>
          </w:p>
        </w:tc>
        <w:tc>
          <w:tcPr>
            <w:tcW w:w="1485" w:type="dxa"/>
          </w:tcPr>
          <w:p w:rsidR="003205B7" w:rsidRDefault="003205B7">
            <w:pPr>
              <w:pStyle w:val="ConsPlusNormal"/>
            </w:pPr>
          </w:p>
        </w:tc>
        <w:tc>
          <w:tcPr>
            <w:tcW w:w="1485" w:type="dxa"/>
          </w:tcPr>
          <w:p w:rsidR="003205B7" w:rsidRDefault="003205B7">
            <w:pPr>
              <w:pStyle w:val="ConsPlusNormal"/>
            </w:pPr>
          </w:p>
        </w:tc>
        <w:tc>
          <w:tcPr>
            <w:tcW w:w="1650" w:type="dxa"/>
          </w:tcPr>
          <w:p w:rsidR="003205B7" w:rsidRDefault="003205B7">
            <w:pPr>
              <w:pStyle w:val="ConsPlusNormal"/>
            </w:pPr>
          </w:p>
        </w:tc>
        <w:tc>
          <w:tcPr>
            <w:tcW w:w="1650" w:type="dxa"/>
          </w:tcPr>
          <w:p w:rsidR="003205B7" w:rsidRDefault="003205B7">
            <w:pPr>
              <w:pStyle w:val="ConsPlusNormal"/>
            </w:pPr>
          </w:p>
        </w:tc>
      </w:tr>
      <w:tr w:rsidR="003205B7">
        <w:tc>
          <w:tcPr>
            <w:tcW w:w="4455" w:type="dxa"/>
          </w:tcPr>
          <w:p w:rsidR="003205B7" w:rsidRDefault="003205B7">
            <w:pPr>
              <w:pStyle w:val="ConsPlusNormal"/>
            </w:pPr>
            <w:r>
              <w:t>Количество твердых отходов</w:t>
            </w:r>
          </w:p>
        </w:tc>
        <w:tc>
          <w:tcPr>
            <w:tcW w:w="1485" w:type="dxa"/>
          </w:tcPr>
          <w:p w:rsidR="003205B7" w:rsidRDefault="003205B7">
            <w:pPr>
              <w:pStyle w:val="ConsPlusNormal"/>
            </w:pPr>
            <w:r>
              <w:t>тыс. т/год</w:t>
            </w:r>
          </w:p>
        </w:tc>
        <w:tc>
          <w:tcPr>
            <w:tcW w:w="1485" w:type="dxa"/>
          </w:tcPr>
          <w:p w:rsidR="003205B7" w:rsidRDefault="003205B7">
            <w:pPr>
              <w:pStyle w:val="ConsPlusNormal"/>
              <w:jc w:val="right"/>
            </w:pPr>
            <w:r>
              <w:t>68,96</w:t>
            </w:r>
          </w:p>
        </w:tc>
        <w:tc>
          <w:tcPr>
            <w:tcW w:w="1485" w:type="dxa"/>
          </w:tcPr>
          <w:p w:rsidR="003205B7" w:rsidRDefault="003205B7">
            <w:pPr>
              <w:pStyle w:val="ConsPlusNormal"/>
              <w:jc w:val="right"/>
            </w:pPr>
            <w:r>
              <w:t>70,72</w:t>
            </w:r>
          </w:p>
        </w:tc>
        <w:tc>
          <w:tcPr>
            <w:tcW w:w="1650" w:type="dxa"/>
          </w:tcPr>
          <w:p w:rsidR="003205B7" w:rsidRDefault="003205B7">
            <w:pPr>
              <w:pStyle w:val="ConsPlusNormal"/>
              <w:jc w:val="right"/>
            </w:pPr>
            <w:r>
              <w:t>73,59</w:t>
            </w:r>
          </w:p>
        </w:tc>
        <w:tc>
          <w:tcPr>
            <w:tcW w:w="1650" w:type="dxa"/>
          </w:tcPr>
          <w:p w:rsidR="003205B7" w:rsidRDefault="003205B7">
            <w:pPr>
              <w:pStyle w:val="ConsPlusNormal"/>
              <w:jc w:val="right"/>
            </w:pPr>
            <w:r>
              <w:t>83,6</w:t>
            </w:r>
          </w:p>
        </w:tc>
      </w:tr>
      <w:tr w:rsidR="003205B7">
        <w:tblPrEx>
          <w:tblBorders>
            <w:insideH w:val="nil"/>
          </w:tblBorders>
        </w:tblPrEx>
        <w:tc>
          <w:tcPr>
            <w:tcW w:w="4455" w:type="dxa"/>
            <w:tcBorders>
              <w:bottom w:val="nil"/>
            </w:tcBorders>
          </w:tcPr>
          <w:p w:rsidR="003205B7" w:rsidRDefault="003205B7">
            <w:pPr>
              <w:pStyle w:val="ConsPlusNormal"/>
            </w:pPr>
            <w:r>
              <w:t>в том числе подлежащих захоронению ТБО</w:t>
            </w:r>
          </w:p>
        </w:tc>
        <w:tc>
          <w:tcPr>
            <w:tcW w:w="1485" w:type="dxa"/>
            <w:tcBorders>
              <w:bottom w:val="nil"/>
            </w:tcBorders>
          </w:tcPr>
          <w:p w:rsidR="003205B7" w:rsidRDefault="003205B7">
            <w:pPr>
              <w:pStyle w:val="ConsPlusNormal"/>
            </w:pPr>
            <w:r>
              <w:t>тыс. т/год</w:t>
            </w:r>
          </w:p>
        </w:tc>
        <w:tc>
          <w:tcPr>
            <w:tcW w:w="1485" w:type="dxa"/>
            <w:tcBorders>
              <w:bottom w:val="nil"/>
            </w:tcBorders>
          </w:tcPr>
          <w:p w:rsidR="003205B7" w:rsidRDefault="003205B7">
            <w:pPr>
              <w:pStyle w:val="ConsPlusNormal"/>
              <w:jc w:val="right"/>
            </w:pPr>
            <w:r>
              <w:t>68,96</w:t>
            </w:r>
          </w:p>
        </w:tc>
        <w:tc>
          <w:tcPr>
            <w:tcW w:w="1485" w:type="dxa"/>
            <w:tcBorders>
              <w:bottom w:val="nil"/>
            </w:tcBorders>
          </w:tcPr>
          <w:p w:rsidR="003205B7" w:rsidRDefault="003205B7">
            <w:pPr>
              <w:pStyle w:val="ConsPlusNormal"/>
              <w:jc w:val="right"/>
            </w:pPr>
            <w:r>
              <w:t>70,72</w:t>
            </w:r>
          </w:p>
        </w:tc>
        <w:tc>
          <w:tcPr>
            <w:tcW w:w="1650" w:type="dxa"/>
            <w:tcBorders>
              <w:bottom w:val="nil"/>
            </w:tcBorders>
          </w:tcPr>
          <w:p w:rsidR="003205B7" w:rsidRDefault="003205B7">
            <w:pPr>
              <w:pStyle w:val="ConsPlusNormal"/>
              <w:jc w:val="right"/>
            </w:pPr>
            <w:r>
              <w:t>73,59</w:t>
            </w:r>
          </w:p>
        </w:tc>
        <w:tc>
          <w:tcPr>
            <w:tcW w:w="1650" w:type="dxa"/>
            <w:tcBorders>
              <w:bottom w:val="nil"/>
            </w:tcBorders>
          </w:tcPr>
          <w:p w:rsidR="003205B7" w:rsidRDefault="003205B7">
            <w:pPr>
              <w:pStyle w:val="ConsPlusNormal"/>
              <w:jc w:val="right"/>
            </w:pPr>
            <w:r>
              <w:t>83,6</w:t>
            </w:r>
          </w:p>
        </w:tc>
      </w:tr>
      <w:tr w:rsidR="003205B7">
        <w:tblPrEx>
          <w:tblBorders>
            <w:insideH w:val="nil"/>
          </w:tblBorders>
        </w:tblPrEx>
        <w:tc>
          <w:tcPr>
            <w:tcW w:w="4455" w:type="dxa"/>
            <w:tcBorders>
              <w:top w:val="nil"/>
            </w:tcBorders>
          </w:tcPr>
          <w:p w:rsidR="003205B7" w:rsidRDefault="003205B7">
            <w:pPr>
              <w:pStyle w:val="ConsPlusNormal"/>
            </w:pPr>
            <w:r>
              <w:t>при условии строительства мусоросортировочной станции</w:t>
            </w:r>
          </w:p>
        </w:tc>
        <w:tc>
          <w:tcPr>
            <w:tcW w:w="1485" w:type="dxa"/>
            <w:tcBorders>
              <w:top w:val="nil"/>
            </w:tcBorders>
          </w:tcPr>
          <w:p w:rsidR="003205B7" w:rsidRDefault="003205B7">
            <w:pPr>
              <w:pStyle w:val="ConsPlusNormal"/>
            </w:pPr>
          </w:p>
        </w:tc>
        <w:tc>
          <w:tcPr>
            <w:tcW w:w="1485" w:type="dxa"/>
            <w:tcBorders>
              <w:top w:val="nil"/>
            </w:tcBorders>
          </w:tcPr>
          <w:p w:rsidR="003205B7" w:rsidRDefault="003205B7">
            <w:pPr>
              <w:pStyle w:val="ConsPlusNormal"/>
              <w:jc w:val="right"/>
            </w:pPr>
            <w:r>
              <w:t>68,96</w:t>
            </w:r>
          </w:p>
        </w:tc>
        <w:tc>
          <w:tcPr>
            <w:tcW w:w="1485" w:type="dxa"/>
            <w:tcBorders>
              <w:top w:val="nil"/>
            </w:tcBorders>
          </w:tcPr>
          <w:p w:rsidR="003205B7" w:rsidRDefault="003205B7">
            <w:pPr>
              <w:pStyle w:val="ConsPlusNormal"/>
              <w:jc w:val="right"/>
            </w:pPr>
            <w:r>
              <w:t>70,72</w:t>
            </w:r>
          </w:p>
        </w:tc>
        <w:tc>
          <w:tcPr>
            <w:tcW w:w="1650" w:type="dxa"/>
            <w:tcBorders>
              <w:top w:val="nil"/>
            </w:tcBorders>
          </w:tcPr>
          <w:p w:rsidR="003205B7" w:rsidRDefault="003205B7">
            <w:pPr>
              <w:pStyle w:val="ConsPlusNormal"/>
              <w:jc w:val="right"/>
            </w:pPr>
            <w:r>
              <w:t>24,53</w:t>
            </w:r>
          </w:p>
        </w:tc>
        <w:tc>
          <w:tcPr>
            <w:tcW w:w="1650" w:type="dxa"/>
            <w:tcBorders>
              <w:top w:val="nil"/>
            </w:tcBorders>
          </w:tcPr>
          <w:p w:rsidR="003205B7" w:rsidRDefault="003205B7">
            <w:pPr>
              <w:pStyle w:val="ConsPlusNormal"/>
              <w:jc w:val="right"/>
            </w:pPr>
            <w:r>
              <w:t>26,45</w:t>
            </w:r>
          </w:p>
        </w:tc>
      </w:tr>
      <w:tr w:rsidR="003205B7">
        <w:tblPrEx>
          <w:tblBorders>
            <w:insideH w:val="nil"/>
          </w:tblBorders>
        </w:tblPrEx>
        <w:tc>
          <w:tcPr>
            <w:tcW w:w="4455" w:type="dxa"/>
            <w:tcBorders>
              <w:bottom w:val="nil"/>
            </w:tcBorders>
          </w:tcPr>
          <w:p w:rsidR="003205B7" w:rsidRDefault="003205B7">
            <w:pPr>
              <w:pStyle w:val="ConsPlusNormal"/>
            </w:pPr>
            <w:r>
              <w:lastRenderedPageBreak/>
              <w:t>Полигоны</w:t>
            </w:r>
          </w:p>
        </w:tc>
        <w:tc>
          <w:tcPr>
            <w:tcW w:w="1485" w:type="dxa"/>
            <w:tcBorders>
              <w:bottom w:val="nil"/>
            </w:tcBorders>
          </w:tcPr>
          <w:p w:rsidR="003205B7" w:rsidRDefault="003205B7">
            <w:pPr>
              <w:pStyle w:val="ConsPlusNormal"/>
            </w:pPr>
            <w:r>
              <w:t>га</w:t>
            </w:r>
          </w:p>
        </w:tc>
        <w:tc>
          <w:tcPr>
            <w:tcW w:w="1485" w:type="dxa"/>
            <w:tcBorders>
              <w:bottom w:val="nil"/>
            </w:tcBorders>
          </w:tcPr>
          <w:p w:rsidR="003205B7" w:rsidRDefault="003205B7">
            <w:pPr>
              <w:pStyle w:val="ConsPlusNormal"/>
              <w:jc w:val="right"/>
            </w:pPr>
            <w:r>
              <w:t>11,6</w:t>
            </w:r>
          </w:p>
        </w:tc>
        <w:tc>
          <w:tcPr>
            <w:tcW w:w="1485" w:type="dxa"/>
            <w:tcBorders>
              <w:bottom w:val="nil"/>
            </w:tcBorders>
          </w:tcPr>
          <w:p w:rsidR="003205B7" w:rsidRDefault="003205B7">
            <w:pPr>
              <w:pStyle w:val="ConsPlusNormal"/>
              <w:jc w:val="right"/>
            </w:pPr>
            <w:r>
              <w:t>11,6</w:t>
            </w:r>
          </w:p>
        </w:tc>
        <w:tc>
          <w:tcPr>
            <w:tcW w:w="1650" w:type="dxa"/>
            <w:tcBorders>
              <w:bottom w:val="nil"/>
            </w:tcBorders>
          </w:tcPr>
          <w:p w:rsidR="003205B7" w:rsidRDefault="003205B7">
            <w:pPr>
              <w:pStyle w:val="ConsPlusNormal"/>
              <w:jc w:val="right"/>
            </w:pPr>
            <w:r>
              <w:t>18,2</w:t>
            </w:r>
          </w:p>
        </w:tc>
        <w:tc>
          <w:tcPr>
            <w:tcW w:w="1650" w:type="dxa"/>
            <w:tcBorders>
              <w:bottom w:val="nil"/>
            </w:tcBorders>
          </w:tcPr>
          <w:p w:rsidR="003205B7" w:rsidRDefault="003205B7">
            <w:pPr>
              <w:pStyle w:val="ConsPlusNormal"/>
              <w:jc w:val="right"/>
            </w:pPr>
            <w:r>
              <w:t>31,4</w:t>
            </w:r>
          </w:p>
        </w:tc>
      </w:tr>
      <w:tr w:rsidR="003205B7">
        <w:tblPrEx>
          <w:tblBorders>
            <w:insideH w:val="nil"/>
          </w:tblBorders>
        </w:tblPrEx>
        <w:tc>
          <w:tcPr>
            <w:tcW w:w="4455" w:type="dxa"/>
            <w:tcBorders>
              <w:top w:val="nil"/>
            </w:tcBorders>
          </w:tcPr>
          <w:p w:rsidR="003205B7" w:rsidRDefault="003205B7">
            <w:pPr>
              <w:pStyle w:val="ConsPlusNormal"/>
            </w:pPr>
            <w:r>
              <w:t>при условии строительства мусоросортировочной станции</w:t>
            </w:r>
          </w:p>
        </w:tc>
        <w:tc>
          <w:tcPr>
            <w:tcW w:w="1485" w:type="dxa"/>
            <w:tcBorders>
              <w:top w:val="nil"/>
            </w:tcBorders>
          </w:tcPr>
          <w:p w:rsidR="003205B7" w:rsidRDefault="003205B7">
            <w:pPr>
              <w:pStyle w:val="ConsPlusNormal"/>
            </w:pPr>
          </w:p>
        </w:tc>
        <w:tc>
          <w:tcPr>
            <w:tcW w:w="1485" w:type="dxa"/>
            <w:tcBorders>
              <w:top w:val="nil"/>
            </w:tcBorders>
          </w:tcPr>
          <w:p w:rsidR="003205B7" w:rsidRDefault="003205B7">
            <w:pPr>
              <w:pStyle w:val="ConsPlusNormal"/>
              <w:jc w:val="right"/>
            </w:pPr>
            <w:r>
              <w:t>11,6</w:t>
            </w:r>
          </w:p>
        </w:tc>
        <w:tc>
          <w:tcPr>
            <w:tcW w:w="1485" w:type="dxa"/>
            <w:tcBorders>
              <w:top w:val="nil"/>
            </w:tcBorders>
          </w:tcPr>
          <w:p w:rsidR="003205B7" w:rsidRDefault="003205B7">
            <w:pPr>
              <w:pStyle w:val="ConsPlusNormal"/>
              <w:jc w:val="right"/>
            </w:pPr>
            <w:r>
              <w:t>11,6</w:t>
            </w:r>
          </w:p>
        </w:tc>
        <w:tc>
          <w:tcPr>
            <w:tcW w:w="1650" w:type="dxa"/>
            <w:tcBorders>
              <w:top w:val="nil"/>
            </w:tcBorders>
          </w:tcPr>
          <w:p w:rsidR="003205B7" w:rsidRDefault="003205B7">
            <w:pPr>
              <w:pStyle w:val="ConsPlusNormal"/>
              <w:jc w:val="right"/>
            </w:pPr>
            <w:r>
              <w:t>13,8</w:t>
            </w:r>
          </w:p>
        </w:tc>
        <w:tc>
          <w:tcPr>
            <w:tcW w:w="1650" w:type="dxa"/>
            <w:tcBorders>
              <w:top w:val="nil"/>
            </w:tcBorders>
          </w:tcPr>
          <w:p w:rsidR="003205B7" w:rsidRDefault="003205B7">
            <w:pPr>
              <w:pStyle w:val="ConsPlusNormal"/>
              <w:jc w:val="right"/>
            </w:pPr>
            <w:r>
              <w:t>18,2</w:t>
            </w:r>
          </w:p>
        </w:tc>
      </w:tr>
      <w:tr w:rsidR="003205B7">
        <w:tc>
          <w:tcPr>
            <w:tcW w:w="4455" w:type="dxa"/>
          </w:tcPr>
          <w:p w:rsidR="003205B7" w:rsidRDefault="003205B7">
            <w:pPr>
              <w:pStyle w:val="ConsPlusNormal"/>
            </w:pPr>
            <w:r>
              <w:t>Общая площадь свалок</w:t>
            </w:r>
          </w:p>
        </w:tc>
        <w:tc>
          <w:tcPr>
            <w:tcW w:w="1485" w:type="dxa"/>
          </w:tcPr>
          <w:p w:rsidR="003205B7" w:rsidRDefault="003205B7">
            <w:pPr>
              <w:pStyle w:val="ConsPlusNormal"/>
            </w:pPr>
            <w:r>
              <w:t>га</w:t>
            </w:r>
          </w:p>
        </w:tc>
        <w:tc>
          <w:tcPr>
            <w:tcW w:w="1485" w:type="dxa"/>
          </w:tcPr>
          <w:p w:rsidR="003205B7" w:rsidRDefault="003205B7">
            <w:pPr>
              <w:pStyle w:val="ConsPlusNormal"/>
              <w:jc w:val="right"/>
            </w:pPr>
            <w:r>
              <w:t>1,6</w:t>
            </w:r>
          </w:p>
        </w:tc>
        <w:tc>
          <w:tcPr>
            <w:tcW w:w="1485" w:type="dxa"/>
          </w:tcPr>
          <w:p w:rsidR="003205B7" w:rsidRDefault="003205B7">
            <w:pPr>
              <w:pStyle w:val="ConsPlusNormal"/>
              <w:jc w:val="right"/>
            </w:pPr>
            <w:r>
              <w:t>1,6</w:t>
            </w:r>
          </w:p>
        </w:tc>
        <w:tc>
          <w:tcPr>
            <w:tcW w:w="1650" w:type="dxa"/>
          </w:tcPr>
          <w:p w:rsidR="003205B7" w:rsidRDefault="003205B7">
            <w:pPr>
              <w:pStyle w:val="ConsPlusNormal"/>
              <w:jc w:val="right"/>
            </w:pPr>
            <w:r>
              <w:t>1,08</w:t>
            </w:r>
          </w:p>
        </w:tc>
        <w:tc>
          <w:tcPr>
            <w:tcW w:w="1650" w:type="dxa"/>
          </w:tcPr>
          <w:p w:rsidR="003205B7" w:rsidRDefault="003205B7">
            <w:pPr>
              <w:pStyle w:val="ConsPlusNormal"/>
              <w:jc w:val="right"/>
            </w:pPr>
            <w:r>
              <w:t>0,04</w:t>
            </w:r>
          </w:p>
        </w:tc>
      </w:tr>
    </w:tbl>
    <w:p w:rsidR="003205B7" w:rsidRDefault="003205B7">
      <w:pPr>
        <w:sectPr w:rsidR="003205B7">
          <w:pgSz w:w="16838" w:h="11905" w:orient="landscape"/>
          <w:pgMar w:top="1701" w:right="1134" w:bottom="850" w:left="1134" w:header="0" w:footer="0" w:gutter="0"/>
          <w:cols w:space="720"/>
        </w:sectPr>
      </w:pPr>
    </w:p>
    <w:p w:rsidR="003205B7" w:rsidRDefault="003205B7">
      <w:pPr>
        <w:pStyle w:val="ConsPlusNormal"/>
        <w:jc w:val="both"/>
      </w:pPr>
    </w:p>
    <w:p w:rsidR="003205B7" w:rsidRDefault="003205B7">
      <w:pPr>
        <w:pStyle w:val="ConsPlusNormal"/>
        <w:jc w:val="right"/>
        <w:outlineLvl w:val="2"/>
      </w:pPr>
      <w:r>
        <w:t>Таблица N 113</w:t>
      </w:r>
    </w:p>
    <w:p w:rsidR="003205B7" w:rsidRDefault="003205B7">
      <w:pPr>
        <w:pStyle w:val="ConsPlusNormal"/>
        <w:jc w:val="both"/>
      </w:pPr>
    </w:p>
    <w:p w:rsidR="003205B7" w:rsidRDefault="003205B7">
      <w:pPr>
        <w:pStyle w:val="ConsPlusNormal"/>
        <w:jc w:val="center"/>
      </w:pPr>
      <w:r>
        <w:t>Целевые показатели модернизации</w:t>
      </w:r>
    </w:p>
    <w:p w:rsidR="003205B7" w:rsidRDefault="003205B7">
      <w:pPr>
        <w:pStyle w:val="ConsPlusNormal"/>
        <w:jc w:val="center"/>
      </w:pPr>
      <w:r>
        <w:t>и развития систем коммунальной инфраструктуры</w:t>
      </w:r>
    </w:p>
    <w:p w:rsidR="003205B7" w:rsidRDefault="003205B7">
      <w:pPr>
        <w:pStyle w:val="ConsPlusNormal"/>
        <w:jc w:val="center"/>
      </w:pPr>
      <w:r>
        <w:t xml:space="preserve">в микрорайонах Ливадия и </w:t>
      </w:r>
      <w:proofErr w:type="gramStart"/>
      <w:r>
        <w:t>Южно-Морской</w:t>
      </w:r>
      <w:proofErr w:type="gramEnd"/>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85"/>
        <w:gridCol w:w="1320"/>
        <w:gridCol w:w="1320"/>
        <w:gridCol w:w="1320"/>
        <w:gridCol w:w="1320"/>
        <w:gridCol w:w="1320"/>
      </w:tblGrid>
      <w:tr w:rsidR="003205B7">
        <w:tc>
          <w:tcPr>
            <w:tcW w:w="4785" w:type="dxa"/>
          </w:tcPr>
          <w:p w:rsidR="003205B7" w:rsidRDefault="003205B7">
            <w:pPr>
              <w:pStyle w:val="ConsPlusNormal"/>
              <w:jc w:val="center"/>
            </w:pPr>
            <w:r>
              <w:t>Наименование показателя</w:t>
            </w:r>
          </w:p>
        </w:tc>
        <w:tc>
          <w:tcPr>
            <w:tcW w:w="1320" w:type="dxa"/>
          </w:tcPr>
          <w:p w:rsidR="003205B7" w:rsidRDefault="003205B7">
            <w:pPr>
              <w:pStyle w:val="ConsPlusNormal"/>
              <w:jc w:val="center"/>
            </w:pPr>
            <w:proofErr w:type="spellStart"/>
            <w:r>
              <w:t>Едн</w:t>
            </w:r>
            <w:proofErr w:type="spellEnd"/>
            <w:r>
              <w:t>. изм.</w:t>
            </w:r>
          </w:p>
        </w:tc>
        <w:tc>
          <w:tcPr>
            <w:tcW w:w="1320" w:type="dxa"/>
          </w:tcPr>
          <w:p w:rsidR="003205B7" w:rsidRDefault="003205B7">
            <w:pPr>
              <w:pStyle w:val="ConsPlusNormal"/>
              <w:jc w:val="center"/>
            </w:pPr>
            <w:r>
              <w:t>Базовый 2011 г.</w:t>
            </w:r>
          </w:p>
        </w:tc>
        <w:tc>
          <w:tcPr>
            <w:tcW w:w="1320" w:type="dxa"/>
          </w:tcPr>
          <w:p w:rsidR="003205B7" w:rsidRDefault="003205B7">
            <w:pPr>
              <w:pStyle w:val="ConsPlusNormal"/>
              <w:jc w:val="center"/>
            </w:pPr>
            <w:r>
              <w:t>2013 г.</w:t>
            </w:r>
          </w:p>
        </w:tc>
        <w:tc>
          <w:tcPr>
            <w:tcW w:w="1320" w:type="dxa"/>
          </w:tcPr>
          <w:p w:rsidR="003205B7" w:rsidRDefault="003205B7">
            <w:pPr>
              <w:pStyle w:val="ConsPlusNormal"/>
              <w:jc w:val="center"/>
            </w:pPr>
            <w:r>
              <w:t>2017 г.</w:t>
            </w:r>
          </w:p>
        </w:tc>
        <w:tc>
          <w:tcPr>
            <w:tcW w:w="1320" w:type="dxa"/>
          </w:tcPr>
          <w:p w:rsidR="003205B7" w:rsidRDefault="003205B7">
            <w:pPr>
              <w:pStyle w:val="ConsPlusNormal"/>
              <w:jc w:val="center"/>
            </w:pPr>
            <w:r>
              <w:t>2025 г.</w:t>
            </w:r>
          </w:p>
        </w:tc>
      </w:tr>
      <w:tr w:rsidR="003205B7">
        <w:tc>
          <w:tcPr>
            <w:tcW w:w="4785" w:type="dxa"/>
          </w:tcPr>
          <w:p w:rsidR="003205B7" w:rsidRDefault="003205B7">
            <w:pPr>
              <w:pStyle w:val="ConsPlusNormal"/>
              <w:outlineLvl w:val="3"/>
            </w:pPr>
            <w:r>
              <w:t>Водоснабжение</w:t>
            </w:r>
          </w:p>
        </w:tc>
        <w:tc>
          <w:tcPr>
            <w:tcW w:w="1320" w:type="dxa"/>
          </w:tcPr>
          <w:p w:rsidR="003205B7" w:rsidRDefault="003205B7">
            <w:pPr>
              <w:pStyle w:val="ConsPlusNormal"/>
            </w:pPr>
          </w:p>
        </w:tc>
        <w:tc>
          <w:tcPr>
            <w:tcW w:w="1320" w:type="dxa"/>
          </w:tcPr>
          <w:p w:rsidR="003205B7" w:rsidRDefault="003205B7">
            <w:pPr>
              <w:pStyle w:val="ConsPlusNormal"/>
            </w:pPr>
          </w:p>
        </w:tc>
        <w:tc>
          <w:tcPr>
            <w:tcW w:w="1320" w:type="dxa"/>
          </w:tcPr>
          <w:p w:rsidR="003205B7" w:rsidRDefault="003205B7">
            <w:pPr>
              <w:pStyle w:val="ConsPlusNormal"/>
            </w:pPr>
          </w:p>
        </w:tc>
        <w:tc>
          <w:tcPr>
            <w:tcW w:w="1320" w:type="dxa"/>
          </w:tcPr>
          <w:p w:rsidR="003205B7" w:rsidRDefault="003205B7">
            <w:pPr>
              <w:pStyle w:val="ConsPlusNormal"/>
            </w:pPr>
          </w:p>
        </w:tc>
        <w:tc>
          <w:tcPr>
            <w:tcW w:w="1320" w:type="dxa"/>
          </w:tcPr>
          <w:p w:rsidR="003205B7" w:rsidRDefault="003205B7">
            <w:pPr>
              <w:pStyle w:val="ConsPlusNormal"/>
            </w:pPr>
          </w:p>
        </w:tc>
      </w:tr>
      <w:tr w:rsidR="003205B7">
        <w:tc>
          <w:tcPr>
            <w:tcW w:w="4785" w:type="dxa"/>
          </w:tcPr>
          <w:p w:rsidR="003205B7" w:rsidRDefault="003205B7">
            <w:pPr>
              <w:pStyle w:val="ConsPlusNormal"/>
            </w:pPr>
            <w:r>
              <w:t>Спрос на ресурс</w:t>
            </w:r>
          </w:p>
        </w:tc>
        <w:tc>
          <w:tcPr>
            <w:tcW w:w="1320" w:type="dxa"/>
          </w:tcPr>
          <w:p w:rsidR="003205B7" w:rsidRDefault="003205B7">
            <w:pPr>
              <w:pStyle w:val="ConsPlusNormal"/>
            </w:pPr>
            <w:r>
              <w:t>тыс. куб. м</w:t>
            </w:r>
          </w:p>
        </w:tc>
        <w:tc>
          <w:tcPr>
            <w:tcW w:w="1320" w:type="dxa"/>
          </w:tcPr>
          <w:p w:rsidR="003205B7" w:rsidRDefault="003205B7">
            <w:pPr>
              <w:pStyle w:val="ConsPlusNormal"/>
              <w:jc w:val="right"/>
            </w:pPr>
            <w:r>
              <w:t>500,162</w:t>
            </w:r>
          </w:p>
        </w:tc>
        <w:tc>
          <w:tcPr>
            <w:tcW w:w="1320" w:type="dxa"/>
          </w:tcPr>
          <w:p w:rsidR="003205B7" w:rsidRDefault="003205B7">
            <w:pPr>
              <w:pStyle w:val="ConsPlusNormal"/>
              <w:jc w:val="right"/>
            </w:pPr>
            <w:r>
              <w:t>515,162</w:t>
            </w:r>
          </w:p>
        </w:tc>
        <w:tc>
          <w:tcPr>
            <w:tcW w:w="1320" w:type="dxa"/>
          </w:tcPr>
          <w:p w:rsidR="003205B7" w:rsidRDefault="003205B7">
            <w:pPr>
              <w:pStyle w:val="ConsPlusNormal"/>
              <w:jc w:val="right"/>
            </w:pPr>
            <w:r>
              <w:t>621,162</w:t>
            </w:r>
          </w:p>
        </w:tc>
        <w:tc>
          <w:tcPr>
            <w:tcW w:w="1320" w:type="dxa"/>
          </w:tcPr>
          <w:p w:rsidR="003205B7" w:rsidRDefault="003205B7">
            <w:pPr>
              <w:pStyle w:val="ConsPlusNormal"/>
              <w:jc w:val="right"/>
            </w:pPr>
            <w:r>
              <w:t>802,662</w:t>
            </w:r>
          </w:p>
        </w:tc>
      </w:tr>
      <w:tr w:rsidR="003205B7">
        <w:tc>
          <w:tcPr>
            <w:tcW w:w="4785" w:type="dxa"/>
          </w:tcPr>
          <w:p w:rsidR="003205B7" w:rsidRDefault="003205B7">
            <w:pPr>
              <w:pStyle w:val="ConsPlusNormal"/>
            </w:pPr>
            <w:r>
              <w:t>Обеспеченность населения централизованным водоснабжением</w:t>
            </w:r>
          </w:p>
        </w:tc>
        <w:tc>
          <w:tcPr>
            <w:tcW w:w="1320" w:type="dxa"/>
          </w:tcPr>
          <w:p w:rsidR="003205B7" w:rsidRDefault="003205B7">
            <w:pPr>
              <w:pStyle w:val="ConsPlusNormal"/>
            </w:pPr>
            <w:r>
              <w:t>%</w:t>
            </w:r>
          </w:p>
        </w:tc>
        <w:tc>
          <w:tcPr>
            <w:tcW w:w="1320" w:type="dxa"/>
          </w:tcPr>
          <w:p w:rsidR="003205B7" w:rsidRDefault="003205B7">
            <w:pPr>
              <w:pStyle w:val="ConsPlusNormal"/>
              <w:jc w:val="right"/>
            </w:pPr>
            <w:r>
              <w:t>96</w:t>
            </w:r>
          </w:p>
        </w:tc>
        <w:tc>
          <w:tcPr>
            <w:tcW w:w="1320" w:type="dxa"/>
          </w:tcPr>
          <w:p w:rsidR="003205B7" w:rsidRDefault="003205B7">
            <w:pPr>
              <w:pStyle w:val="ConsPlusNormal"/>
              <w:jc w:val="right"/>
            </w:pPr>
            <w:r>
              <w:t>96,5</w:t>
            </w:r>
          </w:p>
        </w:tc>
        <w:tc>
          <w:tcPr>
            <w:tcW w:w="1320" w:type="dxa"/>
          </w:tcPr>
          <w:p w:rsidR="003205B7" w:rsidRDefault="003205B7">
            <w:pPr>
              <w:pStyle w:val="ConsPlusNormal"/>
              <w:jc w:val="right"/>
            </w:pPr>
            <w:r>
              <w:t>97</w:t>
            </w:r>
          </w:p>
        </w:tc>
        <w:tc>
          <w:tcPr>
            <w:tcW w:w="1320" w:type="dxa"/>
          </w:tcPr>
          <w:p w:rsidR="003205B7" w:rsidRDefault="003205B7">
            <w:pPr>
              <w:pStyle w:val="ConsPlusNormal"/>
              <w:jc w:val="right"/>
            </w:pPr>
            <w:r>
              <w:t>98,5</w:t>
            </w:r>
          </w:p>
        </w:tc>
      </w:tr>
      <w:tr w:rsidR="003205B7">
        <w:tc>
          <w:tcPr>
            <w:tcW w:w="4785" w:type="dxa"/>
          </w:tcPr>
          <w:p w:rsidR="003205B7" w:rsidRDefault="003205B7">
            <w:pPr>
              <w:pStyle w:val="ConsPlusNormal"/>
            </w:pPr>
            <w:r>
              <w:t>Уровень неучтенных расходов воды, в том числе на собственные нужды</w:t>
            </w:r>
          </w:p>
        </w:tc>
        <w:tc>
          <w:tcPr>
            <w:tcW w:w="1320" w:type="dxa"/>
          </w:tcPr>
          <w:p w:rsidR="003205B7" w:rsidRDefault="003205B7">
            <w:pPr>
              <w:pStyle w:val="ConsPlusNormal"/>
            </w:pPr>
            <w:r>
              <w:t>%</w:t>
            </w:r>
          </w:p>
        </w:tc>
        <w:tc>
          <w:tcPr>
            <w:tcW w:w="1320" w:type="dxa"/>
          </w:tcPr>
          <w:p w:rsidR="003205B7" w:rsidRDefault="003205B7">
            <w:pPr>
              <w:pStyle w:val="ConsPlusNormal"/>
              <w:jc w:val="right"/>
            </w:pPr>
            <w:r>
              <w:t>14</w:t>
            </w:r>
          </w:p>
        </w:tc>
        <w:tc>
          <w:tcPr>
            <w:tcW w:w="1320" w:type="dxa"/>
          </w:tcPr>
          <w:p w:rsidR="003205B7" w:rsidRDefault="003205B7">
            <w:pPr>
              <w:pStyle w:val="ConsPlusNormal"/>
              <w:jc w:val="right"/>
            </w:pPr>
            <w:r>
              <w:t>13</w:t>
            </w:r>
          </w:p>
        </w:tc>
        <w:tc>
          <w:tcPr>
            <w:tcW w:w="1320" w:type="dxa"/>
          </w:tcPr>
          <w:p w:rsidR="003205B7" w:rsidRDefault="003205B7">
            <w:pPr>
              <w:pStyle w:val="ConsPlusNormal"/>
              <w:jc w:val="right"/>
            </w:pPr>
            <w:r>
              <w:t>9</w:t>
            </w:r>
          </w:p>
        </w:tc>
        <w:tc>
          <w:tcPr>
            <w:tcW w:w="1320" w:type="dxa"/>
          </w:tcPr>
          <w:p w:rsidR="003205B7" w:rsidRDefault="003205B7">
            <w:pPr>
              <w:pStyle w:val="ConsPlusNormal"/>
              <w:jc w:val="right"/>
            </w:pPr>
            <w:r>
              <w:t>3</w:t>
            </w:r>
          </w:p>
        </w:tc>
      </w:tr>
      <w:tr w:rsidR="003205B7">
        <w:tc>
          <w:tcPr>
            <w:tcW w:w="4785" w:type="dxa"/>
          </w:tcPr>
          <w:p w:rsidR="003205B7" w:rsidRDefault="003205B7">
            <w:pPr>
              <w:pStyle w:val="ConsPlusNormal"/>
            </w:pPr>
            <w:r>
              <w:t>Количество потерь воды</w:t>
            </w:r>
          </w:p>
        </w:tc>
        <w:tc>
          <w:tcPr>
            <w:tcW w:w="1320" w:type="dxa"/>
          </w:tcPr>
          <w:p w:rsidR="003205B7" w:rsidRDefault="003205B7">
            <w:pPr>
              <w:pStyle w:val="ConsPlusNormal"/>
            </w:pPr>
            <w:r>
              <w:t>тыс. куб. м</w:t>
            </w:r>
          </w:p>
        </w:tc>
        <w:tc>
          <w:tcPr>
            <w:tcW w:w="1320" w:type="dxa"/>
          </w:tcPr>
          <w:p w:rsidR="003205B7" w:rsidRDefault="003205B7">
            <w:pPr>
              <w:pStyle w:val="ConsPlusNormal"/>
              <w:jc w:val="right"/>
            </w:pPr>
            <w:r>
              <w:t>84,731</w:t>
            </w:r>
          </w:p>
        </w:tc>
        <w:tc>
          <w:tcPr>
            <w:tcW w:w="1320" w:type="dxa"/>
          </w:tcPr>
          <w:p w:rsidR="003205B7" w:rsidRDefault="003205B7">
            <w:pPr>
              <w:pStyle w:val="ConsPlusNormal"/>
              <w:jc w:val="right"/>
            </w:pPr>
            <w:r>
              <w:t>66,971</w:t>
            </w:r>
          </w:p>
        </w:tc>
        <w:tc>
          <w:tcPr>
            <w:tcW w:w="1320" w:type="dxa"/>
          </w:tcPr>
          <w:p w:rsidR="003205B7" w:rsidRDefault="003205B7">
            <w:pPr>
              <w:pStyle w:val="ConsPlusNormal"/>
              <w:jc w:val="right"/>
            </w:pPr>
            <w:r>
              <w:t>55,905</w:t>
            </w:r>
          </w:p>
        </w:tc>
        <w:tc>
          <w:tcPr>
            <w:tcW w:w="1320" w:type="dxa"/>
          </w:tcPr>
          <w:p w:rsidR="003205B7" w:rsidRDefault="003205B7">
            <w:pPr>
              <w:pStyle w:val="ConsPlusNormal"/>
              <w:jc w:val="right"/>
            </w:pPr>
            <w:r>
              <w:t>24,080</w:t>
            </w:r>
          </w:p>
        </w:tc>
      </w:tr>
      <w:tr w:rsidR="003205B7">
        <w:tc>
          <w:tcPr>
            <w:tcW w:w="4785" w:type="dxa"/>
          </w:tcPr>
          <w:p w:rsidR="003205B7" w:rsidRDefault="003205B7">
            <w:pPr>
              <w:pStyle w:val="ConsPlusNormal"/>
            </w:pPr>
            <w:r>
              <w:t>Экономия затрат за счет снижения сверхнормативных потерь (без учета инфляции) к базе 2011 г.</w:t>
            </w:r>
          </w:p>
        </w:tc>
        <w:tc>
          <w:tcPr>
            <w:tcW w:w="1320" w:type="dxa"/>
          </w:tcPr>
          <w:p w:rsidR="003205B7" w:rsidRDefault="003205B7">
            <w:pPr>
              <w:pStyle w:val="ConsPlusNormal"/>
            </w:pPr>
            <w:r>
              <w:t>тыс. руб.</w:t>
            </w:r>
          </w:p>
        </w:tc>
        <w:tc>
          <w:tcPr>
            <w:tcW w:w="1320" w:type="dxa"/>
          </w:tcPr>
          <w:p w:rsidR="003205B7" w:rsidRDefault="003205B7">
            <w:pPr>
              <w:pStyle w:val="ConsPlusNormal"/>
              <w:jc w:val="right"/>
            </w:pPr>
            <w:r>
              <w:t>-</w:t>
            </w:r>
          </w:p>
        </w:tc>
        <w:tc>
          <w:tcPr>
            <w:tcW w:w="1320" w:type="dxa"/>
          </w:tcPr>
          <w:p w:rsidR="003205B7" w:rsidRDefault="003205B7">
            <w:pPr>
              <w:pStyle w:val="ConsPlusNormal"/>
              <w:jc w:val="right"/>
            </w:pPr>
            <w:r>
              <w:t>509</w:t>
            </w:r>
          </w:p>
        </w:tc>
        <w:tc>
          <w:tcPr>
            <w:tcW w:w="1320" w:type="dxa"/>
          </w:tcPr>
          <w:p w:rsidR="003205B7" w:rsidRDefault="003205B7">
            <w:pPr>
              <w:pStyle w:val="ConsPlusNormal"/>
              <w:jc w:val="right"/>
            </w:pPr>
            <w:r>
              <w:t>317</w:t>
            </w:r>
          </w:p>
        </w:tc>
        <w:tc>
          <w:tcPr>
            <w:tcW w:w="1320" w:type="dxa"/>
          </w:tcPr>
          <w:p w:rsidR="003205B7" w:rsidRDefault="003205B7">
            <w:pPr>
              <w:pStyle w:val="ConsPlusNormal"/>
              <w:jc w:val="right"/>
            </w:pPr>
            <w:r>
              <w:t>912</w:t>
            </w:r>
          </w:p>
        </w:tc>
      </w:tr>
      <w:tr w:rsidR="003205B7">
        <w:tc>
          <w:tcPr>
            <w:tcW w:w="4785" w:type="dxa"/>
          </w:tcPr>
          <w:p w:rsidR="003205B7" w:rsidRDefault="003205B7">
            <w:pPr>
              <w:pStyle w:val="ConsPlusNormal"/>
            </w:pPr>
            <w:r>
              <w:t>Количество устраненных аварий на водоводе</w:t>
            </w:r>
          </w:p>
        </w:tc>
        <w:tc>
          <w:tcPr>
            <w:tcW w:w="1320" w:type="dxa"/>
          </w:tcPr>
          <w:p w:rsidR="003205B7" w:rsidRDefault="003205B7">
            <w:pPr>
              <w:pStyle w:val="ConsPlusNormal"/>
            </w:pPr>
            <w:r>
              <w:t xml:space="preserve">ед. </w:t>
            </w:r>
            <w:proofErr w:type="gramStart"/>
            <w:r>
              <w:t>км</w:t>
            </w:r>
            <w:proofErr w:type="gramEnd"/>
            <w:r>
              <w:t>/ сетей</w:t>
            </w:r>
          </w:p>
        </w:tc>
        <w:tc>
          <w:tcPr>
            <w:tcW w:w="1320" w:type="dxa"/>
          </w:tcPr>
          <w:p w:rsidR="003205B7" w:rsidRDefault="003205B7">
            <w:pPr>
              <w:pStyle w:val="ConsPlusNormal"/>
              <w:jc w:val="right"/>
            </w:pPr>
            <w:r>
              <w:t>5</w:t>
            </w:r>
          </w:p>
        </w:tc>
        <w:tc>
          <w:tcPr>
            <w:tcW w:w="1320" w:type="dxa"/>
          </w:tcPr>
          <w:p w:rsidR="003205B7" w:rsidRDefault="003205B7">
            <w:pPr>
              <w:pStyle w:val="ConsPlusNormal"/>
              <w:jc w:val="right"/>
            </w:pPr>
            <w:r>
              <w:t>4</w:t>
            </w:r>
          </w:p>
        </w:tc>
        <w:tc>
          <w:tcPr>
            <w:tcW w:w="1320" w:type="dxa"/>
          </w:tcPr>
          <w:p w:rsidR="003205B7" w:rsidRDefault="003205B7">
            <w:pPr>
              <w:pStyle w:val="ConsPlusNormal"/>
              <w:jc w:val="right"/>
            </w:pPr>
            <w:r>
              <w:t>3</w:t>
            </w:r>
          </w:p>
        </w:tc>
        <w:tc>
          <w:tcPr>
            <w:tcW w:w="1320" w:type="dxa"/>
          </w:tcPr>
          <w:p w:rsidR="003205B7" w:rsidRDefault="003205B7">
            <w:pPr>
              <w:pStyle w:val="ConsPlusNormal"/>
              <w:jc w:val="right"/>
            </w:pPr>
            <w:r>
              <w:t>2</w:t>
            </w:r>
          </w:p>
        </w:tc>
      </w:tr>
      <w:tr w:rsidR="003205B7">
        <w:tc>
          <w:tcPr>
            <w:tcW w:w="4785" w:type="dxa"/>
          </w:tcPr>
          <w:p w:rsidR="003205B7" w:rsidRDefault="003205B7">
            <w:pPr>
              <w:pStyle w:val="ConsPlusNormal"/>
            </w:pPr>
            <w:r>
              <w:t>Степень износа коммунальной инфраструктуры водоснабжения</w:t>
            </w:r>
          </w:p>
        </w:tc>
        <w:tc>
          <w:tcPr>
            <w:tcW w:w="1320" w:type="dxa"/>
          </w:tcPr>
          <w:p w:rsidR="003205B7" w:rsidRDefault="003205B7">
            <w:pPr>
              <w:pStyle w:val="ConsPlusNormal"/>
            </w:pPr>
            <w:r>
              <w:t>%</w:t>
            </w:r>
          </w:p>
        </w:tc>
        <w:tc>
          <w:tcPr>
            <w:tcW w:w="1320" w:type="dxa"/>
          </w:tcPr>
          <w:p w:rsidR="003205B7" w:rsidRDefault="003205B7">
            <w:pPr>
              <w:pStyle w:val="ConsPlusNormal"/>
              <w:jc w:val="right"/>
            </w:pPr>
            <w:r>
              <w:t>85,7</w:t>
            </w:r>
          </w:p>
        </w:tc>
        <w:tc>
          <w:tcPr>
            <w:tcW w:w="1320" w:type="dxa"/>
          </w:tcPr>
          <w:p w:rsidR="003205B7" w:rsidRDefault="003205B7">
            <w:pPr>
              <w:pStyle w:val="ConsPlusNormal"/>
              <w:jc w:val="right"/>
            </w:pPr>
            <w:r>
              <w:t>84,5</w:t>
            </w:r>
          </w:p>
        </w:tc>
        <w:tc>
          <w:tcPr>
            <w:tcW w:w="1320" w:type="dxa"/>
          </w:tcPr>
          <w:p w:rsidR="003205B7" w:rsidRDefault="003205B7">
            <w:pPr>
              <w:pStyle w:val="ConsPlusNormal"/>
              <w:jc w:val="right"/>
            </w:pPr>
            <w:r>
              <w:t>60</w:t>
            </w:r>
          </w:p>
        </w:tc>
        <w:tc>
          <w:tcPr>
            <w:tcW w:w="1320" w:type="dxa"/>
          </w:tcPr>
          <w:p w:rsidR="003205B7" w:rsidRDefault="003205B7">
            <w:pPr>
              <w:pStyle w:val="ConsPlusNormal"/>
              <w:jc w:val="right"/>
            </w:pPr>
            <w:r>
              <w:t>50</w:t>
            </w:r>
          </w:p>
        </w:tc>
      </w:tr>
      <w:tr w:rsidR="003205B7">
        <w:tc>
          <w:tcPr>
            <w:tcW w:w="4785" w:type="dxa"/>
          </w:tcPr>
          <w:p w:rsidR="003205B7" w:rsidRDefault="003205B7">
            <w:pPr>
              <w:pStyle w:val="ConsPlusNormal"/>
            </w:pPr>
            <w:r>
              <w:t>Степень износа сетей водоснабжения</w:t>
            </w:r>
          </w:p>
        </w:tc>
        <w:tc>
          <w:tcPr>
            <w:tcW w:w="1320" w:type="dxa"/>
          </w:tcPr>
          <w:p w:rsidR="003205B7" w:rsidRDefault="003205B7">
            <w:pPr>
              <w:pStyle w:val="ConsPlusNormal"/>
            </w:pPr>
            <w:r>
              <w:t>%</w:t>
            </w:r>
          </w:p>
        </w:tc>
        <w:tc>
          <w:tcPr>
            <w:tcW w:w="1320" w:type="dxa"/>
          </w:tcPr>
          <w:p w:rsidR="003205B7" w:rsidRDefault="003205B7">
            <w:pPr>
              <w:pStyle w:val="ConsPlusNormal"/>
              <w:jc w:val="right"/>
            </w:pPr>
            <w:r>
              <w:t>85,7</w:t>
            </w:r>
          </w:p>
        </w:tc>
        <w:tc>
          <w:tcPr>
            <w:tcW w:w="1320" w:type="dxa"/>
          </w:tcPr>
          <w:p w:rsidR="003205B7" w:rsidRDefault="003205B7">
            <w:pPr>
              <w:pStyle w:val="ConsPlusNormal"/>
              <w:jc w:val="right"/>
            </w:pPr>
            <w:r>
              <w:t>84,5</w:t>
            </w:r>
          </w:p>
        </w:tc>
        <w:tc>
          <w:tcPr>
            <w:tcW w:w="1320" w:type="dxa"/>
          </w:tcPr>
          <w:p w:rsidR="003205B7" w:rsidRDefault="003205B7">
            <w:pPr>
              <w:pStyle w:val="ConsPlusNormal"/>
              <w:jc w:val="right"/>
            </w:pPr>
            <w:r>
              <w:t>60</w:t>
            </w:r>
          </w:p>
        </w:tc>
        <w:tc>
          <w:tcPr>
            <w:tcW w:w="1320" w:type="dxa"/>
          </w:tcPr>
          <w:p w:rsidR="003205B7" w:rsidRDefault="003205B7">
            <w:pPr>
              <w:pStyle w:val="ConsPlusNormal"/>
              <w:jc w:val="right"/>
            </w:pPr>
            <w:r>
              <w:t>50</w:t>
            </w:r>
          </w:p>
        </w:tc>
      </w:tr>
      <w:tr w:rsidR="003205B7">
        <w:tc>
          <w:tcPr>
            <w:tcW w:w="4785" w:type="dxa"/>
          </w:tcPr>
          <w:p w:rsidR="003205B7" w:rsidRDefault="003205B7">
            <w:pPr>
              <w:pStyle w:val="ConsPlusNormal"/>
            </w:pPr>
            <w:r>
              <w:t>Количество устраненных аварий на сетях водоснабжения (в год)</w:t>
            </w:r>
          </w:p>
        </w:tc>
        <w:tc>
          <w:tcPr>
            <w:tcW w:w="1320" w:type="dxa"/>
          </w:tcPr>
          <w:p w:rsidR="003205B7" w:rsidRDefault="003205B7">
            <w:pPr>
              <w:pStyle w:val="ConsPlusNormal"/>
            </w:pPr>
            <w:r>
              <w:t xml:space="preserve">ед. </w:t>
            </w:r>
            <w:proofErr w:type="gramStart"/>
            <w:r>
              <w:t>км</w:t>
            </w:r>
            <w:proofErr w:type="gramEnd"/>
            <w:r>
              <w:t>/ сетей</w:t>
            </w:r>
          </w:p>
        </w:tc>
        <w:tc>
          <w:tcPr>
            <w:tcW w:w="1320" w:type="dxa"/>
          </w:tcPr>
          <w:p w:rsidR="003205B7" w:rsidRDefault="003205B7">
            <w:pPr>
              <w:pStyle w:val="ConsPlusNormal"/>
              <w:jc w:val="right"/>
            </w:pPr>
            <w:r>
              <w:t>11</w:t>
            </w:r>
          </w:p>
        </w:tc>
        <w:tc>
          <w:tcPr>
            <w:tcW w:w="1320" w:type="dxa"/>
          </w:tcPr>
          <w:p w:rsidR="003205B7" w:rsidRDefault="003205B7">
            <w:pPr>
              <w:pStyle w:val="ConsPlusNormal"/>
              <w:jc w:val="right"/>
            </w:pPr>
            <w:r>
              <w:t>10</w:t>
            </w:r>
          </w:p>
        </w:tc>
        <w:tc>
          <w:tcPr>
            <w:tcW w:w="1320" w:type="dxa"/>
          </w:tcPr>
          <w:p w:rsidR="003205B7" w:rsidRDefault="003205B7">
            <w:pPr>
              <w:pStyle w:val="ConsPlusNormal"/>
              <w:jc w:val="right"/>
            </w:pPr>
            <w:r>
              <w:t>8</w:t>
            </w:r>
          </w:p>
        </w:tc>
        <w:tc>
          <w:tcPr>
            <w:tcW w:w="1320" w:type="dxa"/>
          </w:tcPr>
          <w:p w:rsidR="003205B7" w:rsidRDefault="003205B7">
            <w:pPr>
              <w:pStyle w:val="ConsPlusNormal"/>
              <w:jc w:val="right"/>
            </w:pPr>
            <w:r>
              <w:t>0</w:t>
            </w:r>
          </w:p>
        </w:tc>
      </w:tr>
      <w:tr w:rsidR="003205B7">
        <w:tc>
          <w:tcPr>
            <w:tcW w:w="4785" w:type="dxa"/>
          </w:tcPr>
          <w:p w:rsidR="003205B7" w:rsidRDefault="003205B7">
            <w:pPr>
              <w:pStyle w:val="ConsPlusNormal"/>
              <w:outlineLvl w:val="3"/>
            </w:pPr>
            <w:r>
              <w:lastRenderedPageBreak/>
              <w:t>Водоотведение</w:t>
            </w:r>
          </w:p>
        </w:tc>
        <w:tc>
          <w:tcPr>
            <w:tcW w:w="1320" w:type="dxa"/>
          </w:tcPr>
          <w:p w:rsidR="003205B7" w:rsidRDefault="003205B7">
            <w:pPr>
              <w:pStyle w:val="ConsPlusNormal"/>
            </w:pPr>
          </w:p>
        </w:tc>
        <w:tc>
          <w:tcPr>
            <w:tcW w:w="1320" w:type="dxa"/>
          </w:tcPr>
          <w:p w:rsidR="003205B7" w:rsidRDefault="003205B7">
            <w:pPr>
              <w:pStyle w:val="ConsPlusNormal"/>
            </w:pPr>
          </w:p>
        </w:tc>
        <w:tc>
          <w:tcPr>
            <w:tcW w:w="1320" w:type="dxa"/>
          </w:tcPr>
          <w:p w:rsidR="003205B7" w:rsidRDefault="003205B7">
            <w:pPr>
              <w:pStyle w:val="ConsPlusNormal"/>
            </w:pPr>
          </w:p>
        </w:tc>
        <w:tc>
          <w:tcPr>
            <w:tcW w:w="1320" w:type="dxa"/>
          </w:tcPr>
          <w:p w:rsidR="003205B7" w:rsidRDefault="003205B7">
            <w:pPr>
              <w:pStyle w:val="ConsPlusNormal"/>
            </w:pPr>
          </w:p>
        </w:tc>
        <w:tc>
          <w:tcPr>
            <w:tcW w:w="1320" w:type="dxa"/>
          </w:tcPr>
          <w:p w:rsidR="003205B7" w:rsidRDefault="003205B7">
            <w:pPr>
              <w:pStyle w:val="ConsPlusNormal"/>
            </w:pPr>
          </w:p>
        </w:tc>
      </w:tr>
      <w:tr w:rsidR="003205B7">
        <w:tc>
          <w:tcPr>
            <w:tcW w:w="4785" w:type="dxa"/>
          </w:tcPr>
          <w:p w:rsidR="003205B7" w:rsidRDefault="003205B7">
            <w:pPr>
              <w:pStyle w:val="ConsPlusNormal"/>
            </w:pPr>
            <w:r>
              <w:t>Спрос на ресурс</w:t>
            </w:r>
          </w:p>
        </w:tc>
        <w:tc>
          <w:tcPr>
            <w:tcW w:w="1320" w:type="dxa"/>
          </w:tcPr>
          <w:p w:rsidR="003205B7" w:rsidRDefault="003205B7">
            <w:pPr>
              <w:pStyle w:val="ConsPlusNormal"/>
            </w:pPr>
            <w:r>
              <w:t>тыс. куб. м</w:t>
            </w:r>
          </w:p>
        </w:tc>
        <w:tc>
          <w:tcPr>
            <w:tcW w:w="1320" w:type="dxa"/>
          </w:tcPr>
          <w:p w:rsidR="003205B7" w:rsidRDefault="003205B7">
            <w:pPr>
              <w:pStyle w:val="ConsPlusNormal"/>
              <w:jc w:val="right"/>
            </w:pPr>
            <w:r>
              <w:t>327,200</w:t>
            </w:r>
          </w:p>
        </w:tc>
        <w:tc>
          <w:tcPr>
            <w:tcW w:w="1320" w:type="dxa"/>
          </w:tcPr>
          <w:p w:rsidR="003205B7" w:rsidRDefault="003205B7">
            <w:pPr>
              <w:pStyle w:val="ConsPlusNormal"/>
              <w:jc w:val="right"/>
            </w:pPr>
            <w:r>
              <w:t>338,400</w:t>
            </w:r>
          </w:p>
        </w:tc>
        <w:tc>
          <w:tcPr>
            <w:tcW w:w="1320" w:type="dxa"/>
          </w:tcPr>
          <w:p w:rsidR="003205B7" w:rsidRDefault="003205B7">
            <w:pPr>
              <w:pStyle w:val="ConsPlusNormal"/>
              <w:jc w:val="right"/>
            </w:pPr>
            <w:r>
              <w:t>435,200</w:t>
            </w:r>
          </w:p>
        </w:tc>
        <w:tc>
          <w:tcPr>
            <w:tcW w:w="1320" w:type="dxa"/>
          </w:tcPr>
          <w:p w:rsidR="003205B7" w:rsidRDefault="003205B7">
            <w:pPr>
              <w:pStyle w:val="ConsPlusNormal"/>
              <w:jc w:val="right"/>
            </w:pPr>
            <w:r>
              <w:t>601,500</w:t>
            </w:r>
          </w:p>
        </w:tc>
      </w:tr>
      <w:tr w:rsidR="003205B7">
        <w:tc>
          <w:tcPr>
            <w:tcW w:w="4785" w:type="dxa"/>
          </w:tcPr>
          <w:p w:rsidR="003205B7" w:rsidRDefault="003205B7">
            <w:pPr>
              <w:pStyle w:val="ConsPlusNormal"/>
            </w:pPr>
            <w:r>
              <w:t>Степень износа сетей водоотведения</w:t>
            </w:r>
          </w:p>
        </w:tc>
        <w:tc>
          <w:tcPr>
            <w:tcW w:w="1320" w:type="dxa"/>
          </w:tcPr>
          <w:p w:rsidR="003205B7" w:rsidRDefault="003205B7">
            <w:pPr>
              <w:pStyle w:val="ConsPlusNormal"/>
            </w:pPr>
            <w:r>
              <w:t>%</w:t>
            </w:r>
          </w:p>
        </w:tc>
        <w:tc>
          <w:tcPr>
            <w:tcW w:w="1320" w:type="dxa"/>
          </w:tcPr>
          <w:p w:rsidR="003205B7" w:rsidRDefault="003205B7">
            <w:pPr>
              <w:pStyle w:val="ConsPlusNormal"/>
              <w:jc w:val="right"/>
            </w:pPr>
            <w:r>
              <w:t>86,11</w:t>
            </w:r>
          </w:p>
        </w:tc>
        <w:tc>
          <w:tcPr>
            <w:tcW w:w="1320" w:type="dxa"/>
          </w:tcPr>
          <w:p w:rsidR="003205B7" w:rsidRDefault="003205B7">
            <w:pPr>
              <w:pStyle w:val="ConsPlusNormal"/>
              <w:jc w:val="right"/>
            </w:pPr>
            <w:r>
              <w:t>86</w:t>
            </w:r>
          </w:p>
        </w:tc>
        <w:tc>
          <w:tcPr>
            <w:tcW w:w="1320" w:type="dxa"/>
          </w:tcPr>
          <w:p w:rsidR="003205B7" w:rsidRDefault="003205B7">
            <w:pPr>
              <w:pStyle w:val="ConsPlusNormal"/>
              <w:jc w:val="right"/>
            </w:pPr>
            <w:r>
              <w:t>80</w:t>
            </w:r>
          </w:p>
        </w:tc>
        <w:tc>
          <w:tcPr>
            <w:tcW w:w="1320" w:type="dxa"/>
          </w:tcPr>
          <w:p w:rsidR="003205B7" w:rsidRDefault="003205B7">
            <w:pPr>
              <w:pStyle w:val="ConsPlusNormal"/>
              <w:jc w:val="right"/>
            </w:pPr>
            <w:r>
              <w:t>70</w:t>
            </w:r>
          </w:p>
        </w:tc>
      </w:tr>
      <w:tr w:rsidR="003205B7">
        <w:tc>
          <w:tcPr>
            <w:tcW w:w="4785" w:type="dxa"/>
          </w:tcPr>
          <w:p w:rsidR="003205B7" w:rsidRDefault="003205B7">
            <w:pPr>
              <w:pStyle w:val="ConsPlusNormal"/>
            </w:pPr>
            <w:r>
              <w:t>Обеспеченность населения централизованным водоотведением</w:t>
            </w:r>
          </w:p>
        </w:tc>
        <w:tc>
          <w:tcPr>
            <w:tcW w:w="1320" w:type="dxa"/>
          </w:tcPr>
          <w:p w:rsidR="003205B7" w:rsidRDefault="003205B7">
            <w:pPr>
              <w:pStyle w:val="ConsPlusNormal"/>
            </w:pPr>
            <w:r>
              <w:t>%</w:t>
            </w:r>
          </w:p>
        </w:tc>
        <w:tc>
          <w:tcPr>
            <w:tcW w:w="1320" w:type="dxa"/>
          </w:tcPr>
          <w:p w:rsidR="003205B7" w:rsidRDefault="003205B7">
            <w:pPr>
              <w:pStyle w:val="ConsPlusNormal"/>
              <w:jc w:val="right"/>
            </w:pPr>
            <w:r>
              <w:t>96</w:t>
            </w:r>
          </w:p>
        </w:tc>
        <w:tc>
          <w:tcPr>
            <w:tcW w:w="1320" w:type="dxa"/>
          </w:tcPr>
          <w:p w:rsidR="003205B7" w:rsidRDefault="003205B7">
            <w:pPr>
              <w:pStyle w:val="ConsPlusNormal"/>
              <w:jc w:val="right"/>
            </w:pPr>
            <w:r>
              <w:t>96</w:t>
            </w:r>
          </w:p>
        </w:tc>
        <w:tc>
          <w:tcPr>
            <w:tcW w:w="1320" w:type="dxa"/>
          </w:tcPr>
          <w:p w:rsidR="003205B7" w:rsidRDefault="003205B7">
            <w:pPr>
              <w:pStyle w:val="ConsPlusNormal"/>
              <w:jc w:val="right"/>
            </w:pPr>
            <w:r>
              <w:t>97</w:t>
            </w:r>
          </w:p>
        </w:tc>
        <w:tc>
          <w:tcPr>
            <w:tcW w:w="1320" w:type="dxa"/>
          </w:tcPr>
          <w:p w:rsidR="003205B7" w:rsidRDefault="003205B7">
            <w:pPr>
              <w:pStyle w:val="ConsPlusNormal"/>
              <w:jc w:val="right"/>
            </w:pPr>
            <w:r>
              <w:t>97</w:t>
            </w:r>
          </w:p>
        </w:tc>
      </w:tr>
      <w:tr w:rsidR="003205B7">
        <w:tc>
          <w:tcPr>
            <w:tcW w:w="4785" w:type="dxa"/>
          </w:tcPr>
          <w:p w:rsidR="003205B7" w:rsidRDefault="003205B7">
            <w:pPr>
              <w:pStyle w:val="ConsPlusNormal"/>
            </w:pPr>
            <w:r>
              <w:t>Увеличение проектной мощности очистных сооружений</w:t>
            </w:r>
          </w:p>
        </w:tc>
        <w:tc>
          <w:tcPr>
            <w:tcW w:w="1320" w:type="dxa"/>
          </w:tcPr>
          <w:p w:rsidR="003205B7" w:rsidRDefault="003205B7">
            <w:pPr>
              <w:pStyle w:val="ConsPlusNormal"/>
            </w:pPr>
            <w:r>
              <w:t xml:space="preserve">тыс. куб. м/ </w:t>
            </w:r>
            <w:proofErr w:type="spellStart"/>
            <w:r>
              <w:t>сут</w:t>
            </w:r>
            <w:proofErr w:type="spellEnd"/>
            <w:r>
              <w:t>.</w:t>
            </w:r>
          </w:p>
        </w:tc>
        <w:tc>
          <w:tcPr>
            <w:tcW w:w="1320" w:type="dxa"/>
          </w:tcPr>
          <w:p w:rsidR="003205B7" w:rsidRDefault="003205B7">
            <w:pPr>
              <w:pStyle w:val="ConsPlusNormal"/>
              <w:jc w:val="right"/>
            </w:pPr>
            <w:r>
              <w:t>0</w:t>
            </w:r>
          </w:p>
        </w:tc>
        <w:tc>
          <w:tcPr>
            <w:tcW w:w="1320" w:type="dxa"/>
          </w:tcPr>
          <w:p w:rsidR="003205B7" w:rsidRDefault="003205B7">
            <w:pPr>
              <w:pStyle w:val="ConsPlusNormal"/>
              <w:jc w:val="right"/>
            </w:pPr>
            <w:r>
              <w:t>0</w:t>
            </w:r>
          </w:p>
        </w:tc>
        <w:tc>
          <w:tcPr>
            <w:tcW w:w="1320" w:type="dxa"/>
          </w:tcPr>
          <w:p w:rsidR="003205B7" w:rsidRDefault="003205B7">
            <w:pPr>
              <w:pStyle w:val="ConsPlusNormal"/>
              <w:jc w:val="right"/>
            </w:pPr>
            <w:r>
              <w:t>2</w:t>
            </w:r>
          </w:p>
        </w:tc>
        <w:tc>
          <w:tcPr>
            <w:tcW w:w="1320" w:type="dxa"/>
          </w:tcPr>
          <w:p w:rsidR="003205B7" w:rsidRDefault="003205B7">
            <w:pPr>
              <w:pStyle w:val="ConsPlusNormal"/>
              <w:jc w:val="right"/>
            </w:pPr>
            <w:r>
              <w:t>2,1</w:t>
            </w:r>
          </w:p>
        </w:tc>
      </w:tr>
    </w:tbl>
    <w:p w:rsidR="003205B7" w:rsidRDefault="003205B7">
      <w:pPr>
        <w:sectPr w:rsidR="003205B7">
          <w:pgSz w:w="16838" w:h="11905" w:orient="landscape"/>
          <w:pgMar w:top="1701" w:right="1134" w:bottom="850" w:left="1134" w:header="0" w:footer="0" w:gutter="0"/>
          <w:cols w:space="720"/>
        </w:sectPr>
      </w:pPr>
    </w:p>
    <w:p w:rsidR="003205B7" w:rsidRDefault="003205B7">
      <w:pPr>
        <w:pStyle w:val="ConsPlusNormal"/>
        <w:jc w:val="both"/>
      </w:pPr>
    </w:p>
    <w:p w:rsidR="003205B7" w:rsidRDefault="003205B7">
      <w:pPr>
        <w:pStyle w:val="ConsPlusNormal"/>
        <w:ind w:firstLine="540"/>
        <w:jc w:val="both"/>
      </w:pPr>
      <w:r>
        <w:t>Модернизация системы теплоснабжения снизит уровень износа оборудования, сократит количество порывов на тепловых сетях, повысит надежность работы теплоисточников, позволит эффективно использовать имеющиеся мощности теплоисточников.</w:t>
      </w:r>
    </w:p>
    <w:p w:rsidR="003205B7" w:rsidRDefault="003205B7">
      <w:pPr>
        <w:pStyle w:val="ConsPlusNormal"/>
        <w:spacing w:before="220"/>
        <w:ind w:firstLine="540"/>
        <w:jc w:val="both"/>
      </w:pPr>
      <w:r>
        <w:t>Развитие источников теплоснабжения Находкинского городского округа позволит обеспечить теплом районы перспективной застройки, а также ликвидировать дефицит тепла в некоторых районах округа.</w:t>
      </w:r>
    </w:p>
    <w:p w:rsidR="003205B7" w:rsidRDefault="003205B7">
      <w:pPr>
        <w:pStyle w:val="ConsPlusNormal"/>
        <w:spacing w:before="220"/>
        <w:ind w:firstLine="540"/>
        <w:jc w:val="both"/>
      </w:pPr>
      <w:r>
        <w:t>Реализация мероприятий по модернизации и развитию системы теплоснабжения позволит:</w:t>
      </w:r>
    </w:p>
    <w:p w:rsidR="003205B7" w:rsidRDefault="003205B7">
      <w:pPr>
        <w:pStyle w:val="ConsPlusNormal"/>
        <w:spacing w:before="220"/>
        <w:ind w:firstLine="540"/>
        <w:jc w:val="both"/>
      </w:pPr>
      <w:r>
        <w:t>- обеспечить достаточный уровень тепловой энергии с определенными характеристиками;</w:t>
      </w:r>
    </w:p>
    <w:p w:rsidR="003205B7" w:rsidRDefault="003205B7">
      <w:pPr>
        <w:pStyle w:val="ConsPlusNormal"/>
        <w:spacing w:before="220"/>
        <w:ind w:firstLine="540"/>
        <w:jc w:val="both"/>
      </w:pPr>
      <w:r>
        <w:t>- обеспечить непрерывность подачи тепловой энергии;</w:t>
      </w:r>
    </w:p>
    <w:p w:rsidR="003205B7" w:rsidRDefault="003205B7">
      <w:pPr>
        <w:pStyle w:val="ConsPlusNormal"/>
        <w:spacing w:before="220"/>
        <w:ind w:firstLine="540"/>
        <w:jc w:val="both"/>
      </w:pPr>
      <w:r>
        <w:t>- обеспечить соблюдение интересов существующих потребителей путем сокращения числа внеплановых отключений;</w:t>
      </w:r>
    </w:p>
    <w:p w:rsidR="003205B7" w:rsidRDefault="003205B7">
      <w:pPr>
        <w:pStyle w:val="ConsPlusNormal"/>
        <w:spacing w:before="220"/>
        <w:ind w:firstLine="540"/>
        <w:jc w:val="both"/>
      </w:pPr>
      <w:r>
        <w:t>- обеспечить возможность подключения новых потребителей;</w:t>
      </w:r>
    </w:p>
    <w:p w:rsidR="003205B7" w:rsidRDefault="003205B7">
      <w:pPr>
        <w:pStyle w:val="ConsPlusNormal"/>
        <w:spacing w:before="220"/>
        <w:ind w:firstLine="540"/>
        <w:jc w:val="both"/>
      </w:pPr>
      <w:r>
        <w:t>- ликвидировать дефицит тепловой энергии в районах будущих застроек города;</w:t>
      </w:r>
    </w:p>
    <w:p w:rsidR="003205B7" w:rsidRDefault="003205B7">
      <w:pPr>
        <w:pStyle w:val="ConsPlusNormal"/>
        <w:spacing w:before="220"/>
        <w:ind w:firstLine="540"/>
        <w:jc w:val="both"/>
      </w:pPr>
      <w:r>
        <w:t>- улучшить экологическое состояние города за счет модернизации и замены изношенного оборудования (применение новых технологий, сокращающих выбросы загрязняющих веществ);</w:t>
      </w:r>
    </w:p>
    <w:p w:rsidR="003205B7" w:rsidRDefault="003205B7">
      <w:pPr>
        <w:pStyle w:val="ConsPlusNormal"/>
        <w:spacing w:before="220"/>
        <w:ind w:firstLine="540"/>
        <w:jc w:val="both"/>
      </w:pPr>
      <w:r>
        <w:t>- увеличить уровень инвестиционной привлекательности отрасли.</w:t>
      </w:r>
    </w:p>
    <w:p w:rsidR="003205B7" w:rsidRDefault="003205B7">
      <w:pPr>
        <w:pStyle w:val="ConsPlusNormal"/>
        <w:spacing w:before="220"/>
        <w:ind w:firstLine="540"/>
        <w:jc w:val="both"/>
      </w:pPr>
      <w:r>
        <w:t>Реализация мероприятий по развитию и модернизации системы водоснабжения позволит:</w:t>
      </w:r>
    </w:p>
    <w:p w:rsidR="003205B7" w:rsidRDefault="003205B7">
      <w:pPr>
        <w:pStyle w:val="ConsPlusNormal"/>
        <w:spacing w:before="220"/>
        <w:ind w:firstLine="540"/>
        <w:jc w:val="both"/>
      </w:pPr>
      <w:r>
        <w:t>- обеспечить централизованным водоснабжением территории будущих застроек города;</w:t>
      </w:r>
    </w:p>
    <w:p w:rsidR="003205B7" w:rsidRDefault="003205B7">
      <w:pPr>
        <w:pStyle w:val="ConsPlusNormal"/>
        <w:spacing w:before="220"/>
        <w:ind w:firstLine="540"/>
        <w:jc w:val="both"/>
      </w:pPr>
      <w:r>
        <w:t>- улучшить качественные показатели питьевой воды;</w:t>
      </w:r>
    </w:p>
    <w:p w:rsidR="003205B7" w:rsidRDefault="003205B7">
      <w:pPr>
        <w:pStyle w:val="ConsPlusNormal"/>
        <w:spacing w:before="220"/>
        <w:ind w:firstLine="540"/>
        <w:jc w:val="both"/>
      </w:pPr>
      <w:r>
        <w:t>- обеспечить бесперебойное водоснабжение города;</w:t>
      </w:r>
    </w:p>
    <w:p w:rsidR="003205B7" w:rsidRDefault="003205B7">
      <w:pPr>
        <w:pStyle w:val="ConsPlusNormal"/>
        <w:spacing w:before="220"/>
        <w:ind w:firstLine="540"/>
        <w:jc w:val="both"/>
      </w:pPr>
      <w:r>
        <w:t>- сократить удельные расходы энергии и другие эксплуатационные расходы;</w:t>
      </w:r>
    </w:p>
    <w:p w:rsidR="003205B7" w:rsidRDefault="003205B7">
      <w:pPr>
        <w:pStyle w:val="ConsPlusNormal"/>
        <w:spacing w:before="220"/>
        <w:ind w:firstLine="540"/>
        <w:jc w:val="both"/>
      </w:pPr>
      <w:r>
        <w:t>- увеличить количество потребителей услуги, а также объем сбора средств за предоставленные услуги;</w:t>
      </w:r>
    </w:p>
    <w:p w:rsidR="003205B7" w:rsidRDefault="003205B7">
      <w:pPr>
        <w:pStyle w:val="ConsPlusNormal"/>
        <w:spacing w:before="220"/>
        <w:ind w:firstLine="540"/>
        <w:jc w:val="both"/>
      </w:pPr>
      <w:r>
        <w:t>- повысить рентабельность деятельности предприятий, эксплуатирующих системы водоснабжения округа.</w:t>
      </w:r>
    </w:p>
    <w:p w:rsidR="003205B7" w:rsidRDefault="003205B7">
      <w:pPr>
        <w:pStyle w:val="ConsPlusNormal"/>
        <w:spacing w:before="220"/>
        <w:ind w:firstLine="540"/>
        <w:jc w:val="both"/>
      </w:pPr>
      <w:r>
        <w:t>Реализация мероприятий по развитию и модернизации системы водоотведения позволит:</w:t>
      </w:r>
    </w:p>
    <w:p w:rsidR="003205B7" w:rsidRDefault="003205B7">
      <w:pPr>
        <w:pStyle w:val="ConsPlusNormal"/>
        <w:spacing w:before="220"/>
        <w:ind w:firstLine="540"/>
        <w:jc w:val="both"/>
      </w:pPr>
      <w:r>
        <w:t>- обеспечить централизованным водоотведением территории будущих застроек города;</w:t>
      </w:r>
    </w:p>
    <w:p w:rsidR="003205B7" w:rsidRDefault="003205B7">
      <w:pPr>
        <w:pStyle w:val="ConsPlusNormal"/>
        <w:spacing w:before="220"/>
        <w:ind w:firstLine="540"/>
        <w:jc w:val="both"/>
      </w:pPr>
      <w:r>
        <w:t>- улучшить показатели очистки сточных вод, соответственно, снизить уровень загрязнения рек и акваторий бухт и заливов;</w:t>
      </w:r>
    </w:p>
    <w:p w:rsidR="003205B7" w:rsidRDefault="003205B7">
      <w:pPr>
        <w:pStyle w:val="ConsPlusNormal"/>
        <w:spacing w:before="220"/>
        <w:ind w:firstLine="540"/>
        <w:jc w:val="both"/>
      </w:pPr>
      <w:r>
        <w:t>- увеличить количество потребителей услуги, а также объем сбора средств за предоставленные услуги.</w:t>
      </w:r>
    </w:p>
    <w:p w:rsidR="003205B7" w:rsidRDefault="003205B7">
      <w:pPr>
        <w:pStyle w:val="ConsPlusNormal"/>
        <w:spacing w:before="220"/>
        <w:ind w:firstLine="540"/>
        <w:jc w:val="both"/>
      </w:pPr>
      <w:r>
        <w:t>Реализация комплекса мероприятий Программы по развитию и модернизации объектов, функционирующих в сфере утилизации (захоронения) твердых бытовых отходов, позволит:</w:t>
      </w:r>
    </w:p>
    <w:p w:rsidR="003205B7" w:rsidRDefault="003205B7">
      <w:pPr>
        <w:pStyle w:val="ConsPlusNormal"/>
        <w:spacing w:before="220"/>
        <w:ind w:firstLine="540"/>
        <w:jc w:val="both"/>
      </w:pPr>
      <w:r>
        <w:t>- обеспечить развитие отрасли переработки отходов;</w:t>
      </w:r>
    </w:p>
    <w:p w:rsidR="003205B7" w:rsidRDefault="003205B7">
      <w:pPr>
        <w:pStyle w:val="ConsPlusNormal"/>
        <w:spacing w:before="220"/>
        <w:ind w:firstLine="540"/>
        <w:jc w:val="both"/>
      </w:pPr>
      <w:r>
        <w:lastRenderedPageBreak/>
        <w:t>- создать новые рабочие места;</w:t>
      </w:r>
    </w:p>
    <w:p w:rsidR="003205B7" w:rsidRDefault="003205B7">
      <w:pPr>
        <w:pStyle w:val="ConsPlusNormal"/>
        <w:spacing w:before="220"/>
        <w:ind w:firstLine="540"/>
        <w:jc w:val="both"/>
      </w:pPr>
      <w:r>
        <w:t>- вовлечь в хозяйственный оборот вторичное сырье;</w:t>
      </w:r>
    </w:p>
    <w:p w:rsidR="003205B7" w:rsidRDefault="003205B7">
      <w:pPr>
        <w:pStyle w:val="ConsPlusNormal"/>
        <w:spacing w:before="220"/>
        <w:ind w:firstLine="540"/>
        <w:jc w:val="both"/>
      </w:pPr>
      <w:r>
        <w:t>- улучшить экологическое состояние территории округа.</w:t>
      </w:r>
    </w:p>
    <w:p w:rsidR="003205B7" w:rsidRDefault="003205B7">
      <w:pPr>
        <w:pStyle w:val="ConsPlusNormal"/>
        <w:spacing w:before="220"/>
        <w:ind w:firstLine="540"/>
        <w:jc w:val="both"/>
      </w:pPr>
      <w:r>
        <w:t>Реализация мероприятий по развитию и модернизации системы электроснабжения позволит:</w:t>
      </w:r>
    </w:p>
    <w:p w:rsidR="003205B7" w:rsidRDefault="003205B7">
      <w:pPr>
        <w:pStyle w:val="ConsPlusNormal"/>
        <w:spacing w:before="220"/>
        <w:ind w:firstLine="540"/>
        <w:jc w:val="both"/>
      </w:pPr>
      <w:r>
        <w:t>- обеспечить бесперебойное электроснабжение потребителей города;</w:t>
      </w:r>
    </w:p>
    <w:p w:rsidR="003205B7" w:rsidRDefault="003205B7">
      <w:pPr>
        <w:pStyle w:val="ConsPlusNormal"/>
        <w:spacing w:before="220"/>
        <w:ind w:firstLine="540"/>
        <w:jc w:val="both"/>
      </w:pPr>
      <w:r>
        <w:t>- снизить потери электрической энергии в сетях;</w:t>
      </w:r>
    </w:p>
    <w:p w:rsidR="003205B7" w:rsidRDefault="003205B7">
      <w:pPr>
        <w:pStyle w:val="ConsPlusNormal"/>
        <w:spacing w:before="220"/>
        <w:ind w:firstLine="540"/>
        <w:jc w:val="both"/>
      </w:pPr>
      <w:r>
        <w:t>- снизить износ основных фондов;</w:t>
      </w:r>
    </w:p>
    <w:p w:rsidR="003205B7" w:rsidRDefault="003205B7">
      <w:pPr>
        <w:pStyle w:val="ConsPlusNormal"/>
        <w:spacing w:before="220"/>
        <w:ind w:firstLine="540"/>
        <w:jc w:val="both"/>
      </w:pPr>
      <w:r>
        <w:t>- улучшить качественные показатели электрической энергии;</w:t>
      </w:r>
    </w:p>
    <w:p w:rsidR="003205B7" w:rsidRDefault="003205B7">
      <w:pPr>
        <w:pStyle w:val="ConsPlusNormal"/>
        <w:spacing w:before="220"/>
        <w:ind w:firstLine="540"/>
        <w:jc w:val="both"/>
      </w:pPr>
      <w:r>
        <w:t>- увеличить количество потребителей услуг, а также объем сбора средств за предоставленные услуги;</w:t>
      </w:r>
    </w:p>
    <w:p w:rsidR="003205B7" w:rsidRDefault="003205B7">
      <w:pPr>
        <w:pStyle w:val="ConsPlusNormal"/>
        <w:spacing w:before="220"/>
        <w:ind w:firstLine="540"/>
        <w:jc w:val="both"/>
      </w:pPr>
      <w:r>
        <w:t>- повысить рентабельность деятельности предприятия, эксплуатирующего систему электроснабжения округа.</w:t>
      </w:r>
    </w:p>
    <w:p w:rsidR="003205B7" w:rsidRDefault="003205B7">
      <w:pPr>
        <w:pStyle w:val="ConsPlusNormal"/>
        <w:jc w:val="both"/>
      </w:pPr>
    </w:p>
    <w:p w:rsidR="003205B7" w:rsidRDefault="003205B7">
      <w:pPr>
        <w:pStyle w:val="ConsPlusNormal"/>
        <w:jc w:val="center"/>
        <w:outlineLvl w:val="1"/>
      </w:pPr>
      <w:r>
        <w:t>6. Финансовые потребности для реализации программы</w:t>
      </w:r>
    </w:p>
    <w:p w:rsidR="003205B7" w:rsidRDefault="003205B7">
      <w:pPr>
        <w:pStyle w:val="ConsPlusNormal"/>
        <w:jc w:val="center"/>
      </w:pPr>
      <w:proofErr w:type="gramStart"/>
      <w:r>
        <w:t xml:space="preserve">(в ред. </w:t>
      </w:r>
      <w:hyperlink r:id="rId66" w:history="1">
        <w:r>
          <w:rPr>
            <w:color w:val="0000FF"/>
          </w:rPr>
          <w:t>Решения</w:t>
        </w:r>
      </w:hyperlink>
      <w:r>
        <w:t xml:space="preserve"> Думы Находкинского городского округа</w:t>
      </w:r>
      <w:proofErr w:type="gramEnd"/>
    </w:p>
    <w:p w:rsidR="003205B7" w:rsidRDefault="003205B7">
      <w:pPr>
        <w:pStyle w:val="ConsPlusNormal"/>
        <w:jc w:val="center"/>
      </w:pPr>
      <w:r>
        <w:t>от 26.02.2014 N 340-НПА)</w:t>
      </w:r>
    </w:p>
    <w:p w:rsidR="003205B7" w:rsidRDefault="003205B7">
      <w:pPr>
        <w:pStyle w:val="ConsPlusNormal"/>
        <w:jc w:val="both"/>
      </w:pPr>
    </w:p>
    <w:p w:rsidR="003205B7" w:rsidRDefault="003205B7">
      <w:pPr>
        <w:pStyle w:val="ConsPlusNormal"/>
        <w:ind w:firstLine="540"/>
        <w:jc w:val="both"/>
      </w:pPr>
      <w:r>
        <w:t xml:space="preserve">Программа определяет общую стоимость мероприятий по развитию систем коммунальной инфраструктуры Находкинского городского округа. Финансовые потребности, необходимые для реализации Программы, составят за период реализации (см. таблица в разделе "Обосновывающие материалы") 99835,9 </w:t>
      </w:r>
      <w:proofErr w:type="gramStart"/>
      <w:r>
        <w:t>млн</w:t>
      </w:r>
      <w:proofErr w:type="gramEnd"/>
      <w:r>
        <w:t xml:space="preserve"> руб., в т.ч.:</w:t>
      </w:r>
    </w:p>
    <w:p w:rsidR="003205B7" w:rsidRDefault="003205B7">
      <w:pPr>
        <w:pStyle w:val="ConsPlusNormal"/>
        <w:spacing w:before="220"/>
        <w:ind w:firstLine="540"/>
        <w:jc w:val="both"/>
      </w:pPr>
      <w:r>
        <w:t xml:space="preserve">- I этап - 2013 - 2018 гг., всего 98409,4 </w:t>
      </w:r>
      <w:proofErr w:type="gramStart"/>
      <w:r>
        <w:t>млн</w:t>
      </w:r>
      <w:proofErr w:type="gramEnd"/>
      <w:r>
        <w:t xml:space="preserve"> руб.;</w:t>
      </w:r>
    </w:p>
    <w:p w:rsidR="003205B7" w:rsidRDefault="003205B7">
      <w:pPr>
        <w:pStyle w:val="ConsPlusNormal"/>
        <w:spacing w:before="220"/>
        <w:ind w:firstLine="540"/>
        <w:jc w:val="both"/>
      </w:pPr>
      <w:r>
        <w:t xml:space="preserve">мероприятия по реконструкции и модернизации объектов - 1299 </w:t>
      </w:r>
      <w:proofErr w:type="gramStart"/>
      <w:r>
        <w:t>млн</w:t>
      </w:r>
      <w:proofErr w:type="gramEnd"/>
      <w:r>
        <w:t xml:space="preserve"> руб.;</w:t>
      </w:r>
    </w:p>
    <w:p w:rsidR="003205B7" w:rsidRDefault="003205B7">
      <w:pPr>
        <w:pStyle w:val="ConsPlusNormal"/>
        <w:spacing w:before="220"/>
        <w:ind w:firstLine="540"/>
        <w:jc w:val="both"/>
      </w:pPr>
      <w:r>
        <w:t xml:space="preserve">мероприятия по новому строительству объектов - 97110,4 </w:t>
      </w:r>
      <w:proofErr w:type="gramStart"/>
      <w:r>
        <w:t>млн</w:t>
      </w:r>
      <w:proofErr w:type="gramEnd"/>
      <w:r>
        <w:t xml:space="preserve"> руб.;</w:t>
      </w:r>
    </w:p>
    <w:p w:rsidR="003205B7" w:rsidRDefault="003205B7">
      <w:pPr>
        <w:pStyle w:val="ConsPlusNormal"/>
        <w:spacing w:before="220"/>
        <w:ind w:firstLine="540"/>
        <w:jc w:val="both"/>
      </w:pPr>
      <w:r>
        <w:t xml:space="preserve">- II этап - 2019 - 2025 гг., всего 1350,0 </w:t>
      </w:r>
      <w:proofErr w:type="gramStart"/>
      <w:r>
        <w:t>млн</w:t>
      </w:r>
      <w:proofErr w:type="gramEnd"/>
      <w:r>
        <w:t xml:space="preserve"> руб., в том числе:</w:t>
      </w:r>
    </w:p>
    <w:p w:rsidR="003205B7" w:rsidRDefault="003205B7">
      <w:pPr>
        <w:pStyle w:val="ConsPlusNormal"/>
        <w:spacing w:before="220"/>
        <w:ind w:firstLine="540"/>
        <w:jc w:val="both"/>
      </w:pPr>
      <w:r>
        <w:t xml:space="preserve">мероприятия по реконструкции и модернизации объектов - 50,5 </w:t>
      </w:r>
      <w:proofErr w:type="gramStart"/>
      <w:r>
        <w:t>млн</w:t>
      </w:r>
      <w:proofErr w:type="gramEnd"/>
      <w:r>
        <w:t xml:space="preserve"> руб.;</w:t>
      </w:r>
    </w:p>
    <w:p w:rsidR="003205B7" w:rsidRDefault="003205B7">
      <w:pPr>
        <w:pStyle w:val="ConsPlusNormal"/>
        <w:spacing w:before="220"/>
        <w:ind w:firstLine="540"/>
        <w:jc w:val="both"/>
      </w:pPr>
      <w:r>
        <w:t xml:space="preserve">мероприятия по новому строительству объектов - 1299,5 </w:t>
      </w:r>
      <w:proofErr w:type="gramStart"/>
      <w:r>
        <w:t>млн</w:t>
      </w:r>
      <w:proofErr w:type="gramEnd"/>
      <w:r>
        <w:t xml:space="preserve"> руб.</w:t>
      </w:r>
    </w:p>
    <w:p w:rsidR="003205B7" w:rsidRDefault="003205B7">
      <w:pPr>
        <w:pStyle w:val="ConsPlusNormal"/>
        <w:spacing w:before="220"/>
        <w:ind w:firstLine="540"/>
        <w:jc w:val="both"/>
      </w:pPr>
      <w:r>
        <w:t xml:space="preserve">Окончательные объемы и источники финансирования Программы будут определены при утверждении инвестиционных программ организаций коммунального комплекса по развитию системы коммунальной инфраструктуры в соответствии со </w:t>
      </w:r>
      <w:hyperlink r:id="rId67" w:history="1">
        <w:r>
          <w:rPr>
            <w:color w:val="0000FF"/>
          </w:rPr>
          <w:t>ст. 10</w:t>
        </w:r>
      </w:hyperlink>
      <w:r>
        <w:t xml:space="preserve"> Федерального закона от 30.12.2004 N 210 "Об основах регулирования тарифов организаций коммунального комплекса".</w:t>
      </w:r>
    </w:p>
    <w:p w:rsidR="003205B7" w:rsidRDefault="003205B7">
      <w:pPr>
        <w:pStyle w:val="ConsPlusNormal"/>
        <w:jc w:val="both"/>
      </w:pPr>
    </w:p>
    <w:p w:rsidR="003205B7" w:rsidRDefault="003205B7">
      <w:pPr>
        <w:sectPr w:rsidR="003205B7">
          <w:pgSz w:w="11905" w:h="16838"/>
          <w:pgMar w:top="1134" w:right="850" w:bottom="1134" w:left="1701" w:header="0" w:footer="0" w:gutter="0"/>
          <w:cols w:space="720"/>
        </w:sectPr>
      </w:pPr>
    </w:p>
    <w:p w:rsidR="003205B7" w:rsidRDefault="003205B7">
      <w:pPr>
        <w:pStyle w:val="ConsPlusNormal"/>
        <w:jc w:val="right"/>
        <w:outlineLvl w:val="2"/>
      </w:pPr>
      <w:r>
        <w:lastRenderedPageBreak/>
        <w:t>Таблица N 114</w:t>
      </w:r>
    </w:p>
    <w:p w:rsidR="003205B7" w:rsidRDefault="003205B7">
      <w:pPr>
        <w:pStyle w:val="ConsPlusNormal"/>
        <w:jc w:val="center"/>
      </w:pPr>
      <w:proofErr w:type="gramStart"/>
      <w:r>
        <w:t xml:space="preserve">(в ред. </w:t>
      </w:r>
      <w:hyperlink r:id="rId68" w:history="1">
        <w:r>
          <w:rPr>
            <w:color w:val="0000FF"/>
          </w:rPr>
          <w:t>Решения</w:t>
        </w:r>
      </w:hyperlink>
      <w:r>
        <w:t xml:space="preserve"> Думы Находкинского городского округа</w:t>
      </w:r>
      <w:proofErr w:type="gramEnd"/>
    </w:p>
    <w:p w:rsidR="003205B7" w:rsidRDefault="003205B7">
      <w:pPr>
        <w:pStyle w:val="ConsPlusNormal"/>
        <w:jc w:val="center"/>
      </w:pPr>
      <w:r>
        <w:t>от 26.02.2014 N 340-НПА)</w:t>
      </w:r>
    </w:p>
    <w:p w:rsidR="003205B7" w:rsidRDefault="003205B7">
      <w:pPr>
        <w:pStyle w:val="ConsPlusNormal"/>
        <w:jc w:val="both"/>
      </w:pPr>
    </w:p>
    <w:p w:rsidR="003205B7" w:rsidRDefault="003205B7">
      <w:pPr>
        <w:pStyle w:val="ConsPlusNormal"/>
        <w:jc w:val="right"/>
      </w:pPr>
      <w:proofErr w:type="gramStart"/>
      <w:r>
        <w:t>млн</w:t>
      </w:r>
      <w:proofErr w:type="gramEnd"/>
      <w:r>
        <w:t xml:space="preserve"> руб.</w:t>
      </w:r>
    </w:p>
    <w:p w:rsidR="003205B7" w:rsidRDefault="003205B7">
      <w:pPr>
        <w:spacing w:after="1"/>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24"/>
        <w:gridCol w:w="1200"/>
        <w:gridCol w:w="1320"/>
        <w:gridCol w:w="1205"/>
        <w:gridCol w:w="1205"/>
        <w:gridCol w:w="1205"/>
        <w:gridCol w:w="1425"/>
        <w:gridCol w:w="1134"/>
        <w:gridCol w:w="1304"/>
        <w:gridCol w:w="1417"/>
        <w:gridCol w:w="1109"/>
        <w:gridCol w:w="1110"/>
        <w:gridCol w:w="1099"/>
        <w:gridCol w:w="960"/>
      </w:tblGrid>
      <w:tr w:rsidR="003205B7">
        <w:tc>
          <w:tcPr>
            <w:tcW w:w="2324" w:type="dxa"/>
          </w:tcPr>
          <w:p w:rsidR="003205B7" w:rsidRDefault="003205B7">
            <w:pPr>
              <w:pStyle w:val="ConsPlusNormal"/>
            </w:pPr>
          </w:p>
        </w:tc>
        <w:tc>
          <w:tcPr>
            <w:tcW w:w="1200" w:type="dxa"/>
          </w:tcPr>
          <w:p w:rsidR="003205B7" w:rsidRDefault="003205B7">
            <w:pPr>
              <w:pStyle w:val="ConsPlusNormal"/>
              <w:jc w:val="center"/>
            </w:pPr>
            <w:r>
              <w:t>Всего</w:t>
            </w:r>
          </w:p>
        </w:tc>
        <w:tc>
          <w:tcPr>
            <w:tcW w:w="2525" w:type="dxa"/>
            <w:gridSpan w:val="2"/>
          </w:tcPr>
          <w:p w:rsidR="003205B7" w:rsidRDefault="003205B7">
            <w:pPr>
              <w:pStyle w:val="ConsPlusNormal"/>
              <w:jc w:val="center"/>
            </w:pPr>
            <w:r>
              <w:t>Водоснабжение</w:t>
            </w:r>
          </w:p>
        </w:tc>
        <w:tc>
          <w:tcPr>
            <w:tcW w:w="2410" w:type="dxa"/>
            <w:gridSpan w:val="2"/>
          </w:tcPr>
          <w:p w:rsidR="003205B7" w:rsidRDefault="003205B7">
            <w:pPr>
              <w:pStyle w:val="ConsPlusNormal"/>
              <w:jc w:val="center"/>
            </w:pPr>
            <w:r>
              <w:t>Водоотведение</w:t>
            </w:r>
          </w:p>
        </w:tc>
        <w:tc>
          <w:tcPr>
            <w:tcW w:w="2559" w:type="dxa"/>
            <w:gridSpan w:val="2"/>
          </w:tcPr>
          <w:p w:rsidR="003205B7" w:rsidRDefault="003205B7">
            <w:pPr>
              <w:pStyle w:val="ConsPlusNormal"/>
              <w:jc w:val="center"/>
            </w:pPr>
            <w:r>
              <w:t>Теплоснабжение</w:t>
            </w:r>
          </w:p>
        </w:tc>
        <w:tc>
          <w:tcPr>
            <w:tcW w:w="2721" w:type="dxa"/>
            <w:gridSpan w:val="2"/>
          </w:tcPr>
          <w:p w:rsidR="003205B7" w:rsidRDefault="003205B7">
            <w:pPr>
              <w:pStyle w:val="ConsPlusNormal"/>
              <w:jc w:val="center"/>
            </w:pPr>
            <w:r>
              <w:t>Электроснабжение</w:t>
            </w:r>
          </w:p>
        </w:tc>
        <w:tc>
          <w:tcPr>
            <w:tcW w:w="2219" w:type="dxa"/>
            <w:gridSpan w:val="2"/>
          </w:tcPr>
          <w:p w:rsidR="003205B7" w:rsidRDefault="003205B7">
            <w:pPr>
              <w:pStyle w:val="ConsPlusNormal"/>
              <w:jc w:val="center"/>
            </w:pPr>
            <w:r>
              <w:t>Ливневая канализация</w:t>
            </w:r>
          </w:p>
        </w:tc>
        <w:tc>
          <w:tcPr>
            <w:tcW w:w="2059" w:type="dxa"/>
            <w:gridSpan w:val="2"/>
          </w:tcPr>
          <w:p w:rsidR="003205B7" w:rsidRDefault="003205B7">
            <w:pPr>
              <w:pStyle w:val="ConsPlusNormal"/>
              <w:jc w:val="center"/>
            </w:pPr>
            <w:r>
              <w:t>Утилизация ТБО</w:t>
            </w:r>
          </w:p>
        </w:tc>
      </w:tr>
      <w:tr w:rsidR="003205B7">
        <w:tc>
          <w:tcPr>
            <w:tcW w:w="2324" w:type="dxa"/>
          </w:tcPr>
          <w:p w:rsidR="003205B7" w:rsidRDefault="003205B7">
            <w:pPr>
              <w:pStyle w:val="ConsPlusNormal"/>
            </w:pPr>
            <w:r>
              <w:t>В т.ч. периоды</w:t>
            </w:r>
          </w:p>
        </w:tc>
        <w:tc>
          <w:tcPr>
            <w:tcW w:w="1200" w:type="dxa"/>
          </w:tcPr>
          <w:p w:rsidR="003205B7" w:rsidRDefault="003205B7">
            <w:pPr>
              <w:pStyle w:val="ConsPlusNormal"/>
            </w:pPr>
          </w:p>
        </w:tc>
        <w:tc>
          <w:tcPr>
            <w:tcW w:w="1320" w:type="dxa"/>
          </w:tcPr>
          <w:p w:rsidR="003205B7" w:rsidRDefault="003205B7">
            <w:pPr>
              <w:pStyle w:val="ConsPlusNormal"/>
              <w:jc w:val="center"/>
            </w:pPr>
            <w:r>
              <w:t>2013 - 2018</w:t>
            </w:r>
          </w:p>
        </w:tc>
        <w:tc>
          <w:tcPr>
            <w:tcW w:w="1205" w:type="dxa"/>
          </w:tcPr>
          <w:p w:rsidR="003205B7" w:rsidRDefault="003205B7">
            <w:pPr>
              <w:pStyle w:val="ConsPlusNormal"/>
              <w:jc w:val="center"/>
            </w:pPr>
            <w:r>
              <w:t>2019 - 2025</w:t>
            </w:r>
          </w:p>
        </w:tc>
        <w:tc>
          <w:tcPr>
            <w:tcW w:w="1205" w:type="dxa"/>
          </w:tcPr>
          <w:p w:rsidR="003205B7" w:rsidRDefault="003205B7">
            <w:pPr>
              <w:pStyle w:val="ConsPlusNormal"/>
              <w:jc w:val="center"/>
            </w:pPr>
            <w:r>
              <w:t>2013 - 2018</w:t>
            </w:r>
          </w:p>
        </w:tc>
        <w:tc>
          <w:tcPr>
            <w:tcW w:w="1205" w:type="dxa"/>
          </w:tcPr>
          <w:p w:rsidR="003205B7" w:rsidRDefault="003205B7">
            <w:pPr>
              <w:pStyle w:val="ConsPlusNormal"/>
              <w:jc w:val="center"/>
            </w:pPr>
            <w:r>
              <w:t>2019 - 2025</w:t>
            </w:r>
          </w:p>
        </w:tc>
        <w:tc>
          <w:tcPr>
            <w:tcW w:w="1425" w:type="dxa"/>
          </w:tcPr>
          <w:p w:rsidR="003205B7" w:rsidRDefault="003205B7">
            <w:pPr>
              <w:pStyle w:val="ConsPlusNormal"/>
              <w:jc w:val="center"/>
            </w:pPr>
            <w:r>
              <w:t>2013 - 2018</w:t>
            </w:r>
          </w:p>
        </w:tc>
        <w:tc>
          <w:tcPr>
            <w:tcW w:w="1134" w:type="dxa"/>
          </w:tcPr>
          <w:p w:rsidR="003205B7" w:rsidRDefault="003205B7">
            <w:pPr>
              <w:pStyle w:val="ConsPlusNormal"/>
              <w:jc w:val="center"/>
            </w:pPr>
            <w:r>
              <w:t>2019 - 2025</w:t>
            </w:r>
          </w:p>
        </w:tc>
        <w:tc>
          <w:tcPr>
            <w:tcW w:w="1304" w:type="dxa"/>
          </w:tcPr>
          <w:p w:rsidR="003205B7" w:rsidRDefault="003205B7">
            <w:pPr>
              <w:pStyle w:val="ConsPlusNormal"/>
              <w:jc w:val="center"/>
            </w:pPr>
            <w:r>
              <w:t>2013 - 2018</w:t>
            </w:r>
          </w:p>
        </w:tc>
        <w:tc>
          <w:tcPr>
            <w:tcW w:w="1417" w:type="dxa"/>
          </w:tcPr>
          <w:p w:rsidR="003205B7" w:rsidRDefault="003205B7">
            <w:pPr>
              <w:pStyle w:val="ConsPlusNormal"/>
              <w:jc w:val="center"/>
            </w:pPr>
            <w:r>
              <w:t>2019 - 2025</w:t>
            </w:r>
          </w:p>
        </w:tc>
        <w:tc>
          <w:tcPr>
            <w:tcW w:w="1109" w:type="dxa"/>
          </w:tcPr>
          <w:p w:rsidR="003205B7" w:rsidRDefault="003205B7">
            <w:pPr>
              <w:pStyle w:val="ConsPlusNormal"/>
              <w:jc w:val="center"/>
            </w:pPr>
            <w:r>
              <w:t>2013 - 2018</w:t>
            </w:r>
          </w:p>
        </w:tc>
        <w:tc>
          <w:tcPr>
            <w:tcW w:w="1110" w:type="dxa"/>
          </w:tcPr>
          <w:p w:rsidR="003205B7" w:rsidRDefault="003205B7">
            <w:pPr>
              <w:pStyle w:val="ConsPlusNormal"/>
              <w:jc w:val="center"/>
            </w:pPr>
            <w:r>
              <w:t>2019 - 2025</w:t>
            </w:r>
          </w:p>
        </w:tc>
        <w:tc>
          <w:tcPr>
            <w:tcW w:w="1099" w:type="dxa"/>
          </w:tcPr>
          <w:p w:rsidR="003205B7" w:rsidRDefault="003205B7">
            <w:pPr>
              <w:pStyle w:val="ConsPlusNormal"/>
              <w:jc w:val="center"/>
            </w:pPr>
            <w:r>
              <w:t>2013 - 2018</w:t>
            </w:r>
          </w:p>
        </w:tc>
        <w:tc>
          <w:tcPr>
            <w:tcW w:w="960" w:type="dxa"/>
          </w:tcPr>
          <w:p w:rsidR="003205B7" w:rsidRDefault="003205B7">
            <w:pPr>
              <w:pStyle w:val="ConsPlusNormal"/>
              <w:jc w:val="center"/>
            </w:pPr>
            <w:r>
              <w:t>2019 - 2025</w:t>
            </w:r>
          </w:p>
        </w:tc>
      </w:tr>
      <w:tr w:rsidR="003205B7">
        <w:tc>
          <w:tcPr>
            <w:tcW w:w="2324" w:type="dxa"/>
          </w:tcPr>
          <w:p w:rsidR="003205B7" w:rsidRDefault="003205B7">
            <w:pPr>
              <w:pStyle w:val="ConsPlusNormal"/>
            </w:pPr>
          </w:p>
        </w:tc>
        <w:tc>
          <w:tcPr>
            <w:tcW w:w="1200" w:type="dxa"/>
          </w:tcPr>
          <w:p w:rsidR="003205B7" w:rsidRDefault="003205B7">
            <w:pPr>
              <w:pStyle w:val="ConsPlusNormal"/>
              <w:jc w:val="right"/>
            </w:pPr>
            <w:r>
              <w:t>99835,9</w:t>
            </w:r>
          </w:p>
        </w:tc>
        <w:tc>
          <w:tcPr>
            <w:tcW w:w="2525" w:type="dxa"/>
            <w:gridSpan w:val="2"/>
          </w:tcPr>
          <w:p w:rsidR="003205B7" w:rsidRDefault="003205B7">
            <w:pPr>
              <w:pStyle w:val="ConsPlusNormal"/>
              <w:jc w:val="right"/>
            </w:pPr>
            <w:r>
              <w:t>26610,7</w:t>
            </w:r>
          </w:p>
        </w:tc>
        <w:tc>
          <w:tcPr>
            <w:tcW w:w="2410" w:type="dxa"/>
            <w:gridSpan w:val="2"/>
          </w:tcPr>
          <w:p w:rsidR="003205B7" w:rsidRDefault="003205B7">
            <w:pPr>
              <w:pStyle w:val="ConsPlusNormal"/>
              <w:jc w:val="right"/>
            </w:pPr>
            <w:r>
              <w:t>2973,1</w:t>
            </w:r>
          </w:p>
        </w:tc>
        <w:tc>
          <w:tcPr>
            <w:tcW w:w="2559" w:type="dxa"/>
            <w:gridSpan w:val="2"/>
          </w:tcPr>
          <w:p w:rsidR="003205B7" w:rsidRDefault="003205B7">
            <w:pPr>
              <w:pStyle w:val="ConsPlusNormal"/>
              <w:jc w:val="right"/>
            </w:pPr>
            <w:r>
              <w:t>69709,45</w:t>
            </w:r>
          </w:p>
        </w:tc>
        <w:tc>
          <w:tcPr>
            <w:tcW w:w="2721" w:type="dxa"/>
            <w:gridSpan w:val="2"/>
          </w:tcPr>
          <w:p w:rsidR="003205B7" w:rsidRDefault="003205B7">
            <w:pPr>
              <w:pStyle w:val="ConsPlusNormal"/>
              <w:jc w:val="right"/>
            </w:pPr>
            <w:r>
              <w:t>228,1</w:t>
            </w:r>
          </w:p>
        </w:tc>
        <w:tc>
          <w:tcPr>
            <w:tcW w:w="2219" w:type="dxa"/>
            <w:gridSpan w:val="2"/>
          </w:tcPr>
          <w:p w:rsidR="003205B7" w:rsidRDefault="003205B7">
            <w:pPr>
              <w:pStyle w:val="ConsPlusNormal"/>
              <w:jc w:val="right"/>
            </w:pPr>
            <w:r>
              <w:t>48,3</w:t>
            </w:r>
          </w:p>
        </w:tc>
        <w:tc>
          <w:tcPr>
            <w:tcW w:w="2059" w:type="dxa"/>
            <w:gridSpan w:val="2"/>
          </w:tcPr>
          <w:p w:rsidR="003205B7" w:rsidRDefault="003205B7">
            <w:pPr>
              <w:pStyle w:val="ConsPlusNormal"/>
              <w:jc w:val="right"/>
            </w:pPr>
            <w:r>
              <w:t>266,2</w:t>
            </w:r>
          </w:p>
        </w:tc>
      </w:tr>
      <w:tr w:rsidR="003205B7">
        <w:tc>
          <w:tcPr>
            <w:tcW w:w="2324" w:type="dxa"/>
          </w:tcPr>
          <w:p w:rsidR="003205B7" w:rsidRDefault="003205B7">
            <w:pPr>
              <w:pStyle w:val="ConsPlusNormal"/>
            </w:pPr>
            <w:r>
              <w:t>Затраты на реализацию программных мероприятий</w:t>
            </w:r>
          </w:p>
        </w:tc>
        <w:tc>
          <w:tcPr>
            <w:tcW w:w="1200" w:type="dxa"/>
          </w:tcPr>
          <w:p w:rsidR="003205B7" w:rsidRDefault="003205B7">
            <w:pPr>
              <w:pStyle w:val="ConsPlusNormal"/>
            </w:pPr>
          </w:p>
        </w:tc>
        <w:tc>
          <w:tcPr>
            <w:tcW w:w="1320" w:type="dxa"/>
          </w:tcPr>
          <w:p w:rsidR="003205B7" w:rsidRDefault="003205B7">
            <w:pPr>
              <w:pStyle w:val="ConsPlusNormal"/>
              <w:jc w:val="right"/>
            </w:pPr>
            <w:r>
              <w:t>26406,2</w:t>
            </w:r>
          </w:p>
        </w:tc>
        <w:tc>
          <w:tcPr>
            <w:tcW w:w="1205" w:type="dxa"/>
          </w:tcPr>
          <w:p w:rsidR="003205B7" w:rsidRDefault="003205B7">
            <w:pPr>
              <w:pStyle w:val="ConsPlusNormal"/>
              <w:jc w:val="right"/>
            </w:pPr>
            <w:r>
              <w:t>204</w:t>
            </w:r>
          </w:p>
        </w:tc>
        <w:tc>
          <w:tcPr>
            <w:tcW w:w="1205" w:type="dxa"/>
          </w:tcPr>
          <w:p w:rsidR="003205B7" w:rsidRDefault="003205B7">
            <w:pPr>
              <w:pStyle w:val="ConsPlusNormal"/>
              <w:jc w:val="right"/>
            </w:pPr>
            <w:r>
              <w:t>1845,6</w:t>
            </w:r>
          </w:p>
        </w:tc>
        <w:tc>
          <w:tcPr>
            <w:tcW w:w="1205" w:type="dxa"/>
          </w:tcPr>
          <w:p w:rsidR="003205B7" w:rsidRDefault="003205B7">
            <w:pPr>
              <w:pStyle w:val="ConsPlusNormal"/>
              <w:jc w:val="right"/>
            </w:pPr>
            <w:r>
              <w:t>1127,5</w:t>
            </w:r>
          </w:p>
        </w:tc>
        <w:tc>
          <w:tcPr>
            <w:tcW w:w="1425" w:type="dxa"/>
          </w:tcPr>
          <w:p w:rsidR="003205B7" w:rsidRDefault="003205B7">
            <w:pPr>
              <w:pStyle w:val="ConsPlusNormal"/>
              <w:jc w:val="right"/>
            </w:pPr>
            <w:r>
              <w:t>69709,45</w:t>
            </w:r>
          </w:p>
        </w:tc>
        <w:tc>
          <w:tcPr>
            <w:tcW w:w="1134" w:type="dxa"/>
          </w:tcPr>
          <w:p w:rsidR="003205B7" w:rsidRDefault="003205B7">
            <w:pPr>
              <w:pStyle w:val="ConsPlusNormal"/>
            </w:pPr>
          </w:p>
        </w:tc>
        <w:tc>
          <w:tcPr>
            <w:tcW w:w="1304" w:type="dxa"/>
          </w:tcPr>
          <w:p w:rsidR="003205B7" w:rsidRDefault="003205B7">
            <w:pPr>
              <w:pStyle w:val="ConsPlusNormal"/>
              <w:jc w:val="right"/>
            </w:pPr>
            <w:r>
              <w:t>228,1</w:t>
            </w:r>
          </w:p>
        </w:tc>
        <w:tc>
          <w:tcPr>
            <w:tcW w:w="1417" w:type="dxa"/>
          </w:tcPr>
          <w:p w:rsidR="003205B7" w:rsidRDefault="003205B7">
            <w:pPr>
              <w:pStyle w:val="ConsPlusNormal"/>
            </w:pPr>
          </w:p>
        </w:tc>
        <w:tc>
          <w:tcPr>
            <w:tcW w:w="1109" w:type="dxa"/>
          </w:tcPr>
          <w:p w:rsidR="003205B7" w:rsidRDefault="003205B7">
            <w:pPr>
              <w:pStyle w:val="ConsPlusNormal"/>
              <w:jc w:val="right"/>
            </w:pPr>
            <w:r>
              <w:t>48,3</w:t>
            </w:r>
          </w:p>
        </w:tc>
        <w:tc>
          <w:tcPr>
            <w:tcW w:w="1110" w:type="dxa"/>
          </w:tcPr>
          <w:p w:rsidR="003205B7" w:rsidRDefault="003205B7">
            <w:pPr>
              <w:pStyle w:val="ConsPlusNormal"/>
            </w:pPr>
          </w:p>
        </w:tc>
        <w:tc>
          <w:tcPr>
            <w:tcW w:w="1099" w:type="dxa"/>
          </w:tcPr>
          <w:p w:rsidR="003205B7" w:rsidRDefault="003205B7">
            <w:pPr>
              <w:pStyle w:val="ConsPlusNormal"/>
              <w:jc w:val="right"/>
            </w:pPr>
            <w:r>
              <w:t>248,2</w:t>
            </w:r>
          </w:p>
        </w:tc>
        <w:tc>
          <w:tcPr>
            <w:tcW w:w="960" w:type="dxa"/>
          </w:tcPr>
          <w:p w:rsidR="003205B7" w:rsidRDefault="003205B7">
            <w:pPr>
              <w:pStyle w:val="ConsPlusNormal"/>
              <w:jc w:val="right"/>
            </w:pPr>
            <w:r>
              <w:t>18</w:t>
            </w:r>
          </w:p>
        </w:tc>
      </w:tr>
      <w:tr w:rsidR="003205B7">
        <w:tc>
          <w:tcPr>
            <w:tcW w:w="2324" w:type="dxa"/>
          </w:tcPr>
          <w:p w:rsidR="003205B7" w:rsidRDefault="003205B7">
            <w:pPr>
              <w:pStyle w:val="ConsPlusNormal"/>
            </w:pPr>
          </w:p>
        </w:tc>
        <w:tc>
          <w:tcPr>
            <w:tcW w:w="1200" w:type="dxa"/>
          </w:tcPr>
          <w:p w:rsidR="003205B7" w:rsidRDefault="003205B7">
            <w:pPr>
              <w:pStyle w:val="ConsPlusNormal"/>
              <w:jc w:val="right"/>
            </w:pPr>
            <w:r>
              <w:t>98409,4</w:t>
            </w:r>
          </w:p>
        </w:tc>
        <w:tc>
          <w:tcPr>
            <w:tcW w:w="2525" w:type="dxa"/>
            <w:gridSpan w:val="2"/>
          </w:tcPr>
          <w:p w:rsidR="003205B7" w:rsidRDefault="003205B7">
            <w:pPr>
              <w:pStyle w:val="ConsPlusNormal"/>
              <w:jc w:val="right"/>
            </w:pPr>
            <w:r>
              <w:t>26334,5</w:t>
            </w:r>
          </w:p>
        </w:tc>
        <w:tc>
          <w:tcPr>
            <w:tcW w:w="2410" w:type="dxa"/>
            <w:gridSpan w:val="2"/>
          </w:tcPr>
          <w:p w:rsidR="003205B7" w:rsidRDefault="003205B7">
            <w:pPr>
              <w:pStyle w:val="ConsPlusNormal"/>
              <w:jc w:val="right"/>
            </w:pPr>
            <w:r>
              <w:t>2571,1</w:t>
            </w:r>
          </w:p>
        </w:tc>
        <w:tc>
          <w:tcPr>
            <w:tcW w:w="2559" w:type="dxa"/>
            <w:gridSpan w:val="2"/>
          </w:tcPr>
          <w:p w:rsidR="003205B7" w:rsidRDefault="003205B7">
            <w:pPr>
              <w:pStyle w:val="ConsPlusNormal"/>
              <w:jc w:val="right"/>
            </w:pPr>
            <w:r>
              <w:t>69050,5</w:t>
            </w:r>
          </w:p>
        </w:tc>
        <w:tc>
          <w:tcPr>
            <w:tcW w:w="2721" w:type="dxa"/>
            <w:gridSpan w:val="2"/>
          </w:tcPr>
          <w:p w:rsidR="003205B7" w:rsidRDefault="003205B7">
            <w:pPr>
              <w:pStyle w:val="ConsPlusNormal"/>
              <w:jc w:val="right"/>
            </w:pPr>
            <w:r>
              <w:t>162,6</w:t>
            </w:r>
          </w:p>
        </w:tc>
        <w:tc>
          <w:tcPr>
            <w:tcW w:w="2219" w:type="dxa"/>
            <w:gridSpan w:val="2"/>
          </w:tcPr>
          <w:p w:rsidR="003205B7" w:rsidRDefault="003205B7">
            <w:pPr>
              <w:pStyle w:val="ConsPlusNormal"/>
              <w:jc w:val="right"/>
            </w:pPr>
            <w:r>
              <w:t>25</w:t>
            </w:r>
          </w:p>
        </w:tc>
        <w:tc>
          <w:tcPr>
            <w:tcW w:w="2059" w:type="dxa"/>
            <w:gridSpan w:val="2"/>
          </w:tcPr>
          <w:p w:rsidR="003205B7" w:rsidRDefault="003205B7">
            <w:pPr>
              <w:pStyle w:val="ConsPlusNormal"/>
              <w:jc w:val="right"/>
            </w:pPr>
            <w:r>
              <w:t>266,2</w:t>
            </w:r>
          </w:p>
        </w:tc>
      </w:tr>
      <w:tr w:rsidR="003205B7">
        <w:tc>
          <w:tcPr>
            <w:tcW w:w="2324" w:type="dxa"/>
            <w:vMerge w:val="restart"/>
          </w:tcPr>
          <w:p w:rsidR="003205B7" w:rsidRDefault="003205B7">
            <w:pPr>
              <w:pStyle w:val="ConsPlusNormal"/>
            </w:pPr>
            <w:r>
              <w:t>Новое строительство объектов коммунального назначения и реконструкции</w:t>
            </w:r>
          </w:p>
        </w:tc>
        <w:tc>
          <w:tcPr>
            <w:tcW w:w="1200" w:type="dxa"/>
            <w:vMerge w:val="restart"/>
          </w:tcPr>
          <w:p w:rsidR="003205B7" w:rsidRDefault="003205B7">
            <w:pPr>
              <w:pStyle w:val="ConsPlusNormal"/>
            </w:pPr>
          </w:p>
        </w:tc>
        <w:tc>
          <w:tcPr>
            <w:tcW w:w="1320" w:type="dxa"/>
            <w:tcBorders>
              <w:bottom w:val="nil"/>
            </w:tcBorders>
          </w:tcPr>
          <w:p w:rsidR="003205B7" w:rsidRDefault="003205B7">
            <w:pPr>
              <w:pStyle w:val="ConsPlusNormal"/>
              <w:jc w:val="right"/>
            </w:pPr>
            <w:r>
              <w:t>13763</w:t>
            </w:r>
          </w:p>
        </w:tc>
        <w:tc>
          <w:tcPr>
            <w:tcW w:w="1205" w:type="dxa"/>
            <w:vMerge w:val="restart"/>
          </w:tcPr>
          <w:p w:rsidR="003205B7" w:rsidRDefault="003205B7">
            <w:pPr>
              <w:pStyle w:val="ConsPlusNormal"/>
              <w:jc w:val="right"/>
            </w:pPr>
            <w:r>
              <w:t>171,5</w:t>
            </w:r>
          </w:p>
        </w:tc>
        <w:tc>
          <w:tcPr>
            <w:tcW w:w="1205" w:type="dxa"/>
            <w:vMerge w:val="restart"/>
          </w:tcPr>
          <w:p w:rsidR="003205B7" w:rsidRDefault="003205B7">
            <w:pPr>
              <w:pStyle w:val="ConsPlusNormal"/>
              <w:jc w:val="right"/>
            </w:pPr>
            <w:r>
              <w:t>1461,1</w:t>
            </w:r>
          </w:p>
        </w:tc>
        <w:tc>
          <w:tcPr>
            <w:tcW w:w="1205" w:type="dxa"/>
            <w:vMerge w:val="restart"/>
          </w:tcPr>
          <w:p w:rsidR="003205B7" w:rsidRDefault="003205B7">
            <w:pPr>
              <w:pStyle w:val="ConsPlusNormal"/>
              <w:jc w:val="right"/>
            </w:pPr>
            <w:r>
              <w:t>1110</w:t>
            </w:r>
          </w:p>
        </w:tc>
        <w:tc>
          <w:tcPr>
            <w:tcW w:w="1425" w:type="dxa"/>
            <w:vMerge w:val="restart"/>
          </w:tcPr>
          <w:p w:rsidR="003205B7" w:rsidRDefault="003205B7">
            <w:pPr>
              <w:pStyle w:val="ConsPlusNormal"/>
              <w:jc w:val="right"/>
            </w:pPr>
            <w:r>
              <w:t>69050,5</w:t>
            </w:r>
          </w:p>
        </w:tc>
        <w:tc>
          <w:tcPr>
            <w:tcW w:w="1134" w:type="dxa"/>
            <w:vMerge w:val="restart"/>
          </w:tcPr>
          <w:p w:rsidR="003205B7" w:rsidRDefault="003205B7">
            <w:pPr>
              <w:pStyle w:val="ConsPlusNormal"/>
            </w:pPr>
          </w:p>
        </w:tc>
        <w:tc>
          <w:tcPr>
            <w:tcW w:w="1304" w:type="dxa"/>
            <w:vMerge w:val="restart"/>
          </w:tcPr>
          <w:p w:rsidR="003205B7" w:rsidRDefault="003205B7">
            <w:pPr>
              <w:pStyle w:val="ConsPlusNormal"/>
              <w:jc w:val="right"/>
            </w:pPr>
            <w:r>
              <w:t>162,6</w:t>
            </w:r>
          </w:p>
        </w:tc>
        <w:tc>
          <w:tcPr>
            <w:tcW w:w="1417" w:type="dxa"/>
            <w:vMerge w:val="restart"/>
          </w:tcPr>
          <w:p w:rsidR="003205B7" w:rsidRDefault="003205B7">
            <w:pPr>
              <w:pStyle w:val="ConsPlusNormal"/>
            </w:pPr>
          </w:p>
        </w:tc>
        <w:tc>
          <w:tcPr>
            <w:tcW w:w="1109" w:type="dxa"/>
            <w:vMerge w:val="restart"/>
          </w:tcPr>
          <w:p w:rsidR="003205B7" w:rsidRDefault="003205B7">
            <w:pPr>
              <w:pStyle w:val="ConsPlusNormal"/>
              <w:jc w:val="right"/>
            </w:pPr>
            <w:r>
              <w:t>25</w:t>
            </w:r>
          </w:p>
        </w:tc>
        <w:tc>
          <w:tcPr>
            <w:tcW w:w="1110" w:type="dxa"/>
            <w:vMerge w:val="restart"/>
          </w:tcPr>
          <w:p w:rsidR="003205B7" w:rsidRDefault="003205B7">
            <w:pPr>
              <w:pStyle w:val="ConsPlusNormal"/>
            </w:pPr>
          </w:p>
        </w:tc>
        <w:tc>
          <w:tcPr>
            <w:tcW w:w="1099" w:type="dxa"/>
            <w:vMerge w:val="restart"/>
          </w:tcPr>
          <w:p w:rsidR="003205B7" w:rsidRDefault="003205B7">
            <w:pPr>
              <w:pStyle w:val="ConsPlusNormal"/>
              <w:jc w:val="right"/>
            </w:pPr>
            <w:r>
              <w:t>248,2</w:t>
            </w:r>
          </w:p>
        </w:tc>
        <w:tc>
          <w:tcPr>
            <w:tcW w:w="960" w:type="dxa"/>
            <w:vMerge w:val="restart"/>
          </w:tcPr>
          <w:p w:rsidR="003205B7" w:rsidRDefault="003205B7">
            <w:pPr>
              <w:pStyle w:val="ConsPlusNormal"/>
              <w:jc w:val="right"/>
            </w:pPr>
            <w:r>
              <w:t>18</w:t>
            </w:r>
          </w:p>
        </w:tc>
      </w:tr>
      <w:tr w:rsidR="003205B7">
        <w:tblPrEx>
          <w:tblBorders>
            <w:insideH w:val="nil"/>
          </w:tblBorders>
        </w:tblPrEx>
        <w:tc>
          <w:tcPr>
            <w:tcW w:w="2324" w:type="dxa"/>
            <w:vMerge/>
          </w:tcPr>
          <w:p w:rsidR="003205B7" w:rsidRDefault="003205B7"/>
        </w:tc>
        <w:tc>
          <w:tcPr>
            <w:tcW w:w="1200" w:type="dxa"/>
            <w:vMerge/>
          </w:tcPr>
          <w:p w:rsidR="003205B7" w:rsidRDefault="003205B7"/>
        </w:tc>
        <w:tc>
          <w:tcPr>
            <w:tcW w:w="1320" w:type="dxa"/>
            <w:tcBorders>
              <w:top w:val="nil"/>
              <w:bottom w:val="nil"/>
            </w:tcBorders>
          </w:tcPr>
          <w:p w:rsidR="003205B7" w:rsidRDefault="003205B7">
            <w:pPr>
              <w:pStyle w:val="ConsPlusNormal"/>
              <w:jc w:val="right"/>
            </w:pPr>
            <w:r>
              <w:t>2450</w:t>
            </w:r>
          </w:p>
        </w:tc>
        <w:tc>
          <w:tcPr>
            <w:tcW w:w="1205" w:type="dxa"/>
            <w:vMerge/>
          </w:tcPr>
          <w:p w:rsidR="003205B7" w:rsidRDefault="003205B7"/>
        </w:tc>
        <w:tc>
          <w:tcPr>
            <w:tcW w:w="1205" w:type="dxa"/>
            <w:vMerge/>
          </w:tcPr>
          <w:p w:rsidR="003205B7" w:rsidRDefault="003205B7"/>
        </w:tc>
        <w:tc>
          <w:tcPr>
            <w:tcW w:w="1205" w:type="dxa"/>
            <w:vMerge/>
          </w:tcPr>
          <w:p w:rsidR="003205B7" w:rsidRDefault="003205B7"/>
        </w:tc>
        <w:tc>
          <w:tcPr>
            <w:tcW w:w="1425" w:type="dxa"/>
            <w:vMerge/>
          </w:tcPr>
          <w:p w:rsidR="003205B7" w:rsidRDefault="003205B7"/>
        </w:tc>
        <w:tc>
          <w:tcPr>
            <w:tcW w:w="1134" w:type="dxa"/>
            <w:vMerge/>
          </w:tcPr>
          <w:p w:rsidR="003205B7" w:rsidRDefault="003205B7"/>
        </w:tc>
        <w:tc>
          <w:tcPr>
            <w:tcW w:w="1304" w:type="dxa"/>
            <w:vMerge/>
          </w:tcPr>
          <w:p w:rsidR="003205B7" w:rsidRDefault="003205B7"/>
        </w:tc>
        <w:tc>
          <w:tcPr>
            <w:tcW w:w="1417" w:type="dxa"/>
            <w:vMerge/>
          </w:tcPr>
          <w:p w:rsidR="003205B7" w:rsidRDefault="003205B7"/>
        </w:tc>
        <w:tc>
          <w:tcPr>
            <w:tcW w:w="1109" w:type="dxa"/>
            <w:vMerge/>
          </w:tcPr>
          <w:p w:rsidR="003205B7" w:rsidRDefault="003205B7"/>
        </w:tc>
        <w:tc>
          <w:tcPr>
            <w:tcW w:w="1110" w:type="dxa"/>
            <w:vMerge/>
          </w:tcPr>
          <w:p w:rsidR="003205B7" w:rsidRDefault="003205B7"/>
        </w:tc>
        <w:tc>
          <w:tcPr>
            <w:tcW w:w="1099" w:type="dxa"/>
            <w:vMerge/>
          </w:tcPr>
          <w:p w:rsidR="003205B7" w:rsidRDefault="003205B7"/>
        </w:tc>
        <w:tc>
          <w:tcPr>
            <w:tcW w:w="960" w:type="dxa"/>
            <w:vMerge/>
          </w:tcPr>
          <w:p w:rsidR="003205B7" w:rsidRDefault="003205B7"/>
        </w:tc>
      </w:tr>
      <w:tr w:rsidR="003205B7">
        <w:tc>
          <w:tcPr>
            <w:tcW w:w="2324" w:type="dxa"/>
            <w:vMerge/>
          </w:tcPr>
          <w:p w:rsidR="003205B7" w:rsidRDefault="003205B7"/>
        </w:tc>
        <w:tc>
          <w:tcPr>
            <w:tcW w:w="1200" w:type="dxa"/>
            <w:vMerge/>
          </w:tcPr>
          <w:p w:rsidR="003205B7" w:rsidRDefault="003205B7"/>
        </w:tc>
        <w:tc>
          <w:tcPr>
            <w:tcW w:w="1320" w:type="dxa"/>
            <w:tcBorders>
              <w:top w:val="nil"/>
            </w:tcBorders>
          </w:tcPr>
          <w:p w:rsidR="003205B7" w:rsidRDefault="003205B7">
            <w:pPr>
              <w:pStyle w:val="ConsPlusNormal"/>
              <w:jc w:val="right"/>
            </w:pPr>
            <w:r>
              <w:t>9950</w:t>
            </w:r>
          </w:p>
        </w:tc>
        <w:tc>
          <w:tcPr>
            <w:tcW w:w="1205" w:type="dxa"/>
            <w:vMerge/>
          </w:tcPr>
          <w:p w:rsidR="003205B7" w:rsidRDefault="003205B7"/>
        </w:tc>
        <w:tc>
          <w:tcPr>
            <w:tcW w:w="1205" w:type="dxa"/>
            <w:vMerge/>
          </w:tcPr>
          <w:p w:rsidR="003205B7" w:rsidRDefault="003205B7"/>
        </w:tc>
        <w:tc>
          <w:tcPr>
            <w:tcW w:w="1205" w:type="dxa"/>
            <w:vMerge/>
          </w:tcPr>
          <w:p w:rsidR="003205B7" w:rsidRDefault="003205B7"/>
        </w:tc>
        <w:tc>
          <w:tcPr>
            <w:tcW w:w="1425" w:type="dxa"/>
            <w:vMerge/>
          </w:tcPr>
          <w:p w:rsidR="003205B7" w:rsidRDefault="003205B7"/>
        </w:tc>
        <w:tc>
          <w:tcPr>
            <w:tcW w:w="1134" w:type="dxa"/>
            <w:vMerge/>
          </w:tcPr>
          <w:p w:rsidR="003205B7" w:rsidRDefault="003205B7"/>
        </w:tc>
        <w:tc>
          <w:tcPr>
            <w:tcW w:w="1304" w:type="dxa"/>
            <w:vMerge/>
          </w:tcPr>
          <w:p w:rsidR="003205B7" w:rsidRDefault="003205B7"/>
        </w:tc>
        <w:tc>
          <w:tcPr>
            <w:tcW w:w="1417" w:type="dxa"/>
            <w:vMerge/>
          </w:tcPr>
          <w:p w:rsidR="003205B7" w:rsidRDefault="003205B7"/>
        </w:tc>
        <w:tc>
          <w:tcPr>
            <w:tcW w:w="1109" w:type="dxa"/>
            <w:vMerge/>
          </w:tcPr>
          <w:p w:rsidR="003205B7" w:rsidRDefault="003205B7"/>
        </w:tc>
        <w:tc>
          <w:tcPr>
            <w:tcW w:w="1110" w:type="dxa"/>
            <w:vMerge/>
          </w:tcPr>
          <w:p w:rsidR="003205B7" w:rsidRDefault="003205B7"/>
        </w:tc>
        <w:tc>
          <w:tcPr>
            <w:tcW w:w="1099" w:type="dxa"/>
            <w:vMerge/>
          </w:tcPr>
          <w:p w:rsidR="003205B7" w:rsidRDefault="003205B7"/>
        </w:tc>
        <w:tc>
          <w:tcPr>
            <w:tcW w:w="960" w:type="dxa"/>
            <w:vMerge/>
          </w:tcPr>
          <w:p w:rsidR="003205B7" w:rsidRDefault="003205B7"/>
        </w:tc>
      </w:tr>
      <w:tr w:rsidR="003205B7">
        <w:tc>
          <w:tcPr>
            <w:tcW w:w="2324" w:type="dxa"/>
          </w:tcPr>
          <w:p w:rsidR="003205B7" w:rsidRDefault="003205B7">
            <w:pPr>
              <w:pStyle w:val="ConsPlusNormal"/>
            </w:pPr>
          </w:p>
        </w:tc>
        <w:tc>
          <w:tcPr>
            <w:tcW w:w="1200" w:type="dxa"/>
          </w:tcPr>
          <w:p w:rsidR="003205B7" w:rsidRDefault="003205B7">
            <w:pPr>
              <w:pStyle w:val="ConsPlusNormal"/>
              <w:jc w:val="right"/>
            </w:pPr>
            <w:r>
              <w:t>1425,5</w:t>
            </w:r>
          </w:p>
        </w:tc>
        <w:tc>
          <w:tcPr>
            <w:tcW w:w="2525" w:type="dxa"/>
            <w:gridSpan w:val="2"/>
          </w:tcPr>
          <w:p w:rsidR="003205B7" w:rsidRDefault="003205B7">
            <w:pPr>
              <w:pStyle w:val="ConsPlusNormal"/>
              <w:jc w:val="right"/>
            </w:pPr>
            <w:r>
              <w:t>275,77</w:t>
            </w:r>
          </w:p>
        </w:tc>
        <w:tc>
          <w:tcPr>
            <w:tcW w:w="2410" w:type="dxa"/>
            <w:gridSpan w:val="2"/>
          </w:tcPr>
          <w:p w:rsidR="003205B7" w:rsidRDefault="003205B7">
            <w:pPr>
              <w:pStyle w:val="ConsPlusNormal"/>
              <w:jc w:val="right"/>
            </w:pPr>
            <w:r>
              <w:t>402</w:t>
            </w:r>
          </w:p>
        </w:tc>
        <w:tc>
          <w:tcPr>
            <w:tcW w:w="2559" w:type="dxa"/>
            <w:gridSpan w:val="2"/>
          </w:tcPr>
          <w:p w:rsidR="003205B7" w:rsidRDefault="003205B7">
            <w:pPr>
              <w:pStyle w:val="ConsPlusNormal"/>
              <w:jc w:val="right"/>
            </w:pPr>
            <w:r>
              <w:t>658,95</w:t>
            </w:r>
          </w:p>
        </w:tc>
        <w:tc>
          <w:tcPr>
            <w:tcW w:w="2721" w:type="dxa"/>
            <w:gridSpan w:val="2"/>
          </w:tcPr>
          <w:p w:rsidR="003205B7" w:rsidRDefault="003205B7">
            <w:pPr>
              <w:pStyle w:val="ConsPlusNormal"/>
              <w:jc w:val="right"/>
            </w:pPr>
            <w:r>
              <w:t>65,5</w:t>
            </w:r>
          </w:p>
        </w:tc>
        <w:tc>
          <w:tcPr>
            <w:tcW w:w="2219" w:type="dxa"/>
            <w:gridSpan w:val="2"/>
          </w:tcPr>
          <w:p w:rsidR="003205B7" w:rsidRDefault="003205B7">
            <w:pPr>
              <w:pStyle w:val="ConsPlusNormal"/>
              <w:jc w:val="right"/>
            </w:pPr>
            <w:r>
              <w:t>23,3</w:t>
            </w:r>
          </w:p>
        </w:tc>
        <w:tc>
          <w:tcPr>
            <w:tcW w:w="2059" w:type="dxa"/>
            <w:gridSpan w:val="2"/>
          </w:tcPr>
          <w:p w:rsidR="003205B7" w:rsidRDefault="003205B7">
            <w:pPr>
              <w:pStyle w:val="ConsPlusNormal"/>
              <w:jc w:val="right"/>
            </w:pPr>
            <w:r>
              <w:t>-</w:t>
            </w:r>
          </w:p>
        </w:tc>
      </w:tr>
      <w:tr w:rsidR="003205B7">
        <w:tc>
          <w:tcPr>
            <w:tcW w:w="2324" w:type="dxa"/>
          </w:tcPr>
          <w:p w:rsidR="003205B7" w:rsidRDefault="003205B7">
            <w:pPr>
              <w:pStyle w:val="ConsPlusNormal"/>
            </w:pPr>
            <w:r>
              <w:t>Модернизация объектов коммунального назначения</w:t>
            </w:r>
          </w:p>
        </w:tc>
        <w:tc>
          <w:tcPr>
            <w:tcW w:w="1200" w:type="dxa"/>
          </w:tcPr>
          <w:p w:rsidR="003205B7" w:rsidRDefault="003205B7">
            <w:pPr>
              <w:pStyle w:val="ConsPlusNormal"/>
            </w:pPr>
          </w:p>
        </w:tc>
        <w:tc>
          <w:tcPr>
            <w:tcW w:w="1320" w:type="dxa"/>
          </w:tcPr>
          <w:p w:rsidR="003205B7" w:rsidRDefault="003205B7">
            <w:pPr>
              <w:pStyle w:val="ConsPlusNormal"/>
              <w:jc w:val="right"/>
            </w:pPr>
            <w:r>
              <w:t>243,2</w:t>
            </w:r>
          </w:p>
        </w:tc>
        <w:tc>
          <w:tcPr>
            <w:tcW w:w="1205" w:type="dxa"/>
          </w:tcPr>
          <w:p w:rsidR="003205B7" w:rsidRDefault="003205B7">
            <w:pPr>
              <w:pStyle w:val="ConsPlusNormal"/>
              <w:jc w:val="right"/>
            </w:pPr>
            <w:r>
              <w:t>32,5</w:t>
            </w:r>
          </w:p>
        </w:tc>
        <w:tc>
          <w:tcPr>
            <w:tcW w:w="1205" w:type="dxa"/>
          </w:tcPr>
          <w:p w:rsidR="003205B7" w:rsidRDefault="003205B7">
            <w:pPr>
              <w:pStyle w:val="ConsPlusNormal"/>
              <w:jc w:val="right"/>
            </w:pPr>
            <w:r>
              <w:t>384,5</w:t>
            </w:r>
          </w:p>
        </w:tc>
        <w:tc>
          <w:tcPr>
            <w:tcW w:w="1205" w:type="dxa"/>
          </w:tcPr>
          <w:p w:rsidR="003205B7" w:rsidRDefault="003205B7">
            <w:pPr>
              <w:pStyle w:val="ConsPlusNormal"/>
              <w:jc w:val="right"/>
            </w:pPr>
            <w:r>
              <w:t>17,5</w:t>
            </w:r>
          </w:p>
        </w:tc>
        <w:tc>
          <w:tcPr>
            <w:tcW w:w="1425" w:type="dxa"/>
          </w:tcPr>
          <w:p w:rsidR="003205B7" w:rsidRDefault="003205B7">
            <w:pPr>
              <w:pStyle w:val="ConsPlusNormal"/>
              <w:jc w:val="right"/>
            </w:pPr>
            <w:r>
              <w:t>658,95</w:t>
            </w:r>
          </w:p>
        </w:tc>
        <w:tc>
          <w:tcPr>
            <w:tcW w:w="1134" w:type="dxa"/>
          </w:tcPr>
          <w:p w:rsidR="003205B7" w:rsidRDefault="003205B7">
            <w:pPr>
              <w:pStyle w:val="ConsPlusNormal"/>
            </w:pPr>
          </w:p>
        </w:tc>
        <w:tc>
          <w:tcPr>
            <w:tcW w:w="1304" w:type="dxa"/>
          </w:tcPr>
          <w:p w:rsidR="003205B7" w:rsidRDefault="003205B7">
            <w:pPr>
              <w:pStyle w:val="ConsPlusNormal"/>
              <w:jc w:val="right"/>
            </w:pPr>
            <w:r>
              <w:t>65,5</w:t>
            </w:r>
          </w:p>
        </w:tc>
        <w:tc>
          <w:tcPr>
            <w:tcW w:w="1417" w:type="dxa"/>
          </w:tcPr>
          <w:p w:rsidR="003205B7" w:rsidRDefault="003205B7">
            <w:pPr>
              <w:pStyle w:val="ConsPlusNormal"/>
            </w:pPr>
          </w:p>
        </w:tc>
        <w:tc>
          <w:tcPr>
            <w:tcW w:w="1109" w:type="dxa"/>
          </w:tcPr>
          <w:p w:rsidR="003205B7" w:rsidRDefault="003205B7">
            <w:pPr>
              <w:pStyle w:val="ConsPlusNormal"/>
              <w:jc w:val="right"/>
            </w:pPr>
            <w:r>
              <w:t>23,3</w:t>
            </w:r>
          </w:p>
        </w:tc>
        <w:tc>
          <w:tcPr>
            <w:tcW w:w="1110" w:type="dxa"/>
          </w:tcPr>
          <w:p w:rsidR="003205B7" w:rsidRDefault="003205B7">
            <w:pPr>
              <w:pStyle w:val="ConsPlusNormal"/>
            </w:pPr>
          </w:p>
        </w:tc>
        <w:tc>
          <w:tcPr>
            <w:tcW w:w="1099" w:type="dxa"/>
          </w:tcPr>
          <w:p w:rsidR="003205B7" w:rsidRDefault="003205B7">
            <w:pPr>
              <w:pStyle w:val="ConsPlusNormal"/>
            </w:pPr>
          </w:p>
        </w:tc>
        <w:tc>
          <w:tcPr>
            <w:tcW w:w="960" w:type="dxa"/>
          </w:tcPr>
          <w:p w:rsidR="003205B7" w:rsidRDefault="003205B7">
            <w:pPr>
              <w:pStyle w:val="ConsPlusNormal"/>
            </w:pPr>
          </w:p>
        </w:tc>
      </w:tr>
    </w:tbl>
    <w:p w:rsidR="003205B7" w:rsidRDefault="003205B7">
      <w:pPr>
        <w:sectPr w:rsidR="003205B7">
          <w:pgSz w:w="16838" w:h="11905" w:orient="landscape"/>
          <w:pgMar w:top="1701" w:right="1134" w:bottom="850" w:left="1134" w:header="0" w:footer="0" w:gutter="0"/>
          <w:cols w:space="720"/>
        </w:sectPr>
      </w:pPr>
    </w:p>
    <w:p w:rsidR="003205B7" w:rsidRDefault="003205B7">
      <w:pPr>
        <w:pStyle w:val="ConsPlusNormal"/>
        <w:jc w:val="both"/>
      </w:pPr>
    </w:p>
    <w:p w:rsidR="003205B7" w:rsidRDefault="003205B7">
      <w:pPr>
        <w:pStyle w:val="ConsPlusNormal"/>
        <w:ind w:firstLine="540"/>
        <w:jc w:val="both"/>
      </w:pPr>
      <w:r>
        <w:t xml:space="preserve">- I этап - 2013 - 2018 гг. затраты всего 98485,85 </w:t>
      </w:r>
      <w:proofErr w:type="gramStart"/>
      <w:r>
        <w:t>млн</w:t>
      </w:r>
      <w:proofErr w:type="gramEnd"/>
      <w:r>
        <w:t xml:space="preserve"> руб.;</w:t>
      </w:r>
    </w:p>
    <w:p w:rsidR="003205B7" w:rsidRDefault="003205B7">
      <w:pPr>
        <w:pStyle w:val="ConsPlusNormal"/>
        <w:spacing w:before="220"/>
        <w:ind w:firstLine="540"/>
        <w:jc w:val="both"/>
      </w:pPr>
      <w:r>
        <w:t xml:space="preserve">- II этап - 2018 - 2025 гг. затраты всего 1350 </w:t>
      </w:r>
      <w:proofErr w:type="gramStart"/>
      <w:r>
        <w:t>млн</w:t>
      </w:r>
      <w:proofErr w:type="gramEnd"/>
      <w:r>
        <w:t xml:space="preserve"> руб. Всего 99835 млн руб.</w:t>
      </w:r>
    </w:p>
    <w:p w:rsidR="003205B7" w:rsidRDefault="003205B7">
      <w:pPr>
        <w:pStyle w:val="ConsPlusNormal"/>
        <w:jc w:val="both"/>
      </w:pPr>
    </w:p>
    <w:p w:rsidR="003205B7" w:rsidRDefault="003205B7">
      <w:pPr>
        <w:pStyle w:val="ConsPlusNormal"/>
        <w:jc w:val="center"/>
        <w:outlineLvl w:val="1"/>
      </w:pPr>
      <w:r>
        <w:t>7. Прогноз расходов населения</w:t>
      </w:r>
    </w:p>
    <w:p w:rsidR="003205B7" w:rsidRDefault="003205B7">
      <w:pPr>
        <w:pStyle w:val="ConsPlusNormal"/>
        <w:jc w:val="center"/>
      </w:pPr>
      <w:r>
        <w:t xml:space="preserve">на коммунальные ресурсы, расходов на </w:t>
      </w:r>
      <w:proofErr w:type="gramStart"/>
      <w:r>
        <w:t>социальную</w:t>
      </w:r>
      <w:proofErr w:type="gramEnd"/>
    </w:p>
    <w:p w:rsidR="003205B7" w:rsidRDefault="003205B7">
      <w:pPr>
        <w:pStyle w:val="ConsPlusNormal"/>
        <w:jc w:val="center"/>
      </w:pPr>
      <w:r>
        <w:t>поддержку и субсидии, проверка доступности тарифов</w:t>
      </w:r>
    </w:p>
    <w:p w:rsidR="003205B7" w:rsidRDefault="003205B7">
      <w:pPr>
        <w:pStyle w:val="ConsPlusNormal"/>
        <w:jc w:val="center"/>
      </w:pPr>
      <w:r>
        <w:t>на коммунальные услуги</w:t>
      </w:r>
    </w:p>
    <w:p w:rsidR="003205B7" w:rsidRDefault="003205B7">
      <w:pPr>
        <w:pStyle w:val="ConsPlusNormal"/>
        <w:jc w:val="both"/>
      </w:pPr>
    </w:p>
    <w:p w:rsidR="003205B7" w:rsidRDefault="003205B7">
      <w:pPr>
        <w:pStyle w:val="ConsPlusNormal"/>
        <w:jc w:val="center"/>
        <w:outlineLvl w:val="2"/>
      </w:pPr>
      <w:r>
        <w:t>Расчет показателей доступности платы граждан</w:t>
      </w:r>
    </w:p>
    <w:p w:rsidR="003205B7" w:rsidRDefault="003205B7">
      <w:pPr>
        <w:pStyle w:val="ConsPlusNormal"/>
        <w:jc w:val="center"/>
      </w:pPr>
      <w:r>
        <w:t>за коммунальные услуги по Находкинскому</w:t>
      </w:r>
    </w:p>
    <w:p w:rsidR="003205B7" w:rsidRDefault="003205B7">
      <w:pPr>
        <w:pStyle w:val="ConsPlusNormal"/>
        <w:jc w:val="center"/>
      </w:pPr>
      <w:r>
        <w:t>городскому округу за 2010 - 2015 годы</w:t>
      </w:r>
    </w:p>
    <w:p w:rsidR="003205B7" w:rsidRDefault="003205B7">
      <w:pPr>
        <w:pStyle w:val="ConsPlusNormal"/>
        <w:jc w:val="both"/>
      </w:pPr>
    </w:p>
    <w:p w:rsidR="003205B7" w:rsidRDefault="003205B7">
      <w:pPr>
        <w:pStyle w:val="ConsPlusNormal"/>
        <w:ind w:firstLine="540"/>
        <w:jc w:val="both"/>
      </w:pPr>
      <w:proofErr w:type="gramStart"/>
      <w:r>
        <w:t xml:space="preserve">Расчет выполнен в соответствии с </w:t>
      </w:r>
      <w:hyperlink r:id="rId69" w:history="1">
        <w:r>
          <w:rPr>
            <w:color w:val="0000FF"/>
          </w:rPr>
          <w:t>постановлением</w:t>
        </w:r>
      </w:hyperlink>
      <w:r>
        <w:t xml:space="preserve"> Администрации Приморского края от 29.03.2010 N 107-па "Об установлении системы критериев доступности для населения платы за коммунальные услуги", </w:t>
      </w:r>
      <w:hyperlink r:id="rId70" w:history="1">
        <w:r>
          <w:rPr>
            <w:color w:val="0000FF"/>
          </w:rPr>
          <w:t>постановлением</w:t>
        </w:r>
      </w:hyperlink>
      <w:r>
        <w:t xml:space="preserve"> Департамента по тарифам Приморского края от 13.05.2010 N 19/2 "Об утверждении расчета показателей критериев доступности для граждан прогнозируемой платы за коммунальные услуги", постановлением главы Находкинского городского округа от 27.02.09 N 318 "Об определении типа</w:t>
      </w:r>
      <w:proofErr w:type="gramEnd"/>
      <w:r>
        <w:t xml:space="preserve"> жилого дома, уровень благоустройства которого соответствует средним условиям в Находкинском городском округе".</w:t>
      </w:r>
    </w:p>
    <w:p w:rsidR="003205B7" w:rsidRDefault="003205B7">
      <w:pPr>
        <w:pStyle w:val="ConsPlusNormal"/>
        <w:spacing w:before="220"/>
        <w:ind w:firstLine="540"/>
        <w:jc w:val="both"/>
      </w:pPr>
      <w:r>
        <w:t>Расчет стоимости коммунальных услуг выполнен по стандартной 3-комнатной квартире площадью 54 квадратных метров, проживает 3 человека. Уровень благоустройства, конструктивные и технические параметры многоквартирного дома, соответствует средним условиям: с централизованным водоснабжением, водоотведением, отоплением, горячим водоснабжением, электроснабжением.</w:t>
      </w:r>
    </w:p>
    <w:p w:rsidR="003205B7" w:rsidRDefault="003205B7">
      <w:pPr>
        <w:pStyle w:val="ConsPlusNormal"/>
        <w:spacing w:before="220"/>
        <w:ind w:firstLine="540"/>
        <w:jc w:val="both"/>
      </w:pPr>
      <w:r>
        <w:t xml:space="preserve">Сумма средств, начисленная на оплату коммунальных услуг, и сумма средств, оплаченная населением за коммунальные услуги, </w:t>
      </w:r>
      <w:proofErr w:type="spellStart"/>
      <w:r>
        <w:t>указанна</w:t>
      </w:r>
      <w:proofErr w:type="spellEnd"/>
      <w:r>
        <w:t xml:space="preserve"> по услугам водоснабжение, водоотведение, отопление и горячее водоснабжение по данным статистической </w:t>
      </w:r>
      <w:hyperlink r:id="rId71" w:history="1">
        <w:r>
          <w:rPr>
            <w:color w:val="0000FF"/>
          </w:rPr>
          <w:t>формы N 22-ЖКХ (сводная)</w:t>
        </w:r>
      </w:hyperlink>
      <w:r>
        <w:t xml:space="preserve"> "Сведения о работе жилищно-коммунальных организаций в условиях реформы".</w:t>
      </w:r>
    </w:p>
    <w:p w:rsidR="003205B7" w:rsidRDefault="003205B7">
      <w:pPr>
        <w:pStyle w:val="ConsPlusNormal"/>
        <w:spacing w:before="220"/>
        <w:ind w:firstLine="540"/>
        <w:jc w:val="both"/>
      </w:pPr>
      <w:r>
        <w:t xml:space="preserve">Численность населения с доходами ниже прожиточного минимума, число семей, получивших субсидии на оплату жилого помещения и коммунальных услуг, число семей, проживающих в городском округе, указаны по данным статистической </w:t>
      </w:r>
      <w:hyperlink r:id="rId72" w:history="1">
        <w:r>
          <w:rPr>
            <w:color w:val="0000FF"/>
          </w:rPr>
          <w:t>формы N 22-ЖКХ (субсидии)</w:t>
        </w:r>
      </w:hyperlink>
      <w:r>
        <w:t xml:space="preserve"> "Сведения о предоставлении гражданам субвенций на оплату жилого помещения и коммунальных услуг".</w:t>
      </w:r>
    </w:p>
    <w:p w:rsidR="003205B7" w:rsidRDefault="003205B7">
      <w:pPr>
        <w:pStyle w:val="ConsPlusNormal"/>
        <w:spacing w:before="220"/>
        <w:ind w:firstLine="540"/>
        <w:jc w:val="both"/>
      </w:pPr>
      <w:r>
        <w:t>Использованы сведения Территориального органа Федеральной службы государственной статистики по Приморскому краю:</w:t>
      </w:r>
    </w:p>
    <w:p w:rsidR="003205B7" w:rsidRDefault="003205B7">
      <w:pPr>
        <w:pStyle w:val="ConsPlusNormal"/>
        <w:spacing w:before="220"/>
        <w:ind w:firstLine="540"/>
        <w:jc w:val="both"/>
      </w:pPr>
      <w:r>
        <w:t>- о численности населения Находкинского городского округа;</w:t>
      </w:r>
    </w:p>
    <w:p w:rsidR="003205B7" w:rsidRDefault="003205B7">
      <w:pPr>
        <w:pStyle w:val="ConsPlusNormal"/>
        <w:spacing w:before="220"/>
        <w:ind w:firstLine="540"/>
        <w:jc w:val="both"/>
      </w:pPr>
      <w:r>
        <w:t>- денежные доходы на душу населения по Приморскому краю.</w:t>
      </w:r>
    </w:p>
    <w:p w:rsidR="003205B7" w:rsidRDefault="003205B7">
      <w:pPr>
        <w:pStyle w:val="ConsPlusNormal"/>
        <w:spacing w:before="220"/>
        <w:ind w:firstLine="540"/>
        <w:jc w:val="both"/>
      </w:pPr>
      <w:r>
        <w:t xml:space="preserve">Расчет доступности для граждан платы за коммунальные услуги по Находкинскому городскому округу за 2010 - 2015 годы представлен в </w:t>
      </w:r>
      <w:hyperlink w:anchor="P15328" w:history="1">
        <w:r>
          <w:rPr>
            <w:color w:val="0000FF"/>
          </w:rPr>
          <w:t>таблице</w:t>
        </w:r>
      </w:hyperlink>
      <w:r>
        <w:t>.</w:t>
      </w:r>
    </w:p>
    <w:p w:rsidR="003205B7" w:rsidRDefault="003205B7">
      <w:pPr>
        <w:pStyle w:val="ConsPlusNormal"/>
        <w:jc w:val="both"/>
      </w:pPr>
    </w:p>
    <w:p w:rsidR="003205B7" w:rsidRDefault="003205B7">
      <w:pPr>
        <w:sectPr w:rsidR="003205B7">
          <w:pgSz w:w="11905" w:h="16838"/>
          <w:pgMar w:top="1134" w:right="850" w:bottom="1134" w:left="1701" w:header="0" w:footer="0" w:gutter="0"/>
          <w:cols w:space="720"/>
        </w:sectPr>
      </w:pPr>
    </w:p>
    <w:p w:rsidR="003205B7" w:rsidRDefault="003205B7">
      <w:pPr>
        <w:pStyle w:val="ConsPlusNormal"/>
        <w:jc w:val="right"/>
        <w:outlineLvl w:val="3"/>
      </w:pPr>
      <w:r>
        <w:lastRenderedPageBreak/>
        <w:t>Таблица N 115</w:t>
      </w:r>
    </w:p>
    <w:p w:rsidR="003205B7" w:rsidRDefault="003205B7">
      <w:pPr>
        <w:pStyle w:val="ConsPlusNormal"/>
        <w:jc w:val="both"/>
      </w:pPr>
    </w:p>
    <w:p w:rsidR="003205B7" w:rsidRDefault="003205B7">
      <w:pPr>
        <w:pStyle w:val="ConsPlusNormal"/>
        <w:jc w:val="center"/>
      </w:pPr>
      <w:bookmarkStart w:id="11" w:name="P15328"/>
      <w:bookmarkEnd w:id="11"/>
      <w:r>
        <w:t>Расчет доступности для граждан платы</w:t>
      </w:r>
    </w:p>
    <w:p w:rsidR="003205B7" w:rsidRDefault="003205B7">
      <w:pPr>
        <w:pStyle w:val="ConsPlusNormal"/>
        <w:jc w:val="center"/>
      </w:pPr>
      <w:r>
        <w:t>за коммунальные услуги по Находкинскому городскому округу</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5"/>
        <w:gridCol w:w="2145"/>
        <w:gridCol w:w="2310"/>
        <w:gridCol w:w="1815"/>
        <w:gridCol w:w="1650"/>
        <w:gridCol w:w="1815"/>
        <w:gridCol w:w="1650"/>
        <w:gridCol w:w="1650"/>
        <w:gridCol w:w="1650"/>
      </w:tblGrid>
      <w:tr w:rsidR="003205B7">
        <w:tc>
          <w:tcPr>
            <w:tcW w:w="825" w:type="dxa"/>
            <w:vMerge w:val="restart"/>
          </w:tcPr>
          <w:p w:rsidR="003205B7" w:rsidRDefault="003205B7">
            <w:pPr>
              <w:pStyle w:val="ConsPlusNormal"/>
              <w:jc w:val="center"/>
            </w:pPr>
            <w:r>
              <w:t xml:space="preserve">N </w:t>
            </w:r>
            <w:proofErr w:type="gramStart"/>
            <w:r>
              <w:t>п</w:t>
            </w:r>
            <w:proofErr w:type="gramEnd"/>
            <w:r>
              <w:t>/п</w:t>
            </w:r>
          </w:p>
        </w:tc>
        <w:tc>
          <w:tcPr>
            <w:tcW w:w="2145" w:type="dxa"/>
            <w:vMerge w:val="restart"/>
          </w:tcPr>
          <w:p w:rsidR="003205B7" w:rsidRDefault="003205B7">
            <w:pPr>
              <w:pStyle w:val="ConsPlusNormal"/>
              <w:jc w:val="center"/>
            </w:pPr>
            <w:r>
              <w:t>Наименование критерия доступности</w:t>
            </w:r>
          </w:p>
        </w:tc>
        <w:tc>
          <w:tcPr>
            <w:tcW w:w="12540" w:type="dxa"/>
            <w:gridSpan w:val="7"/>
          </w:tcPr>
          <w:p w:rsidR="003205B7" w:rsidRDefault="003205B7">
            <w:pPr>
              <w:pStyle w:val="ConsPlusNormal"/>
              <w:jc w:val="center"/>
            </w:pPr>
            <w:r>
              <w:t>Величина уровня доступности</w:t>
            </w:r>
          </w:p>
        </w:tc>
      </w:tr>
      <w:tr w:rsidR="003205B7">
        <w:tc>
          <w:tcPr>
            <w:tcW w:w="825" w:type="dxa"/>
            <w:vMerge/>
          </w:tcPr>
          <w:p w:rsidR="003205B7" w:rsidRDefault="003205B7"/>
        </w:tc>
        <w:tc>
          <w:tcPr>
            <w:tcW w:w="2145" w:type="dxa"/>
            <w:vMerge/>
          </w:tcPr>
          <w:p w:rsidR="003205B7" w:rsidRDefault="003205B7"/>
        </w:tc>
        <w:tc>
          <w:tcPr>
            <w:tcW w:w="2310" w:type="dxa"/>
          </w:tcPr>
          <w:p w:rsidR="003205B7" w:rsidRDefault="003205B7">
            <w:pPr>
              <w:pStyle w:val="ConsPlusNormal"/>
              <w:jc w:val="center"/>
            </w:pPr>
            <w:proofErr w:type="gramStart"/>
            <w:r>
              <w:t>установленная</w:t>
            </w:r>
            <w:proofErr w:type="gramEnd"/>
          </w:p>
        </w:tc>
        <w:tc>
          <w:tcPr>
            <w:tcW w:w="1815" w:type="dxa"/>
          </w:tcPr>
          <w:p w:rsidR="003205B7" w:rsidRDefault="003205B7">
            <w:pPr>
              <w:pStyle w:val="ConsPlusNormal"/>
              <w:jc w:val="center"/>
            </w:pPr>
            <w:r>
              <w:t>2010 год</w:t>
            </w:r>
          </w:p>
        </w:tc>
        <w:tc>
          <w:tcPr>
            <w:tcW w:w="1650" w:type="dxa"/>
          </w:tcPr>
          <w:p w:rsidR="003205B7" w:rsidRDefault="003205B7">
            <w:pPr>
              <w:pStyle w:val="ConsPlusNormal"/>
              <w:jc w:val="center"/>
            </w:pPr>
            <w:r>
              <w:t>2011 год</w:t>
            </w:r>
          </w:p>
        </w:tc>
        <w:tc>
          <w:tcPr>
            <w:tcW w:w="1815" w:type="dxa"/>
          </w:tcPr>
          <w:p w:rsidR="003205B7" w:rsidRDefault="003205B7">
            <w:pPr>
              <w:pStyle w:val="ConsPlusNormal"/>
              <w:jc w:val="center"/>
            </w:pPr>
            <w:r>
              <w:t>2012 год</w:t>
            </w:r>
          </w:p>
        </w:tc>
        <w:tc>
          <w:tcPr>
            <w:tcW w:w="1650" w:type="dxa"/>
          </w:tcPr>
          <w:p w:rsidR="003205B7" w:rsidRDefault="003205B7">
            <w:pPr>
              <w:pStyle w:val="ConsPlusNormal"/>
              <w:jc w:val="center"/>
            </w:pPr>
            <w:r>
              <w:t>2013 год</w:t>
            </w:r>
          </w:p>
        </w:tc>
        <w:tc>
          <w:tcPr>
            <w:tcW w:w="1650" w:type="dxa"/>
          </w:tcPr>
          <w:p w:rsidR="003205B7" w:rsidRDefault="003205B7">
            <w:pPr>
              <w:pStyle w:val="ConsPlusNormal"/>
              <w:jc w:val="center"/>
            </w:pPr>
            <w:r>
              <w:t>2014 год</w:t>
            </w:r>
          </w:p>
        </w:tc>
        <w:tc>
          <w:tcPr>
            <w:tcW w:w="1650" w:type="dxa"/>
          </w:tcPr>
          <w:p w:rsidR="003205B7" w:rsidRDefault="003205B7">
            <w:pPr>
              <w:pStyle w:val="ConsPlusNormal"/>
              <w:jc w:val="center"/>
            </w:pPr>
            <w:r>
              <w:t>2015 год</w:t>
            </w:r>
          </w:p>
        </w:tc>
      </w:tr>
      <w:tr w:rsidR="003205B7">
        <w:tc>
          <w:tcPr>
            <w:tcW w:w="825" w:type="dxa"/>
          </w:tcPr>
          <w:p w:rsidR="003205B7" w:rsidRDefault="003205B7">
            <w:pPr>
              <w:pStyle w:val="ConsPlusNormal"/>
            </w:pPr>
            <w:r>
              <w:t>1</w:t>
            </w:r>
          </w:p>
        </w:tc>
        <w:tc>
          <w:tcPr>
            <w:tcW w:w="2145" w:type="dxa"/>
          </w:tcPr>
          <w:p w:rsidR="003205B7" w:rsidRDefault="003205B7">
            <w:pPr>
              <w:pStyle w:val="ConsPlusNormal"/>
            </w:pPr>
            <w:r>
              <w:t>Доля расходов на коммунальные услуги в совокупном доходе семьи, %</w:t>
            </w:r>
          </w:p>
        </w:tc>
        <w:tc>
          <w:tcPr>
            <w:tcW w:w="2310" w:type="dxa"/>
          </w:tcPr>
          <w:p w:rsidR="003205B7" w:rsidRDefault="003205B7">
            <w:pPr>
              <w:pStyle w:val="ConsPlusNormal"/>
            </w:pPr>
            <w:r>
              <w:t>до 22%</w:t>
            </w:r>
          </w:p>
        </w:tc>
        <w:tc>
          <w:tcPr>
            <w:tcW w:w="1815" w:type="dxa"/>
          </w:tcPr>
          <w:p w:rsidR="003205B7" w:rsidRDefault="003205B7">
            <w:pPr>
              <w:pStyle w:val="ConsPlusNormal"/>
              <w:jc w:val="right"/>
            </w:pPr>
            <w:r>
              <w:t>8,51</w:t>
            </w:r>
          </w:p>
        </w:tc>
        <w:tc>
          <w:tcPr>
            <w:tcW w:w="1650" w:type="dxa"/>
          </w:tcPr>
          <w:p w:rsidR="003205B7" w:rsidRDefault="003205B7">
            <w:pPr>
              <w:pStyle w:val="ConsPlusNormal"/>
              <w:jc w:val="right"/>
            </w:pPr>
            <w:r>
              <w:t>8,95</w:t>
            </w:r>
          </w:p>
        </w:tc>
        <w:tc>
          <w:tcPr>
            <w:tcW w:w="1815" w:type="dxa"/>
          </w:tcPr>
          <w:p w:rsidR="003205B7" w:rsidRDefault="003205B7">
            <w:pPr>
              <w:pStyle w:val="ConsPlusNormal"/>
              <w:jc w:val="right"/>
            </w:pPr>
            <w:r>
              <w:t>8,89</w:t>
            </w:r>
          </w:p>
        </w:tc>
        <w:tc>
          <w:tcPr>
            <w:tcW w:w="1650" w:type="dxa"/>
          </w:tcPr>
          <w:p w:rsidR="003205B7" w:rsidRDefault="003205B7">
            <w:pPr>
              <w:pStyle w:val="ConsPlusNormal"/>
              <w:jc w:val="right"/>
            </w:pPr>
            <w:r>
              <w:t>9,18</w:t>
            </w:r>
          </w:p>
        </w:tc>
        <w:tc>
          <w:tcPr>
            <w:tcW w:w="1650" w:type="dxa"/>
          </w:tcPr>
          <w:p w:rsidR="003205B7" w:rsidRDefault="003205B7">
            <w:pPr>
              <w:pStyle w:val="ConsPlusNormal"/>
              <w:jc w:val="right"/>
            </w:pPr>
            <w:r>
              <w:t>9,13</w:t>
            </w:r>
          </w:p>
        </w:tc>
        <w:tc>
          <w:tcPr>
            <w:tcW w:w="1650" w:type="dxa"/>
          </w:tcPr>
          <w:p w:rsidR="003205B7" w:rsidRDefault="003205B7">
            <w:pPr>
              <w:pStyle w:val="ConsPlusNormal"/>
              <w:jc w:val="right"/>
            </w:pPr>
            <w:r>
              <w:t>9,16</w:t>
            </w:r>
          </w:p>
        </w:tc>
      </w:tr>
      <w:tr w:rsidR="003205B7">
        <w:tc>
          <w:tcPr>
            <w:tcW w:w="825" w:type="dxa"/>
          </w:tcPr>
          <w:p w:rsidR="003205B7" w:rsidRDefault="003205B7">
            <w:pPr>
              <w:pStyle w:val="ConsPlusNormal"/>
            </w:pPr>
            <w:r>
              <w:t>1.1.</w:t>
            </w:r>
          </w:p>
        </w:tc>
        <w:tc>
          <w:tcPr>
            <w:tcW w:w="2145" w:type="dxa"/>
          </w:tcPr>
          <w:p w:rsidR="003205B7" w:rsidRDefault="003205B7">
            <w:pPr>
              <w:pStyle w:val="ConsPlusNormal"/>
            </w:pPr>
            <w:r>
              <w:t>Сумма средств, начисленная на оплату коммунальных услуг, руб.</w:t>
            </w:r>
          </w:p>
        </w:tc>
        <w:tc>
          <w:tcPr>
            <w:tcW w:w="2310" w:type="dxa"/>
          </w:tcPr>
          <w:p w:rsidR="003205B7" w:rsidRDefault="003205B7">
            <w:pPr>
              <w:pStyle w:val="ConsPlusNormal"/>
            </w:pPr>
          </w:p>
        </w:tc>
        <w:tc>
          <w:tcPr>
            <w:tcW w:w="1815" w:type="dxa"/>
          </w:tcPr>
          <w:p w:rsidR="003205B7" w:rsidRDefault="003205B7">
            <w:pPr>
              <w:pStyle w:val="ConsPlusNormal"/>
              <w:jc w:val="right"/>
            </w:pPr>
            <w:r>
              <w:t>4429,47</w:t>
            </w:r>
          </w:p>
        </w:tc>
        <w:tc>
          <w:tcPr>
            <w:tcW w:w="1650" w:type="dxa"/>
          </w:tcPr>
          <w:p w:rsidR="003205B7" w:rsidRDefault="003205B7">
            <w:pPr>
              <w:pStyle w:val="ConsPlusNormal"/>
              <w:jc w:val="right"/>
            </w:pPr>
            <w:r>
              <w:t>5094,27</w:t>
            </w:r>
          </w:p>
        </w:tc>
        <w:tc>
          <w:tcPr>
            <w:tcW w:w="1815" w:type="dxa"/>
          </w:tcPr>
          <w:p w:rsidR="003205B7" w:rsidRDefault="003205B7">
            <w:pPr>
              <w:pStyle w:val="ConsPlusNormal"/>
              <w:jc w:val="right"/>
            </w:pPr>
            <w:r>
              <w:t>5608,05</w:t>
            </w:r>
          </w:p>
        </w:tc>
        <w:tc>
          <w:tcPr>
            <w:tcW w:w="1650" w:type="dxa"/>
          </w:tcPr>
          <w:p w:rsidR="003205B7" w:rsidRDefault="003205B7">
            <w:pPr>
              <w:pStyle w:val="ConsPlusNormal"/>
              <w:jc w:val="right"/>
            </w:pPr>
            <w:r>
              <w:t>6418,32</w:t>
            </w:r>
          </w:p>
        </w:tc>
        <w:tc>
          <w:tcPr>
            <w:tcW w:w="1650" w:type="dxa"/>
          </w:tcPr>
          <w:p w:rsidR="003205B7" w:rsidRDefault="003205B7">
            <w:pPr>
              <w:pStyle w:val="ConsPlusNormal"/>
              <w:jc w:val="right"/>
            </w:pPr>
            <w:r>
              <w:t>7060,15</w:t>
            </w:r>
          </w:p>
        </w:tc>
        <w:tc>
          <w:tcPr>
            <w:tcW w:w="1650" w:type="dxa"/>
          </w:tcPr>
          <w:p w:rsidR="003205B7" w:rsidRDefault="003205B7">
            <w:pPr>
              <w:pStyle w:val="ConsPlusNormal"/>
              <w:jc w:val="right"/>
            </w:pPr>
            <w:r>
              <w:t>7766,17</w:t>
            </w:r>
          </w:p>
        </w:tc>
      </w:tr>
      <w:tr w:rsidR="003205B7">
        <w:tc>
          <w:tcPr>
            <w:tcW w:w="825" w:type="dxa"/>
          </w:tcPr>
          <w:p w:rsidR="003205B7" w:rsidRDefault="003205B7">
            <w:pPr>
              <w:pStyle w:val="ConsPlusNormal"/>
            </w:pPr>
            <w:r>
              <w:t>1.2</w:t>
            </w:r>
          </w:p>
        </w:tc>
        <w:tc>
          <w:tcPr>
            <w:tcW w:w="2145" w:type="dxa"/>
          </w:tcPr>
          <w:p w:rsidR="003205B7" w:rsidRDefault="003205B7">
            <w:pPr>
              <w:pStyle w:val="ConsPlusNormal"/>
            </w:pPr>
            <w:r>
              <w:t>Денежные доходы на душу населения, руб. в мес.</w:t>
            </w:r>
          </w:p>
        </w:tc>
        <w:tc>
          <w:tcPr>
            <w:tcW w:w="2310" w:type="dxa"/>
          </w:tcPr>
          <w:p w:rsidR="003205B7" w:rsidRDefault="003205B7">
            <w:pPr>
              <w:pStyle w:val="ConsPlusNormal"/>
            </w:pPr>
          </w:p>
        </w:tc>
        <w:tc>
          <w:tcPr>
            <w:tcW w:w="1815" w:type="dxa"/>
          </w:tcPr>
          <w:p w:rsidR="003205B7" w:rsidRDefault="003205B7">
            <w:pPr>
              <w:pStyle w:val="ConsPlusNormal"/>
              <w:jc w:val="right"/>
            </w:pPr>
            <w:r>
              <w:t>17347</w:t>
            </w:r>
          </w:p>
        </w:tc>
        <w:tc>
          <w:tcPr>
            <w:tcW w:w="1650" w:type="dxa"/>
          </w:tcPr>
          <w:p w:rsidR="003205B7" w:rsidRDefault="003205B7">
            <w:pPr>
              <w:pStyle w:val="ConsPlusNormal"/>
              <w:jc w:val="right"/>
            </w:pPr>
            <w:r>
              <w:t>18974</w:t>
            </w:r>
          </w:p>
        </w:tc>
        <w:tc>
          <w:tcPr>
            <w:tcW w:w="1815" w:type="dxa"/>
          </w:tcPr>
          <w:p w:rsidR="003205B7" w:rsidRDefault="003205B7">
            <w:pPr>
              <w:pStyle w:val="ConsPlusNormal"/>
              <w:jc w:val="right"/>
            </w:pPr>
            <w:r>
              <w:t>21039,4</w:t>
            </w:r>
          </w:p>
        </w:tc>
        <w:tc>
          <w:tcPr>
            <w:tcW w:w="1650" w:type="dxa"/>
          </w:tcPr>
          <w:p w:rsidR="003205B7" w:rsidRDefault="003205B7">
            <w:pPr>
              <w:pStyle w:val="ConsPlusNormal"/>
              <w:jc w:val="right"/>
            </w:pPr>
            <w:r>
              <w:t>23296,6</w:t>
            </w:r>
          </w:p>
        </w:tc>
        <w:tc>
          <w:tcPr>
            <w:tcW w:w="1650" w:type="dxa"/>
          </w:tcPr>
          <w:p w:rsidR="003205B7" w:rsidRDefault="003205B7">
            <w:pPr>
              <w:pStyle w:val="ConsPlusNormal"/>
              <w:jc w:val="right"/>
            </w:pPr>
            <w:r>
              <w:t>25789,6</w:t>
            </w:r>
          </w:p>
        </w:tc>
        <w:tc>
          <w:tcPr>
            <w:tcW w:w="1650" w:type="dxa"/>
          </w:tcPr>
          <w:p w:rsidR="003205B7" w:rsidRDefault="003205B7">
            <w:pPr>
              <w:pStyle w:val="ConsPlusNormal"/>
              <w:jc w:val="right"/>
            </w:pPr>
            <w:r>
              <w:t>28251,6</w:t>
            </w:r>
          </w:p>
        </w:tc>
      </w:tr>
      <w:tr w:rsidR="003205B7">
        <w:tc>
          <w:tcPr>
            <w:tcW w:w="825" w:type="dxa"/>
          </w:tcPr>
          <w:p w:rsidR="003205B7" w:rsidRDefault="003205B7">
            <w:pPr>
              <w:pStyle w:val="ConsPlusNormal"/>
            </w:pPr>
            <w:r>
              <w:t>1.3</w:t>
            </w:r>
          </w:p>
        </w:tc>
        <w:tc>
          <w:tcPr>
            <w:tcW w:w="2145" w:type="dxa"/>
          </w:tcPr>
          <w:p w:rsidR="003205B7" w:rsidRDefault="003205B7">
            <w:pPr>
              <w:pStyle w:val="ConsPlusNormal"/>
            </w:pPr>
            <w:r>
              <w:t>Совокупный доход семьи из 3-х человек, руб.</w:t>
            </w:r>
          </w:p>
        </w:tc>
        <w:tc>
          <w:tcPr>
            <w:tcW w:w="2310" w:type="dxa"/>
          </w:tcPr>
          <w:p w:rsidR="003205B7" w:rsidRDefault="003205B7">
            <w:pPr>
              <w:pStyle w:val="ConsPlusNormal"/>
            </w:pPr>
          </w:p>
        </w:tc>
        <w:tc>
          <w:tcPr>
            <w:tcW w:w="1815" w:type="dxa"/>
          </w:tcPr>
          <w:p w:rsidR="003205B7" w:rsidRDefault="003205B7">
            <w:pPr>
              <w:pStyle w:val="ConsPlusNormal"/>
              <w:jc w:val="right"/>
            </w:pPr>
            <w:r>
              <w:t>52041</w:t>
            </w:r>
          </w:p>
        </w:tc>
        <w:tc>
          <w:tcPr>
            <w:tcW w:w="1650" w:type="dxa"/>
          </w:tcPr>
          <w:p w:rsidR="003205B7" w:rsidRDefault="003205B7">
            <w:pPr>
              <w:pStyle w:val="ConsPlusNormal"/>
              <w:jc w:val="right"/>
            </w:pPr>
            <w:r>
              <w:t>56922</w:t>
            </w:r>
          </w:p>
        </w:tc>
        <w:tc>
          <w:tcPr>
            <w:tcW w:w="1815" w:type="dxa"/>
          </w:tcPr>
          <w:p w:rsidR="003205B7" w:rsidRDefault="003205B7">
            <w:pPr>
              <w:pStyle w:val="ConsPlusNormal"/>
              <w:jc w:val="right"/>
            </w:pPr>
            <w:r>
              <w:t>63118</w:t>
            </w:r>
          </w:p>
        </w:tc>
        <w:tc>
          <w:tcPr>
            <w:tcW w:w="1650" w:type="dxa"/>
          </w:tcPr>
          <w:p w:rsidR="003205B7" w:rsidRDefault="003205B7">
            <w:pPr>
              <w:pStyle w:val="ConsPlusNormal"/>
              <w:jc w:val="right"/>
            </w:pPr>
            <w:r>
              <w:t>69889,8</w:t>
            </w:r>
          </w:p>
        </w:tc>
        <w:tc>
          <w:tcPr>
            <w:tcW w:w="1650" w:type="dxa"/>
          </w:tcPr>
          <w:p w:rsidR="003205B7" w:rsidRDefault="003205B7">
            <w:pPr>
              <w:pStyle w:val="ConsPlusNormal"/>
              <w:jc w:val="right"/>
            </w:pPr>
            <w:r>
              <w:t>77368,8</w:t>
            </w:r>
          </w:p>
        </w:tc>
        <w:tc>
          <w:tcPr>
            <w:tcW w:w="1650" w:type="dxa"/>
          </w:tcPr>
          <w:p w:rsidR="003205B7" w:rsidRDefault="003205B7">
            <w:pPr>
              <w:pStyle w:val="ConsPlusNormal"/>
              <w:jc w:val="right"/>
            </w:pPr>
            <w:r>
              <w:t>84754,8</w:t>
            </w:r>
          </w:p>
        </w:tc>
      </w:tr>
      <w:tr w:rsidR="003205B7">
        <w:tblPrEx>
          <w:tblBorders>
            <w:insideH w:val="nil"/>
          </w:tblBorders>
        </w:tblPrEx>
        <w:tc>
          <w:tcPr>
            <w:tcW w:w="15510" w:type="dxa"/>
            <w:gridSpan w:val="9"/>
            <w:tcBorders>
              <w:bottom w:val="nil"/>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000" w:firstRow="0" w:lastRow="0" w:firstColumn="0" w:lastColumn="0" w:noHBand="0" w:noVBand="0"/>
            </w:tblPr>
            <w:tblGrid>
              <w:gridCol w:w="15326"/>
            </w:tblGrid>
            <w:tr w:rsidR="003205B7">
              <w:trPr>
                <w:jc w:val="center"/>
              </w:trPr>
              <w:tc>
                <w:tcPr>
                  <w:tcW w:w="9294" w:type="dxa"/>
                  <w:tcBorders>
                    <w:top w:val="nil"/>
                    <w:left w:val="single" w:sz="24" w:space="0" w:color="CED3F1"/>
                    <w:bottom w:val="nil"/>
                    <w:right w:val="single" w:sz="24" w:space="0" w:color="F4F3F8"/>
                  </w:tcBorders>
                  <w:shd w:val="clear" w:color="auto" w:fill="F4F3F8"/>
                </w:tcPr>
                <w:p w:rsidR="003205B7" w:rsidRDefault="003205B7">
                  <w:pPr>
                    <w:pStyle w:val="ConsPlusNormal"/>
                    <w:jc w:val="both"/>
                  </w:pPr>
                  <w:proofErr w:type="spellStart"/>
                  <w:r>
                    <w:rPr>
                      <w:color w:val="392C69"/>
                    </w:rPr>
                    <w:t>КонсультантПлюс</w:t>
                  </w:r>
                  <w:proofErr w:type="spellEnd"/>
                  <w:r>
                    <w:rPr>
                      <w:color w:val="392C69"/>
                    </w:rPr>
                    <w:t>: примечание.</w:t>
                  </w:r>
                </w:p>
                <w:p w:rsidR="003205B7" w:rsidRDefault="003205B7">
                  <w:pPr>
                    <w:pStyle w:val="ConsPlusNormal"/>
                    <w:jc w:val="both"/>
                  </w:pPr>
                  <w:r>
                    <w:rPr>
                      <w:color w:val="392C69"/>
                    </w:rPr>
                    <w:t>Те</w:t>
                  </w:r>
                  <w:proofErr w:type="gramStart"/>
                  <w:r>
                    <w:rPr>
                      <w:color w:val="392C69"/>
                    </w:rPr>
                    <w:t>кст пр</w:t>
                  </w:r>
                  <w:proofErr w:type="gramEnd"/>
                  <w:r>
                    <w:rPr>
                      <w:color w:val="392C69"/>
                    </w:rPr>
                    <w:t>иведен в соответствии с официальным текстом документа.</w:t>
                  </w:r>
                </w:p>
              </w:tc>
            </w:tr>
          </w:tbl>
          <w:p w:rsidR="003205B7" w:rsidRDefault="003205B7"/>
        </w:tc>
      </w:tr>
      <w:tr w:rsidR="003205B7">
        <w:tblPrEx>
          <w:tblBorders>
            <w:insideH w:val="nil"/>
          </w:tblBorders>
        </w:tblPrEx>
        <w:tc>
          <w:tcPr>
            <w:tcW w:w="825" w:type="dxa"/>
            <w:tcBorders>
              <w:top w:val="nil"/>
            </w:tcBorders>
          </w:tcPr>
          <w:p w:rsidR="003205B7" w:rsidRDefault="003205B7">
            <w:pPr>
              <w:pStyle w:val="ConsPlusNormal"/>
            </w:pPr>
            <w:r>
              <w:t>2.</w:t>
            </w:r>
          </w:p>
        </w:tc>
        <w:tc>
          <w:tcPr>
            <w:tcW w:w="2145" w:type="dxa"/>
            <w:tcBorders>
              <w:top w:val="nil"/>
            </w:tcBorders>
          </w:tcPr>
          <w:p w:rsidR="003205B7" w:rsidRDefault="003205B7">
            <w:pPr>
              <w:pStyle w:val="ConsPlusNormal"/>
            </w:pPr>
            <w:r>
              <w:t xml:space="preserve">Уровень собираемости платежей за </w:t>
            </w:r>
            <w:r>
              <w:lastRenderedPageBreak/>
              <w:t>коммунальные услуги, %</w:t>
            </w:r>
          </w:p>
        </w:tc>
        <w:tc>
          <w:tcPr>
            <w:tcW w:w="2310" w:type="dxa"/>
            <w:tcBorders>
              <w:top w:val="nil"/>
            </w:tcBorders>
          </w:tcPr>
          <w:p w:rsidR="003205B7" w:rsidRDefault="003205B7">
            <w:pPr>
              <w:pStyle w:val="ConsPlusNormal"/>
            </w:pPr>
            <w:r>
              <w:lastRenderedPageBreak/>
              <w:t>80% и более</w:t>
            </w:r>
          </w:p>
        </w:tc>
        <w:tc>
          <w:tcPr>
            <w:tcW w:w="1815" w:type="dxa"/>
            <w:tcBorders>
              <w:top w:val="nil"/>
            </w:tcBorders>
          </w:tcPr>
          <w:p w:rsidR="003205B7" w:rsidRDefault="003205B7">
            <w:pPr>
              <w:pStyle w:val="ConsPlusNormal"/>
              <w:jc w:val="right"/>
            </w:pPr>
            <w:r>
              <w:t>97,46</w:t>
            </w:r>
          </w:p>
        </w:tc>
        <w:tc>
          <w:tcPr>
            <w:tcW w:w="1650" w:type="dxa"/>
            <w:tcBorders>
              <w:top w:val="nil"/>
            </w:tcBorders>
          </w:tcPr>
          <w:p w:rsidR="003205B7" w:rsidRDefault="003205B7">
            <w:pPr>
              <w:pStyle w:val="ConsPlusNormal"/>
              <w:jc w:val="right"/>
            </w:pPr>
            <w:r>
              <w:t>97,0%</w:t>
            </w:r>
          </w:p>
        </w:tc>
        <w:tc>
          <w:tcPr>
            <w:tcW w:w="1815" w:type="dxa"/>
            <w:tcBorders>
              <w:top w:val="nil"/>
            </w:tcBorders>
          </w:tcPr>
          <w:p w:rsidR="003205B7" w:rsidRDefault="003205B7">
            <w:pPr>
              <w:pStyle w:val="ConsPlusNormal"/>
              <w:jc w:val="right"/>
            </w:pPr>
            <w:r>
              <w:t>98,6</w:t>
            </w:r>
          </w:p>
        </w:tc>
        <w:tc>
          <w:tcPr>
            <w:tcW w:w="1650" w:type="dxa"/>
            <w:tcBorders>
              <w:top w:val="nil"/>
            </w:tcBorders>
          </w:tcPr>
          <w:p w:rsidR="003205B7" w:rsidRDefault="003205B7">
            <w:pPr>
              <w:pStyle w:val="ConsPlusNormal"/>
              <w:jc w:val="right"/>
            </w:pPr>
            <w:r>
              <w:t>95 - 98</w:t>
            </w:r>
          </w:p>
        </w:tc>
        <w:tc>
          <w:tcPr>
            <w:tcW w:w="1650" w:type="dxa"/>
            <w:tcBorders>
              <w:top w:val="nil"/>
            </w:tcBorders>
          </w:tcPr>
          <w:p w:rsidR="003205B7" w:rsidRDefault="003205B7">
            <w:pPr>
              <w:pStyle w:val="ConsPlusNormal"/>
              <w:jc w:val="right"/>
            </w:pPr>
            <w:r>
              <w:t>95 - 98</w:t>
            </w:r>
          </w:p>
        </w:tc>
        <w:tc>
          <w:tcPr>
            <w:tcW w:w="1650" w:type="dxa"/>
            <w:tcBorders>
              <w:top w:val="nil"/>
            </w:tcBorders>
          </w:tcPr>
          <w:p w:rsidR="003205B7" w:rsidRDefault="003205B7">
            <w:pPr>
              <w:pStyle w:val="ConsPlusNormal"/>
              <w:jc w:val="right"/>
            </w:pPr>
            <w:r>
              <w:t>95 - 98</w:t>
            </w:r>
          </w:p>
        </w:tc>
      </w:tr>
      <w:tr w:rsidR="003205B7">
        <w:tc>
          <w:tcPr>
            <w:tcW w:w="825" w:type="dxa"/>
          </w:tcPr>
          <w:p w:rsidR="003205B7" w:rsidRDefault="003205B7">
            <w:pPr>
              <w:pStyle w:val="ConsPlusNormal"/>
            </w:pPr>
            <w:r>
              <w:lastRenderedPageBreak/>
              <w:t>2.1.</w:t>
            </w:r>
          </w:p>
        </w:tc>
        <w:tc>
          <w:tcPr>
            <w:tcW w:w="2145" w:type="dxa"/>
          </w:tcPr>
          <w:p w:rsidR="003205B7" w:rsidRDefault="003205B7">
            <w:pPr>
              <w:pStyle w:val="ConsPlusNormal"/>
            </w:pPr>
            <w:r>
              <w:t>Сумма средств, оплаченная населением за коммунальные услуги, тыс. руб.</w:t>
            </w:r>
          </w:p>
        </w:tc>
        <w:tc>
          <w:tcPr>
            <w:tcW w:w="2310" w:type="dxa"/>
          </w:tcPr>
          <w:p w:rsidR="003205B7" w:rsidRDefault="003205B7">
            <w:pPr>
              <w:pStyle w:val="ConsPlusNormal"/>
            </w:pPr>
          </w:p>
        </w:tc>
        <w:tc>
          <w:tcPr>
            <w:tcW w:w="1815" w:type="dxa"/>
          </w:tcPr>
          <w:p w:rsidR="003205B7" w:rsidRDefault="003205B7">
            <w:pPr>
              <w:pStyle w:val="ConsPlusNormal"/>
              <w:jc w:val="right"/>
            </w:pPr>
            <w:r>
              <w:t>1144,64</w:t>
            </w:r>
          </w:p>
        </w:tc>
        <w:tc>
          <w:tcPr>
            <w:tcW w:w="1650" w:type="dxa"/>
          </w:tcPr>
          <w:p w:rsidR="003205B7" w:rsidRDefault="003205B7">
            <w:pPr>
              <w:pStyle w:val="ConsPlusNormal"/>
              <w:jc w:val="right"/>
            </w:pPr>
            <w:r>
              <w:t>1688,08</w:t>
            </w:r>
          </w:p>
        </w:tc>
        <w:tc>
          <w:tcPr>
            <w:tcW w:w="1815" w:type="dxa"/>
          </w:tcPr>
          <w:p w:rsidR="003205B7" w:rsidRDefault="003205B7">
            <w:pPr>
              <w:pStyle w:val="ConsPlusNormal"/>
              <w:jc w:val="right"/>
            </w:pPr>
            <w:r>
              <w:t>2013,94</w:t>
            </w:r>
          </w:p>
        </w:tc>
        <w:tc>
          <w:tcPr>
            <w:tcW w:w="1650" w:type="dxa"/>
          </w:tcPr>
          <w:p w:rsidR="003205B7" w:rsidRDefault="003205B7">
            <w:pPr>
              <w:pStyle w:val="ConsPlusNormal"/>
            </w:pPr>
          </w:p>
        </w:tc>
        <w:tc>
          <w:tcPr>
            <w:tcW w:w="1650" w:type="dxa"/>
          </w:tcPr>
          <w:p w:rsidR="003205B7" w:rsidRDefault="003205B7">
            <w:pPr>
              <w:pStyle w:val="ConsPlusNormal"/>
            </w:pPr>
          </w:p>
        </w:tc>
        <w:tc>
          <w:tcPr>
            <w:tcW w:w="1650" w:type="dxa"/>
          </w:tcPr>
          <w:p w:rsidR="003205B7" w:rsidRDefault="003205B7">
            <w:pPr>
              <w:pStyle w:val="ConsPlusNormal"/>
            </w:pPr>
          </w:p>
        </w:tc>
      </w:tr>
      <w:tr w:rsidR="003205B7">
        <w:tc>
          <w:tcPr>
            <w:tcW w:w="825" w:type="dxa"/>
          </w:tcPr>
          <w:p w:rsidR="003205B7" w:rsidRDefault="003205B7">
            <w:pPr>
              <w:pStyle w:val="ConsPlusNormal"/>
            </w:pPr>
            <w:r>
              <w:t>2.2.</w:t>
            </w:r>
          </w:p>
        </w:tc>
        <w:tc>
          <w:tcPr>
            <w:tcW w:w="2145" w:type="dxa"/>
          </w:tcPr>
          <w:p w:rsidR="003205B7" w:rsidRDefault="003205B7">
            <w:pPr>
              <w:pStyle w:val="ConsPlusNormal"/>
            </w:pPr>
            <w:r>
              <w:t>Сумма средств, начисленная на оплату коммунальных услуг, тыс. руб.</w:t>
            </w:r>
          </w:p>
        </w:tc>
        <w:tc>
          <w:tcPr>
            <w:tcW w:w="2310" w:type="dxa"/>
          </w:tcPr>
          <w:p w:rsidR="003205B7" w:rsidRDefault="003205B7">
            <w:pPr>
              <w:pStyle w:val="ConsPlusNormal"/>
            </w:pPr>
          </w:p>
        </w:tc>
        <w:tc>
          <w:tcPr>
            <w:tcW w:w="1815" w:type="dxa"/>
          </w:tcPr>
          <w:p w:rsidR="003205B7" w:rsidRDefault="003205B7">
            <w:pPr>
              <w:pStyle w:val="ConsPlusNormal"/>
              <w:jc w:val="right"/>
            </w:pPr>
            <w:r>
              <w:t>1174,468</w:t>
            </w:r>
          </w:p>
        </w:tc>
        <w:tc>
          <w:tcPr>
            <w:tcW w:w="1650" w:type="dxa"/>
          </w:tcPr>
          <w:p w:rsidR="003205B7" w:rsidRDefault="003205B7">
            <w:pPr>
              <w:pStyle w:val="ConsPlusNormal"/>
              <w:jc w:val="right"/>
            </w:pPr>
            <w:r>
              <w:t>1740,42</w:t>
            </w:r>
          </w:p>
        </w:tc>
        <w:tc>
          <w:tcPr>
            <w:tcW w:w="1815" w:type="dxa"/>
          </w:tcPr>
          <w:p w:rsidR="003205B7" w:rsidRDefault="003205B7">
            <w:pPr>
              <w:pStyle w:val="ConsPlusNormal"/>
              <w:jc w:val="right"/>
            </w:pPr>
            <w:r>
              <w:t>2941,604</w:t>
            </w:r>
          </w:p>
        </w:tc>
        <w:tc>
          <w:tcPr>
            <w:tcW w:w="1650" w:type="dxa"/>
          </w:tcPr>
          <w:p w:rsidR="003205B7" w:rsidRDefault="003205B7">
            <w:pPr>
              <w:pStyle w:val="ConsPlusNormal"/>
            </w:pPr>
          </w:p>
        </w:tc>
        <w:tc>
          <w:tcPr>
            <w:tcW w:w="1650" w:type="dxa"/>
          </w:tcPr>
          <w:p w:rsidR="003205B7" w:rsidRDefault="003205B7">
            <w:pPr>
              <w:pStyle w:val="ConsPlusNormal"/>
            </w:pPr>
          </w:p>
        </w:tc>
        <w:tc>
          <w:tcPr>
            <w:tcW w:w="1650" w:type="dxa"/>
          </w:tcPr>
          <w:p w:rsidR="003205B7" w:rsidRDefault="003205B7">
            <w:pPr>
              <w:pStyle w:val="ConsPlusNormal"/>
            </w:pPr>
          </w:p>
        </w:tc>
      </w:tr>
      <w:tr w:rsidR="003205B7">
        <w:tc>
          <w:tcPr>
            <w:tcW w:w="825" w:type="dxa"/>
          </w:tcPr>
          <w:p w:rsidR="003205B7" w:rsidRDefault="003205B7">
            <w:pPr>
              <w:pStyle w:val="ConsPlusNormal"/>
            </w:pPr>
            <w:r>
              <w:t>3.</w:t>
            </w:r>
          </w:p>
        </w:tc>
        <w:tc>
          <w:tcPr>
            <w:tcW w:w="2145" w:type="dxa"/>
          </w:tcPr>
          <w:p w:rsidR="003205B7" w:rsidRDefault="003205B7">
            <w:pPr>
              <w:pStyle w:val="ConsPlusNormal"/>
            </w:pPr>
            <w:r>
              <w:t>Доля населения с доходами ниже прожиточного минимума, %</w:t>
            </w:r>
          </w:p>
        </w:tc>
        <w:tc>
          <w:tcPr>
            <w:tcW w:w="2310" w:type="dxa"/>
          </w:tcPr>
          <w:p w:rsidR="003205B7" w:rsidRDefault="003205B7">
            <w:pPr>
              <w:pStyle w:val="ConsPlusNormal"/>
            </w:pPr>
            <w:r>
              <w:t>до 14%</w:t>
            </w:r>
          </w:p>
        </w:tc>
        <w:tc>
          <w:tcPr>
            <w:tcW w:w="1815" w:type="dxa"/>
          </w:tcPr>
          <w:p w:rsidR="003205B7" w:rsidRDefault="003205B7">
            <w:pPr>
              <w:pStyle w:val="ConsPlusNormal"/>
              <w:jc w:val="right"/>
            </w:pPr>
            <w:r>
              <w:t>1,76</w:t>
            </w:r>
          </w:p>
        </w:tc>
        <w:tc>
          <w:tcPr>
            <w:tcW w:w="1650" w:type="dxa"/>
          </w:tcPr>
          <w:p w:rsidR="003205B7" w:rsidRDefault="003205B7">
            <w:pPr>
              <w:pStyle w:val="ConsPlusNormal"/>
              <w:jc w:val="right"/>
            </w:pPr>
            <w:r>
              <w:t>2,73</w:t>
            </w:r>
          </w:p>
        </w:tc>
        <w:tc>
          <w:tcPr>
            <w:tcW w:w="1815" w:type="dxa"/>
          </w:tcPr>
          <w:p w:rsidR="003205B7" w:rsidRDefault="003205B7">
            <w:pPr>
              <w:pStyle w:val="ConsPlusNormal"/>
              <w:jc w:val="right"/>
            </w:pPr>
            <w:r>
              <w:t>2,51</w:t>
            </w:r>
          </w:p>
        </w:tc>
        <w:tc>
          <w:tcPr>
            <w:tcW w:w="1650" w:type="dxa"/>
          </w:tcPr>
          <w:p w:rsidR="003205B7" w:rsidRDefault="003205B7">
            <w:pPr>
              <w:pStyle w:val="ConsPlusNormal"/>
              <w:jc w:val="right"/>
            </w:pPr>
            <w:r>
              <w:t>до 14</w:t>
            </w:r>
          </w:p>
        </w:tc>
        <w:tc>
          <w:tcPr>
            <w:tcW w:w="1650" w:type="dxa"/>
          </w:tcPr>
          <w:p w:rsidR="003205B7" w:rsidRDefault="003205B7">
            <w:pPr>
              <w:pStyle w:val="ConsPlusNormal"/>
              <w:jc w:val="right"/>
            </w:pPr>
            <w:r>
              <w:t>до 14</w:t>
            </w:r>
          </w:p>
        </w:tc>
        <w:tc>
          <w:tcPr>
            <w:tcW w:w="1650" w:type="dxa"/>
          </w:tcPr>
          <w:p w:rsidR="003205B7" w:rsidRDefault="003205B7">
            <w:pPr>
              <w:pStyle w:val="ConsPlusNormal"/>
              <w:jc w:val="right"/>
            </w:pPr>
            <w:r>
              <w:t>до 14</w:t>
            </w:r>
          </w:p>
        </w:tc>
      </w:tr>
      <w:tr w:rsidR="003205B7">
        <w:tc>
          <w:tcPr>
            <w:tcW w:w="825" w:type="dxa"/>
          </w:tcPr>
          <w:p w:rsidR="003205B7" w:rsidRDefault="003205B7">
            <w:pPr>
              <w:pStyle w:val="ConsPlusNormal"/>
            </w:pPr>
            <w:r>
              <w:t>3.1.</w:t>
            </w:r>
          </w:p>
        </w:tc>
        <w:tc>
          <w:tcPr>
            <w:tcW w:w="2145" w:type="dxa"/>
          </w:tcPr>
          <w:p w:rsidR="003205B7" w:rsidRDefault="003205B7">
            <w:pPr>
              <w:pStyle w:val="ConsPlusNormal"/>
            </w:pPr>
            <w:r>
              <w:t>Численность населения с доходами ниже прожиточного минимума на конец года, чел.</w:t>
            </w:r>
          </w:p>
        </w:tc>
        <w:tc>
          <w:tcPr>
            <w:tcW w:w="2310" w:type="dxa"/>
          </w:tcPr>
          <w:p w:rsidR="003205B7" w:rsidRDefault="003205B7">
            <w:pPr>
              <w:pStyle w:val="ConsPlusNormal"/>
            </w:pPr>
          </w:p>
        </w:tc>
        <w:tc>
          <w:tcPr>
            <w:tcW w:w="1815" w:type="dxa"/>
          </w:tcPr>
          <w:p w:rsidR="003205B7" w:rsidRDefault="003205B7">
            <w:pPr>
              <w:pStyle w:val="ConsPlusNormal"/>
              <w:jc w:val="right"/>
            </w:pPr>
            <w:r>
              <w:t>2830</w:t>
            </w:r>
          </w:p>
        </w:tc>
        <w:tc>
          <w:tcPr>
            <w:tcW w:w="1650" w:type="dxa"/>
          </w:tcPr>
          <w:p w:rsidR="003205B7" w:rsidRDefault="003205B7">
            <w:pPr>
              <w:pStyle w:val="ConsPlusNormal"/>
              <w:jc w:val="right"/>
            </w:pPr>
            <w:r>
              <w:t>4368</w:t>
            </w:r>
          </w:p>
        </w:tc>
        <w:tc>
          <w:tcPr>
            <w:tcW w:w="1815" w:type="dxa"/>
          </w:tcPr>
          <w:p w:rsidR="003205B7" w:rsidRDefault="003205B7">
            <w:pPr>
              <w:pStyle w:val="ConsPlusNormal"/>
              <w:jc w:val="right"/>
            </w:pPr>
            <w:r>
              <w:t>4009</w:t>
            </w:r>
          </w:p>
        </w:tc>
        <w:tc>
          <w:tcPr>
            <w:tcW w:w="1650" w:type="dxa"/>
          </w:tcPr>
          <w:p w:rsidR="003205B7" w:rsidRDefault="003205B7">
            <w:pPr>
              <w:pStyle w:val="ConsPlusNormal"/>
            </w:pPr>
          </w:p>
        </w:tc>
        <w:tc>
          <w:tcPr>
            <w:tcW w:w="1650" w:type="dxa"/>
          </w:tcPr>
          <w:p w:rsidR="003205B7" w:rsidRDefault="003205B7">
            <w:pPr>
              <w:pStyle w:val="ConsPlusNormal"/>
            </w:pPr>
          </w:p>
        </w:tc>
        <w:tc>
          <w:tcPr>
            <w:tcW w:w="1650" w:type="dxa"/>
          </w:tcPr>
          <w:p w:rsidR="003205B7" w:rsidRDefault="003205B7">
            <w:pPr>
              <w:pStyle w:val="ConsPlusNormal"/>
            </w:pPr>
          </w:p>
        </w:tc>
      </w:tr>
      <w:tr w:rsidR="003205B7">
        <w:tc>
          <w:tcPr>
            <w:tcW w:w="825" w:type="dxa"/>
          </w:tcPr>
          <w:p w:rsidR="003205B7" w:rsidRDefault="003205B7">
            <w:pPr>
              <w:pStyle w:val="ConsPlusNormal"/>
            </w:pPr>
            <w:r>
              <w:t>3.2.</w:t>
            </w:r>
          </w:p>
        </w:tc>
        <w:tc>
          <w:tcPr>
            <w:tcW w:w="2145" w:type="dxa"/>
          </w:tcPr>
          <w:p w:rsidR="003205B7" w:rsidRDefault="003205B7">
            <w:pPr>
              <w:pStyle w:val="ConsPlusNormal"/>
            </w:pPr>
            <w:r>
              <w:t>Численность населения на конец года, чел.</w:t>
            </w:r>
          </w:p>
        </w:tc>
        <w:tc>
          <w:tcPr>
            <w:tcW w:w="2310" w:type="dxa"/>
          </w:tcPr>
          <w:p w:rsidR="003205B7" w:rsidRDefault="003205B7">
            <w:pPr>
              <w:pStyle w:val="ConsPlusNormal"/>
            </w:pPr>
          </w:p>
        </w:tc>
        <w:tc>
          <w:tcPr>
            <w:tcW w:w="1815" w:type="dxa"/>
          </w:tcPr>
          <w:p w:rsidR="003205B7" w:rsidRDefault="003205B7">
            <w:pPr>
              <w:pStyle w:val="ConsPlusNormal"/>
              <w:jc w:val="right"/>
            </w:pPr>
            <w:r>
              <w:t>160549</w:t>
            </w:r>
          </w:p>
        </w:tc>
        <w:tc>
          <w:tcPr>
            <w:tcW w:w="1650" w:type="dxa"/>
          </w:tcPr>
          <w:p w:rsidR="003205B7" w:rsidRDefault="003205B7">
            <w:pPr>
              <w:pStyle w:val="ConsPlusNormal"/>
              <w:jc w:val="right"/>
            </w:pPr>
            <w:r>
              <w:t>159935</w:t>
            </w:r>
          </w:p>
        </w:tc>
        <w:tc>
          <w:tcPr>
            <w:tcW w:w="1815" w:type="dxa"/>
          </w:tcPr>
          <w:p w:rsidR="003205B7" w:rsidRDefault="003205B7">
            <w:pPr>
              <w:pStyle w:val="ConsPlusNormal"/>
              <w:jc w:val="right"/>
            </w:pPr>
            <w:r>
              <w:t>159935</w:t>
            </w:r>
          </w:p>
        </w:tc>
        <w:tc>
          <w:tcPr>
            <w:tcW w:w="1650" w:type="dxa"/>
          </w:tcPr>
          <w:p w:rsidR="003205B7" w:rsidRDefault="003205B7">
            <w:pPr>
              <w:pStyle w:val="ConsPlusNormal"/>
              <w:jc w:val="right"/>
            </w:pPr>
            <w:r>
              <w:t>161533</w:t>
            </w:r>
          </w:p>
        </w:tc>
        <w:tc>
          <w:tcPr>
            <w:tcW w:w="1650" w:type="dxa"/>
          </w:tcPr>
          <w:p w:rsidR="003205B7" w:rsidRDefault="003205B7">
            <w:pPr>
              <w:pStyle w:val="ConsPlusNormal"/>
              <w:jc w:val="right"/>
            </w:pPr>
            <w:r>
              <w:t>163149</w:t>
            </w:r>
          </w:p>
        </w:tc>
        <w:tc>
          <w:tcPr>
            <w:tcW w:w="1650" w:type="dxa"/>
          </w:tcPr>
          <w:p w:rsidR="003205B7" w:rsidRDefault="003205B7">
            <w:pPr>
              <w:pStyle w:val="ConsPlusNormal"/>
              <w:jc w:val="right"/>
            </w:pPr>
            <w:r>
              <w:t>164780</w:t>
            </w:r>
          </w:p>
        </w:tc>
      </w:tr>
      <w:tr w:rsidR="003205B7">
        <w:tc>
          <w:tcPr>
            <w:tcW w:w="825" w:type="dxa"/>
          </w:tcPr>
          <w:p w:rsidR="003205B7" w:rsidRDefault="003205B7">
            <w:pPr>
              <w:pStyle w:val="ConsPlusNormal"/>
            </w:pPr>
            <w:r>
              <w:t>4.</w:t>
            </w:r>
          </w:p>
        </w:tc>
        <w:tc>
          <w:tcPr>
            <w:tcW w:w="2145" w:type="dxa"/>
          </w:tcPr>
          <w:p w:rsidR="003205B7" w:rsidRDefault="003205B7">
            <w:pPr>
              <w:pStyle w:val="ConsPlusNormal"/>
            </w:pPr>
            <w:r>
              <w:t xml:space="preserve">Доля получателей субсидий на оплату коммунальных услуг в общей численности </w:t>
            </w:r>
            <w:r>
              <w:lastRenderedPageBreak/>
              <w:t>населения, %</w:t>
            </w:r>
          </w:p>
        </w:tc>
        <w:tc>
          <w:tcPr>
            <w:tcW w:w="2310" w:type="dxa"/>
          </w:tcPr>
          <w:p w:rsidR="003205B7" w:rsidRDefault="003205B7">
            <w:pPr>
              <w:pStyle w:val="ConsPlusNormal"/>
            </w:pPr>
            <w:r>
              <w:lastRenderedPageBreak/>
              <w:t>до 20%</w:t>
            </w:r>
          </w:p>
        </w:tc>
        <w:tc>
          <w:tcPr>
            <w:tcW w:w="1815" w:type="dxa"/>
          </w:tcPr>
          <w:p w:rsidR="003205B7" w:rsidRDefault="003205B7">
            <w:pPr>
              <w:pStyle w:val="ConsPlusNormal"/>
              <w:jc w:val="right"/>
            </w:pPr>
            <w:r>
              <w:t>15,75</w:t>
            </w:r>
          </w:p>
        </w:tc>
        <w:tc>
          <w:tcPr>
            <w:tcW w:w="1650" w:type="dxa"/>
          </w:tcPr>
          <w:p w:rsidR="003205B7" w:rsidRDefault="003205B7">
            <w:pPr>
              <w:pStyle w:val="ConsPlusNormal"/>
              <w:jc w:val="right"/>
            </w:pPr>
            <w:r>
              <w:t>15,15</w:t>
            </w:r>
          </w:p>
        </w:tc>
        <w:tc>
          <w:tcPr>
            <w:tcW w:w="1815" w:type="dxa"/>
          </w:tcPr>
          <w:p w:rsidR="003205B7" w:rsidRDefault="003205B7">
            <w:pPr>
              <w:pStyle w:val="ConsPlusNormal"/>
              <w:jc w:val="right"/>
            </w:pPr>
            <w:r>
              <w:t>16,24</w:t>
            </w:r>
          </w:p>
        </w:tc>
        <w:tc>
          <w:tcPr>
            <w:tcW w:w="1650" w:type="dxa"/>
          </w:tcPr>
          <w:p w:rsidR="003205B7" w:rsidRDefault="003205B7">
            <w:pPr>
              <w:pStyle w:val="ConsPlusNormal"/>
              <w:jc w:val="right"/>
            </w:pPr>
            <w:r>
              <w:t>до 20</w:t>
            </w:r>
          </w:p>
        </w:tc>
        <w:tc>
          <w:tcPr>
            <w:tcW w:w="1650" w:type="dxa"/>
          </w:tcPr>
          <w:p w:rsidR="003205B7" w:rsidRDefault="003205B7">
            <w:pPr>
              <w:pStyle w:val="ConsPlusNormal"/>
              <w:jc w:val="right"/>
            </w:pPr>
            <w:r>
              <w:t>до 20</w:t>
            </w:r>
          </w:p>
        </w:tc>
        <w:tc>
          <w:tcPr>
            <w:tcW w:w="1650" w:type="dxa"/>
          </w:tcPr>
          <w:p w:rsidR="003205B7" w:rsidRDefault="003205B7">
            <w:pPr>
              <w:pStyle w:val="ConsPlusNormal"/>
              <w:jc w:val="right"/>
            </w:pPr>
            <w:r>
              <w:t>до 20</w:t>
            </w:r>
          </w:p>
        </w:tc>
      </w:tr>
      <w:tr w:rsidR="003205B7">
        <w:tc>
          <w:tcPr>
            <w:tcW w:w="825" w:type="dxa"/>
          </w:tcPr>
          <w:p w:rsidR="003205B7" w:rsidRDefault="003205B7">
            <w:pPr>
              <w:pStyle w:val="ConsPlusNormal"/>
            </w:pPr>
            <w:r>
              <w:lastRenderedPageBreak/>
              <w:t>4.1.</w:t>
            </w:r>
          </w:p>
        </w:tc>
        <w:tc>
          <w:tcPr>
            <w:tcW w:w="2145" w:type="dxa"/>
          </w:tcPr>
          <w:p w:rsidR="003205B7" w:rsidRDefault="003205B7">
            <w:pPr>
              <w:pStyle w:val="ConsPlusNormal"/>
            </w:pPr>
            <w:r>
              <w:t>Количество семей, получающих субсидию на конец года, ед.</w:t>
            </w:r>
          </w:p>
        </w:tc>
        <w:tc>
          <w:tcPr>
            <w:tcW w:w="2310" w:type="dxa"/>
          </w:tcPr>
          <w:p w:rsidR="003205B7" w:rsidRDefault="003205B7">
            <w:pPr>
              <w:pStyle w:val="ConsPlusNormal"/>
            </w:pPr>
          </w:p>
        </w:tc>
        <w:tc>
          <w:tcPr>
            <w:tcW w:w="1815" w:type="dxa"/>
          </w:tcPr>
          <w:p w:rsidR="003205B7" w:rsidRDefault="003205B7">
            <w:pPr>
              <w:pStyle w:val="ConsPlusNormal"/>
              <w:jc w:val="right"/>
            </w:pPr>
            <w:r>
              <w:t>10565</w:t>
            </w:r>
          </w:p>
        </w:tc>
        <w:tc>
          <w:tcPr>
            <w:tcW w:w="1650" w:type="dxa"/>
          </w:tcPr>
          <w:p w:rsidR="003205B7" w:rsidRDefault="003205B7">
            <w:pPr>
              <w:pStyle w:val="ConsPlusNormal"/>
              <w:jc w:val="right"/>
            </w:pPr>
            <w:r>
              <w:t>9925</w:t>
            </w:r>
          </w:p>
        </w:tc>
        <w:tc>
          <w:tcPr>
            <w:tcW w:w="1815" w:type="dxa"/>
          </w:tcPr>
          <w:p w:rsidR="003205B7" w:rsidRDefault="003205B7">
            <w:pPr>
              <w:pStyle w:val="ConsPlusNormal"/>
              <w:jc w:val="right"/>
            </w:pPr>
            <w:r>
              <w:t>10641</w:t>
            </w:r>
          </w:p>
        </w:tc>
        <w:tc>
          <w:tcPr>
            <w:tcW w:w="1650" w:type="dxa"/>
          </w:tcPr>
          <w:p w:rsidR="003205B7" w:rsidRDefault="003205B7">
            <w:pPr>
              <w:pStyle w:val="ConsPlusNormal"/>
            </w:pPr>
          </w:p>
        </w:tc>
        <w:tc>
          <w:tcPr>
            <w:tcW w:w="1650" w:type="dxa"/>
          </w:tcPr>
          <w:p w:rsidR="003205B7" w:rsidRDefault="003205B7">
            <w:pPr>
              <w:pStyle w:val="ConsPlusNormal"/>
            </w:pPr>
          </w:p>
        </w:tc>
        <w:tc>
          <w:tcPr>
            <w:tcW w:w="1650" w:type="dxa"/>
          </w:tcPr>
          <w:p w:rsidR="003205B7" w:rsidRDefault="003205B7">
            <w:pPr>
              <w:pStyle w:val="ConsPlusNormal"/>
            </w:pPr>
          </w:p>
        </w:tc>
      </w:tr>
      <w:tr w:rsidR="003205B7">
        <w:tc>
          <w:tcPr>
            <w:tcW w:w="825" w:type="dxa"/>
          </w:tcPr>
          <w:p w:rsidR="003205B7" w:rsidRDefault="003205B7">
            <w:pPr>
              <w:pStyle w:val="ConsPlusNormal"/>
            </w:pPr>
            <w:r>
              <w:t>4.2.</w:t>
            </w:r>
          </w:p>
        </w:tc>
        <w:tc>
          <w:tcPr>
            <w:tcW w:w="2145" w:type="dxa"/>
          </w:tcPr>
          <w:p w:rsidR="003205B7" w:rsidRDefault="003205B7">
            <w:pPr>
              <w:pStyle w:val="ConsPlusNormal"/>
            </w:pPr>
            <w:r>
              <w:t>Общее число семей, ед.</w:t>
            </w:r>
          </w:p>
        </w:tc>
        <w:tc>
          <w:tcPr>
            <w:tcW w:w="2310" w:type="dxa"/>
          </w:tcPr>
          <w:p w:rsidR="003205B7" w:rsidRDefault="003205B7">
            <w:pPr>
              <w:pStyle w:val="ConsPlusNormal"/>
            </w:pPr>
          </w:p>
        </w:tc>
        <w:tc>
          <w:tcPr>
            <w:tcW w:w="1815" w:type="dxa"/>
          </w:tcPr>
          <w:p w:rsidR="003205B7" w:rsidRDefault="003205B7">
            <w:pPr>
              <w:pStyle w:val="ConsPlusNormal"/>
              <w:jc w:val="right"/>
            </w:pPr>
            <w:r>
              <w:t>67077</w:t>
            </w:r>
          </w:p>
        </w:tc>
        <w:tc>
          <w:tcPr>
            <w:tcW w:w="1650" w:type="dxa"/>
          </w:tcPr>
          <w:p w:rsidR="003205B7" w:rsidRDefault="003205B7">
            <w:pPr>
              <w:pStyle w:val="ConsPlusNormal"/>
              <w:jc w:val="right"/>
            </w:pPr>
            <w:r>
              <w:t>65513</w:t>
            </w:r>
          </w:p>
        </w:tc>
        <w:tc>
          <w:tcPr>
            <w:tcW w:w="1815" w:type="dxa"/>
          </w:tcPr>
          <w:p w:rsidR="003205B7" w:rsidRDefault="003205B7">
            <w:pPr>
              <w:pStyle w:val="ConsPlusNormal"/>
              <w:jc w:val="right"/>
            </w:pPr>
            <w:r>
              <w:t>65513</w:t>
            </w:r>
          </w:p>
        </w:tc>
        <w:tc>
          <w:tcPr>
            <w:tcW w:w="1650" w:type="dxa"/>
          </w:tcPr>
          <w:p w:rsidR="003205B7" w:rsidRDefault="003205B7">
            <w:pPr>
              <w:pStyle w:val="ConsPlusNormal"/>
            </w:pPr>
          </w:p>
        </w:tc>
        <w:tc>
          <w:tcPr>
            <w:tcW w:w="1650" w:type="dxa"/>
          </w:tcPr>
          <w:p w:rsidR="003205B7" w:rsidRDefault="003205B7">
            <w:pPr>
              <w:pStyle w:val="ConsPlusNormal"/>
            </w:pPr>
          </w:p>
        </w:tc>
        <w:tc>
          <w:tcPr>
            <w:tcW w:w="1650" w:type="dxa"/>
          </w:tcPr>
          <w:p w:rsidR="003205B7" w:rsidRDefault="003205B7">
            <w:pPr>
              <w:pStyle w:val="ConsPlusNormal"/>
            </w:pPr>
          </w:p>
        </w:tc>
      </w:tr>
    </w:tbl>
    <w:p w:rsidR="003205B7" w:rsidRDefault="003205B7">
      <w:pPr>
        <w:pStyle w:val="ConsPlusNormal"/>
        <w:jc w:val="both"/>
      </w:pPr>
    </w:p>
    <w:p w:rsidR="003205B7" w:rsidRDefault="003205B7">
      <w:pPr>
        <w:pStyle w:val="ConsPlusNormal"/>
        <w:ind w:firstLine="540"/>
        <w:jc w:val="both"/>
      </w:pPr>
      <w:r>
        <w:t>Каждый из критериев доступности для граждан прогнозируемой платы за коммунальные услуги на период до 2015 года оценивается, как "доступен".</w:t>
      </w:r>
    </w:p>
    <w:p w:rsidR="003205B7" w:rsidRDefault="003205B7">
      <w:pPr>
        <w:pStyle w:val="ConsPlusNormal"/>
        <w:jc w:val="both"/>
      </w:pPr>
    </w:p>
    <w:p w:rsidR="003205B7" w:rsidRDefault="003205B7">
      <w:pPr>
        <w:pStyle w:val="ConsPlusNormal"/>
        <w:jc w:val="right"/>
      </w:pPr>
      <w:r>
        <w:t>Глава Находкинского городского округа</w:t>
      </w:r>
    </w:p>
    <w:p w:rsidR="003205B7" w:rsidRDefault="003205B7">
      <w:pPr>
        <w:pStyle w:val="ConsPlusNormal"/>
        <w:jc w:val="right"/>
      </w:pPr>
      <w:r>
        <w:t>О.Г.КОЛЯДИН</w:t>
      </w:r>
    </w:p>
    <w:p w:rsidR="003205B7" w:rsidRDefault="003205B7">
      <w:pPr>
        <w:pStyle w:val="ConsPlusNormal"/>
        <w:jc w:val="both"/>
      </w:pPr>
    </w:p>
    <w:p w:rsidR="003205B7" w:rsidRDefault="003205B7">
      <w:pPr>
        <w:pStyle w:val="ConsPlusNormal"/>
        <w:jc w:val="both"/>
      </w:pPr>
    </w:p>
    <w:p w:rsidR="003205B7" w:rsidRDefault="003205B7">
      <w:pPr>
        <w:pStyle w:val="ConsPlusNormal"/>
        <w:jc w:val="both"/>
      </w:pPr>
    </w:p>
    <w:p w:rsidR="003205B7" w:rsidRDefault="003205B7">
      <w:pPr>
        <w:pStyle w:val="ConsPlusNormal"/>
        <w:jc w:val="both"/>
      </w:pPr>
    </w:p>
    <w:p w:rsidR="003205B7" w:rsidRDefault="003205B7">
      <w:pPr>
        <w:pStyle w:val="ConsPlusNormal"/>
        <w:jc w:val="both"/>
      </w:pPr>
    </w:p>
    <w:p w:rsidR="003205B7" w:rsidRDefault="003205B7">
      <w:pPr>
        <w:pStyle w:val="ConsPlusNormal"/>
        <w:jc w:val="right"/>
        <w:outlineLvl w:val="0"/>
      </w:pPr>
      <w:r>
        <w:t>Приложение 1</w:t>
      </w:r>
    </w:p>
    <w:p w:rsidR="003205B7" w:rsidRDefault="003205B7">
      <w:pPr>
        <w:pStyle w:val="ConsPlusNormal"/>
        <w:jc w:val="both"/>
      </w:pPr>
    </w:p>
    <w:p w:rsidR="003205B7" w:rsidRDefault="003205B7">
      <w:pPr>
        <w:pStyle w:val="ConsPlusTitle"/>
        <w:jc w:val="center"/>
      </w:pPr>
      <w:bookmarkStart w:id="12" w:name="P15472"/>
      <w:bookmarkEnd w:id="12"/>
      <w:r>
        <w:t>МЕРОПРИЯТИЯ</w:t>
      </w:r>
    </w:p>
    <w:p w:rsidR="003205B7" w:rsidRDefault="003205B7">
      <w:pPr>
        <w:pStyle w:val="ConsPlusTitle"/>
        <w:jc w:val="center"/>
      </w:pPr>
      <w:r>
        <w:t xml:space="preserve">ПО ЭНЕРГОСБЕРЕЖЕНИЮ И ПОВЫШЕНИЮ </w:t>
      </w:r>
      <w:proofErr w:type="gramStart"/>
      <w:r>
        <w:t>ЭНЕРГЕТИЧЕСКОЙ</w:t>
      </w:r>
      <w:proofErr w:type="gramEnd"/>
    </w:p>
    <w:p w:rsidR="003205B7" w:rsidRDefault="003205B7">
      <w:pPr>
        <w:pStyle w:val="ConsPlusTitle"/>
        <w:jc w:val="center"/>
      </w:pPr>
      <w:r>
        <w:t>ЭФФЕКТИВНОСТИ ООО "НАХОДКИНСКИЕ ЭЛЕКТРОСЕТИ"</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4620"/>
        <w:gridCol w:w="2640"/>
        <w:gridCol w:w="990"/>
        <w:gridCol w:w="990"/>
        <w:gridCol w:w="990"/>
        <w:gridCol w:w="990"/>
        <w:gridCol w:w="2640"/>
        <w:gridCol w:w="2310"/>
      </w:tblGrid>
      <w:tr w:rsidR="003205B7">
        <w:tc>
          <w:tcPr>
            <w:tcW w:w="660" w:type="dxa"/>
            <w:vMerge w:val="restart"/>
          </w:tcPr>
          <w:p w:rsidR="003205B7" w:rsidRDefault="003205B7">
            <w:pPr>
              <w:pStyle w:val="ConsPlusNormal"/>
              <w:jc w:val="center"/>
            </w:pPr>
            <w:r>
              <w:t xml:space="preserve">N </w:t>
            </w:r>
            <w:proofErr w:type="gramStart"/>
            <w:r>
              <w:t>п</w:t>
            </w:r>
            <w:proofErr w:type="gramEnd"/>
            <w:r>
              <w:t>/п</w:t>
            </w:r>
          </w:p>
        </w:tc>
        <w:tc>
          <w:tcPr>
            <w:tcW w:w="4620" w:type="dxa"/>
            <w:vMerge w:val="restart"/>
          </w:tcPr>
          <w:p w:rsidR="003205B7" w:rsidRDefault="003205B7">
            <w:pPr>
              <w:pStyle w:val="ConsPlusNormal"/>
              <w:jc w:val="center"/>
            </w:pPr>
            <w:r>
              <w:t>Наименование мероприятия</w:t>
            </w:r>
          </w:p>
        </w:tc>
        <w:tc>
          <w:tcPr>
            <w:tcW w:w="2640" w:type="dxa"/>
            <w:vMerge w:val="restart"/>
          </w:tcPr>
          <w:p w:rsidR="003205B7" w:rsidRDefault="003205B7">
            <w:pPr>
              <w:pStyle w:val="ConsPlusNormal"/>
              <w:jc w:val="center"/>
            </w:pPr>
            <w:r>
              <w:t xml:space="preserve">Ориентировочная стоимость работ, </w:t>
            </w:r>
            <w:proofErr w:type="gramStart"/>
            <w:r>
              <w:t>млн</w:t>
            </w:r>
            <w:proofErr w:type="gramEnd"/>
            <w:r>
              <w:t xml:space="preserve"> руб.</w:t>
            </w:r>
          </w:p>
        </w:tc>
        <w:tc>
          <w:tcPr>
            <w:tcW w:w="3960" w:type="dxa"/>
            <w:gridSpan w:val="4"/>
          </w:tcPr>
          <w:p w:rsidR="003205B7" w:rsidRDefault="003205B7">
            <w:pPr>
              <w:pStyle w:val="ConsPlusNormal"/>
              <w:jc w:val="center"/>
            </w:pPr>
            <w:r>
              <w:t>Финансирование по годам</w:t>
            </w:r>
          </w:p>
        </w:tc>
        <w:tc>
          <w:tcPr>
            <w:tcW w:w="2640" w:type="dxa"/>
            <w:vMerge w:val="restart"/>
          </w:tcPr>
          <w:p w:rsidR="003205B7" w:rsidRDefault="003205B7">
            <w:pPr>
              <w:pStyle w:val="ConsPlusNormal"/>
              <w:jc w:val="center"/>
            </w:pPr>
            <w:r>
              <w:t>Экономия электроэнергии, тыс. кВт/</w:t>
            </w:r>
            <w:proofErr w:type="gramStart"/>
            <w:r>
              <w:t>ч</w:t>
            </w:r>
            <w:proofErr w:type="gramEnd"/>
            <w:r>
              <w:t xml:space="preserve"> в год</w:t>
            </w:r>
          </w:p>
        </w:tc>
        <w:tc>
          <w:tcPr>
            <w:tcW w:w="2310" w:type="dxa"/>
            <w:vMerge w:val="restart"/>
          </w:tcPr>
          <w:p w:rsidR="003205B7" w:rsidRDefault="003205B7">
            <w:pPr>
              <w:pStyle w:val="ConsPlusNormal"/>
              <w:jc w:val="center"/>
            </w:pPr>
            <w:r>
              <w:t>Экономический эффект, тыс. руб. в год</w:t>
            </w:r>
          </w:p>
        </w:tc>
      </w:tr>
      <w:tr w:rsidR="003205B7">
        <w:tc>
          <w:tcPr>
            <w:tcW w:w="660" w:type="dxa"/>
            <w:vMerge/>
          </w:tcPr>
          <w:p w:rsidR="003205B7" w:rsidRDefault="003205B7"/>
        </w:tc>
        <w:tc>
          <w:tcPr>
            <w:tcW w:w="4620" w:type="dxa"/>
            <w:vMerge/>
          </w:tcPr>
          <w:p w:rsidR="003205B7" w:rsidRDefault="003205B7"/>
        </w:tc>
        <w:tc>
          <w:tcPr>
            <w:tcW w:w="2640" w:type="dxa"/>
            <w:vMerge/>
          </w:tcPr>
          <w:p w:rsidR="003205B7" w:rsidRDefault="003205B7"/>
        </w:tc>
        <w:tc>
          <w:tcPr>
            <w:tcW w:w="990" w:type="dxa"/>
          </w:tcPr>
          <w:p w:rsidR="003205B7" w:rsidRDefault="003205B7">
            <w:pPr>
              <w:pStyle w:val="ConsPlusNormal"/>
              <w:jc w:val="center"/>
            </w:pPr>
            <w:r>
              <w:t>2011</w:t>
            </w:r>
          </w:p>
        </w:tc>
        <w:tc>
          <w:tcPr>
            <w:tcW w:w="990" w:type="dxa"/>
          </w:tcPr>
          <w:p w:rsidR="003205B7" w:rsidRDefault="003205B7">
            <w:pPr>
              <w:pStyle w:val="ConsPlusNormal"/>
              <w:jc w:val="center"/>
            </w:pPr>
            <w:r>
              <w:t>2012</w:t>
            </w:r>
          </w:p>
        </w:tc>
        <w:tc>
          <w:tcPr>
            <w:tcW w:w="990" w:type="dxa"/>
          </w:tcPr>
          <w:p w:rsidR="003205B7" w:rsidRDefault="003205B7">
            <w:pPr>
              <w:pStyle w:val="ConsPlusNormal"/>
              <w:jc w:val="center"/>
            </w:pPr>
            <w:r>
              <w:t>2013</w:t>
            </w:r>
          </w:p>
        </w:tc>
        <w:tc>
          <w:tcPr>
            <w:tcW w:w="990" w:type="dxa"/>
          </w:tcPr>
          <w:p w:rsidR="003205B7" w:rsidRDefault="003205B7">
            <w:pPr>
              <w:pStyle w:val="ConsPlusNormal"/>
              <w:jc w:val="center"/>
            </w:pPr>
            <w:r>
              <w:t>2014</w:t>
            </w:r>
          </w:p>
        </w:tc>
        <w:tc>
          <w:tcPr>
            <w:tcW w:w="2640" w:type="dxa"/>
            <w:vMerge/>
          </w:tcPr>
          <w:p w:rsidR="003205B7" w:rsidRDefault="003205B7"/>
        </w:tc>
        <w:tc>
          <w:tcPr>
            <w:tcW w:w="2310" w:type="dxa"/>
            <w:vMerge/>
          </w:tcPr>
          <w:p w:rsidR="003205B7" w:rsidRDefault="003205B7"/>
        </w:tc>
      </w:tr>
      <w:tr w:rsidR="003205B7">
        <w:tc>
          <w:tcPr>
            <w:tcW w:w="660" w:type="dxa"/>
          </w:tcPr>
          <w:p w:rsidR="003205B7" w:rsidRDefault="003205B7">
            <w:pPr>
              <w:pStyle w:val="ConsPlusNormal"/>
            </w:pPr>
            <w:r>
              <w:t>1</w:t>
            </w:r>
          </w:p>
        </w:tc>
        <w:tc>
          <w:tcPr>
            <w:tcW w:w="4620" w:type="dxa"/>
          </w:tcPr>
          <w:p w:rsidR="003205B7" w:rsidRDefault="003205B7">
            <w:pPr>
              <w:pStyle w:val="ConsPlusNormal"/>
            </w:pPr>
            <w:r>
              <w:t xml:space="preserve">Строительство РП-6,0 </w:t>
            </w:r>
            <w:proofErr w:type="spellStart"/>
            <w:r>
              <w:t>кВ</w:t>
            </w:r>
            <w:proofErr w:type="spellEnd"/>
            <w:r>
              <w:t xml:space="preserve"> в районе базы ТМТ с трансформаторами 2 x 630 </w:t>
            </w:r>
            <w:proofErr w:type="spellStart"/>
            <w:r>
              <w:t>кВА</w:t>
            </w:r>
            <w:proofErr w:type="spellEnd"/>
            <w:r>
              <w:t xml:space="preserve"> по ул. Шоссейная, 92 с заходами ЛЭП-6,0 </w:t>
            </w:r>
            <w:proofErr w:type="spellStart"/>
            <w:r>
              <w:t>кВ</w:t>
            </w:r>
            <w:proofErr w:type="spellEnd"/>
            <w:r>
              <w:t xml:space="preserve"> Ф N 5 </w:t>
            </w:r>
            <w:proofErr w:type="gramStart"/>
            <w:r>
              <w:t>п</w:t>
            </w:r>
            <w:proofErr w:type="gramEnd"/>
            <w:r>
              <w:t xml:space="preserve">/с </w:t>
            </w:r>
            <w:r>
              <w:lastRenderedPageBreak/>
              <w:t xml:space="preserve">"Бархатная", Ф N 28 п/с "Голубовка" и строительство ЛЭП-6,0 </w:t>
            </w:r>
            <w:proofErr w:type="spellStart"/>
            <w:r>
              <w:t>кВ</w:t>
            </w:r>
            <w:proofErr w:type="spellEnd"/>
            <w:r>
              <w:t xml:space="preserve"> с п/с "Голубовка"</w:t>
            </w:r>
          </w:p>
        </w:tc>
        <w:tc>
          <w:tcPr>
            <w:tcW w:w="2640" w:type="dxa"/>
          </w:tcPr>
          <w:p w:rsidR="003205B7" w:rsidRDefault="003205B7">
            <w:pPr>
              <w:pStyle w:val="ConsPlusNormal"/>
              <w:jc w:val="right"/>
            </w:pPr>
            <w:r>
              <w:lastRenderedPageBreak/>
              <w:t>2,50</w:t>
            </w:r>
          </w:p>
        </w:tc>
        <w:tc>
          <w:tcPr>
            <w:tcW w:w="990" w:type="dxa"/>
          </w:tcPr>
          <w:p w:rsidR="003205B7" w:rsidRDefault="003205B7">
            <w:pPr>
              <w:pStyle w:val="ConsPlusNormal"/>
              <w:jc w:val="right"/>
            </w:pPr>
            <w:r>
              <w:t>2,50</w:t>
            </w:r>
          </w:p>
        </w:tc>
        <w:tc>
          <w:tcPr>
            <w:tcW w:w="990" w:type="dxa"/>
          </w:tcPr>
          <w:p w:rsidR="003205B7" w:rsidRDefault="003205B7">
            <w:pPr>
              <w:pStyle w:val="ConsPlusNormal"/>
            </w:pPr>
          </w:p>
        </w:tc>
        <w:tc>
          <w:tcPr>
            <w:tcW w:w="990" w:type="dxa"/>
          </w:tcPr>
          <w:p w:rsidR="003205B7" w:rsidRDefault="003205B7">
            <w:pPr>
              <w:pStyle w:val="ConsPlusNormal"/>
            </w:pPr>
          </w:p>
        </w:tc>
        <w:tc>
          <w:tcPr>
            <w:tcW w:w="990" w:type="dxa"/>
          </w:tcPr>
          <w:p w:rsidR="003205B7" w:rsidRDefault="003205B7">
            <w:pPr>
              <w:pStyle w:val="ConsPlusNormal"/>
            </w:pPr>
          </w:p>
        </w:tc>
        <w:tc>
          <w:tcPr>
            <w:tcW w:w="2640" w:type="dxa"/>
          </w:tcPr>
          <w:p w:rsidR="003205B7" w:rsidRDefault="003205B7">
            <w:pPr>
              <w:pStyle w:val="ConsPlusNormal"/>
              <w:jc w:val="right"/>
            </w:pPr>
            <w:r>
              <w:t>27,40</w:t>
            </w:r>
          </w:p>
        </w:tc>
        <w:tc>
          <w:tcPr>
            <w:tcW w:w="2310" w:type="dxa"/>
          </w:tcPr>
          <w:p w:rsidR="003205B7" w:rsidRDefault="003205B7">
            <w:pPr>
              <w:pStyle w:val="ConsPlusNormal"/>
              <w:jc w:val="right"/>
            </w:pPr>
            <w:r>
              <w:t>57,00</w:t>
            </w:r>
          </w:p>
        </w:tc>
      </w:tr>
      <w:tr w:rsidR="003205B7">
        <w:tc>
          <w:tcPr>
            <w:tcW w:w="660" w:type="dxa"/>
          </w:tcPr>
          <w:p w:rsidR="003205B7" w:rsidRDefault="003205B7">
            <w:pPr>
              <w:pStyle w:val="ConsPlusNormal"/>
            </w:pPr>
            <w:r>
              <w:lastRenderedPageBreak/>
              <w:t>2</w:t>
            </w:r>
          </w:p>
        </w:tc>
        <w:tc>
          <w:tcPr>
            <w:tcW w:w="4620" w:type="dxa"/>
          </w:tcPr>
          <w:p w:rsidR="003205B7" w:rsidRDefault="003205B7">
            <w:pPr>
              <w:pStyle w:val="ConsPlusNormal"/>
            </w:pPr>
            <w:r>
              <w:t xml:space="preserve">Модернизация ТП-57 с переводом ее размещения из жилого дома 100 А по ул. Находкинский пр-т в отдельно стоящее здание ТП с двумя трансформаторами 400 </w:t>
            </w:r>
            <w:proofErr w:type="spellStart"/>
            <w:r>
              <w:t>кВА</w:t>
            </w:r>
            <w:proofErr w:type="spellEnd"/>
          </w:p>
        </w:tc>
        <w:tc>
          <w:tcPr>
            <w:tcW w:w="2640" w:type="dxa"/>
          </w:tcPr>
          <w:p w:rsidR="003205B7" w:rsidRDefault="003205B7">
            <w:pPr>
              <w:pStyle w:val="ConsPlusNormal"/>
              <w:jc w:val="right"/>
            </w:pPr>
            <w:r>
              <w:t>4,50</w:t>
            </w:r>
          </w:p>
        </w:tc>
        <w:tc>
          <w:tcPr>
            <w:tcW w:w="990" w:type="dxa"/>
          </w:tcPr>
          <w:p w:rsidR="003205B7" w:rsidRDefault="003205B7">
            <w:pPr>
              <w:pStyle w:val="ConsPlusNormal"/>
              <w:jc w:val="right"/>
            </w:pPr>
            <w:r>
              <w:t>4,50</w:t>
            </w:r>
          </w:p>
        </w:tc>
        <w:tc>
          <w:tcPr>
            <w:tcW w:w="990" w:type="dxa"/>
          </w:tcPr>
          <w:p w:rsidR="003205B7" w:rsidRDefault="003205B7">
            <w:pPr>
              <w:pStyle w:val="ConsPlusNormal"/>
            </w:pPr>
          </w:p>
        </w:tc>
        <w:tc>
          <w:tcPr>
            <w:tcW w:w="990" w:type="dxa"/>
          </w:tcPr>
          <w:p w:rsidR="003205B7" w:rsidRDefault="003205B7">
            <w:pPr>
              <w:pStyle w:val="ConsPlusNormal"/>
            </w:pPr>
          </w:p>
        </w:tc>
        <w:tc>
          <w:tcPr>
            <w:tcW w:w="990" w:type="dxa"/>
          </w:tcPr>
          <w:p w:rsidR="003205B7" w:rsidRDefault="003205B7">
            <w:pPr>
              <w:pStyle w:val="ConsPlusNormal"/>
            </w:pPr>
          </w:p>
        </w:tc>
        <w:tc>
          <w:tcPr>
            <w:tcW w:w="2640" w:type="dxa"/>
          </w:tcPr>
          <w:p w:rsidR="003205B7" w:rsidRDefault="003205B7">
            <w:pPr>
              <w:pStyle w:val="ConsPlusNormal"/>
              <w:jc w:val="right"/>
            </w:pPr>
            <w:r>
              <w:t>57,69</w:t>
            </w:r>
          </w:p>
        </w:tc>
        <w:tc>
          <w:tcPr>
            <w:tcW w:w="2310" w:type="dxa"/>
          </w:tcPr>
          <w:p w:rsidR="003205B7" w:rsidRDefault="003205B7">
            <w:pPr>
              <w:pStyle w:val="ConsPlusNormal"/>
              <w:jc w:val="right"/>
            </w:pPr>
            <w:r>
              <w:t>120,00</w:t>
            </w:r>
          </w:p>
        </w:tc>
      </w:tr>
      <w:tr w:rsidR="003205B7">
        <w:tc>
          <w:tcPr>
            <w:tcW w:w="660" w:type="dxa"/>
          </w:tcPr>
          <w:p w:rsidR="003205B7" w:rsidRDefault="003205B7">
            <w:pPr>
              <w:pStyle w:val="ConsPlusNormal"/>
            </w:pPr>
            <w:r>
              <w:t>3</w:t>
            </w:r>
          </w:p>
        </w:tc>
        <w:tc>
          <w:tcPr>
            <w:tcW w:w="4620" w:type="dxa"/>
          </w:tcPr>
          <w:p w:rsidR="003205B7" w:rsidRDefault="003205B7">
            <w:pPr>
              <w:pStyle w:val="ConsPlusNormal"/>
            </w:pPr>
            <w:r>
              <w:t>Строительство КТПН-400 в районе ул. Садовая, Лесная, Березовая п. Ливадия</w:t>
            </w:r>
          </w:p>
        </w:tc>
        <w:tc>
          <w:tcPr>
            <w:tcW w:w="2640" w:type="dxa"/>
          </w:tcPr>
          <w:p w:rsidR="003205B7" w:rsidRDefault="003205B7">
            <w:pPr>
              <w:pStyle w:val="ConsPlusNormal"/>
              <w:jc w:val="right"/>
            </w:pPr>
            <w:r>
              <w:t>2,00</w:t>
            </w:r>
          </w:p>
        </w:tc>
        <w:tc>
          <w:tcPr>
            <w:tcW w:w="990" w:type="dxa"/>
          </w:tcPr>
          <w:p w:rsidR="003205B7" w:rsidRDefault="003205B7">
            <w:pPr>
              <w:pStyle w:val="ConsPlusNormal"/>
              <w:jc w:val="right"/>
            </w:pPr>
            <w:r>
              <w:t>2,00</w:t>
            </w:r>
          </w:p>
        </w:tc>
        <w:tc>
          <w:tcPr>
            <w:tcW w:w="990" w:type="dxa"/>
          </w:tcPr>
          <w:p w:rsidR="003205B7" w:rsidRDefault="003205B7">
            <w:pPr>
              <w:pStyle w:val="ConsPlusNormal"/>
            </w:pPr>
          </w:p>
        </w:tc>
        <w:tc>
          <w:tcPr>
            <w:tcW w:w="990" w:type="dxa"/>
          </w:tcPr>
          <w:p w:rsidR="003205B7" w:rsidRDefault="003205B7">
            <w:pPr>
              <w:pStyle w:val="ConsPlusNormal"/>
            </w:pPr>
          </w:p>
        </w:tc>
        <w:tc>
          <w:tcPr>
            <w:tcW w:w="990" w:type="dxa"/>
          </w:tcPr>
          <w:p w:rsidR="003205B7" w:rsidRDefault="003205B7">
            <w:pPr>
              <w:pStyle w:val="ConsPlusNormal"/>
            </w:pPr>
          </w:p>
        </w:tc>
        <w:tc>
          <w:tcPr>
            <w:tcW w:w="2640" w:type="dxa"/>
          </w:tcPr>
          <w:p w:rsidR="003205B7" w:rsidRDefault="003205B7">
            <w:pPr>
              <w:pStyle w:val="ConsPlusNormal"/>
              <w:jc w:val="right"/>
            </w:pPr>
            <w:r>
              <w:t>14,42</w:t>
            </w:r>
          </w:p>
        </w:tc>
        <w:tc>
          <w:tcPr>
            <w:tcW w:w="2310" w:type="dxa"/>
          </w:tcPr>
          <w:p w:rsidR="003205B7" w:rsidRDefault="003205B7">
            <w:pPr>
              <w:pStyle w:val="ConsPlusNormal"/>
              <w:jc w:val="right"/>
            </w:pPr>
            <w:r>
              <w:t>30,00</w:t>
            </w:r>
          </w:p>
        </w:tc>
      </w:tr>
      <w:tr w:rsidR="003205B7">
        <w:tc>
          <w:tcPr>
            <w:tcW w:w="660" w:type="dxa"/>
          </w:tcPr>
          <w:p w:rsidR="003205B7" w:rsidRDefault="003205B7">
            <w:pPr>
              <w:pStyle w:val="ConsPlusNormal"/>
            </w:pPr>
            <w:r>
              <w:t>4</w:t>
            </w:r>
          </w:p>
        </w:tc>
        <w:tc>
          <w:tcPr>
            <w:tcW w:w="4620" w:type="dxa"/>
          </w:tcPr>
          <w:p w:rsidR="003205B7" w:rsidRDefault="003205B7">
            <w:pPr>
              <w:pStyle w:val="ConsPlusNormal"/>
            </w:pPr>
            <w:r>
              <w:t xml:space="preserve">Строительство РП-6,0 </w:t>
            </w:r>
            <w:proofErr w:type="spellStart"/>
            <w:r>
              <w:t>кВ</w:t>
            </w:r>
            <w:proofErr w:type="spellEnd"/>
            <w:r>
              <w:t xml:space="preserve"> в районе с/о "Зеленый сад" (поворот </w:t>
            </w:r>
            <w:proofErr w:type="gramStart"/>
            <w:r>
              <w:t>на б</w:t>
            </w:r>
            <w:proofErr w:type="gramEnd"/>
            <w:r>
              <w:t xml:space="preserve">/о "Рент"), демонтаж существующего РП-14, перевод ЛЭП-6,0 </w:t>
            </w:r>
            <w:proofErr w:type="spellStart"/>
            <w:r>
              <w:t>кВ</w:t>
            </w:r>
            <w:proofErr w:type="spellEnd"/>
            <w:r>
              <w:t xml:space="preserve"> на новое РП</w:t>
            </w:r>
          </w:p>
        </w:tc>
        <w:tc>
          <w:tcPr>
            <w:tcW w:w="2640" w:type="dxa"/>
          </w:tcPr>
          <w:p w:rsidR="003205B7" w:rsidRDefault="003205B7">
            <w:pPr>
              <w:pStyle w:val="ConsPlusNormal"/>
              <w:jc w:val="right"/>
            </w:pPr>
            <w:r>
              <w:t>1,80</w:t>
            </w:r>
          </w:p>
        </w:tc>
        <w:tc>
          <w:tcPr>
            <w:tcW w:w="990" w:type="dxa"/>
          </w:tcPr>
          <w:p w:rsidR="003205B7" w:rsidRDefault="003205B7">
            <w:pPr>
              <w:pStyle w:val="ConsPlusNormal"/>
              <w:jc w:val="right"/>
            </w:pPr>
            <w:r>
              <w:t>1,80</w:t>
            </w:r>
          </w:p>
        </w:tc>
        <w:tc>
          <w:tcPr>
            <w:tcW w:w="990" w:type="dxa"/>
          </w:tcPr>
          <w:p w:rsidR="003205B7" w:rsidRDefault="003205B7">
            <w:pPr>
              <w:pStyle w:val="ConsPlusNormal"/>
            </w:pPr>
          </w:p>
        </w:tc>
        <w:tc>
          <w:tcPr>
            <w:tcW w:w="990" w:type="dxa"/>
          </w:tcPr>
          <w:p w:rsidR="003205B7" w:rsidRDefault="003205B7">
            <w:pPr>
              <w:pStyle w:val="ConsPlusNormal"/>
            </w:pPr>
          </w:p>
        </w:tc>
        <w:tc>
          <w:tcPr>
            <w:tcW w:w="990" w:type="dxa"/>
          </w:tcPr>
          <w:p w:rsidR="003205B7" w:rsidRDefault="003205B7">
            <w:pPr>
              <w:pStyle w:val="ConsPlusNormal"/>
            </w:pPr>
          </w:p>
        </w:tc>
        <w:tc>
          <w:tcPr>
            <w:tcW w:w="2640" w:type="dxa"/>
          </w:tcPr>
          <w:p w:rsidR="003205B7" w:rsidRDefault="003205B7">
            <w:pPr>
              <w:pStyle w:val="ConsPlusNormal"/>
              <w:jc w:val="right"/>
            </w:pPr>
            <w:r>
              <w:t>27,40</w:t>
            </w:r>
          </w:p>
        </w:tc>
        <w:tc>
          <w:tcPr>
            <w:tcW w:w="2310" w:type="dxa"/>
          </w:tcPr>
          <w:p w:rsidR="003205B7" w:rsidRDefault="003205B7">
            <w:pPr>
              <w:pStyle w:val="ConsPlusNormal"/>
              <w:jc w:val="right"/>
            </w:pPr>
            <w:r>
              <w:t>57,00</w:t>
            </w:r>
          </w:p>
        </w:tc>
      </w:tr>
      <w:tr w:rsidR="003205B7">
        <w:tc>
          <w:tcPr>
            <w:tcW w:w="660" w:type="dxa"/>
          </w:tcPr>
          <w:p w:rsidR="003205B7" w:rsidRDefault="003205B7">
            <w:pPr>
              <w:pStyle w:val="ConsPlusNormal"/>
            </w:pPr>
            <w:r>
              <w:t>5</w:t>
            </w:r>
          </w:p>
        </w:tc>
        <w:tc>
          <w:tcPr>
            <w:tcW w:w="4620" w:type="dxa"/>
          </w:tcPr>
          <w:p w:rsidR="003205B7" w:rsidRDefault="003205B7">
            <w:pPr>
              <w:pStyle w:val="ConsPlusNormal"/>
            </w:pPr>
            <w:r>
              <w:t>Строительство КТПН-400 в районе ул. Весенняя, Рабочая п. Ливадия</w:t>
            </w:r>
          </w:p>
        </w:tc>
        <w:tc>
          <w:tcPr>
            <w:tcW w:w="2640" w:type="dxa"/>
          </w:tcPr>
          <w:p w:rsidR="003205B7" w:rsidRDefault="003205B7">
            <w:pPr>
              <w:pStyle w:val="ConsPlusNormal"/>
              <w:jc w:val="right"/>
            </w:pPr>
            <w:r>
              <w:t>2,00</w:t>
            </w:r>
          </w:p>
        </w:tc>
        <w:tc>
          <w:tcPr>
            <w:tcW w:w="990" w:type="dxa"/>
          </w:tcPr>
          <w:p w:rsidR="003205B7" w:rsidRDefault="003205B7">
            <w:pPr>
              <w:pStyle w:val="ConsPlusNormal"/>
              <w:jc w:val="right"/>
            </w:pPr>
            <w:r>
              <w:t>2,00</w:t>
            </w:r>
          </w:p>
        </w:tc>
        <w:tc>
          <w:tcPr>
            <w:tcW w:w="990" w:type="dxa"/>
          </w:tcPr>
          <w:p w:rsidR="003205B7" w:rsidRDefault="003205B7">
            <w:pPr>
              <w:pStyle w:val="ConsPlusNormal"/>
            </w:pPr>
          </w:p>
        </w:tc>
        <w:tc>
          <w:tcPr>
            <w:tcW w:w="990" w:type="dxa"/>
          </w:tcPr>
          <w:p w:rsidR="003205B7" w:rsidRDefault="003205B7">
            <w:pPr>
              <w:pStyle w:val="ConsPlusNormal"/>
            </w:pPr>
          </w:p>
        </w:tc>
        <w:tc>
          <w:tcPr>
            <w:tcW w:w="990" w:type="dxa"/>
          </w:tcPr>
          <w:p w:rsidR="003205B7" w:rsidRDefault="003205B7">
            <w:pPr>
              <w:pStyle w:val="ConsPlusNormal"/>
            </w:pPr>
          </w:p>
        </w:tc>
        <w:tc>
          <w:tcPr>
            <w:tcW w:w="2640" w:type="dxa"/>
          </w:tcPr>
          <w:p w:rsidR="003205B7" w:rsidRDefault="003205B7">
            <w:pPr>
              <w:pStyle w:val="ConsPlusNormal"/>
              <w:jc w:val="right"/>
            </w:pPr>
            <w:r>
              <w:t>9,62</w:t>
            </w:r>
          </w:p>
        </w:tc>
        <w:tc>
          <w:tcPr>
            <w:tcW w:w="2310" w:type="dxa"/>
          </w:tcPr>
          <w:p w:rsidR="003205B7" w:rsidRDefault="003205B7">
            <w:pPr>
              <w:pStyle w:val="ConsPlusNormal"/>
              <w:jc w:val="right"/>
            </w:pPr>
            <w:r>
              <w:t>20,00</w:t>
            </w:r>
          </w:p>
        </w:tc>
      </w:tr>
      <w:tr w:rsidR="003205B7">
        <w:tc>
          <w:tcPr>
            <w:tcW w:w="660" w:type="dxa"/>
          </w:tcPr>
          <w:p w:rsidR="003205B7" w:rsidRDefault="003205B7">
            <w:pPr>
              <w:pStyle w:val="ConsPlusNormal"/>
            </w:pPr>
            <w:r>
              <w:t>6</w:t>
            </w:r>
          </w:p>
        </w:tc>
        <w:tc>
          <w:tcPr>
            <w:tcW w:w="4620" w:type="dxa"/>
          </w:tcPr>
          <w:p w:rsidR="003205B7" w:rsidRDefault="003205B7">
            <w:pPr>
              <w:pStyle w:val="ConsPlusNormal"/>
            </w:pPr>
            <w:r>
              <w:t xml:space="preserve">Реконструкция ТП-47 с переводом ее размещения из жилого дома ул. Гагарина, 8 на отдельно стоящее здание ТП-450 с переводом питания жилых домов по ул. Гагарина, 2, 4, 6, 8 на ТП-450 и прокладкой КЛ-6,0 </w:t>
            </w:r>
            <w:proofErr w:type="spellStart"/>
            <w:r>
              <w:t>кВ</w:t>
            </w:r>
            <w:proofErr w:type="spellEnd"/>
            <w:r>
              <w:t xml:space="preserve"> "ТП 349 - ТП 45"</w:t>
            </w:r>
          </w:p>
        </w:tc>
        <w:tc>
          <w:tcPr>
            <w:tcW w:w="2640" w:type="dxa"/>
          </w:tcPr>
          <w:p w:rsidR="003205B7" w:rsidRDefault="003205B7">
            <w:pPr>
              <w:pStyle w:val="ConsPlusNormal"/>
              <w:jc w:val="right"/>
            </w:pPr>
            <w:r>
              <w:t>4,50</w:t>
            </w:r>
          </w:p>
        </w:tc>
        <w:tc>
          <w:tcPr>
            <w:tcW w:w="990" w:type="dxa"/>
          </w:tcPr>
          <w:p w:rsidR="003205B7" w:rsidRDefault="003205B7">
            <w:pPr>
              <w:pStyle w:val="ConsPlusNormal"/>
            </w:pPr>
          </w:p>
        </w:tc>
        <w:tc>
          <w:tcPr>
            <w:tcW w:w="990" w:type="dxa"/>
          </w:tcPr>
          <w:p w:rsidR="003205B7" w:rsidRDefault="003205B7">
            <w:pPr>
              <w:pStyle w:val="ConsPlusNormal"/>
              <w:jc w:val="right"/>
            </w:pPr>
            <w:r>
              <w:t>4,50</w:t>
            </w:r>
          </w:p>
        </w:tc>
        <w:tc>
          <w:tcPr>
            <w:tcW w:w="990" w:type="dxa"/>
          </w:tcPr>
          <w:p w:rsidR="003205B7" w:rsidRDefault="003205B7">
            <w:pPr>
              <w:pStyle w:val="ConsPlusNormal"/>
            </w:pPr>
          </w:p>
        </w:tc>
        <w:tc>
          <w:tcPr>
            <w:tcW w:w="990" w:type="dxa"/>
          </w:tcPr>
          <w:p w:rsidR="003205B7" w:rsidRDefault="003205B7">
            <w:pPr>
              <w:pStyle w:val="ConsPlusNormal"/>
            </w:pPr>
          </w:p>
        </w:tc>
        <w:tc>
          <w:tcPr>
            <w:tcW w:w="2640" w:type="dxa"/>
          </w:tcPr>
          <w:p w:rsidR="003205B7" w:rsidRDefault="003205B7">
            <w:pPr>
              <w:pStyle w:val="ConsPlusNormal"/>
              <w:jc w:val="right"/>
            </w:pPr>
            <w:r>
              <w:t>48,08</w:t>
            </w:r>
          </w:p>
        </w:tc>
        <w:tc>
          <w:tcPr>
            <w:tcW w:w="2310" w:type="dxa"/>
          </w:tcPr>
          <w:p w:rsidR="003205B7" w:rsidRDefault="003205B7">
            <w:pPr>
              <w:pStyle w:val="ConsPlusNormal"/>
              <w:jc w:val="right"/>
            </w:pPr>
            <w:r>
              <w:t>100,00</w:t>
            </w:r>
          </w:p>
        </w:tc>
      </w:tr>
      <w:tr w:rsidR="003205B7">
        <w:tc>
          <w:tcPr>
            <w:tcW w:w="660" w:type="dxa"/>
          </w:tcPr>
          <w:p w:rsidR="003205B7" w:rsidRDefault="003205B7">
            <w:pPr>
              <w:pStyle w:val="ConsPlusNormal"/>
            </w:pPr>
            <w:r>
              <w:t>7</w:t>
            </w:r>
          </w:p>
        </w:tc>
        <w:tc>
          <w:tcPr>
            <w:tcW w:w="4620" w:type="dxa"/>
          </w:tcPr>
          <w:p w:rsidR="003205B7" w:rsidRDefault="003205B7">
            <w:pPr>
              <w:pStyle w:val="ConsPlusNormal"/>
            </w:pPr>
            <w:r>
              <w:t xml:space="preserve">Прокладка нового фидера 6,0 </w:t>
            </w:r>
            <w:proofErr w:type="spellStart"/>
            <w:r>
              <w:t>кВ</w:t>
            </w:r>
            <w:proofErr w:type="spellEnd"/>
            <w:r>
              <w:t xml:space="preserve"> с </w:t>
            </w:r>
            <w:proofErr w:type="gramStart"/>
            <w:r>
              <w:t>п</w:t>
            </w:r>
            <w:proofErr w:type="gramEnd"/>
            <w:r>
              <w:t>/</w:t>
            </w:r>
            <w:proofErr w:type="spellStart"/>
            <w:r>
              <w:t>ст</w:t>
            </w:r>
            <w:proofErr w:type="spellEnd"/>
            <w:r>
              <w:t xml:space="preserve"> "НСРЗ" на ТП 36 ГНС район ДВСМЗ</w:t>
            </w:r>
          </w:p>
        </w:tc>
        <w:tc>
          <w:tcPr>
            <w:tcW w:w="2640" w:type="dxa"/>
          </w:tcPr>
          <w:p w:rsidR="003205B7" w:rsidRDefault="003205B7">
            <w:pPr>
              <w:pStyle w:val="ConsPlusNormal"/>
              <w:jc w:val="right"/>
            </w:pPr>
            <w:r>
              <w:t>2,00</w:t>
            </w:r>
          </w:p>
        </w:tc>
        <w:tc>
          <w:tcPr>
            <w:tcW w:w="990" w:type="dxa"/>
          </w:tcPr>
          <w:p w:rsidR="003205B7" w:rsidRDefault="003205B7">
            <w:pPr>
              <w:pStyle w:val="ConsPlusNormal"/>
            </w:pPr>
          </w:p>
        </w:tc>
        <w:tc>
          <w:tcPr>
            <w:tcW w:w="990" w:type="dxa"/>
          </w:tcPr>
          <w:p w:rsidR="003205B7" w:rsidRDefault="003205B7">
            <w:pPr>
              <w:pStyle w:val="ConsPlusNormal"/>
              <w:jc w:val="right"/>
            </w:pPr>
            <w:r>
              <w:t>2,00</w:t>
            </w:r>
          </w:p>
        </w:tc>
        <w:tc>
          <w:tcPr>
            <w:tcW w:w="990" w:type="dxa"/>
          </w:tcPr>
          <w:p w:rsidR="003205B7" w:rsidRDefault="003205B7">
            <w:pPr>
              <w:pStyle w:val="ConsPlusNormal"/>
            </w:pPr>
          </w:p>
        </w:tc>
        <w:tc>
          <w:tcPr>
            <w:tcW w:w="990" w:type="dxa"/>
          </w:tcPr>
          <w:p w:rsidR="003205B7" w:rsidRDefault="003205B7">
            <w:pPr>
              <w:pStyle w:val="ConsPlusNormal"/>
            </w:pPr>
          </w:p>
        </w:tc>
        <w:tc>
          <w:tcPr>
            <w:tcW w:w="2640" w:type="dxa"/>
          </w:tcPr>
          <w:p w:rsidR="003205B7" w:rsidRDefault="003205B7">
            <w:pPr>
              <w:pStyle w:val="ConsPlusNormal"/>
              <w:jc w:val="right"/>
            </w:pPr>
            <w:r>
              <w:t>25,00</w:t>
            </w:r>
          </w:p>
        </w:tc>
        <w:tc>
          <w:tcPr>
            <w:tcW w:w="2310" w:type="dxa"/>
          </w:tcPr>
          <w:p w:rsidR="003205B7" w:rsidRDefault="003205B7">
            <w:pPr>
              <w:pStyle w:val="ConsPlusNormal"/>
              <w:jc w:val="right"/>
            </w:pPr>
            <w:r>
              <w:t>52,00</w:t>
            </w:r>
          </w:p>
        </w:tc>
      </w:tr>
      <w:tr w:rsidR="003205B7">
        <w:tc>
          <w:tcPr>
            <w:tcW w:w="660" w:type="dxa"/>
          </w:tcPr>
          <w:p w:rsidR="003205B7" w:rsidRDefault="003205B7">
            <w:pPr>
              <w:pStyle w:val="ConsPlusNormal"/>
            </w:pPr>
            <w:r>
              <w:t>8</w:t>
            </w:r>
          </w:p>
        </w:tc>
        <w:tc>
          <w:tcPr>
            <w:tcW w:w="4620" w:type="dxa"/>
          </w:tcPr>
          <w:p w:rsidR="003205B7" w:rsidRDefault="003205B7">
            <w:pPr>
              <w:pStyle w:val="ConsPlusNormal"/>
            </w:pPr>
            <w:r>
              <w:t xml:space="preserve">Строительство ЛЭП-6,0 </w:t>
            </w:r>
            <w:proofErr w:type="spellStart"/>
            <w:r>
              <w:t>кВ</w:t>
            </w:r>
            <w:proofErr w:type="spellEnd"/>
            <w:r>
              <w:t xml:space="preserve"> РП 13 - РП 7</w:t>
            </w:r>
          </w:p>
        </w:tc>
        <w:tc>
          <w:tcPr>
            <w:tcW w:w="2640" w:type="dxa"/>
          </w:tcPr>
          <w:p w:rsidR="003205B7" w:rsidRDefault="003205B7">
            <w:pPr>
              <w:pStyle w:val="ConsPlusNormal"/>
              <w:jc w:val="right"/>
            </w:pPr>
            <w:r>
              <w:t>1,84</w:t>
            </w:r>
          </w:p>
        </w:tc>
        <w:tc>
          <w:tcPr>
            <w:tcW w:w="990" w:type="dxa"/>
          </w:tcPr>
          <w:p w:rsidR="003205B7" w:rsidRDefault="003205B7">
            <w:pPr>
              <w:pStyle w:val="ConsPlusNormal"/>
            </w:pPr>
          </w:p>
        </w:tc>
        <w:tc>
          <w:tcPr>
            <w:tcW w:w="990" w:type="dxa"/>
          </w:tcPr>
          <w:p w:rsidR="003205B7" w:rsidRDefault="003205B7">
            <w:pPr>
              <w:pStyle w:val="ConsPlusNormal"/>
              <w:jc w:val="right"/>
            </w:pPr>
            <w:r>
              <w:t>1,84</w:t>
            </w:r>
          </w:p>
        </w:tc>
        <w:tc>
          <w:tcPr>
            <w:tcW w:w="990" w:type="dxa"/>
          </w:tcPr>
          <w:p w:rsidR="003205B7" w:rsidRDefault="003205B7">
            <w:pPr>
              <w:pStyle w:val="ConsPlusNormal"/>
            </w:pPr>
          </w:p>
        </w:tc>
        <w:tc>
          <w:tcPr>
            <w:tcW w:w="990" w:type="dxa"/>
          </w:tcPr>
          <w:p w:rsidR="003205B7" w:rsidRDefault="003205B7">
            <w:pPr>
              <w:pStyle w:val="ConsPlusNormal"/>
            </w:pPr>
          </w:p>
        </w:tc>
        <w:tc>
          <w:tcPr>
            <w:tcW w:w="2640" w:type="dxa"/>
          </w:tcPr>
          <w:p w:rsidR="003205B7" w:rsidRDefault="003205B7">
            <w:pPr>
              <w:pStyle w:val="ConsPlusNormal"/>
              <w:jc w:val="right"/>
            </w:pPr>
            <w:r>
              <w:t>24,04</w:t>
            </w:r>
          </w:p>
        </w:tc>
        <w:tc>
          <w:tcPr>
            <w:tcW w:w="2310" w:type="dxa"/>
          </w:tcPr>
          <w:p w:rsidR="003205B7" w:rsidRDefault="003205B7">
            <w:pPr>
              <w:pStyle w:val="ConsPlusNormal"/>
              <w:jc w:val="right"/>
            </w:pPr>
            <w:r>
              <w:t>50,00</w:t>
            </w:r>
          </w:p>
        </w:tc>
      </w:tr>
      <w:tr w:rsidR="003205B7">
        <w:tc>
          <w:tcPr>
            <w:tcW w:w="660" w:type="dxa"/>
          </w:tcPr>
          <w:p w:rsidR="003205B7" w:rsidRDefault="003205B7">
            <w:pPr>
              <w:pStyle w:val="ConsPlusNormal"/>
            </w:pPr>
            <w:r>
              <w:t>9</w:t>
            </w:r>
          </w:p>
        </w:tc>
        <w:tc>
          <w:tcPr>
            <w:tcW w:w="4620" w:type="dxa"/>
          </w:tcPr>
          <w:p w:rsidR="003205B7" w:rsidRDefault="003205B7">
            <w:pPr>
              <w:pStyle w:val="ConsPlusNormal"/>
            </w:pPr>
            <w:r>
              <w:t xml:space="preserve">Замена КЛЭП-6,0 </w:t>
            </w:r>
            <w:proofErr w:type="spellStart"/>
            <w:r>
              <w:t>кВ</w:t>
            </w:r>
            <w:proofErr w:type="spellEnd"/>
            <w:r>
              <w:t xml:space="preserve"> ТП 30 - ТП 388</w:t>
            </w:r>
          </w:p>
        </w:tc>
        <w:tc>
          <w:tcPr>
            <w:tcW w:w="2640" w:type="dxa"/>
          </w:tcPr>
          <w:p w:rsidR="003205B7" w:rsidRDefault="003205B7">
            <w:pPr>
              <w:pStyle w:val="ConsPlusNormal"/>
              <w:jc w:val="right"/>
            </w:pPr>
            <w:r>
              <w:t>0,42</w:t>
            </w:r>
          </w:p>
        </w:tc>
        <w:tc>
          <w:tcPr>
            <w:tcW w:w="990" w:type="dxa"/>
          </w:tcPr>
          <w:p w:rsidR="003205B7" w:rsidRDefault="003205B7">
            <w:pPr>
              <w:pStyle w:val="ConsPlusNormal"/>
            </w:pPr>
          </w:p>
        </w:tc>
        <w:tc>
          <w:tcPr>
            <w:tcW w:w="990" w:type="dxa"/>
          </w:tcPr>
          <w:p w:rsidR="003205B7" w:rsidRDefault="003205B7">
            <w:pPr>
              <w:pStyle w:val="ConsPlusNormal"/>
              <w:jc w:val="right"/>
            </w:pPr>
            <w:r>
              <w:t>0,42</w:t>
            </w:r>
          </w:p>
        </w:tc>
        <w:tc>
          <w:tcPr>
            <w:tcW w:w="990" w:type="dxa"/>
          </w:tcPr>
          <w:p w:rsidR="003205B7" w:rsidRDefault="003205B7">
            <w:pPr>
              <w:pStyle w:val="ConsPlusNormal"/>
            </w:pPr>
          </w:p>
        </w:tc>
        <w:tc>
          <w:tcPr>
            <w:tcW w:w="990" w:type="dxa"/>
          </w:tcPr>
          <w:p w:rsidR="003205B7" w:rsidRDefault="003205B7">
            <w:pPr>
              <w:pStyle w:val="ConsPlusNormal"/>
            </w:pPr>
          </w:p>
        </w:tc>
        <w:tc>
          <w:tcPr>
            <w:tcW w:w="2640" w:type="dxa"/>
          </w:tcPr>
          <w:p w:rsidR="003205B7" w:rsidRDefault="003205B7">
            <w:pPr>
              <w:pStyle w:val="ConsPlusNormal"/>
              <w:jc w:val="right"/>
            </w:pPr>
            <w:r>
              <w:t>9,62</w:t>
            </w:r>
          </w:p>
        </w:tc>
        <w:tc>
          <w:tcPr>
            <w:tcW w:w="2310" w:type="dxa"/>
          </w:tcPr>
          <w:p w:rsidR="003205B7" w:rsidRDefault="003205B7">
            <w:pPr>
              <w:pStyle w:val="ConsPlusNormal"/>
              <w:jc w:val="right"/>
            </w:pPr>
            <w:r>
              <w:t>20,00</w:t>
            </w:r>
          </w:p>
        </w:tc>
      </w:tr>
      <w:tr w:rsidR="003205B7">
        <w:tc>
          <w:tcPr>
            <w:tcW w:w="660" w:type="dxa"/>
          </w:tcPr>
          <w:p w:rsidR="003205B7" w:rsidRDefault="003205B7">
            <w:pPr>
              <w:pStyle w:val="ConsPlusNormal"/>
            </w:pPr>
            <w:r>
              <w:t>10</w:t>
            </w:r>
          </w:p>
        </w:tc>
        <w:tc>
          <w:tcPr>
            <w:tcW w:w="4620" w:type="dxa"/>
          </w:tcPr>
          <w:p w:rsidR="003205B7" w:rsidRDefault="003205B7">
            <w:pPr>
              <w:pStyle w:val="ConsPlusNormal"/>
            </w:pPr>
            <w:r>
              <w:t xml:space="preserve">Прокладка нового участка КЛЭП-6,0 </w:t>
            </w:r>
            <w:proofErr w:type="spellStart"/>
            <w:r>
              <w:t>кВ</w:t>
            </w:r>
            <w:proofErr w:type="spellEnd"/>
            <w:r>
              <w:t xml:space="preserve"> ТП 222 - ТП 211</w:t>
            </w:r>
          </w:p>
        </w:tc>
        <w:tc>
          <w:tcPr>
            <w:tcW w:w="2640" w:type="dxa"/>
          </w:tcPr>
          <w:p w:rsidR="003205B7" w:rsidRDefault="003205B7">
            <w:pPr>
              <w:pStyle w:val="ConsPlusNormal"/>
              <w:jc w:val="right"/>
            </w:pPr>
            <w:r>
              <w:t>0,51</w:t>
            </w:r>
          </w:p>
        </w:tc>
        <w:tc>
          <w:tcPr>
            <w:tcW w:w="990" w:type="dxa"/>
          </w:tcPr>
          <w:p w:rsidR="003205B7" w:rsidRDefault="003205B7">
            <w:pPr>
              <w:pStyle w:val="ConsPlusNormal"/>
            </w:pPr>
          </w:p>
        </w:tc>
        <w:tc>
          <w:tcPr>
            <w:tcW w:w="990" w:type="dxa"/>
          </w:tcPr>
          <w:p w:rsidR="003205B7" w:rsidRDefault="003205B7">
            <w:pPr>
              <w:pStyle w:val="ConsPlusNormal"/>
            </w:pPr>
          </w:p>
        </w:tc>
        <w:tc>
          <w:tcPr>
            <w:tcW w:w="990" w:type="dxa"/>
          </w:tcPr>
          <w:p w:rsidR="003205B7" w:rsidRDefault="003205B7">
            <w:pPr>
              <w:pStyle w:val="ConsPlusNormal"/>
              <w:jc w:val="right"/>
            </w:pPr>
            <w:r>
              <w:t>0,51</w:t>
            </w:r>
          </w:p>
        </w:tc>
        <w:tc>
          <w:tcPr>
            <w:tcW w:w="990" w:type="dxa"/>
          </w:tcPr>
          <w:p w:rsidR="003205B7" w:rsidRDefault="003205B7">
            <w:pPr>
              <w:pStyle w:val="ConsPlusNormal"/>
            </w:pPr>
          </w:p>
        </w:tc>
        <w:tc>
          <w:tcPr>
            <w:tcW w:w="2640" w:type="dxa"/>
          </w:tcPr>
          <w:p w:rsidR="003205B7" w:rsidRDefault="003205B7">
            <w:pPr>
              <w:pStyle w:val="ConsPlusNormal"/>
              <w:jc w:val="right"/>
            </w:pPr>
            <w:r>
              <w:t>16,83</w:t>
            </w:r>
          </w:p>
        </w:tc>
        <w:tc>
          <w:tcPr>
            <w:tcW w:w="2310" w:type="dxa"/>
          </w:tcPr>
          <w:p w:rsidR="003205B7" w:rsidRDefault="003205B7">
            <w:pPr>
              <w:pStyle w:val="ConsPlusNormal"/>
              <w:jc w:val="right"/>
            </w:pPr>
            <w:r>
              <w:t>35,00</w:t>
            </w:r>
          </w:p>
        </w:tc>
      </w:tr>
      <w:tr w:rsidR="003205B7">
        <w:tc>
          <w:tcPr>
            <w:tcW w:w="660" w:type="dxa"/>
          </w:tcPr>
          <w:p w:rsidR="003205B7" w:rsidRDefault="003205B7">
            <w:pPr>
              <w:pStyle w:val="ConsPlusNormal"/>
            </w:pPr>
            <w:r>
              <w:lastRenderedPageBreak/>
              <w:t>11</w:t>
            </w:r>
          </w:p>
        </w:tc>
        <w:tc>
          <w:tcPr>
            <w:tcW w:w="4620" w:type="dxa"/>
          </w:tcPr>
          <w:p w:rsidR="003205B7" w:rsidRDefault="003205B7">
            <w:pPr>
              <w:pStyle w:val="ConsPlusNormal"/>
            </w:pPr>
            <w:r>
              <w:t xml:space="preserve">Замена КЛЭП-6,0 </w:t>
            </w:r>
            <w:proofErr w:type="spellStart"/>
            <w:r>
              <w:t>кВ</w:t>
            </w:r>
            <w:proofErr w:type="spellEnd"/>
            <w:r>
              <w:t xml:space="preserve"> ТП 33 - ТП 27</w:t>
            </w:r>
          </w:p>
        </w:tc>
        <w:tc>
          <w:tcPr>
            <w:tcW w:w="2640" w:type="dxa"/>
          </w:tcPr>
          <w:p w:rsidR="003205B7" w:rsidRDefault="003205B7">
            <w:pPr>
              <w:pStyle w:val="ConsPlusNormal"/>
              <w:jc w:val="right"/>
            </w:pPr>
            <w:r>
              <w:t>0,67</w:t>
            </w:r>
          </w:p>
        </w:tc>
        <w:tc>
          <w:tcPr>
            <w:tcW w:w="990" w:type="dxa"/>
          </w:tcPr>
          <w:p w:rsidR="003205B7" w:rsidRDefault="003205B7">
            <w:pPr>
              <w:pStyle w:val="ConsPlusNormal"/>
            </w:pPr>
          </w:p>
        </w:tc>
        <w:tc>
          <w:tcPr>
            <w:tcW w:w="990" w:type="dxa"/>
          </w:tcPr>
          <w:p w:rsidR="003205B7" w:rsidRDefault="003205B7">
            <w:pPr>
              <w:pStyle w:val="ConsPlusNormal"/>
            </w:pPr>
          </w:p>
        </w:tc>
        <w:tc>
          <w:tcPr>
            <w:tcW w:w="990" w:type="dxa"/>
          </w:tcPr>
          <w:p w:rsidR="003205B7" w:rsidRDefault="003205B7">
            <w:pPr>
              <w:pStyle w:val="ConsPlusNormal"/>
              <w:jc w:val="right"/>
            </w:pPr>
            <w:r>
              <w:t>0,67</w:t>
            </w:r>
          </w:p>
        </w:tc>
        <w:tc>
          <w:tcPr>
            <w:tcW w:w="990" w:type="dxa"/>
          </w:tcPr>
          <w:p w:rsidR="003205B7" w:rsidRDefault="003205B7">
            <w:pPr>
              <w:pStyle w:val="ConsPlusNormal"/>
            </w:pPr>
          </w:p>
        </w:tc>
        <w:tc>
          <w:tcPr>
            <w:tcW w:w="2640" w:type="dxa"/>
          </w:tcPr>
          <w:p w:rsidR="003205B7" w:rsidRDefault="003205B7">
            <w:pPr>
              <w:pStyle w:val="ConsPlusNormal"/>
              <w:jc w:val="right"/>
            </w:pPr>
            <w:r>
              <w:t>7,21</w:t>
            </w:r>
          </w:p>
        </w:tc>
        <w:tc>
          <w:tcPr>
            <w:tcW w:w="2310" w:type="dxa"/>
          </w:tcPr>
          <w:p w:rsidR="003205B7" w:rsidRDefault="003205B7">
            <w:pPr>
              <w:pStyle w:val="ConsPlusNormal"/>
              <w:jc w:val="right"/>
            </w:pPr>
            <w:r>
              <w:t>15,00</w:t>
            </w:r>
          </w:p>
        </w:tc>
      </w:tr>
      <w:tr w:rsidR="003205B7">
        <w:tc>
          <w:tcPr>
            <w:tcW w:w="660" w:type="dxa"/>
          </w:tcPr>
          <w:p w:rsidR="003205B7" w:rsidRDefault="003205B7">
            <w:pPr>
              <w:pStyle w:val="ConsPlusNormal"/>
            </w:pPr>
            <w:r>
              <w:t>12</w:t>
            </w:r>
          </w:p>
        </w:tc>
        <w:tc>
          <w:tcPr>
            <w:tcW w:w="4620" w:type="dxa"/>
          </w:tcPr>
          <w:p w:rsidR="003205B7" w:rsidRDefault="003205B7">
            <w:pPr>
              <w:pStyle w:val="ConsPlusNormal"/>
            </w:pPr>
            <w:r>
              <w:t xml:space="preserve">Строительство КТПН-250 </w:t>
            </w:r>
            <w:proofErr w:type="spellStart"/>
            <w:r>
              <w:t>кВА</w:t>
            </w:r>
            <w:proofErr w:type="spellEnd"/>
            <w:r>
              <w:t xml:space="preserve"> котельной в п. Железнодорожников</w:t>
            </w:r>
          </w:p>
        </w:tc>
        <w:tc>
          <w:tcPr>
            <w:tcW w:w="2640" w:type="dxa"/>
          </w:tcPr>
          <w:p w:rsidR="003205B7" w:rsidRDefault="003205B7">
            <w:pPr>
              <w:pStyle w:val="ConsPlusNormal"/>
              <w:jc w:val="right"/>
            </w:pPr>
            <w:r>
              <w:t>1,80</w:t>
            </w:r>
          </w:p>
        </w:tc>
        <w:tc>
          <w:tcPr>
            <w:tcW w:w="990" w:type="dxa"/>
          </w:tcPr>
          <w:p w:rsidR="003205B7" w:rsidRDefault="003205B7">
            <w:pPr>
              <w:pStyle w:val="ConsPlusNormal"/>
            </w:pPr>
          </w:p>
        </w:tc>
        <w:tc>
          <w:tcPr>
            <w:tcW w:w="990" w:type="dxa"/>
          </w:tcPr>
          <w:p w:rsidR="003205B7" w:rsidRDefault="003205B7">
            <w:pPr>
              <w:pStyle w:val="ConsPlusNormal"/>
            </w:pPr>
          </w:p>
        </w:tc>
        <w:tc>
          <w:tcPr>
            <w:tcW w:w="990" w:type="dxa"/>
          </w:tcPr>
          <w:p w:rsidR="003205B7" w:rsidRDefault="003205B7">
            <w:pPr>
              <w:pStyle w:val="ConsPlusNormal"/>
              <w:jc w:val="right"/>
            </w:pPr>
            <w:r>
              <w:t>1,80</w:t>
            </w:r>
          </w:p>
        </w:tc>
        <w:tc>
          <w:tcPr>
            <w:tcW w:w="990" w:type="dxa"/>
          </w:tcPr>
          <w:p w:rsidR="003205B7" w:rsidRDefault="003205B7">
            <w:pPr>
              <w:pStyle w:val="ConsPlusNormal"/>
            </w:pPr>
          </w:p>
        </w:tc>
        <w:tc>
          <w:tcPr>
            <w:tcW w:w="2640" w:type="dxa"/>
          </w:tcPr>
          <w:p w:rsidR="003205B7" w:rsidRDefault="003205B7">
            <w:pPr>
              <w:pStyle w:val="ConsPlusNormal"/>
              <w:jc w:val="right"/>
            </w:pPr>
            <w:r>
              <w:t>72,12</w:t>
            </w:r>
          </w:p>
        </w:tc>
        <w:tc>
          <w:tcPr>
            <w:tcW w:w="2310" w:type="dxa"/>
          </w:tcPr>
          <w:p w:rsidR="003205B7" w:rsidRDefault="003205B7">
            <w:pPr>
              <w:pStyle w:val="ConsPlusNormal"/>
              <w:jc w:val="right"/>
            </w:pPr>
            <w:r>
              <w:t>150,00</w:t>
            </w:r>
          </w:p>
        </w:tc>
      </w:tr>
      <w:tr w:rsidR="003205B7">
        <w:tc>
          <w:tcPr>
            <w:tcW w:w="660" w:type="dxa"/>
          </w:tcPr>
          <w:p w:rsidR="003205B7" w:rsidRDefault="003205B7">
            <w:pPr>
              <w:pStyle w:val="ConsPlusNormal"/>
            </w:pPr>
            <w:r>
              <w:t>13</w:t>
            </w:r>
          </w:p>
        </w:tc>
        <w:tc>
          <w:tcPr>
            <w:tcW w:w="4620" w:type="dxa"/>
          </w:tcPr>
          <w:p w:rsidR="003205B7" w:rsidRDefault="003205B7">
            <w:pPr>
              <w:pStyle w:val="ConsPlusNormal"/>
            </w:pPr>
            <w:r>
              <w:t xml:space="preserve">Капремонт ЛЭП-6,0 </w:t>
            </w:r>
            <w:proofErr w:type="spellStart"/>
            <w:r>
              <w:t>кВ</w:t>
            </w:r>
            <w:proofErr w:type="spellEnd"/>
            <w:r>
              <w:t xml:space="preserve"> от ТП-42 до ТП-97. Пристройка РУ-6 </w:t>
            </w:r>
            <w:proofErr w:type="spellStart"/>
            <w:r>
              <w:t>кВ</w:t>
            </w:r>
            <w:proofErr w:type="spellEnd"/>
            <w:r>
              <w:t xml:space="preserve"> к ТП-42</w:t>
            </w:r>
          </w:p>
        </w:tc>
        <w:tc>
          <w:tcPr>
            <w:tcW w:w="2640" w:type="dxa"/>
          </w:tcPr>
          <w:p w:rsidR="003205B7" w:rsidRDefault="003205B7">
            <w:pPr>
              <w:pStyle w:val="ConsPlusNormal"/>
              <w:jc w:val="right"/>
            </w:pPr>
            <w:r>
              <w:t>2,14</w:t>
            </w:r>
          </w:p>
        </w:tc>
        <w:tc>
          <w:tcPr>
            <w:tcW w:w="990" w:type="dxa"/>
          </w:tcPr>
          <w:p w:rsidR="003205B7" w:rsidRDefault="003205B7">
            <w:pPr>
              <w:pStyle w:val="ConsPlusNormal"/>
            </w:pPr>
          </w:p>
        </w:tc>
        <w:tc>
          <w:tcPr>
            <w:tcW w:w="990" w:type="dxa"/>
          </w:tcPr>
          <w:p w:rsidR="003205B7" w:rsidRDefault="003205B7">
            <w:pPr>
              <w:pStyle w:val="ConsPlusNormal"/>
            </w:pPr>
          </w:p>
        </w:tc>
        <w:tc>
          <w:tcPr>
            <w:tcW w:w="990" w:type="dxa"/>
          </w:tcPr>
          <w:p w:rsidR="003205B7" w:rsidRDefault="003205B7">
            <w:pPr>
              <w:pStyle w:val="ConsPlusNormal"/>
              <w:jc w:val="right"/>
            </w:pPr>
            <w:r>
              <w:t>2,14</w:t>
            </w:r>
          </w:p>
        </w:tc>
        <w:tc>
          <w:tcPr>
            <w:tcW w:w="990" w:type="dxa"/>
          </w:tcPr>
          <w:p w:rsidR="003205B7" w:rsidRDefault="003205B7">
            <w:pPr>
              <w:pStyle w:val="ConsPlusNormal"/>
            </w:pPr>
          </w:p>
        </w:tc>
        <w:tc>
          <w:tcPr>
            <w:tcW w:w="2640" w:type="dxa"/>
          </w:tcPr>
          <w:p w:rsidR="003205B7" w:rsidRDefault="003205B7">
            <w:pPr>
              <w:pStyle w:val="ConsPlusNormal"/>
              <w:jc w:val="right"/>
            </w:pPr>
            <w:r>
              <w:t>57,69</w:t>
            </w:r>
          </w:p>
        </w:tc>
        <w:tc>
          <w:tcPr>
            <w:tcW w:w="2310" w:type="dxa"/>
          </w:tcPr>
          <w:p w:rsidR="003205B7" w:rsidRDefault="003205B7">
            <w:pPr>
              <w:pStyle w:val="ConsPlusNormal"/>
              <w:jc w:val="right"/>
            </w:pPr>
            <w:r>
              <w:t>120,00</w:t>
            </w:r>
          </w:p>
        </w:tc>
      </w:tr>
      <w:tr w:rsidR="003205B7">
        <w:tc>
          <w:tcPr>
            <w:tcW w:w="660" w:type="dxa"/>
          </w:tcPr>
          <w:p w:rsidR="003205B7" w:rsidRDefault="003205B7">
            <w:pPr>
              <w:pStyle w:val="ConsPlusNormal"/>
            </w:pPr>
            <w:r>
              <w:t>14</w:t>
            </w:r>
          </w:p>
        </w:tc>
        <w:tc>
          <w:tcPr>
            <w:tcW w:w="4620" w:type="dxa"/>
          </w:tcPr>
          <w:p w:rsidR="003205B7" w:rsidRDefault="003205B7">
            <w:pPr>
              <w:pStyle w:val="ConsPlusNormal"/>
            </w:pPr>
            <w:r>
              <w:t xml:space="preserve">Строительство ЛЭП-6,0 </w:t>
            </w:r>
            <w:proofErr w:type="spellStart"/>
            <w:r>
              <w:t>кВ</w:t>
            </w:r>
            <w:proofErr w:type="spellEnd"/>
            <w:r>
              <w:t xml:space="preserve"> фидера от </w:t>
            </w:r>
            <w:proofErr w:type="gramStart"/>
            <w:r>
              <w:t>п</w:t>
            </w:r>
            <w:proofErr w:type="gramEnd"/>
            <w:r>
              <w:t>/</w:t>
            </w:r>
            <w:proofErr w:type="spellStart"/>
            <w:r>
              <w:t>ст</w:t>
            </w:r>
            <w:proofErr w:type="spellEnd"/>
            <w:r>
              <w:t xml:space="preserve"> Гайдамак</w:t>
            </w:r>
          </w:p>
        </w:tc>
        <w:tc>
          <w:tcPr>
            <w:tcW w:w="2640" w:type="dxa"/>
          </w:tcPr>
          <w:p w:rsidR="003205B7" w:rsidRDefault="003205B7">
            <w:pPr>
              <w:pStyle w:val="ConsPlusNormal"/>
              <w:jc w:val="right"/>
            </w:pPr>
            <w:r>
              <w:t>1,53</w:t>
            </w:r>
          </w:p>
        </w:tc>
        <w:tc>
          <w:tcPr>
            <w:tcW w:w="990" w:type="dxa"/>
          </w:tcPr>
          <w:p w:rsidR="003205B7" w:rsidRDefault="003205B7">
            <w:pPr>
              <w:pStyle w:val="ConsPlusNormal"/>
            </w:pPr>
          </w:p>
        </w:tc>
        <w:tc>
          <w:tcPr>
            <w:tcW w:w="990" w:type="dxa"/>
          </w:tcPr>
          <w:p w:rsidR="003205B7" w:rsidRDefault="003205B7">
            <w:pPr>
              <w:pStyle w:val="ConsPlusNormal"/>
            </w:pPr>
          </w:p>
        </w:tc>
        <w:tc>
          <w:tcPr>
            <w:tcW w:w="990" w:type="dxa"/>
          </w:tcPr>
          <w:p w:rsidR="003205B7" w:rsidRDefault="003205B7">
            <w:pPr>
              <w:pStyle w:val="ConsPlusNormal"/>
              <w:jc w:val="right"/>
            </w:pPr>
            <w:r>
              <w:t>1,53</w:t>
            </w:r>
          </w:p>
        </w:tc>
        <w:tc>
          <w:tcPr>
            <w:tcW w:w="990" w:type="dxa"/>
          </w:tcPr>
          <w:p w:rsidR="003205B7" w:rsidRDefault="003205B7">
            <w:pPr>
              <w:pStyle w:val="ConsPlusNormal"/>
            </w:pPr>
          </w:p>
        </w:tc>
        <w:tc>
          <w:tcPr>
            <w:tcW w:w="2640" w:type="dxa"/>
          </w:tcPr>
          <w:p w:rsidR="003205B7" w:rsidRDefault="003205B7">
            <w:pPr>
              <w:pStyle w:val="ConsPlusNormal"/>
              <w:jc w:val="right"/>
            </w:pPr>
            <w:r>
              <w:t>9,62</w:t>
            </w:r>
          </w:p>
        </w:tc>
        <w:tc>
          <w:tcPr>
            <w:tcW w:w="2310" w:type="dxa"/>
          </w:tcPr>
          <w:p w:rsidR="003205B7" w:rsidRDefault="003205B7">
            <w:pPr>
              <w:pStyle w:val="ConsPlusNormal"/>
              <w:jc w:val="right"/>
            </w:pPr>
            <w:r>
              <w:t>20,00</w:t>
            </w:r>
          </w:p>
        </w:tc>
      </w:tr>
      <w:tr w:rsidR="003205B7">
        <w:tc>
          <w:tcPr>
            <w:tcW w:w="660" w:type="dxa"/>
          </w:tcPr>
          <w:p w:rsidR="003205B7" w:rsidRDefault="003205B7">
            <w:pPr>
              <w:pStyle w:val="ConsPlusNormal"/>
            </w:pPr>
            <w:r>
              <w:t>15</w:t>
            </w:r>
          </w:p>
        </w:tc>
        <w:tc>
          <w:tcPr>
            <w:tcW w:w="4620" w:type="dxa"/>
          </w:tcPr>
          <w:p w:rsidR="003205B7" w:rsidRDefault="003205B7">
            <w:pPr>
              <w:pStyle w:val="ConsPlusNormal"/>
            </w:pPr>
            <w:r>
              <w:t xml:space="preserve">Строительство РП-6,0 </w:t>
            </w:r>
            <w:proofErr w:type="spellStart"/>
            <w:r>
              <w:t>кВ</w:t>
            </w:r>
            <w:proofErr w:type="spellEnd"/>
            <w:r>
              <w:t xml:space="preserve"> в районе ул. Дальняя - Чапаева с прокладкой новых головных фидеров 13, 14 </w:t>
            </w:r>
            <w:proofErr w:type="gramStart"/>
            <w:r>
              <w:t>п</w:t>
            </w:r>
            <w:proofErr w:type="gramEnd"/>
            <w:r>
              <w:t xml:space="preserve">/с "Рыбники и выходами в сторону ТП-62, 71, 57, 58 и ВЛЭП-6,0 </w:t>
            </w:r>
            <w:proofErr w:type="spellStart"/>
            <w:r>
              <w:t>кВ</w:t>
            </w:r>
            <w:proofErr w:type="spellEnd"/>
            <w:r>
              <w:t xml:space="preserve"> Ф N 11 п/с "Рыбники"</w:t>
            </w:r>
          </w:p>
        </w:tc>
        <w:tc>
          <w:tcPr>
            <w:tcW w:w="2640" w:type="dxa"/>
          </w:tcPr>
          <w:p w:rsidR="003205B7" w:rsidRDefault="003205B7">
            <w:pPr>
              <w:pStyle w:val="ConsPlusNormal"/>
              <w:jc w:val="right"/>
            </w:pPr>
            <w:r>
              <w:t>6,50</w:t>
            </w:r>
          </w:p>
        </w:tc>
        <w:tc>
          <w:tcPr>
            <w:tcW w:w="990" w:type="dxa"/>
          </w:tcPr>
          <w:p w:rsidR="003205B7" w:rsidRDefault="003205B7">
            <w:pPr>
              <w:pStyle w:val="ConsPlusNormal"/>
            </w:pPr>
          </w:p>
        </w:tc>
        <w:tc>
          <w:tcPr>
            <w:tcW w:w="990" w:type="dxa"/>
          </w:tcPr>
          <w:p w:rsidR="003205B7" w:rsidRDefault="003205B7">
            <w:pPr>
              <w:pStyle w:val="ConsPlusNormal"/>
            </w:pPr>
          </w:p>
        </w:tc>
        <w:tc>
          <w:tcPr>
            <w:tcW w:w="990" w:type="dxa"/>
          </w:tcPr>
          <w:p w:rsidR="003205B7" w:rsidRDefault="003205B7">
            <w:pPr>
              <w:pStyle w:val="ConsPlusNormal"/>
            </w:pPr>
          </w:p>
        </w:tc>
        <w:tc>
          <w:tcPr>
            <w:tcW w:w="990" w:type="dxa"/>
          </w:tcPr>
          <w:p w:rsidR="003205B7" w:rsidRDefault="003205B7">
            <w:pPr>
              <w:pStyle w:val="ConsPlusNormal"/>
              <w:jc w:val="right"/>
            </w:pPr>
            <w:r>
              <w:t>6,50</w:t>
            </w:r>
          </w:p>
        </w:tc>
        <w:tc>
          <w:tcPr>
            <w:tcW w:w="2640" w:type="dxa"/>
          </w:tcPr>
          <w:p w:rsidR="003205B7" w:rsidRDefault="003205B7">
            <w:pPr>
              <w:pStyle w:val="ConsPlusNormal"/>
              <w:jc w:val="right"/>
            </w:pPr>
            <w:r>
              <w:t>125,00</w:t>
            </w:r>
          </w:p>
        </w:tc>
        <w:tc>
          <w:tcPr>
            <w:tcW w:w="2310" w:type="dxa"/>
          </w:tcPr>
          <w:p w:rsidR="003205B7" w:rsidRDefault="003205B7">
            <w:pPr>
              <w:pStyle w:val="ConsPlusNormal"/>
              <w:jc w:val="right"/>
            </w:pPr>
            <w:r>
              <w:t>260,00</w:t>
            </w:r>
          </w:p>
        </w:tc>
      </w:tr>
      <w:tr w:rsidR="003205B7">
        <w:tc>
          <w:tcPr>
            <w:tcW w:w="660" w:type="dxa"/>
          </w:tcPr>
          <w:p w:rsidR="003205B7" w:rsidRDefault="003205B7">
            <w:pPr>
              <w:pStyle w:val="ConsPlusNormal"/>
            </w:pPr>
            <w:r>
              <w:t>16</w:t>
            </w:r>
          </w:p>
        </w:tc>
        <w:tc>
          <w:tcPr>
            <w:tcW w:w="4620" w:type="dxa"/>
          </w:tcPr>
          <w:p w:rsidR="003205B7" w:rsidRDefault="003205B7">
            <w:pPr>
              <w:pStyle w:val="ConsPlusNormal"/>
            </w:pPr>
            <w:r>
              <w:t xml:space="preserve">Замена светильников наружного освещения с газоразрядными лампами на энергосберегающие (по 200 шт. ежегодно) - в рамках реализации муниципальной целевой </w:t>
            </w:r>
            <w:hyperlink r:id="rId73" w:history="1">
              <w:r>
                <w:rPr>
                  <w:color w:val="0000FF"/>
                </w:rPr>
                <w:t>программы</w:t>
              </w:r>
            </w:hyperlink>
            <w:r>
              <w:t xml:space="preserve"> "Строительство и капитальный ремонт сетей наружного освещения на территории Находкинского городского округа на 2009 - 2012 годы"</w:t>
            </w:r>
          </w:p>
        </w:tc>
        <w:tc>
          <w:tcPr>
            <w:tcW w:w="2640" w:type="dxa"/>
          </w:tcPr>
          <w:p w:rsidR="003205B7" w:rsidRDefault="003205B7">
            <w:pPr>
              <w:pStyle w:val="ConsPlusNormal"/>
              <w:jc w:val="right"/>
            </w:pPr>
            <w:r>
              <w:t>32,00</w:t>
            </w:r>
          </w:p>
        </w:tc>
        <w:tc>
          <w:tcPr>
            <w:tcW w:w="990" w:type="dxa"/>
          </w:tcPr>
          <w:p w:rsidR="003205B7" w:rsidRDefault="003205B7">
            <w:pPr>
              <w:pStyle w:val="ConsPlusNormal"/>
              <w:jc w:val="right"/>
            </w:pPr>
            <w:r>
              <w:t>8,00</w:t>
            </w:r>
          </w:p>
        </w:tc>
        <w:tc>
          <w:tcPr>
            <w:tcW w:w="990" w:type="dxa"/>
          </w:tcPr>
          <w:p w:rsidR="003205B7" w:rsidRDefault="003205B7">
            <w:pPr>
              <w:pStyle w:val="ConsPlusNormal"/>
              <w:jc w:val="right"/>
            </w:pPr>
            <w:r>
              <w:t>8,00</w:t>
            </w:r>
          </w:p>
        </w:tc>
        <w:tc>
          <w:tcPr>
            <w:tcW w:w="990" w:type="dxa"/>
          </w:tcPr>
          <w:p w:rsidR="003205B7" w:rsidRDefault="003205B7">
            <w:pPr>
              <w:pStyle w:val="ConsPlusNormal"/>
              <w:jc w:val="right"/>
            </w:pPr>
            <w:r>
              <w:t>8,00</w:t>
            </w:r>
          </w:p>
        </w:tc>
        <w:tc>
          <w:tcPr>
            <w:tcW w:w="990" w:type="dxa"/>
          </w:tcPr>
          <w:p w:rsidR="003205B7" w:rsidRDefault="003205B7">
            <w:pPr>
              <w:pStyle w:val="ConsPlusNormal"/>
              <w:jc w:val="right"/>
            </w:pPr>
            <w:r>
              <w:t>8,00</w:t>
            </w:r>
          </w:p>
        </w:tc>
        <w:tc>
          <w:tcPr>
            <w:tcW w:w="2640" w:type="dxa"/>
          </w:tcPr>
          <w:p w:rsidR="003205B7" w:rsidRDefault="003205B7">
            <w:pPr>
              <w:pStyle w:val="ConsPlusNormal"/>
              <w:jc w:val="right"/>
            </w:pPr>
            <w:r>
              <w:t>538,46</w:t>
            </w:r>
          </w:p>
        </w:tc>
        <w:tc>
          <w:tcPr>
            <w:tcW w:w="2310" w:type="dxa"/>
          </w:tcPr>
          <w:p w:rsidR="003205B7" w:rsidRDefault="003205B7">
            <w:pPr>
              <w:pStyle w:val="ConsPlusNormal"/>
              <w:jc w:val="right"/>
            </w:pPr>
            <w:r>
              <w:t>1120,00</w:t>
            </w:r>
          </w:p>
        </w:tc>
      </w:tr>
      <w:tr w:rsidR="003205B7">
        <w:tc>
          <w:tcPr>
            <w:tcW w:w="660" w:type="dxa"/>
          </w:tcPr>
          <w:p w:rsidR="003205B7" w:rsidRDefault="003205B7">
            <w:pPr>
              <w:pStyle w:val="ConsPlusNormal"/>
            </w:pPr>
            <w:r>
              <w:t>17</w:t>
            </w:r>
          </w:p>
        </w:tc>
        <w:tc>
          <w:tcPr>
            <w:tcW w:w="4620" w:type="dxa"/>
          </w:tcPr>
          <w:p w:rsidR="003205B7" w:rsidRDefault="003205B7">
            <w:pPr>
              <w:pStyle w:val="ConsPlusNormal"/>
            </w:pPr>
            <w:r>
              <w:t>Замена групп учета многоквартирного жилого фонда (установка по 275 счетчиков ежегодно)</w:t>
            </w:r>
          </w:p>
        </w:tc>
        <w:tc>
          <w:tcPr>
            <w:tcW w:w="2640" w:type="dxa"/>
          </w:tcPr>
          <w:p w:rsidR="003205B7" w:rsidRDefault="003205B7">
            <w:pPr>
              <w:pStyle w:val="ConsPlusNormal"/>
              <w:jc w:val="right"/>
            </w:pPr>
            <w:r>
              <w:t>3,85</w:t>
            </w:r>
          </w:p>
        </w:tc>
        <w:tc>
          <w:tcPr>
            <w:tcW w:w="990" w:type="dxa"/>
          </w:tcPr>
          <w:p w:rsidR="003205B7" w:rsidRDefault="003205B7">
            <w:pPr>
              <w:pStyle w:val="ConsPlusNormal"/>
              <w:jc w:val="right"/>
            </w:pPr>
            <w:r>
              <w:t>0,96</w:t>
            </w:r>
          </w:p>
        </w:tc>
        <w:tc>
          <w:tcPr>
            <w:tcW w:w="990" w:type="dxa"/>
          </w:tcPr>
          <w:p w:rsidR="003205B7" w:rsidRDefault="003205B7">
            <w:pPr>
              <w:pStyle w:val="ConsPlusNormal"/>
              <w:jc w:val="right"/>
            </w:pPr>
            <w:r>
              <w:t>0,96</w:t>
            </w:r>
          </w:p>
        </w:tc>
        <w:tc>
          <w:tcPr>
            <w:tcW w:w="990" w:type="dxa"/>
          </w:tcPr>
          <w:p w:rsidR="003205B7" w:rsidRDefault="003205B7">
            <w:pPr>
              <w:pStyle w:val="ConsPlusNormal"/>
              <w:jc w:val="right"/>
            </w:pPr>
            <w:r>
              <w:t>0,96</w:t>
            </w:r>
          </w:p>
        </w:tc>
        <w:tc>
          <w:tcPr>
            <w:tcW w:w="990" w:type="dxa"/>
          </w:tcPr>
          <w:p w:rsidR="003205B7" w:rsidRDefault="003205B7">
            <w:pPr>
              <w:pStyle w:val="ConsPlusNormal"/>
              <w:jc w:val="right"/>
            </w:pPr>
            <w:r>
              <w:t>0,96</w:t>
            </w:r>
          </w:p>
        </w:tc>
        <w:tc>
          <w:tcPr>
            <w:tcW w:w="2640" w:type="dxa"/>
          </w:tcPr>
          <w:p w:rsidR="003205B7" w:rsidRDefault="003205B7">
            <w:pPr>
              <w:pStyle w:val="ConsPlusNormal"/>
              <w:jc w:val="right"/>
            </w:pPr>
            <w:r>
              <w:t>513,46</w:t>
            </w:r>
          </w:p>
        </w:tc>
        <w:tc>
          <w:tcPr>
            <w:tcW w:w="2310" w:type="dxa"/>
          </w:tcPr>
          <w:p w:rsidR="003205B7" w:rsidRDefault="003205B7">
            <w:pPr>
              <w:pStyle w:val="ConsPlusNormal"/>
              <w:jc w:val="right"/>
            </w:pPr>
            <w:r>
              <w:t>1068,00</w:t>
            </w:r>
          </w:p>
        </w:tc>
      </w:tr>
      <w:tr w:rsidR="003205B7">
        <w:tc>
          <w:tcPr>
            <w:tcW w:w="660" w:type="dxa"/>
          </w:tcPr>
          <w:p w:rsidR="003205B7" w:rsidRDefault="003205B7">
            <w:pPr>
              <w:pStyle w:val="ConsPlusNormal"/>
            </w:pPr>
            <w:r>
              <w:t>18</w:t>
            </w:r>
          </w:p>
        </w:tc>
        <w:tc>
          <w:tcPr>
            <w:tcW w:w="4620" w:type="dxa"/>
          </w:tcPr>
          <w:p w:rsidR="003205B7" w:rsidRDefault="003205B7">
            <w:pPr>
              <w:pStyle w:val="ConsPlusNormal"/>
            </w:pPr>
            <w:r>
              <w:t>Проведение энергетического аудита предприятия</w:t>
            </w:r>
          </w:p>
        </w:tc>
        <w:tc>
          <w:tcPr>
            <w:tcW w:w="2640" w:type="dxa"/>
          </w:tcPr>
          <w:p w:rsidR="003205B7" w:rsidRDefault="003205B7">
            <w:pPr>
              <w:pStyle w:val="ConsPlusNormal"/>
              <w:jc w:val="right"/>
            </w:pPr>
            <w:r>
              <w:t>6,00</w:t>
            </w:r>
          </w:p>
        </w:tc>
        <w:tc>
          <w:tcPr>
            <w:tcW w:w="990" w:type="dxa"/>
          </w:tcPr>
          <w:p w:rsidR="003205B7" w:rsidRDefault="003205B7">
            <w:pPr>
              <w:pStyle w:val="ConsPlusNormal"/>
              <w:jc w:val="right"/>
            </w:pPr>
            <w:r>
              <w:t>3,00</w:t>
            </w:r>
          </w:p>
        </w:tc>
        <w:tc>
          <w:tcPr>
            <w:tcW w:w="990" w:type="dxa"/>
          </w:tcPr>
          <w:p w:rsidR="003205B7" w:rsidRDefault="003205B7">
            <w:pPr>
              <w:pStyle w:val="ConsPlusNormal"/>
              <w:jc w:val="right"/>
            </w:pPr>
            <w:r>
              <w:t>3,00</w:t>
            </w:r>
          </w:p>
        </w:tc>
        <w:tc>
          <w:tcPr>
            <w:tcW w:w="990" w:type="dxa"/>
          </w:tcPr>
          <w:p w:rsidR="003205B7" w:rsidRDefault="003205B7">
            <w:pPr>
              <w:pStyle w:val="ConsPlusNormal"/>
            </w:pPr>
          </w:p>
        </w:tc>
        <w:tc>
          <w:tcPr>
            <w:tcW w:w="990" w:type="dxa"/>
          </w:tcPr>
          <w:p w:rsidR="003205B7" w:rsidRDefault="003205B7">
            <w:pPr>
              <w:pStyle w:val="ConsPlusNormal"/>
            </w:pPr>
          </w:p>
        </w:tc>
        <w:tc>
          <w:tcPr>
            <w:tcW w:w="2640" w:type="dxa"/>
          </w:tcPr>
          <w:p w:rsidR="003205B7" w:rsidRDefault="003205B7">
            <w:pPr>
              <w:pStyle w:val="ConsPlusNormal"/>
            </w:pPr>
          </w:p>
        </w:tc>
        <w:tc>
          <w:tcPr>
            <w:tcW w:w="2310" w:type="dxa"/>
          </w:tcPr>
          <w:p w:rsidR="003205B7" w:rsidRDefault="003205B7">
            <w:pPr>
              <w:pStyle w:val="ConsPlusNormal"/>
            </w:pPr>
          </w:p>
        </w:tc>
      </w:tr>
      <w:tr w:rsidR="003205B7">
        <w:tc>
          <w:tcPr>
            <w:tcW w:w="660" w:type="dxa"/>
          </w:tcPr>
          <w:p w:rsidR="003205B7" w:rsidRDefault="003205B7">
            <w:pPr>
              <w:pStyle w:val="ConsPlusNormal"/>
            </w:pPr>
          </w:p>
        </w:tc>
        <w:tc>
          <w:tcPr>
            <w:tcW w:w="4620" w:type="dxa"/>
          </w:tcPr>
          <w:p w:rsidR="003205B7" w:rsidRDefault="003205B7">
            <w:pPr>
              <w:pStyle w:val="ConsPlusNormal"/>
            </w:pPr>
            <w:r>
              <w:t>ВСЕГО</w:t>
            </w:r>
          </w:p>
        </w:tc>
        <w:tc>
          <w:tcPr>
            <w:tcW w:w="2640" w:type="dxa"/>
          </w:tcPr>
          <w:p w:rsidR="003205B7" w:rsidRDefault="003205B7">
            <w:pPr>
              <w:pStyle w:val="ConsPlusNormal"/>
              <w:jc w:val="right"/>
            </w:pPr>
            <w:r>
              <w:t>76,56</w:t>
            </w:r>
          </w:p>
        </w:tc>
        <w:tc>
          <w:tcPr>
            <w:tcW w:w="990" w:type="dxa"/>
          </w:tcPr>
          <w:p w:rsidR="003205B7" w:rsidRDefault="003205B7">
            <w:pPr>
              <w:pStyle w:val="ConsPlusNormal"/>
              <w:jc w:val="right"/>
            </w:pPr>
            <w:r>
              <w:t>24,76</w:t>
            </w:r>
          </w:p>
        </w:tc>
        <w:tc>
          <w:tcPr>
            <w:tcW w:w="990" w:type="dxa"/>
          </w:tcPr>
          <w:p w:rsidR="003205B7" w:rsidRDefault="003205B7">
            <w:pPr>
              <w:pStyle w:val="ConsPlusNormal"/>
              <w:jc w:val="right"/>
            </w:pPr>
            <w:r>
              <w:t>20,72</w:t>
            </w:r>
          </w:p>
        </w:tc>
        <w:tc>
          <w:tcPr>
            <w:tcW w:w="990" w:type="dxa"/>
          </w:tcPr>
          <w:p w:rsidR="003205B7" w:rsidRDefault="003205B7">
            <w:pPr>
              <w:pStyle w:val="ConsPlusNormal"/>
              <w:jc w:val="right"/>
            </w:pPr>
            <w:r>
              <w:t>15,62</w:t>
            </w:r>
          </w:p>
        </w:tc>
        <w:tc>
          <w:tcPr>
            <w:tcW w:w="990" w:type="dxa"/>
          </w:tcPr>
          <w:p w:rsidR="003205B7" w:rsidRDefault="003205B7">
            <w:pPr>
              <w:pStyle w:val="ConsPlusNormal"/>
              <w:jc w:val="right"/>
            </w:pPr>
            <w:r>
              <w:t>15,46</w:t>
            </w:r>
          </w:p>
        </w:tc>
        <w:tc>
          <w:tcPr>
            <w:tcW w:w="2640" w:type="dxa"/>
          </w:tcPr>
          <w:p w:rsidR="003205B7" w:rsidRDefault="003205B7">
            <w:pPr>
              <w:pStyle w:val="ConsPlusNormal"/>
              <w:jc w:val="right"/>
            </w:pPr>
            <w:r>
              <w:t>1583,65</w:t>
            </w:r>
          </w:p>
        </w:tc>
        <w:tc>
          <w:tcPr>
            <w:tcW w:w="2310" w:type="dxa"/>
          </w:tcPr>
          <w:p w:rsidR="003205B7" w:rsidRDefault="003205B7">
            <w:pPr>
              <w:pStyle w:val="ConsPlusNormal"/>
              <w:jc w:val="right"/>
            </w:pPr>
            <w:r>
              <w:t>3294,00</w:t>
            </w:r>
          </w:p>
        </w:tc>
      </w:tr>
    </w:tbl>
    <w:p w:rsidR="003205B7" w:rsidRDefault="003205B7">
      <w:pPr>
        <w:sectPr w:rsidR="003205B7">
          <w:pgSz w:w="16838" w:h="11905" w:orient="landscape"/>
          <w:pgMar w:top="1701" w:right="1134" w:bottom="850" w:left="1134" w:header="0" w:footer="0" w:gutter="0"/>
          <w:cols w:space="720"/>
        </w:sectPr>
      </w:pPr>
    </w:p>
    <w:p w:rsidR="003205B7" w:rsidRDefault="003205B7">
      <w:pPr>
        <w:pStyle w:val="ConsPlusNormal"/>
        <w:jc w:val="both"/>
      </w:pPr>
    </w:p>
    <w:p w:rsidR="003205B7" w:rsidRDefault="003205B7">
      <w:pPr>
        <w:pStyle w:val="ConsPlusNormal"/>
        <w:jc w:val="both"/>
      </w:pPr>
    </w:p>
    <w:p w:rsidR="003205B7" w:rsidRDefault="003205B7">
      <w:pPr>
        <w:pStyle w:val="ConsPlusNormal"/>
        <w:jc w:val="both"/>
      </w:pPr>
    </w:p>
    <w:p w:rsidR="003205B7" w:rsidRDefault="003205B7">
      <w:pPr>
        <w:pStyle w:val="ConsPlusNormal"/>
        <w:jc w:val="both"/>
      </w:pPr>
    </w:p>
    <w:p w:rsidR="003205B7" w:rsidRDefault="003205B7">
      <w:pPr>
        <w:pStyle w:val="ConsPlusNormal"/>
        <w:jc w:val="both"/>
      </w:pPr>
    </w:p>
    <w:p w:rsidR="003205B7" w:rsidRDefault="003205B7">
      <w:pPr>
        <w:pStyle w:val="ConsPlusNormal"/>
        <w:jc w:val="right"/>
        <w:outlineLvl w:val="0"/>
      </w:pPr>
      <w:r>
        <w:t>Приложение 2</w:t>
      </w:r>
    </w:p>
    <w:p w:rsidR="003205B7" w:rsidRDefault="003205B7">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3205B7">
        <w:trPr>
          <w:jc w:val="center"/>
        </w:trPr>
        <w:tc>
          <w:tcPr>
            <w:tcW w:w="9294" w:type="dxa"/>
            <w:tcBorders>
              <w:top w:val="nil"/>
              <w:left w:val="single" w:sz="24" w:space="0" w:color="CED3F1"/>
              <w:bottom w:val="nil"/>
              <w:right w:val="single" w:sz="24" w:space="0" w:color="F4F3F8"/>
            </w:tcBorders>
            <w:shd w:val="clear" w:color="auto" w:fill="F4F3F8"/>
          </w:tcPr>
          <w:p w:rsidR="003205B7" w:rsidRDefault="003205B7">
            <w:pPr>
              <w:pStyle w:val="ConsPlusNormal"/>
              <w:jc w:val="center"/>
            </w:pPr>
            <w:r>
              <w:rPr>
                <w:color w:val="392C69"/>
              </w:rPr>
              <w:t>Список изменяющих документов</w:t>
            </w:r>
          </w:p>
          <w:p w:rsidR="003205B7" w:rsidRDefault="003205B7">
            <w:pPr>
              <w:pStyle w:val="ConsPlusNormal"/>
              <w:jc w:val="center"/>
            </w:pPr>
            <w:proofErr w:type="gramStart"/>
            <w:r>
              <w:rPr>
                <w:color w:val="392C69"/>
              </w:rPr>
              <w:t>(в ред. Решений Думы Находкинского городского округа</w:t>
            </w:r>
            <w:proofErr w:type="gramEnd"/>
          </w:p>
          <w:p w:rsidR="003205B7" w:rsidRDefault="003205B7">
            <w:pPr>
              <w:pStyle w:val="ConsPlusNormal"/>
              <w:jc w:val="center"/>
            </w:pPr>
            <w:r>
              <w:rPr>
                <w:color w:val="392C69"/>
              </w:rPr>
              <w:t xml:space="preserve">от 21.06.2013 </w:t>
            </w:r>
            <w:hyperlink r:id="rId74" w:history="1">
              <w:r>
                <w:rPr>
                  <w:color w:val="0000FF"/>
                </w:rPr>
                <w:t>N 215-НПА</w:t>
              </w:r>
            </w:hyperlink>
            <w:r>
              <w:rPr>
                <w:color w:val="392C69"/>
              </w:rPr>
              <w:t xml:space="preserve">, от 26.02.2014 </w:t>
            </w:r>
            <w:hyperlink r:id="rId75" w:history="1">
              <w:r>
                <w:rPr>
                  <w:color w:val="0000FF"/>
                </w:rPr>
                <w:t>N 340-НПА</w:t>
              </w:r>
            </w:hyperlink>
            <w:r>
              <w:rPr>
                <w:color w:val="392C69"/>
              </w:rPr>
              <w:t>)</w:t>
            </w:r>
          </w:p>
        </w:tc>
      </w:tr>
    </w:tbl>
    <w:p w:rsidR="003205B7" w:rsidRDefault="003205B7">
      <w:pPr>
        <w:pStyle w:val="ConsPlusNormal"/>
        <w:jc w:val="both"/>
      </w:pPr>
    </w:p>
    <w:p w:rsidR="003205B7" w:rsidRDefault="003205B7">
      <w:pPr>
        <w:pStyle w:val="ConsPlusNormal"/>
        <w:jc w:val="center"/>
        <w:outlineLvl w:val="1"/>
      </w:pPr>
      <w:bookmarkStart w:id="13" w:name="P15667"/>
      <w:bookmarkEnd w:id="13"/>
      <w:r>
        <w:t>МЕРОПРИЯТИЯ</w:t>
      </w:r>
    </w:p>
    <w:p w:rsidR="003205B7" w:rsidRDefault="003205B7">
      <w:pPr>
        <w:pStyle w:val="ConsPlusNormal"/>
        <w:jc w:val="center"/>
      </w:pPr>
      <w:r>
        <w:t xml:space="preserve">ПО ЭНЕРГОСБЕРЕЖЕНИЮ И ПОВЫШЕНИЮ </w:t>
      </w:r>
      <w:proofErr w:type="gramStart"/>
      <w:r>
        <w:t>ЭНЕРГЕТИЧЕСКОЙ</w:t>
      </w:r>
      <w:proofErr w:type="gramEnd"/>
    </w:p>
    <w:p w:rsidR="003205B7" w:rsidRDefault="003205B7">
      <w:pPr>
        <w:pStyle w:val="ConsPlusNormal"/>
        <w:jc w:val="center"/>
      </w:pPr>
      <w:r>
        <w:t>ЭФФЕКТИВНОСТИ КГУП "ПРИМТЕПЛОЭНЕРГО" ФИЛИАЛ "НАХОДКИНСКИЙ"</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3135"/>
        <w:gridCol w:w="4290"/>
        <w:gridCol w:w="1155"/>
        <w:gridCol w:w="1320"/>
        <w:gridCol w:w="1980"/>
        <w:gridCol w:w="1320"/>
        <w:gridCol w:w="2640"/>
        <w:gridCol w:w="1485"/>
        <w:gridCol w:w="1485"/>
        <w:gridCol w:w="2310"/>
      </w:tblGrid>
      <w:tr w:rsidR="003205B7">
        <w:tc>
          <w:tcPr>
            <w:tcW w:w="660" w:type="dxa"/>
            <w:vMerge w:val="restart"/>
          </w:tcPr>
          <w:p w:rsidR="003205B7" w:rsidRDefault="003205B7">
            <w:pPr>
              <w:pStyle w:val="ConsPlusNormal"/>
              <w:jc w:val="center"/>
            </w:pPr>
            <w:r>
              <w:t xml:space="preserve">N </w:t>
            </w:r>
            <w:proofErr w:type="gramStart"/>
            <w:r>
              <w:t>п</w:t>
            </w:r>
            <w:proofErr w:type="gramEnd"/>
            <w:r>
              <w:t>/п</w:t>
            </w:r>
          </w:p>
        </w:tc>
        <w:tc>
          <w:tcPr>
            <w:tcW w:w="3135" w:type="dxa"/>
            <w:vMerge w:val="restart"/>
          </w:tcPr>
          <w:p w:rsidR="003205B7" w:rsidRDefault="003205B7">
            <w:pPr>
              <w:pStyle w:val="ConsPlusNormal"/>
              <w:jc w:val="center"/>
            </w:pPr>
            <w:r>
              <w:t>Объект</w:t>
            </w:r>
          </w:p>
        </w:tc>
        <w:tc>
          <w:tcPr>
            <w:tcW w:w="4290" w:type="dxa"/>
            <w:vMerge w:val="restart"/>
          </w:tcPr>
          <w:p w:rsidR="003205B7" w:rsidRDefault="003205B7">
            <w:pPr>
              <w:pStyle w:val="ConsPlusNormal"/>
              <w:jc w:val="center"/>
            </w:pPr>
            <w:r>
              <w:t>Наименование мероприятия</w:t>
            </w:r>
          </w:p>
        </w:tc>
        <w:tc>
          <w:tcPr>
            <w:tcW w:w="5775" w:type="dxa"/>
            <w:gridSpan w:val="4"/>
          </w:tcPr>
          <w:p w:rsidR="003205B7" w:rsidRDefault="003205B7">
            <w:pPr>
              <w:pStyle w:val="ConsPlusNormal"/>
              <w:jc w:val="center"/>
            </w:pPr>
            <w:r>
              <w:t xml:space="preserve">Стоимость работ, </w:t>
            </w:r>
            <w:proofErr w:type="gramStart"/>
            <w:r>
              <w:t>млн</w:t>
            </w:r>
            <w:proofErr w:type="gramEnd"/>
            <w:r>
              <w:t xml:space="preserve"> руб.</w:t>
            </w:r>
          </w:p>
        </w:tc>
        <w:tc>
          <w:tcPr>
            <w:tcW w:w="2640" w:type="dxa"/>
            <w:vMerge w:val="restart"/>
          </w:tcPr>
          <w:p w:rsidR="003205B7" w:rsidRDefault="003205B7">
            <w:pPr>
              <w:pStyle w:val="ConsPlusNormal"/>
              <w:jc w:val="center"/>
            </w:pPr>
            <w:r>
              <w:t>Экономия электроэнергии, тыс. кВт/в год</w:t>
            </w:r>
          </w:p>
        </w:tc>
        <w:tc>
          <w:tcPr>
            <w:tcW w:w="1485" w:type="dxa"/>
            <w:vMerge w:val="restart"/>
          </w:tcPr>
          <w:p w:rsidR="003205B7" w:rsidRDefault="003205B7">
            <w:pPr>
              <w:pStyle w:val="ConsPlusNormal"/>
              <w:jc w:val="center"/>
            </w:pPr>
            <w:r>
              <w:t>Экономия воды, тыс. куб. м в год</w:t>
            </w:r>
          </w:p>
        </w:tc>
        <w:tc>
          <w:tcPr>
            <w:tcW w:w="1485" w:type="dxa"/>
            <w:vMerge w:val="restart"/>
          </w:tcPr>
          <w:p w:rsidR="003205B7" w:rsidRDefault="003205B7">
            <w:pPr>
              <w:pStyle w:val="ConsPlusNormal"/>
              <w:jc w:val="center"/>
            </w:pPr>
            <w:r>
              <w:t>Экономия топлива, тыс. тонн</w:t>
            </w:r>
          </w:p>
        </w:tc>
        <w:tc>
          <w:tcPr>
            <w:tcW w:w="2310" w:type="dxa"/>
            <w:vMerge w:val="restart"/>
          </w:tcPr>
          <w:p w:rsidR="003205B7" w:rsidRDefault="003205B7">
            <w:pPr>
              <w:pStyle w:val="ConsPlusNormal"/>
              <w:jc w:val="center"/>
            </w:pPr>
            <w:r>
              <w:t>Экономический эффект, тыс. руб. в год</w:t>
            </w:r>
          </w:p>
        </w:tc>
      </w:tr>
      <w:tr w:rsidR="003205B7">
        <w:tc>
          <w:tcPr>
            <w:tcW w:w="660" w:type="dxa"/>
            <w:vMerge/>
          </w:tcPr>
          <w:p w:rsidR="003205B7" w:rsidRDefault="003205B7"/>
        </w:tc>
        <w:tc>
          <w:tcPr>
            <w:tcW w:w="3135" w:type="dxa"/>
            <w:vMerge/>
          </w:tcPr>
          <w:p w:rsidR="003205B7" w:rsidRDefault="003205B7"/>
        </w:tc>
        <w:tc>
          <w:tcPr>
            <w:tcW w:w="4290" w:type="dxa"/>
            <w:vMerge/>
          </w:tcPr>
          <w:p w:rsidR="003205B7" w:rsidRDefault="003205B7"/>
        </w:tc>
        <w:tc>
          <w:tcPr>
            <w:tcW w:w="1155" w:type="dxa"/>
            <w:vMerge w:val="restart"/>
          </w:tcPr>
          <w:p w:rsidR="003205B7" w:rsidRDefault="003205B7">
            <w:pPr>
              <w:pStyle w:val="ConsPlusNormal"/>
              <w:jc w:val="center"/>
            </w:pPr>
            <w:r>
              <w:t>ВСЕГО</w:t>
            </w:r>
          </w:p>
        </w:tc>
        <w:tc>
          <w:tcPr>
            <w:tcW w:w="4620" w:type="dxa"/>
            <w:gridSpan w:val="3"/>
          </w:tcPr>
          <w:p w:rsidR="003205B7" w:rsidRDefault="003205B7">
            <w:pPr>
              <w:pStyle w:val="ConsPlusNormal"/>
              <w:jc w:val="center"/>
            </w:pPr>
            <w:r>
              <w:t>в том числе</w:t>
            </w:r>
          </w:p>
        </w:tc>
        <w:tc>
          <w:tcPr>
            <w:tcW w:w="2640" w:type="dxa"/>
            <w:vMerge/>
          </w:tcPr>
          <w:p w:rsidR="003205B7" w:rsidRDefault="003205B7"/>
        </w:tc>
        <w:tc>
          <w:tcPr>
            <w:tcW w:w="1485" w:type="dxa"/>
            <w:vMerge/>
          </w:tcPr>
          <w:p w:rsidR="003205B7" w:rsidRDefault="003205B7"/>
        </w:tc>
        <w:tc>
          <w:tcPr>
            <w:tcW w:w="1485" w:type="dxa"/>
            <w:vMerge/>
          </w:tcPr>
          <w:p w:rsidR="003205B7" w:rsidRDefault="003205B7"/>
        </w:tc>
        <w:tc>
          <w:tcPr>
            <w:tcW w:w="2310" w:type="dxa"/>
            <w:vMerge/>
          </w:tcPr>
          <w:p w:rsidR="003205B7" w:rsidRDefault="003205B7"/>
        </w:tc>
      </w:tr>
      <w:tr w:rsidR="003205B7">
        <w:tc>
          <w:tcPr>
            <w:tcW w:w="660" w:type="dxa"/>
            <w:vMerge/>
          </w:tcPr>
          <w:p w:rsidR="003205B7" w:rsidRDefault="003205B7"/>
        </w:tc>
        <w:tc>
          <w:tcPr>
            <w:tcW w:w="3135" w:type="dxa"/>
            <w:vMerge/>
          </w:tcPr>
          <w:p w:rsidR="003205B7" w:rsidRDefault="003205B7"/>
        </w:tc>
        <w:tc>
          <w:tcPr>
            <w:tcW w:w="4290" w:type="dxa"/>
            <w:vMerge/>
          </w:tcPr>
          <w:p w:rsidR="003205B7" w:rsidRDefault="003205B7"/>
        </w:tc>
        <w:tc>
          <w:tcPr>
            <w:tcW w:w="1155" w:type="dxa"/>
            <w:vMerge/>
          </w:tcPr>
          <w:p w:rsidR="003205B7" w:rsidRDefault="003205B7"/>
        </w:tc>
        <w:tc>
          <w:tcPr>
            <w:tcW w:w="1320" w:type="dxa"/>
          </w:tcPr>
          <w:p w:rsidR="003205B7" w:rsidRDefault="003205B7">
            <w:pPr>
              <w:pStyle w:val="ConsPlusNormal"/>
              <w:jc w:val="center"/>
            </w:pPr>
            <w:r>
              <w:t>местный бюджет</w:t>
            </w:r>
          </w:p>
        </w:tc>
        <w:tc>
          <w:tcPr>
            <w:tcW w:w="1980" w:type="dxa"/>
          </w:tcPr>
          <w:p w:rsidR="003205B7" w:rsidRDefault="003205B7">
            <w:pPr>
              <w:pStyle w:val="ConsPlusNormal"/>
              <w:jc w:val="center"/>
            </w:pPr>
            <w:r>
              <w:t>средства предприятия</w:t>
            </w:r>
          </w:p>
        </w:tc>
        <w:tc>
          <w:tcPr>
            <w:tcW w:w="1320" w:type="dxa"/>
          </w:tcPr>
          <w:p w:rsidR="003205B7" w:rsidRDefault="003205B7">
            <w:pPr>
              <w:pStyle w:val="ConsPlusNormal"/>
              <w:jc w:val="center"/>
            </w:pPr>
            <w:r>
              <w:t>краевой бюджет</w:t>
            </w:r>
          </w:p>
        </w:tc>
        <w:tc>
          <w:tcPr>
            <w:tcW w:w="2640" w:type="dxa"/>
            <w:vMerge/>
          </w:tcPr>
          <w:p w:rsidR="003205B7" w:rsidRDefault="003205B7"/>
        </w:tc>
        <w:tc>
          <w:tcPr>
            <w:tcW w:w="1485" w:type="dxa"/>
            <w:vMerge/>
          </w:tcPr>
          <w:p w:rsidR="003205B7" w:rsidRDefault="003205B7"/>
        </w:tc>
        <w:tc>
          <w:tcPr>
            <w:tcW w:w="1485" w:type="dxa"/>
            <w:vMerge/>
          </w:tcPr>
          <w:p w:rsidR="003205B7" w:rsidRDefault="003205B7"/>
        </w:tc>
        <w:tc>
          <w:tcPr>
            <w:tcW w:w="2310" w:type="dxa"/>
            <w:vMerge/>
          </w:tcPr>
          <w:p w:rsidR="003205B7" w:rsidRDefault="003205B7"/>
        </w:tc>
      </w:tr>
      <w:tr w:rsidR="003205B7">
        <w:tc>
          <w:tcPr>
            <w:tcW w:w="660" w:type="dxa"/>
            <w:vMerge w:val="restart"/>
          </w:tcPr>
          <w:p w:rsidR="003205B7" w:rsidRDefault="003205B7">
            <w:pPr>
              <w:pStyle w:val="ConsPlusNormal"/>
            </w:pPr>
            <w:r>
              <w:t>1</w:t>
            </w:r>
          </w:p>
        </w:tc>
        <w:tc>
          <w:tcPr>
            <w:tcW w:w="3135" w:type="dxa"/>
            <w:vMerge w:val="restart"/>
          </w:tcPr>
          <w:p w:rsidR="003205B7" w:rsidRDefault="003205B7">
            <w:pPr>
              <w:pStyle w:val="ConsPlusNormal"/>
            </w:pPr>
            <w:r>
              <w:t>Котельная N 1.1 ул. Пирогова</w:t>
            </w:r>
          </w:p>
        </w:tc>
        <w:tc>
          <w:tcPr>
            <w:tcW w:w="4290" w:type="dxa"/>
          </w:tcPr>
          <w:p w:rsidR="003205B7" w:rsidRDefault="003205B7">
            <w:pPr>
              <w:pStyle w:val="ConsPlusNormal"/>
            </w:pPr>
            <w:r>
              <w:t>Замена насосов подпитки марки 1Д200-90б-55 кВт на насосы марки: К80-50- 250-22 кВт - 1 шт.</w:t>
            </w:r>
          </w:p>
        </w:tc>
        <w:tc>
          <w:tcPr>
            <w:tcW w:w="1155" w:type="dxa"/>
          </w:tcPr>
          <w:p w:rsidR="003205B7" w:rsidRDefault="003205B7">
            <w:pPr>
              <w:pStyle w:val="ConsPlusNormal"/>
              <w:jc w:val="right"/>
            </w:pPr>
            <w:r>
              <w:t>0,04</w:t>
            </w:r>
          </w:p>
        </w:tc>
        <w:tc>
          <w:tcPr>
            <w:tcW w:w="1320" w:type="dxa"/>
          </w:tcPr>
          <w:p w:rsidR="003205B7" w:rsidRDefault="003205B7">
            <w:pPr>
              <w:pStyle w:val="ConsPlusNormal"/>
              <w:jc w:val="right"/>
            </w:pPr>
            <w:r>
              <w:t>0,00</w:t>
            </w:r>
          </w:p>
        </w:tc>
        <w:tc>
          <w:tcPr>
            <w:tcW w:w="1980" w:type="dxa"/>
          </w:tcPr>
          <w:p w:rsidR="003205B7" w:rsidRDefault="003205B7">
            <w:pPr>
              <w:pStyle w:val="ConsPlusNormal"/>
              <w:jc w:val="right"/>
            </w:pPr>
            <w:r>
              <w:t>0,04</w:t>
            </w:r>
          </w:p>
        </w:tc>
        <w:tc>
          <w:tcPr>
            <w:tcW w:w="1320" w:type="dxa"/>
          </w:tcPr>
          <w:p w:rsidR="003205B7" w:rsidRDefault="003205B7">
            <w:pPr>
              <w:pStyle w:val="ConsPlusNormal"/>
              <w:jc w:val="right"/>
            </w:pPr>
            <w:r>
              <w:t>0,00</w:t>
            </w:r>
          </w:p>
        </w:tc>
        <w:tc>
          <w:tcPr>
            <w:tcW w:w="2640" w:type="dxa"/>
            <w:vMerge w:val="restart"/>
          </w:tcPr>
          <w:p w:rsidR="003205B7" w:rsidRDefault="003205B7">
            <w:pPr>
              <w:pStyle w:val="ConsPlusNormal"/>
              <w:jc w:val="right"/>
            </w:pPr>
            <w:r>
              <w:t>26,40</w:t>
            </w:r>
          </w:p>
        </w:tc>
        <w:tc>
          <w:tcPr>
            <w:tcW w:w="1485" w:type="dxa"/>
            <w:vMerge w:val="restart"/>
          </w:tcPr>
          <w:p w:rsidR="003205B7" w:rsidRDefault="003205B7">
            <w:pPr>
              <w:pStyle w:val="ConsPlusNormal"/>
            </w:pPr>
          </w:p>
        </w:tc>
        <w:tc>
          <w:tcPr>
            <w:tcW w:w="1485" w:type="dxa"/>
            <w:vMerge w:val="restart"/>
          </w:tcPr>
          <w:p w:rsidR="003205B7" w:rsidRDefault="003205B7">
            <w:pPr>
              <w:pStyle w:val="ConsPlusNormal"/>
            </w:pPr>
          </w:p>
        </w:tc>
        <w:tc>
          <w:tcPr>
            <w:tcW w:w="2310" w:type="dxa"/>
            <w:vMerge w:val="restart"/>
          </w:tcPr>
          <w:p w:rsidR="003205B7" w:rsidRDefault="003205B7">
            <w:pPr>
              <w:pStyle w:val="ConsPlusNormal"/>
              <w:jc w:val="right"/>
            </w:pPr>
            <w:r>
              <w:t>90,29</w:t>
            </w:r>
          </w:p>
        </w:tc>
      </w:tr>
      <w:tr w:rsidR="003205B7">
        <w:tc>
          <w:tcPr>
            <w:tcW w:w="660" w:type="dxa"/>
            <w:vMerge/>
          </w:tcPr>
          <w:p w:rsidR="003205B7" w:rsidRDefault="003205B7"/>
        </w:tc>
        <w:tc>
          <w:tcPr>
            <w:tcW w:w="3135" w:type="dxa"/>
            <w:vMerge/>
          </w:tcPr>
          <w:p w:rsidR="003205B7" w:rsidRDefault="003205B7"/>
        </w:tc>
        <w:tc>
          <w:tcPr>
            <w:tcW w:w="4290" w:type="dxa"/>
          </w:tcPr>
          <w:p w:rsidR="003205B7" w:rsidRDefault="003205B7">
            <w:pPr>
              <w:pStyle w:val="ConsPlusNormal"/>
            </w:pPr>
            <w:r>
              <w:t>WILO 69-50-15 кВт - 2 шт.</w:t>
            </w:r>
          </w:p>
        </w:tc>
        <w:tc>
          <w:tcPr>
            <w:tcW w:w="1155" w:type="dxa"/>
          </w:tcPr>
          <w:p w:rsidR="003205B7" w:rsidRDefault="003205B7">
            <w:pPr>
              <w:pStyle w:val="ConsPlusNormal"/>
              <w:jc w:val="right"/>
            </w:pPr>
            <w:r>
              <w:t>0,24</w:t>
            </w:r>
          </w:p>
        </w:tc>
        <w:tc>
          <w:tcPr>
            <w:tcW w:w="1320" w:type="dxa"/>
          </w:tcPr>
          <w:p w:rsidR="003205B7" w:rsidRDefault="003205B7">
            <w:pPr>
              <w:pStyle w:val="ConsPlusNormal"/>
              <w:jc w:val="right"/>
            </w:pPr>
            <w:r>
              <w:t>0,00</w:t>
            </w:r>
          </w:p>
        </w:tc>
        <w:tc>
          <w:tcPr>
            <w:tcW w:w="1980" w:type="dxa"/>
          </w:tcPr>
          <w:p w:rsidR="003205B7" w:rsidRDefault="003205B7">
            <w:pPr>
              <w:pStyle w:val="ConsPlusNormal"/>
              <w:jc w:val="right"/>
            </w:pPr>
            <w:r>
              <w:t>0,24</w:t>
            </w:r>
          </w:p>
        </w:tc>
        <w:tc>
          <w:tcPr>
            <w:tcW w:w="1320" w:type="dxa"/>
          </w:tcPr>
          <w:p w:rsidR="003205B7" w:rsidRDefault="003205B7">
            <w:pPr>
              <w:pStyle w:val="ConsPlusNormal"/>
              <w:jc w:val="right"/>
            </w:pPr>
            <w:r>
              <w:t>0,00</w:t>
            </w:r>
          </w:p>
        </w:tc>
        <w:tc>
          <w:tcPr>
            <w:tcW w:w="2640" w:type="dxa"/>
            <w:vMerge/>
          </w:tcPr>
          <w:p w:rsidR="003205B7" w:rsidRDefault="003205B7"/>
        </w:tc>
        <w:tc>
          <w:tcPr>
            <w:tcW w:w="1485" w:type="dxa"/>
            <w:vMerge/>
          </w:tcPr>
          <w:p w:rsidR="003205B7" w:rsidRDefault="003205B7"/>
        </w:tc>
        <w:tc>
          <w:tcPr>
            <w:tcW w:w="1485" w:type="dxa"/>
            <w:vMerge/>
          </w:tcPr>
          <w:p w:rsidR="003205B7" w:rsidRDefault="003205B7"/>
        </w:tc>
        <w:tc>
          <w:tcPr>
            <w:tcW w:w="2310" w:type="dxa"/>
            <w:vMerge/>
          </w:tcPr>
          <w:p w:rsidR="003205B7" w:rsidRDefault="003205B7"/>
        </w:tc>
      </w:tr>
      <w:tr w:rsidR="003205B7">
        <w:tc>
          <w:tcPr>
            <w:tcW w:w="660" w:type="dxa"/>
            <w:vMerge/>
          </w:tcPr>
          <w:p w:rsidR="003205B7" w:rsidRDefault="003205B7"/>
        </w:tc>
        <w:tc>
          <w:tcPr>
            <w:tcW w:w="3135" w:type="dxa"/>
            <w:vMerge/>
          </w:tcPr>
          <w:p w:rsidR="003205B7" w:rsidRDefault="003205B7"/>
        </w:tc>
        <w:tc>
          <w:tcPr>
            <w:tcW w:w="4290" w:type="dxa"/>
          </w:tcPr>
          <w:p w:rsidR="003205B7" w:rsidRDefault="003205B7">
            <w:pPr>
              <w:pStyle w:val="ConsPlusNormal"/>
            </w:pPr>
            <w:r>
              <w:t>Монтаж частотных регуляторов на насосы подпитки (15 кВт)</w:t>
            </w:r>
          </w:p>
        </w:tc>
        <w:tc>
          <w:tcPr>
            <w:tcW w:w="1155" w:type="dxa"/>
          </w:tcPr>
          <w:p w:rsidR="003205B7" w:rsidRDefault="003205B7">
            <w:pPr>
              <w:pStyle w:val="ConsPlusNormal"/>
              <w:jc w:val="right"/>
            </w:pPr>
            <w:r>
              <w:t>0,23</w:t>
            </w:r>
          </w:p>
        </w:tc>
        <w:tc>
          <w:tcPr>
            <w:tcW w:w="1320" w:type="dxa"/>
          </w:tcPr>
          <w:p w:rsidR="003205B7" w:rsidRDefault="003205B7">
            <w:pPr>
              <w:pStyle w:val="ConsPlusNormal"/>
              <w:jc w:val="right"/>
            </w:pPr>
            <w:r>
              <w:t>0,00</w:t>
            </w:r>
          </w:p>
        </w:tc>
        <w:tc>
          <w:tcPr>
            <w:tcW w:w="1980" w:type="dxa"/>
          </w:tcPr>
          <w:p w:rsidR="003205B7" w:rsidRDefault="003205B7">
            <w:pPr>
              <w:pStyle w:val="ConsPlusNormal"/>
              <w:jc w:val="right"/>
            </w:pPr>
            <w:r>
              <w:t>0,23</w:t>
            </w:r>
          </w:p>
        </w:tc>
        <w:tc>
          <w:tcPr>
            <w:tcW w:w="1320" w:type="dxa"/>
          </w:tcPr>
          <w:p w:rsidR="003205B7" w:rsidRDefault="003205B7">
            <w:pPr>
              <w:pStyle w:val="ConsPlusNormal"/>
              <w:jc w:val="right"/>
            </w:pPr>
            <w:r>
              <w:t>0,00</w:t>
            </w:r>
          </w:p>
        </w:tc>
        <w:tc>
          <w:tcPr>
            <w:tcW w:w="2640" w:type="dxa"/>
          </w:tcPr>
          <w:p w:rsidR="003205B7" w:rsidRDefault="003205B7">
            <w:pPr>
              <w:pStyle w:val="ConsPlusNormal"/>
              <w:jc w:val="right"/>
            </w:pPr>
            <w:r>
              <w:t>15,00</w:t>
            </w:r>
          </w:p>
        </w:tc>
        <w:tc>
          <w:tcPr>
            <w:tcW w:w="1485" w:type="dxa"/>
          </w:tcPr>
          <w:p w:rsidR="003205B7" w:rsidRDefault="003205B7">
            <w:pPr>
              <w:pStyle w:val="ConsPlusNormal"/>
            </w:pPr>
          </w:p>
        </w:tc>
        <w:tc>
          <w:tcPr>
            <w:tcW w:w="1485" w:type="dxa"/>
          </w:tcPr>
          <w:p w:rsidR="003205B7" w:rsidRDefault="003205B7">
            <w:pPr>
              <w:pStyle w:val="ConsPlusNormal"/>
            </w:pPr>
          </w:p>
        </w:tc>
        <w:tc>
          <w:tcPr>
            <w:tcW w:w="2310" w:type="dxa"/>
          </w:tcPr>
          <w:p w:rsidR="003205B7" w:rsidRDefault="003205B7">
            <w:pPr>
              <w:pStyle w:val="ConsPlusNormal"/>
              <w:jc w:val="right"/>
            </w:pPr>
            <w:r>
              <w:t>50,55</w:t>
            </w:r>
          </w:p>
        </w:tc>
      </w:tr>
      <w:tr w:rsidR="003205B7">
        <w:tc>
          <w:tcPr>
            <w:tcW w:w="660" w:type="dxa"/>
            <w:vMerge/>
          </w:tcPr>
          <w:p w:rsidR="003205B7" w:rsidRDefault="003205B7"/>
        </w:tc>
        <w:tc>
          <w:tcPr>
            <w:tcW w:w="3135" w:type="dxa"/>
            <w:vMerge/>
          </w:tcPr>
          <w:p w:rsidR="003205B7" w:rsidRDefault="003205B7"/>
        </w:tc>
        <w:tc>
          <w:tcPr>
            <w:tcW w:w="4290" w:type="dxa"/>
          </w:tcPr>
          <w:p w:rsidR="003205B7" w:rsidRDefault="003205B7">
            <w:pPr>
              <w:pStyle w:val="ConsPlusNormal"/>
            </w:pPr>
            <w:r>
              <w:t>Восстановительный ремонт котла ДЕ 25/14 N 4</w:t>
            </w:r>
          </w:p>
        </w:tc>
        <w:tc>
          <w:tcPr>
            <w:tcW w:w="1155" w:type="dxa"/>
          </w:tcPr>
          <w:p w:rsidR="003205B7" w:rsidRDefault="003205B7">
            <w:pPr>
              <w:pStyle w:val="ConsPlusNormal"/>
              <w:jc w:val="right"/>
            </w:pPr>
            <w:r>
              <w:t>8,30</w:t>
            </w:r>
          </w:p>
        </w:tc>
        <w:tc>
          <w:tcPr>
            <w:tcW w:w="1320" w:type="dxa"/>
          </w:tcPr>
          <w:p w:rsidR="003205B7" w:rsidRDefault="003205B7">
            <w:pPr>
              <w:pStyle w:val="ConsPlusNormal"/>
              <w:jc w:val="right"/>
            </w:pPr>
            <w:r>
              <w:t>8,30</w:t>
            </w:r>
          </w:p>
        </w:tc>
        <w:tc>
          <w:tcPr>
            <w:tcW w:w="1980" w:type="dxa"/>
          </w:tcPr>
          <w:p w:rsidR="003205B7" w:rsidRDefault="003205B7">
            <w:pPr>
              <w:pStyle w:val="ConsPlusNormal"/>
              <w:jc w:val="right"/>
            </w:pPr>
            <w:r>
              <w:t>0,00</w:t>
            </w:r>
          </w:p>
        </w:tc>
        <w:tc>
          <w:tcPr>
            <w:tcW w:w="1320" w:type="dxa"/>
          </w:tcPr>
          <w:p w:rsidR="003205B7" w:rsidRDefault="003205B7">
            <w:pPr>
              <w:pStyle w:val="ConsPlusNormal"/>
              <w:jc w:val="right"/>
            </w:pPr>
            <w:r>
              <w:t>0,00</w:t>
            </w:r>
          </w:p>
        </w:tc>
        <w:tc>
          <w:tcPr>
            <w:tcW w:w="2640" w:type="dxa"/>
          </w:tcPr>
          <w:p w:rsidR="003205B7" w:rsidRDefault="003205B7">
            <w:pPr>
              <w:pStyle w:val="ConsPlusNormal"/>
            </w:pPr>
          </w:p>
        </w:tc>
        <w:tc>
          <w:tcPr>
            <w:tcW w:w="1485" w:type="dxa"/>
          </w:tcPr>
          <w:p w:rsidR="003205B7" w:rsidRDefault="003205B7">
            <w:pPr>
              <w:pStyle w:val="ConsPlusNormal"/>
            </w:pPr>
          </w:p>
        </w:tc>
        <w:tc>
          <w:tcPr>
            <w:tcW w:w="1485" w:type="dxa"/>
          </w:tcPr>
          <w:p w:rsidR="003205B7" w:rsidRDefault="003205B7">
            <w:pPr>
              <w:pStyle w:val="ConsPlusNormal"/>
              <w:jc w:val="right"/>
            </w:pPr>
            <w:r>
              <w:t>0,16</w:t>
            </w:r>
          </w:p>
        </w:tc>
        <w:tc>
          <w:tcPr>
            <w:tcW w:w="2310" w:type="dxa"/>
          </w:tcPr>
          <w:p w:rsidR="003205B7" w:rsidRDefault="003205B7">
            <w:pPr>
              <w:pStyle w:val="ConsPlusNormal"/>
              <w:jc w:val="right"/>
            </w:pPr>
            <w:r>
              <w:t>1228,00</w:t>
            </w:r>
          </w:p>
        </w:tc>
      </w:tr>
      <w:tr w:rsidR="003205B7">
        <w:tc>
          <w:tcPr>
            <w:tcW w:w="660" w:type="dxa"/>
            <w:vMerge/>
          </w:tcPr>
          <w:p w:rsidR="003205B7" w:rsidRDefault="003205B7"/>
        </w:tc>
        <w:tc>
          <w:tcPr>
            <w:tcW w:w="3135" w:type="dxa"/>
            <w:vMerge/>
          </w:tcPr>
          <w:p w:rsidR="003205B7" w:rsidRDefault="003205B7"/>
        </w:tc>
        <w:tc>
          <w:tcPr>
            <w:tcW w:w="4290" w:type="dxa"/>
          </w:tcPr>
          <w:p w:rsidR="003205B7" w:rsidRDefault="003205B7">
            <w:pPr>
              <w:pStyle w:val="ConsPlusNormal"/>
            </w:pPr>
            <w:r>
              <w:t>Замена котла ДКВР 6,5/13</w:t>
            </w:r>
          </w:p>
        </w:tc>
        <w:tc>
          <w:tcPr>
            <w:tcW w:w="1155" w:type="dxa"/>
          </w:tcPr>
          <w:p w:rsidR="003205B7" w:rsidRDefault="003205B7">
            <w:pPr>
              <w:pStyle w:val="ConsPlusNormal"/>
              <w:jc w:val="right"/>
            </w:pPr>
            <w:r>
              <w:t>7,50</w:t>
            </w:r>
          </w:p>
        </w:tc>
        <w:tc>
          <w:tcPr>
            <w:tcW w:w="1320" w:type="dxa"/>
          </w:tcPr>
          <w:p w:rsidR="003205B7" w:rsidRDefault="003205B7">
            <w:pPr>
              <w:pStyle w:val="ConsPlusNormal"/>
              <w:jc w:val="right"/>
            </w:pPr>
            <w:r>
              <w:t>7,50</w:t>
            </w:r>
          </w:p>
        </w:tc>
        <w:tc>
          <w:tcPr>
            <w:tcW w:w="1980" w:type="dxa"/>
          </w:tcPr>
          <w:p w:rsidR="003205B7" w:rsidRDefault="003205B7">
            <w:pPr>
              <w:pStyle w:val="ConsPlusNormal"/>
              <w:jc w:val="right"/>
            </w:pPr>
            <w:r>
              <w:t>0,00</w:t>
            </w:r>
          </w:p>
        </w:tc>
        <w:tc>
          <w:tcPr>
            <w:tcW w:w="1320" w:type="dxa"/>
          </w:tcPr>
          <w:p w:rsidR="003205B7" w:rsidRDefault="003205B7">
            <w:pPr>
              <w:pStyle w:val="ConsPlusNormal"/>
              <w:jc w:val="right"/>
            </w:pPr>
            <w:r>
              <w:t>0,00</w:t>
            </w:r>
          </w:p>
        </w:tc>
        <w:tc>
          <w:tcPr>
            <w:tcW w:w="2640" w:type="dxa"/>
          </w:tcPr>
          <w:p w:rsidR="003205B7" w:rsidRDefault="003205B7">
            <w:pPr>
              <w:pStyle w:val="ConsPlusNormal"/>
            </w:pPr>
          </w:p>
        </w:tc>
        <w:tc>
          <w:tcPr>
            <w:tcW w:w="1485" w:type="dxa"/>
          </w:tcPr>
          <w:p w:rsidR="003205B7" w:rsidRDefault="003205B7">
            <w:pPr>
              <w:pStyle w:val="ConsPlusNormal"/>
            </w:pPr>
          </w:p>
        </w:tc>
        <w:tc>
          <w:tcPr>
            <w:tcW w:w="1485" w:type="dxa"/>
          </w:tcPr>
          <w:p w:rsidR="003205B7" w:rsidRDefault="003205B7">
            <w:pPr>
              <w:pStyle w:val="ConsPlusNormal"/>
              <w:jc w:val="right"/>
            </w:pPr>
            <w:r>
              <w:t>0,20</w:t>
            </w:r>
          </w:p>
        </w:tc>
        <w:tc>
          <w:tcPr>
            <w:tcW w:w="2310" w:type="dxa"/>
          </w:tcPr>
          <w:p w:rsidR="003205B7" w:rsidRDefault="003205B7">
            <w:pPr>
              <w:pStyle w:val="ConsPlusNormal"/>
              <w:jc w:val="right"/>
            </w:pPr>
            <w:r>
              <w:t>3068,50</w:t>
            </w:r>
          </w:p>
        </w:tc>
      </w:tr>
      <w:tr w:rsidR="003205B7">
        <w:tc>
          <w:tcPr>
            <w:tcW w:w="660" w:type="dxa"/>
          </w:tcPr>
          <w:p w:rsidR="003205B7" w:rsidRDefault="003205B7">
            <w:pPr>
              <w:pStyle w:val="ConsPlusNormal"/>
            </w:pPr>
            <w:r>
              <w:t>2</w:t>
            </w:r>
          </w:p>
        </w:tc>
        <w:tc>
          <w:tcPr>
            <w:tcW w:w="3135" w:type="dxa"/>
          </w:tcPr>
          <w:p w:rsidR="003205B7" w:rsidRDefault="003205B7">
            <w:pPr>
              <w:pStyle w:val="ConsPlusNormal"/>
            </w:pPr>
            <w:r>
              <w:t>Котельная N 1.2 ул. Макарова</w:t>
            </w:r>
          </w:p>
        </w:tc>
        <w:tc>
          <w:tcPr>
            <w:tcW w:w="4290" w:type="dxa"/>
          </w:tcPr>
          <w:p w:rsidR="003205B7" w:rsidRDefault="003205B7">
            <w:pPr>
              <w:pStyle w:val="ConsPlusNormal"/>
            </w:pPr>
            <w:r>
              <w:t>Закрытие котельной N 1.2 ул. Макарова и переключение нагрузки на котельную N 1.5 ул. Макарова</w:t>
            </w:r>
          </w:p>
        </w:tc>
        <w:tc>
          <w:tcPr>
            <w:tcW w:w="1155" w:type="dxa"/>
          </w:tcPr>
          <w:p w:rsidR="003205B7" w:rsidRDefault="003205B7">
            <w:pPr>
              <w:pStyle w:val="ConsPlusNormal"/>
              <w:jc w:val="right"/>
            </w:pPr>
            <w:r>
              <w:t>7,75</w:t>
            </w:r>
          </w:p>
        </w:tc>
        <w:tc>
          <w:tcPr>
            <w:tcW w:w="1320" w:type="dxa"/>
          </w:tcPr>
          <w:p w:rsidR="003205B7" w:rsidRDefault="003205B7">
            <w:pPr>
              <w:pStyle w:val="ConsPlusNormal"/>
              <w:jc w:val="right"/>
            </w:pPr>
            <w:r>
              <w:t>1,75</w:t>
            </w:r>
          </w:p>
        </w:tc>
        <w:tc>
          <w:tcPr>
            <w:tcW w:w="1980" w:type="dxa"/>
          </w:tcPr>
          <w:p w:rsidR="003205B7" w:rsidRDefault="003205B7">
            <w:pPr>
              <w:pStyle w:val="ConsPlusNormal"/>
              <w:jc w:val="right"/>
            </w:pPr>
            <w:r>
              <w:t>0,00</w:t>
            </w:r>
          </w:p>
        </w:tc>
        <w:tc>
          <w:tcPr>
            <w:tcW w:w="1320" w:type="dxa"/>
          </w:tcPr>
          <w:p w:rsidR="003205B7" w:rsidRDefault="003205B7">
            <w:pPr>
              <w:pStyle w:val="ConsPlusNormal"/>
              <w:jc w:val="right"/>
            </w:pPr>
            <w:r>
              <w:t>6,00</w:t>
            </w:r>
          </w:p>
        </w:tc>
        <w:tc>
          <w:tcPr>
            <w:tcW w:w="2640" w:type="dxa"/>
          </w:tcPr>
          <w:p w:rsidR="003205B7" w:rsidRDefault="003205B7">
            <w:pPr>
              <w:pStyle w:val="ConsPlusNormal"/>
              <w:jc w:val="right"/>
            </w:pPr>
            <w:r>
              <w:t>474,20</w:t>
            </w:r>
          </w:p>
        </w:tc>
        <w:tc>
          <w:tcPr>
            <w:tcW w:w="1485" w:type="dxa"/>
          </w:tcPr>
          <w:p w:rsidR="003205B7" w:rsidRDefault="003205B7">
            <w:pPr>
              <w:pStyle w:val="ConsPlusNormal"/>
            </w:pPr>
          </w:p>
        </w:tc>
        <w:tc>
          <w:tcPr>
            <w:tcW w:w="1485" w:type="dxa"/>
          </w:tcPr>
          <w:p w:rsidR="003205B7" w:rsidRDefault="003205B7">
            <w:pPr>
              <w:pStyle w:val="ConsPlusNormal"/>
              <w:jc w:val="right"/>
            </w:pPr>
            <w:r>
              <w:t>0,07</w:t>
            </w:r>
          </w:p>
        </w:tc>
        <w:tc>
          <w:tcPr>
            <w:tcW w:w="2310" w:type="dxa"/>
          </w:tcPr>
          <w:p w:rsidR="003205B7" w:rsidRDefault="003205B7">
            <w:pPr>
              <w:pStyle w:val="ConsPlusNormal"/>
              <w:jc w:val="right"/>
            </w:pPr>
            <w:r>
              <w:t>2137,68</w:t>
            </w:r>
          </w:p>
        </w:tc>
      </w:tr>
      <w:tr w:rsidR="003205B7">
        <w:tc>
          <w:tcPr>
            <w:tcW w:w="660" w:type="dxa"/>
            <w:vMerge w:val="restart"/>
          </w:tcPr>
          <w:p w:rsidR="003205B7" w:rsidRDefault="003205B7">
            <w:pPr>
              <w:pStyle w:val="ConsPlusNormal"/>
            </w:pPr>
            <w:r>
              <w:t>3</w:t>
            </w:r>
          </w:p>
        </w:tc>
        <w:tc>
          <w:tcPr>
            <w:tcW w:w="3135" w:type="dxa"/>
            <w:vMerge w:val="restart"/>
          </w:tcPr>
          <w:p w:rsidR="003205B7" w:rsidRDefault="003205B7">
            <w:pPr>
              <w:pStyle w:val="ConsPlusNormal"/>
            </w:pPr>
            <w:r>
              <w:t>Котельная N 1.3 ул. Судоремонтная</w:t>
            </w:r>
          </w:p>
        </w:tc>
        <w:tc>
          <w:tcPr>
            <w:tcW w:w="4290" w:type="dxa"/>
          </w:tcPr>
          <w:p w:rsidR="003205B7" w:rsidRDefault="003205B7">
            <w:pPr>
              <w:pStyle w:val="ConsPlusNormal"/>
            </w:pPr>
            <w:r>
              <w:t>Установка насосов WILO 60-50-15 кВт - 4 шт. на подпитку тепловых сетей N 1, N 2 (2 насоса НЦВ 100-80-55 кВт будут демонтированы)</w:t>
            </w:r>
          </w:p>
        </w:tc>
        <w:tc>
          <w:tcPr>
            <w:tcW w:w="1155" w:type="dxa"/>
          </w:tcPr>
          <w:p w:rsidR="003205B7" w:rsidRDefault="003205B7">
            <w:pPr>
              <w:pStyle w:val="ConsPlusNormal"/>
              <w:jc w:val="right"/>
            </w:pPr>
            <w:r>
              <w:t>0,48</w:t>
            </w:r>
          </w:p>
        </w:tc>
        <w:tc>
          <w:tcPr>
            <w:tcW w:w="1320" w:type="dxa"/>
          </w:tcPr>
          <w:p w:rsidR="003205B7" w:rsidRDefault="003205B7">
            <w:pPr>
              <w:pStyle w:val="ConsPlusNormal"/>
              <w:jc w:val="right"/>
            </w:pPr>
            <w:r>
              <w:t>0,00</w:t>
            </w:r>
          </w:p>
        </w:tc>
        <w:tc>
          <w:tcPr>
            <w:tcW w:w="1980" w:type="dxa"/>
          </w:tcPr>
          <w:p w:rsidR="003205B7" w:rsidRDefault="003205B7">
            <w:pPr>
              <w:pStyle w:val="ConsPlusNormal"/>
              <w:jc w:val="right"/>
            </w:pPr>
            <w:r>
              <w:t>0,48</w:t>
            </w:r>
          </w:p>
        </w:tc>
        <w:tc>
          <w:tcPr>
            <w:tcW w:w="1320" w:type="dxa"/>
          </w:tcPr>
          <w:p w:rsidR="003205B7" w:rsidRDefault="003205B7">
            <w:pPr>
              <w:pStyle w:val="ConsPlusNormal"/>
              <w:jc w:val="right"/>
            </w:pPr>
            <w:r>
              <w:t>0,00</w:t>
            </w:r>
          </w:p>
        </w:tc>
        <w:tc>
          <w:tcPr>
            <w:tcW w:w="2640" w:type="dxa"/>
          </w:tcPr>
          <w:p w:rsidR="003205B7" w:rsidRDefault="003205B7">
            <w:pPr>
              <w:pStyle w:val="ConsPlusNormal"/>
              <w:jc w:val="right"/>
            </w:pPr>
            <w:r>
              <w:t>28,00</w:t>
            </w:r>
          </w:p>
        </w:tc>
        <w:tc>
          <w:tcPr>
            <w:tcW w:w="1485" w:type="dxa"/>
          </w:tcPr>
          <w:p w:rsidR="003205B7" w:rsidRDefault="003205B7">
            <w:pPr>
              <w:pStyle w:val="ConsPlusNormal"/>
            </w:pPr>
          </w:p>
        </w:tc>
        <w:tc>
          <w:tcPr>
            <w:tcW w:w="1485" w:type="dxa"/>
          </w:tcPr>
          <w:p w:rsidR="003205B7" w:rsidRDefault="003205B7">
            <w:pPr>
              <w:pStyle w:val="ConsPlusNormal"/>
            </w:pPr>
          </w:p>
        </w:tc>
        <w:tc>
          <w:tcPr>
            <w:tcW w:w="2310" w:type="dxa"/>
          </w:tcPr>
          <w:p w:rsidR="003205B7" w:rsidRDefault="003205B7">
            <w:pPr>
              <w:pStyle w:val="ConsPlusNormal"/>
              <w:jc w:val="right"/>
            </w:pPr>
            <w:r>
              <w:t>95,76</w:t>
            </w:r>
          </w:p>
        </w:tc>
      </w:tr>
      <w:tr w:rsidR="003205B7">
        <w:tc>
          <w:tcPr>
            <w:tcW w:w="660" w:type="dxa"/>
            <w:vMerge/>
          </w:tcPr>
          <w:p w:rsidR="003205B7" w:rsidRDefault="003205B7"/>
        </w:tc>
        <w:tc>
          <w:tcPr>
            <w:tcW w:w="3135" w:type="dxa"/>
            <w:vMerge/>
          </w:tcPr>
          <w:p w:rsidR="003205B7" w:rsidRDefault="003205B7"/>
        </w:tc>
        <w:tc>
          <w:tcPr>
            <w:tcW w:w="4290" w:type="dxa"/>
          </w:tcPr>
          <w:p w:rsidR="003205B7" w:rsidRDefault="003205B7">
            <w:pPr>
              <w:pStyle w:val="ConsPlusNormal"/>
            </w:pPr>
            <w:r>
              <w:t>Монтаж регулятора подпитки на теплотрассу N 2</w:t>
            </w:r>
          </w:p>
        </w:tc>
        <w:tc>
          <w:tcPr>
            <w:tcW w:w="1155" w:type="dxa"/>
          </w:tcPr>
          <w:p w:rsidR="003205B7" w:rsidRDefault="003205B7">
            <w:pPr>
              <w:pStyle w:val="ConsPlusNormal"/>
              <w:jc w:val="right"/>
            </w:pPr>
            <w:r>
              <w:t>0,10</w:t>
            </w:r>
          </w:p>
        </w:tc>
        <w:tc>
          <w:tcPr>
            <w:tcW w:w="1320" w:type="dxa"/>
          </w:tcPr>
          <w:p w:rsidR="003205B7" w:rsidRDefault="003205B7">
            <w:pPr>
              <w:pStyle w:val="ConsPlusNormal"/>
              <w:jc w:val="right"/>
            </w:pPr>
            <w:r>
              <w:t>0,00</w:t>
            </w:r>
          </w:p>
        </w:tc>
        <w:tc>
          <w:tcPr>
            <w:tcW w:w="1980" w:type="dxa"/>
          </w:tcPr>
          <w:p w:rsidR="003205B7" w:rsidRDefault="003205B7">
            <w:pPr>
              <w:pStyle w:val="ConsPlusNormal"/>
              <w:jc w:val="right"/>
            </w:pPr>
            <w:r>
              <w:t>0,10</w:t>
            </w:r>
          </w:p>
        </w:tc>
        <w:tc>
          <w:tcPr>
            <w:tcW w:w="1320" w:type="dxa"/>
          </w:tcPr>
          <w:p w:rsidR="003205B7" w:rsidRDefault="003205B7">
            <w:pPr>
              <w:pStyle w:val="ConsPlusNormal"/>
              <w:jc w:val="right"/>
            </w:pPr>
            <w:r>
              <w:t>0,00</w:t>
            </w:r>
          </w:p>
        </w:tc>
        <w:tc>
          <w:tcPr>
            <w:tcW w:w="2640" w:type="dxa"/>
          </w:tcPr>
          <w:p w:rsidR="003205B7" w:rsidRDefault="003205B7">
            <w:pPr>
              <w:pStyle w:val="ConsPlusNormal"/>
            </w:pPr>
          </w:p>
        </w:tc>
        <w:tc>
          <w:tcPr>
            <w:tcW w:w="1485" w:type="dxa"/>
          </w:tcPr>
          <w:p w:rsidR="003205B7" w:rsidRDefault="003205B7">
            <w:pPr>
              <w:pStyle w:val="ConsPlusNormal"/>
            </w:pPr>
          </w:p>
        </w:tc>
        <w:tc>
          <w:tcPr>
            <w:tcW w:w="1485" w:type="dxa"/>
          </w:tcPr>
          <w:p w:rsidR="003205B7" w:rsidRDefault="003205B7">
            <w:pPr>
              <w:pStyle w:val="ConsPlusNormal"/>
            </w:pPr>
          </w:p>
        </w:tc>
        <w:tc>
          <w:tcPr>
            <w:tcW w:w="2310" w:type="dxa"/>
          </w:tcPr>
          <w:p w:rsidR="003205B7" w:rsidRDefault="003205B7">
            <w:pPr>
              <w:pStyle w:val="ConsPlusNormal"/>
            </w:pPr>
          </w:p>
        </w:tc>
      </w:tr>
      <w:tr w:rsidR="003205B7">
        <w:tc>
          <w:tcPr>
            <w:tcW w:w="660" w:type="dxa"/>
          </w:tcPr>
          <w:p w:rsidR="003205B7" w:rsidRDefault="003205B7">
            <w:pPr>
              <w:pStyle w:val="ConsPlusNormal"/>
            </w:pPr>
            <w:r>
              <w:t>4</w:t>
            </w:r>
          </w:p>
        </w:tc>
        <w:tc>
          <w:tcPr>
            <w:tcW w:w="3135" w:type="dxa"/>
          </w:tcPr>
          <w:p w:rsidR="003205B7" w:rsidRDefault="003205B7">
            <w:pPr>
              <w:pStyle w:val="ConsPlusNormal"/>
            </w:pPr>
            <w:r>
              <w:t>Котельная N 1.4 ул. Тимирязева</w:t>
            </w:r>
          </w:p>
        </w:tc>
        <w:tc>
          <w:tcPr>
            <w:tcW w:w="4290" w:type="dxa"/>
          </w:tcPr>
          <w:p w:rsidR="003205B7" w:rsidRDefault="003205B7">
            <w:pPr>
              <w:pStyle w:val="ConsPlusNormal"/>
            </w:pPr>
            <w:r>
              <w:t>Установка приборов учета тепловой энергии - 2 шт.</w:t>
            </w:r>
          </w:p>
        </w:tc>
        <w:tc>
          <w:tcPr>
            <w:tcW w:w="1155" w:type="dxa"/>
          </w:tcPr>
          <w:p w:rsidR="003205B7" w:rsidRDefault="003205B7">
            <w:pPr>
              <w:pStyle w:val="ConsPlusNormal"/>
              <w:jc w:val="right"/>
            </w:pPr>
            <w:r>
              <w:t>0,29</w:t>
            </w:r>
          </w:p>
        </w:tc>
        <w:tc>
          <w:tcPr>
            <w:tcW w:w="1320" w:type="dxa"/>
          </w:tcPr>
          <w:p w:rsidR="003205B7" w:rsidRDefault="003205B7">
            <w:pPr>
              <w:pStyle w:val="ConsPlusNormal"/>
              <w:jc w:val="right"/>
            </w:pPr>
            <w:r>
              <w:t>0,00</w:t>
            </w:r>
          </w:p>
        </w:tc>
        <w:tc>
          <w:tcPr>
            <w:tcW w:w="1980" w:type="dxa"/>
          </w:tcPr>
          <w:p w:rsidR="003205B7" w:rsidRDefault="003205B7">
            <w:pPr>
              <w:pStyle w:val="ConsPlusNormal"/>
              <w:jc w:val="right"/>
            </w:pPr>
            <w:r>
              <w:t>0,29</w:t>
            </w:r>
          </w:p>
        </w:tc>
        <w:tc>
          <w:tcPr>
            <w:tcW w:w="1320" w:type="dxa"/>
          </w:tcPr>
          <w:p w:rsidR="003205B7" w:rsidRDefault="003205B7">
            <w:pPr>
              <w:pStyle w:val="ConsPlusNormal"/>
              <w:jc w:val="right"/>
            </w:pPr>
            <w:r>
              <w:t>0,00</w:t>
            </w:r>
          </w:p>
        </w:tc>
        <w:tc>
          <w:tcPr>
            <w:tcW w:w="2640" w:type="dxa"/>
          </w:tcPr>
          <w:p w:rsidR="003205B7" w:rsidRDefault="003205B7">
            <w:pPr>
              <w:pStyle w:val="ConsPlusNormal"/>
            </w:pPr>
          </w:p>
        </w:tc>
        <w:tc>
          <w:tcPr>
            <w:tcW w:w="1485" w:type="dxa"/>
          </w:tcPr>
          <w:p w:rsidR="003205B7" w:rsidRDefault="003205B7">
            <w:pPr>
              <w:pStyle w:val="ConsPlusNormal"/>
            </w:pPr>
          </w:p>
        </w:tc>
        <w:tc>
          <w:tcPr>
            <w:tcW w:w="1485" w:type="dxa"/>
          </w:tcPr>
          <w:p w:rsidR="003205B7" w:rsidRDefault="003205B7">
            <w:pPr>
              <w:pStyle w:val="ConsPlusNormal"/>
            </w:pPr>
          </w:p>
        </w:tc>
        <w:tc>
          <w:tcPr>
            <w:tcW w:w="2310" w:type="dxa"/>
          </w:tcPr>
          <w:p w:rsidR="003205B7" w:rsidRDefault="003205B7">
            <w:pPr>
              <w:pStyle w:val="ConsPlusNormal"/>
            </w:pPr>
          </w:p>
        </w:tc>
      </w:tr>
      <w:tr w:rsidR="003205B7">
        <w:tc>
          <w:tcPr>
            <w:tcW w:w="660" w:type="dxa"/>
            <w:vMerge w:val="restart"/>
          </w:tcPr>
          <w:p w:rsidR="003205B7" w:rsidRDefault="003205B7">
            <w:pPr>
              <w:pStyle w:val="ConsPlusNormal"/>
            </w:pPr>
            <w:r>
              <w:t>5</w:t>
            </w:r>
          </w:p>
        </w:tc>
        <w:tc>
          <w:tcPr>
            <w:tcW w:w="3135" w:type="dxa"/>
            <w:vMerge w:val="restart"/>
          </w:tcPr>
          <w:p w:rsidR="003205B7" w:rsidRDefault="003205B7">
            <w:pPr>
              <w:pStyle w:val="ConsPlusNormal"/>
            </w:pPr>
            <w:r>
              <w:t>Котельная N 1.6 ул. Судоремонтная</w:t>
            </w:r>
          </w:p>
        </w:tc>
        <w:tc>
          <w:tcPr>
            <w:tcW w:w="4290" w:type="dxa"/>
          </w:tcPr>
          <w:p w:rsidR="003205B7" w:rsidRDefault="003205B7">
            <w:pPr>
              <w:pStyle w:val="ConsPlusNormal"/>
            </w:pPr>
            <w:r>
              <w:t>Установка приборов учета тепловой энергии - 1 шт.</w:t>
            </w:r>
          </w:p>
        </w:tc>
        <w:tc>
          <w:tcPr>
            <w:tcW w:w="1155" w:type="dxa"/>
          </w:tcPr>
          <w:p w:rsidR="003205B7" w:rsidRDefault="003205B7">
            <w:pPr>
              <w:pStyle w:val="ConsPlusNormal"/>
              <w:jc w:val="right"/>
            </w:pPr>
            <w:r>
              <w:t>0,29</w:t>
            </w:r>
          </w:p>
        </w:tc>
        <w:tc>
          <w:tcPr>
            <w:tcW w:w="1320" w:type="dxa"/>
          </w:tcPr>
          <w:p w:rsidR="003205B7" w:rsidRDefault="003205B7">
            <w:pPr>
              <w:pStyle w:val="ConsPlusNormal"/>
              <w:jc w:val="right"/>
            </w:pPr>
            <w:r>
              <w:t>0,00</w:t>
            </w:r>
          </w:p>
        </w:tc>
        <w:tc>
          <w:tcPr>
            <w:tcW w:w="1980" w:type="dxa"/>
          </w:tcPr>
          <w:p w:rsidR="003205B7" w:rsidRDefault="003205B7">
            <w:pPr>
              <w:pStyle w:val="ConsPlusNormal"/>
              <w:jc w:val="right"/>
            </w:pPr>
            <w:r>
              <w:t>0,29</w:t>
            </w:r>
          </w:p>
        </w:tc>
        <w:tc>
          <w:tcPr>
            <w:tcW w:w="1320" w:type="dxa"/>
          </w:tcPr>
          <w:p w:rsidR="003205B7" w:rsidRDefault="003205B7">
            <w:pPr>
              <w:pStyle w:val="ConsPlusNormal"/>
              <w:jc w:val="right"/>
            </w:pPr>
            <w:r>
              <w:t>0,00</w:t>
            </w:r>
          </w:p>
        </w:tc>
        <w:tc>
          <w:tcPr>
            <w:tcW w:w="2640" w:type="dxa"/>
          </w:tcPr>
          <w:p w:rsidR="003205B7" w:rsidRDefault="003205B7">
            <w:pPr>
              <w:pStyle w:val="ConsPlusNormal"/>
            </w:pPr>
          </w:p>
        </w:tc>
        <w:tc>
          <w:tcPr>
            <w:tcW w:w="1485" w:type="dxa"/>
          </w:tcPr>
          <w:p w:rsidR="003205B7" w:rsidRDefault="003205B7">
            <w:pPr>
              <w:pStyle w:val="ConsPlusNormal"/>
            </w:pPr>
          </w:p>
        </w:tc>
        <w:tc>
          <w:tcPr>
            <w:tcW w:w="1485" w:type="dxa"/>
          </w:tcPr>
          <w:p w:rsidR="003205B7" w:rsidRDefault="003205B7">
            <w:pPr>
              <w:pStyle w:val="ConsPlusNormal"/>
            </w:pPr>
          </w:p>
        </w:tc>
        <w:tc>
          <w:tcPr>
            <w:tcW w:w="2310" w:type="dxa"/>
          </w:tcPr>
          <w:p w:rsidR="003205B7" w:rsidRDefault="003205B7">
            <w:pPr>
              <w:pStyle w:val="ConsPlusNormal"/>
            </w:pPr>
          </w:p>
        </w:tc>
      </w:tr>
      <w:tr w:rsidR="003205B7">
        <w:tc>
          <w:tcPr>
            <w:tcW w:w="660" w:type="dxa"/>
            <w:vMerge/>
          </w:tcPr>
          <w:p w:rsidR="003205B7" w:rsidRDefault="003205B7"/>
        </w:tc>
        <w:tc>
          <w:tcPr>
            <w:tcW w:w="3135" w:type="dxa"/>
            <w:vMerge/>
          </w:tcPr>
          <w:p w:rsidR="003205B7" w:rsidRDefault="003205B7"/>
        </w:tc>
        <w:tc>
          <w:tcPr>
            <w:tcW w:w="4290" w:type="dxa"/>
          </w:tcPr>
          <w:p w:rsidR="003205B7" w:rsidRDefault="003205B7">
            <w:pPr>
              <w:pStyle w:val="ConsPlusNormal"/>
            </w:pPr>
            <w:r>
              <w:t>Восстановительный ремонт котла ГМ 50-14 N 7</w:t>
            </w:r>
          </w:p>
        </w:tc>
        <w:tc>
          <w:tcPr>
            <w:tcW w:w="1155" w:type="dxa"/>
          </w:tcPr>
          <w:p w:rsidR="003205B7" w:rsidRDefault="003205B7">
            <w:pPr>
              <w:pStyle w:val="ConsPlusNormal"/>
              <w:jc w:val="right"/>
            </w:pPr>
            <w:r>
              <w:t>8,50</w:t>
            </w:r>
          </w:p>
        </w:tc>
        <w:tc>
          <w:tcPr>
            <w:tcW w:w="1320" w:type="dxa"/>
          </w:tcPr>
          <w:p w:rsidR="003205B7" w:rsidRDefault="003205B7">
            <w:pPr>
              <w:pStyle w:val="ConsPlusNormal"/>
              <w:jc w:val="right"/>
            </w:pPr>
            <w:r>
              <w:t>0,00</w:t>
            </w:r>
          </w:p>
        </w:tc>
        <w:tc>
          <w:tcPr>
            <w:tcW w:w="1980" w:type="dxa"/>
          </w:tcPr>
          <w:p w:rsidR="003205B7" w:rsidRDefault="003205B7">
            <w:pPr>
              <w:pStyle w:val="ConsPlusNormal"/>
              <w:jc w:val="right"/>
            </w:pPr>
            <w:r>
              <w:t>8,50</w:t>
            </w:r>
          </w:p>
        </w:tc>
        <w:tc>
          <w:tcPr>
            <w:tcW w:w="1320" w:type="dxa"/>
          </w:tcPr>
          <w:p w:rsidR="003205B7" w:rsidRDefault="003205B7">
            <w:pPr>
              <w:pStyle w:val="ConsPlusNormal"/>
              <w:jc w:val="right"/>
            </w:pPr>
            <w:r>
              <w:t>0,00</w:t>
            </w:r>
          </w:p>
        </w:tc>
        <w:tc>
          <w:tcPr>
            <w:tcW w:w="2640" w:type="dxa"/>
          </w:tcPr>
          <w:p w:rsidR="003205B7" w:rsidRDefault="003205B7">
            <w:pPr>
              <w:pStyle w:val="ConsPlusNormal"/>
            </w:pPr>
          </w:p>
        </w:tc>
        <w:tc>
          <w:tcPr>
            <w:tcW w:w="1485" w:type="dxa"/>
          </w:tcPr>
          <w:p w:rsidR="003205B7" w:rsidRDefault="003205B7">
            <w:pPr>
              <w:pStyle w:val="ConsPlusNormal"/>
            </w:pPr>
          </w:p>
        </w:tc>
        <w:tc>
          <w:tcPr>
            <w:tcW w:w="1485" w:type="dxa"/>
          </w:tcPr>
          <w:p w:rsidR="003205B7" w:rsidRDefault="003205B7">
            <w:pPr>
              <w:pStyle w:val="ConsPlusNormal"/>
              <w:jc w:val="right"/>
            </w:pPr>
            <w:r>
              <w:t>0,40</w:t>
            </w:r>
          </w:p>
        </w:tc>
        <w:tc>
          <w:tcPr>
            <w:tcW w:w="2310" w:type="dxa"/>
          </w:tcPr>
          <w:p w:rsidR="003205B7" w:rsidRDefault="003205B7">
            <w:pPr>
              <w:pStyle w:val="ConsPlusNormal"/>
              <w:jc w:val="right"/>
            </w:pPr>
            <w:r>
              <w:t>5934,20</w:t>
            </w:r>
          </w:p>
        </w:tc>
      </w:tr>
      <w:tr w:rsidR="003205B7">
        <w:tc>
          <w:tcPr>
            <w:tcW w:w="660" w:type="dxa"/>
          </w:tcPr>
          <w:p w:rsidR="003205B7" w:rsidRDefault="003205B7">
            <w:pPr>
              <w:pStyle w:val="ConsPlusNormal"/>
            </w:pPr>
            <w:r>
              <w:t>6</w:t>
            </w:r>
          </w:p>
        </w:tc>
        <w:tc>
          <w:tcPr>
            <w:tcW w:w="3135" w:type="dxa"/>
          </w:tcPr>
          <w:p w:rsidR="003205B7" w:rsidRDefault="003205B7">
            <w:pPr>
              <w:pStyle w:val="ConsPlusNormal"/>
            </w:pPr>
            <w:r>
              <w:t>Котельная N 2.2 ул. Седова</w:t>
            </w:r>
          </w:p>
        </w:tc>
        <w:tc>
          <w:tcPr>
            <w:tcW w:w="4290" w:type="dxa"/>
          </w:tcPr>
          <w:p w:rsidR="003205B7" w:rsidRDefault="003205B7">
            <w:pPr>
              <w:pStyle w:val="ConsPlusNormal"/>
            </w:pPr>
            <w:r>
              <w:t xml:space="preserve">Закрытие котельной ул. Седова и переключение нагрузки на котельную N 2.1 ул. </w:t>
            </w:r>
            <w:proofErr w:type="spellStart"/>
            <w:r>
              <w:t>Кольцева</w:t>
            </w:r>
            <w:proofErr w:type="spellEnd"/>
            <w:r>
              <w:t xml:space="preserve"> с прокладкой сети и реконструкцией котельной N 2.1</w:t>
            </w:r>
          </w:p>
        </w:tc>
        <w:tc>
          <w:tcPr>
            <w:tcW w:w="1155" w:type="dxa"/>
          </w:tcPr>
          <w:p w:rsidR="003205B7" w:rsidRDefault="003205B7">
            <w:pPr>
              <w:pStyle w:val="ConsPlusNormal"/>
              <w:jc w:val="right"/>
            </w:pPr>
            <w:r>
              <w:t>7,50</w:t>
            </w:r>
          </w:p>
        </w:tc>
        <w:tc>
          <w:tcPr>
            <w:tcW w:w="1320" w:type="dxa"/>
          </w:tcPr>
          <w:p w:rsidR="003205B7" w:rsidRDefault="003205B7">
            <w:pPr>
              <w:pStyle w:val="ConsPlusNormal"/>
              <w:jc w:val="right"/>
            </w:pPr>
            <w:r>
              <w:t>1,50</w:t>
            </w:r>
          </w:p>
        </w:tc>
        <w:tc>
          <w:tcPr>
            <w:tcW w:w="1980" w:type="dxa"/>
          </w:tcPr>
          <w:p w:rsidR="003205B7" w:rsidRDefault="003205B7">
            <w:pPr>
              <w:pStyle w:val="ConsPlusNormal"/>
              <w:jc w:val="right"/>
            </w:pPr>
            <w:r>
              <w:t>0,00</w:t>
            </w:r>
          </w:p>
        </w:tc>
        <w:tc>
          <w:tcPr>
            <w:tcW w:w="1320" w:type="dxa"/>
          </w:tcPr>
          <w:p w:rsidR="003205B7" w:rsidRDefault="003205B7">
            <w:pPr>
              <w:pStyle w:val="ConsPlusNormal"/>
              <w:jc w:val="right"/>
            </w:pPr>
            <w:r>
              <w:t>6,00</w:t>
            </w:r>
          </w:p>
        </w:tc>
        <w:tc>
          <w:tcPr>
            <w:tcW w:w="2640" w:type="dxa"/>
          </w:tcPr>
          <w:p w:rsidR="003205B7" w:rsidRDefault="003205B7">
            <w:pPr>
              <w:pStyle w:val="ConsPlusNormal"/>
              <w:jc w:val="right"/>
            </w:pPr>
            <w:r>
              <w:t>89,60</w:t>
            </w:r>
          </w:p>
        </w:tc>
        <w:tc>
          <w:tcPr>
            <w:tcW w:w="1485" w:type="dxa"/>
          </w:tcPr>
          <w:p w:rsidR="003205B7" w:rsidRDefault="003205B7">
            <w:pPr>
              <w:pStyle w:val="ConsPlusNormal"/>
            </w:pPr>
          </w:p>
        </w:tc>
        <w:tc>
          <w:tcPr>
            <w:tcW w:w="1485" w:type="dxa"/>
          </w:tcPr>
          <w:p w:rsidR="003205B7" w:rsidRDefault="003205B7">
            <w:pPr>
              <w:pStyle w:val="ConsPlusNormal"/>
              <w:jc w:val="right"/>
            </w:pPr>
            <w:r>
              <w:t>0,16</w:t>
            </w:r>
          </w:p>
        </w:tc>
        <w:tc>
          <w:tcPr>
            <w:tcW w:w="2310" w:type="dxa"/>
          </w:tcPr>
          <w:p w:rsidR="003205B7" w:rsidRDefault="003205B7">
            <w:pPr>
              <w:pStyle w:val="ConsPlusNormal"/>
              <w:jc w:val="right"/>
            </w:pPr>
            <w:r>
              <w:t>2694,00</w:t>
            </w:r>
          </w:p>
        </w:tc>
      </w:tr>
      <w:tr w:rsidR="003205B7">
        <w:tc>
          <w:tcPr>
            <w:tcW w:w="660" w:type="dxa"/>
          </w:tcPr>
          <w:p w:rsidR="003205B7" w:rsidRDefault="003205B7">
            <w:pPr>
              <w:pStyle w:val="ConsPlusNormal"/>
            </w:pPr>
            <w:r>
              <w:t>7</w:t>
            </w:r>
          </w:p>
        </w:tc>
        <w:tc>
          <w:tcPr>
            <w:tcW w:w="3135" w:type="dxa"/>
          </w:tcPr>
          <w:p w:rsidR="003205B7" w:rsidRDefault="003205B7">
            <w:pPr>
              <w:pStyle w:val="ConsPlusNormal"/>
            </w:pPr>
            <w:r>
              <w:t>Котельная N 2.7 ул. Маяковского</w:t>
            </w:r>
          </w:p>
        </w:tc>
        <w:tc>
          <w:tcPr>
            <w:tcW w:w="4290" w:type="dxa"/>
          </w:tcPr>
          <w:p w:rsidR="003205B7" w:rsidRDefault="003205B7">
            <w:pPr>
              <w:pStyle w:val="ConsPlusNormal"/>
            </w:pPr>
            <w:r>
              <w:t xml:space="preserve">Закрытие котельной N 2.7 ул. Маяковского и переключение нагрузки на котельную N 2.3 ул. </w:t>
            </w:r>
            <w:proofErr w:type="gramStart"/>
            <w:r>
              <w:t>Владивостокская</w:t>
            </w:r>
            <w:proofErr w:type="gramEnd"/>
            <w:r>
              <w:t xml:space="preserve"> с прокладкой теплосети</w:t>
            </w:r>
          </w:p>
        </w:tc>
        <w:tc>
          <w:tcPr>
            <w:tcW w:w="1155" w:type="dxa"/>
          </w:tcPr>
          <w:p w:rsidR="003205B7" w:rsidRDefault="003205B7">
            <w:pPr>
              <w:pStyle w:val="ConsPlusNormal"/>
              <w:jc w:val="right"/>
            </w:pPr>
            <w:r>
              <w:t>8,16</w:t>
            </w:r>
          </w:p>
        </w:tc>
        <w:tc>
          <w:tcPr>
            <w:tcW w:w="1320" w:type="dxa"/>
          </w:tcPr>
          <w:p w:rsidR="003205B7" w:rsidRDefault="003205B7">
            <w:pPr>
              <w:pStyle w:val="ConsPlusNormal"/>
              <w:jc w:val="right"/>
            </w:pPr>
            <w:r>
              <w:t>1,36</w:t>
            </w:r>
          </w:p>
        </w:tc>
        <w:tc>
          <w:tcPr>
            <w:tcW w:w="1980" w:type="dxa"/>
          </w:tcPr>
          <w:p w:rsidR="003205B7" w:rsidRDefault="003205B7">
            <w:pPr>
              <w:pStyle w:val="ConsPlusNormal"/>
              <w:jc w:val="right"/>
            </w:pPr>
            <w:r>
              <w:t>0,00</w:t>
            </w:r>
          </w:p>
        </w:tc>
        <w:tc>
          <w:tcPr>
            <w:tcW w:w="1320" w:type="dxa"/>
          </w:tcPr>
          <w:p w:rsidR="003205B7" w:rsidRDefault="003205B7">
            <w:pPr>
              <w:pStyle w:val="ConsPlusNormal"/>
              <w:jc w:val="right"/>
            </w:pPr>
            <w:r>
              <w:t>6,80</w:t>
            </w:r>
          </w:p>
        </w:tc>
        <w:tc>
          <w:tcPr>
            <w:tcW w:w="2640" w:type="dxa"/>
          </w:tcPr>
          <w:p w:rsidR="003205B7" w:rsidRDefault="003205B7">
            <w:pPr>
              <w:pStyle w:val="ConsPlusNormal"/>
            </w:pPr>
          </w:p>
        </w:tc>
        <w:tc>
          <w:tcPr>
            <w:tcW w:w="1485" w:type="dxa"/>
          </w:tcPr>
          <w:p w:rsidR="003205B7" w:rsidRDefault="003205B7">
            <w:pPr>
              <w:pStyle w:val="ConsPlusNormal"/>
            </w:pPr>
          </w:p>
        </w:tc>
        <w:tc>
          <w:tcPr>
            <w:tcW w:w="1485" w:type="dxa"/>
          </w:tcPr>
          <w:p w:rsidR="003205B7" w:rsidRDefault="003205B7">
            <w:pPr>
              <w:pStyle w:val="ConsPlusNormal"/>
              <w:jc w:val="right"/>
            </w:pPr>
            <w:r>
              <w:t>0,09</w:t>
            </w:r>
          </w:p>
        </w:tc>
        <w:tc>
          <w:tcPr>
            <w:tcW w:w="2310" w:type="dxa"/>
          </w:tcPr>
          <w:p w:rsidR="003205B7" w:rsidRDefault="003205B7">
            <w:pPr>
              <w:pStyle w:val="ConsPlusNormal"/>
              <w:jc w:val="right"/>
            </w:pPr>
            <w:r>
              <w:t>131,60</w:t>
            </w:r>
          </w:p>
        </w:tc>
      </w:tr>
      <w:tr w:rsidR="003205B7">
        <w:tc>
          <w:tcPr>
            <w:tcW w:w="660" w:type="dxa"/>
            <w:vMerge w:val="restart"/>
          </w:tcPr>
          <w:p w:rsidR="003205B7" w:rsidRDefault="003205B7">
            <w:pPr>
              <w:pStyle w:val="ConsPlusNormal"/>
            </w:pPr>
            <w:r>
              <w:t>8</w:t>
            </w:r>
          </w:p>
        </w:tc>
        <w:tc>
          <w:tcPr>
            <w:tcW w:w="3135" w:type="dxa"/>
            <w:vMerge w:val="restart"/>
          </w:tcPr>
          <w:p w:rsidR="003205B7" w:rsidRDefault="003205B7">
            <w:pPr>
              <w:pStyle w:val="ConsPlusNormal"/>
            </w:pPr>
            <w:r>
              <w:t>Котельная N 3.3 ул. Школьная</w:t>
            </w:r>
          </w:p>
        </w:tc>
        <w:tc>
          <w:tcPr>
            <w:tcW w:w="4290" w:type="dxa"/>
          </w:tcPr>
          <w:p w:rsidR="003205B7" w:rsidRDefault="003205B7">
            <w:pPr>
              <w:pStyle w:val="ConsPlusNormal"/>
            </w:pPr>
            <w:r>
              <w:t xml:space="preserve">Установка частотных регуляторов на электроприводы решеток и </w:t>
            </w:r>
            <w:proofErr w:type="spellStart"/>
            <w:r>
              <w:t>титателя</w:t>
            </w:r>
            <w:proofErr w:type="spellEnd"/>
            <w:r>
              <w:t xml:space="preserve"> угля 3 </w:t>
            </w:r>
            <w:r>
              <w:lastRenderedPageBreak/>
              <w:t>кВт (на 3 котла)</w:t>
            </w:r>
          </w:p>
        </w:tc>
        <w:tc>
          <w:tcPr>
            <w:tcW w:w="1155" w:type="dxa"/>
          </w:tcPr>
          <w:p w:rsidR="003205B7" w:rsidRDefault="003205B7">
            <w:pPr>
              <w:pStyle w:val="ConsPlusNormal"/>
              <w:jc w:val="right"/>
            </w:pPr>
            <w:r>
              <w:lastRenderedPageBreak/>
              <w:t>0,80</w:t>
            </w:r>
          </w:p>
        </w:tc>
        <w:tc>
          <w:tcPr>
            <w:tcW w:w="1320" w:type="dxa"/>
          </w:tcPr>
          <w:p w:rsidR="003205B7" w:rsidRDefault="003205B7">
            <w:pPr>
              <w:pStyle w:val="ConsPlusNormal"/>
              <w:jc w:val="right"/>
            </w:pPr>
            <w:r>
              <w:t>0,00</w:t>
            </w:r>
          </w:p>
        </w:tc>
        <w:tc>
          <w:tcPr>
            <w:tcW w:w="1980" w:type="dxa"/>
          </w:tcPr>
          <w:p w:rsidR="003205B7" w:rsidRDefault="003205B7">
            <w:pPr>
              <w:pStyle w:val="ConsPlusNormal"/>
              <w:jc w:val="right"/>
            </w:pPr>
            <w:r>
              <w:t>0,80</w:t>
            </w:r>
          </w:p>
        </w:tc>
        <w:tc>
          <w:tcPr>
            <w:tcW w:w="1320" w:type="dxa"/>
          </w:tcPr>
          <w:p w:rsidR="003205B7" w:rsidRDefault="003205B7">
            <w:pPr>
              <w:pStyle w:val="ConsPlusNormal"/>
              <w:jc w:val="right"/>
            </w:pPr>
            <w:r>
              <w:t>0,00</w:t>
            </w:r>
          </w:p>
        </w:tc>
        <w:tc>
          <w:tcPr>
            <w:tcW w:w="2640" w:type="dxa"/>
          </w:tcPr>
          <w:p w:rsidR="003205B7" w:rsidRDefault="003205B7">
            <w:pPr>
              <w:pStyle w:val="ConsPlusNormal"/>
            </w:pPr>
          </w:p>
        </w:tc>
        <w:tc>
          <w:tcPr>
            <w:tcW w:w="1485" w:type="dxa"/>
          </w:tcPr>
          <w:p w:rsidR="003205B7" w:rsidRDefault="003205B7">
            <w:pPr>
              <w:pStyle w:val="ConsPlusNormal"/>
            </w:pPr>
          </w:p>
        </w:tc>
        <w:tc>
          <w:tcPr>
            <w:tcW w:w="1485" w:type="dxa"/>
          </w:tcPr>
          <w:p w:rsidR="003205B7" w:rsidRDefault="003205B7">
            <w:pPr>
              <w:pStyle w:val="ConsPlusNormal"/>
              <w:jc w:val="right"/>
            </w:pPr>
            <w:r>
              <w:t>0,20</w:t>
            </w:r>
          </w:p>
        </w:tc>
        <w:tc>
          <w:tcPr>
            <w:tcW w:w="2310" w:type="dxa"/>
          </w:tcPr>
          <w:p w:rsidR="003205B7" w:rsidRDefault="003205B7">
            <w:pPr>
              <w:pStyle w:val="ConsPlusNormal"/>
              <w:jc w:val="right"/>
            </w:pPr>
            <w:r>
              <w:t>210,00</w:t>
            </w:r>
          </w:p>
        </w:tc>
      </w:tr>
      <w:tr w:rsidR="003205B7">
        <w:tc>
          <w:tcPr>
            <w:tcW w:w="660" w:type="dxa"/>
            <w:vMerge/>
          </w:tcPr>
          <w:p w:rsidR="003205B7" w:rsidRDefault="003205B7"/>
        </w:tc>
        <w:tc>
          <w:tcPr>
            <w:tcW w:w="3135" w:type="dxa"/>
            <w:vMerge/>
          </w:tcPr>
          <w:p w:rsidR="003205B7" w:rsidRDefault="003205B7"/>
        </w:tc>
        <w:tc>
          <w:tcPr>
            <w:tcW w:w="4290" w:type="dxa"/>
          </w:tcPr>
          <w:p w:rsidR="003205B7" w:rsidRDefault="003205B7">
            <w:pPr>
              <w:pStyle w:val="ConsPlusNormal"/>
            </w:pPr>
            <w:r>
              <w:t>Установка весов на углеподачу - 2 шт.</w:t>
            </w:r>
          </w:p>
        </w:tc>
        <w:tc>
          <w:tcPr>
            <w:tcW w:w="1155" w:type="dxa"/>
          </w:tcPr>
          <w:p w:rsidR="003205B7" w:rsidRDefault="003205B7">
            <w:pPr>
              <w:pStyle w:val="ConsPlusNormal"/>
              <w:jc w:val="right"/>
            </w:pPr>
            <w:r>
              <w:t>0,61</w:t>
            </w:r>
          </w:p>
        </w:tc>
        <w:tc>
          <w:tcPr>
            <w:tcW w:w="1320" w:type="dxa"/>
          </w:tcPr>
          <w:p w:rsidR="003205B7" w:rsidRDefault="003205B7">
            <w:pPr>
              <w:pStyle w:val="ConsPlusNormal"/>
              <w:jc w:val="right"/>
            </w:pPr>
            <w:r>
              <w:t>0,00</w:t>
            </w:r>
          </w:p>
        </w:tc>
        <w:tc>
          <w:tcPr>
            <w:tcW w:w="1980" w:type="dxa"/>
          </w:tcPr>
          <w:p w:rsidR="003205B7" w:rsidRDefault="003205B7">
            <w:pPr>
              <w:pStyle w:val="ConsPlusNormal"/>
              <w:jc w:val="right"/>
            </w:pPr>
            <w:r>
              <w:t>0,61</w:t>
            </w:r>
          </w:p>
        </w:tc>
        <w:tc>
          <w:tcPr>
            <w:tcW w:w="1320" w:type="dxa"/>
          </w:tcPr>
          <w:p w:rsidR="003205B7" w:rsidRDefault="003205B7">
            <w:pPr>
              <w:pStyle w:val="ConsPlusNormal"/>
              <w:jc w:val="right"/>
            </w:pPr>
            <w:r>
              <w:t>0,00</w:t>
            </w:r>
          </w:p>
        </w:tc>
        <w:tc>
          <w:tcPr>
            <w:tcW w:w="2640" w:type="dxa"/>
          </w:tcPr>
          <w:p w:rsidR="003205B7" w:rsidRDefault="003205B7">
            <w:pPr>
              <w:pStyle w:val="ConsPlusNormal"/>
            </w:pPr>
          </w:p>
        </w:tc>
        <w:tc>
          <w:tcPr>
            <w:tcW w:w="1485" w:type="dxa"/>
          </w:tcPr>
          <w:p w:rsidR="003205B7" w:rsidRDefault="003205B7">
            <w:pPr>
              <w:pStyle w:val="ConsPlusNormal"/>
            </w:pPr>
          </w:p>
        </w:tc>
        <w:tc>
          <w:tcPr>
            <w:tcW w:w="1485" w:type="dxa"/>
          </w:tcPr>
          <w:p w:rsidR="003205B7" w:rsidRDefault="003205B7">
            <w:pPr>
              <w:pStyle w:val="ConsPlusNormal"/>
              <w:jc w:val="right"/>
            </w:pPr>
            <w:r>
              <w:t>0,15</w:t>
            </w:r>
          </w:p>
        </w:tc>
        <w:tc>
          <w:tcPr>
            <w:tcW w:w="2310" w:type="dxa"/>
          </w:tcPr>
          <w:p w:rsidR="003205B7" w:rsidRDefault="003205B7">
            <w:pPr>
              <w:pStyle w:val="ConsPlusNormal"/>
              <w:jc w:val="right"/>
            </w:pPr>
            <w:r>
              <w:t>300,85</w:t>
            </w:r>
          </w:p>
        </w:tc>
      </w:tr>
      <w:tr w:rsidR="003205B7">
        <w:tc>
          <w:tcPr>
            <w:tcW w:w="660" w:type="dxa"/>
            <w:vMerge w:val="restart"/>
          </w:tcPr>
          <w:p w:rsidR="003205B7" w:rsidRDefault="003205B7">
            <w:pPr>
              <w:pStyle w:val="ConsPlusNormal"/>
            </w:pPr>
            <w:r>
              <w:t>9</w:t>
            </w:r>
          </w:p>
        </w:tc>
        <w:tc>
          <w:tcPr>
            <w:tcW w:w="3135" w:type="dxa"/>
            <w:vMerge w:val="restart"/>
          </w:tcPr>
          <w:p w:rsidR="003205B7" w:rsidRDefault="003205B7">
            <w:pPr>
              <w:pStyle w:val="ConsPlusNormal"/>
            </w:pPr>
            <w:r>
              <w:t>Котельная N 3.4 ул. Красноармейская</w:t>
            </w:r>
          </w:p>
        </w:tc>
        <w:tc>
          <w:tcPr>
            <w:tcW w:w="4290" w:type="dxa"/>
          </w:tcPr>
          <w:p w:rsidR="003205B7" w:rsidRDefault="003205B7">
            <w:pPr>
              <w:pStyle w:val="ConsPlusNormal"/>
            </w:pPr>
            <w:r>
              <w:t>Установка приборов учета тепловой энергии - 3 шт.</w:t>
            </w:r>
          </w:p>
        </w:tc>
        <w:tc>
          <w:tcPr>
            <w:tcW w:w="1155" w:type="dxa"/>
          </w:tcPr>
          <w:p w:rsidR="003205B7" w:rsidRDefault="003205B7">
            <w:pPr>
              <w:pStyle w:val="ConsPlusNormal"/>
              <w:jc w:val="right"/>
            </w:pPr>
            <w:r>
              <w:t>0,88</w:t>
            </w:r>
          </w:p>
        </w:tc>
        <w:tc>
          <w:tcPr>
            <w:tcW w:w="1320" w:type="dxa"/>
          </w:tcPr>
          <w:p w:rsidR="003205B7" w:rsidRDefault="003205B7">
            <w:pPr>
              <w:pStyle w:val="ConsPlusNormal"/>
              <w:jc w:val="right"/>
            </w:pPr>
            <w:r>
              <w:t>0,00</w:t>
            </w:r>
          </w:p>
        </w:tc>
        <w:tc>
          <w:tcPr>
            <w:tcW w:w="1980" w:type="dxa"/>
          </w:tcPr>
          <w:p w:rsidR="003205B7" w:rsidRDefault="003205B7">
            <w:pPr>
              <w:pStyle w:val="ConsPlusNormal"/>
              <w:jc w:val="right"/>
            </w:pPr>
            <w:r>
              <w:t>0,88</w:t>
            </w:r>
          </w:p>
        </w:tc>
        <w:tc>
          <w:tcPr>
            <w:tcW w:w="1320" w:type="dxa"/>
          </w:tcPr>
          <w:p w:rsidR="003205B7" w:rsidRDefault="003205B7">
            <w:pPr>
              <w:pStyle w:val="ConsPlusNormal"/>
              <w:jc w:val="right"/>
            </w:pPr>
            <w:r>
              <w:t>0,00</w:t>
            </w:r>
          </w:p>
        </w:tc>
        <w:tc>
          <w:tcPr>
            <w:tcW w:w="2640" w:type="dxa"/>
          </w:tcPr>
          <w:p w:rsidR="003205B7" w:rsidRDefault="003205B7">
            <w:pPr>
              <w:pStyle w:val="ConsPlusNormal"/>
            </w:pPr>
          </w:p>
        </w:tc>
        <w:tc>
          <w:tcPr>
            <w:tcW w:w="1485" w:type="dxa"/>
          </w:tcPr>
          <w:p w:rsidR="003205B7" w:rsidRDefault="003205B7">
            <w:pPr>
              <w:pStyle w:val="ConsPlusNormal"/>
            </w:pPr>
          </w:p>
        </w:tc>
        <w:tc>
          <w:tcPr>
            <w:tcW w:w="1485" w:type="dxa"/>
          </w:tcPr>
          <w:p w:rsidR="003205B7" w:rsidRDefault="003205B7">
            <w:pPr>
              <w:pStyle w:val="ConsPlusNormal"/>
            </w:pPr>
          </w:p>
        </w:tc>
        <w:tc>
          <w:tcPr>
            <w:tcW w:w="2310" w:type="dxa"/>
          </w:tcPr>
          <w:p w:rsidR="003205B7" w:rsidRDefault="003205B7">
            <w:pPr>
              <w:pStyle w:val="ConsPlusNormal"/>
            </w:pPr>
          </w:p>
        </w:tc>
      </w:tr>
      <w:tr w:rsidR="003205B7">
        <w:tc>
          <w:tcPr>
            <w:tcW w:w="660" w:type="dxa"/>
            <w:vMerge/>
          </w:tcPr>
          <w:p w:rsidR="003205B7" w:rsidRDefault="003205B7"/>
        </w:tc>
        <w:tc>
          <w:tcPr>
            <w:tcW w:w="3135" w:type="dxa"/>
            <w:vMerge/>
          </w:tcPr>
          <w:p w:rsidR="003205B7" w:rsidRDefault="003205B7"/>
        </w:tc>
        <w:tc>
          <w:tcPr>
            <w:tcW w:w="4290" w:type="dxa"/>
          </w:tcPr>
          <w:p w:rsidR="003205B7" w:rsidRDefault="003205B7">
            <w:pPr>
              <w:pStyle w:val="ConsPlusNormal"/>
            </w:pPr>
            <w:r>
              <w:t>Замена котла ДКВР 10/13 N 3</w:t>
            </w:r>
          </w:p>
        </w:tc>
        <w:tc>
          <w:tcPr>
            <w:tcW w:w="1155" w:type="dxa"/>
          </w:tcPr>
          <w:p w:rsidR="003205B7" w:rsidRDefault="003205B7">
            <w:pPr>
              <w:pStyle w:val="ConsPlusNormal"/>
              <w:jc w:val="right"/>
            </w:pPr>
            <w:r>
              <w:t>15,00</w:t>
            </w:r>
          </w:p>
        </w:tc>
        <w:tc>
          <w:tcPr>
            <w:tcW w:w="1320" w:type="dxa"/>
          </w:tcPr>
          <w:p w:rsidR="003205B7" w:rsidRDefault="003205B7">
            <w:pPr>
              <w:pStyle w:val="ConsPlusNormal"/>
              <w:jc w:val="right"/>
            </w:pPr>
            <w:r>
              <w:t>15,00</w:t>
            </w:r>
          </w:p>
        </w:tc>
        <w:tc>
          <w:tcPr>
            <w:tcW w:w="1980" w:type="dxa"/>
          </w:tcPr>
          <w:p w:rsidR="003205B7" w:rsidRDefault="003205B7">
            <w:pPr>
              <w:pStyle w:val="ConsPlusNormal"/>
              <w:jc w:val="right"/>
            </w:pPr>
            <w:r>
              <w:t>0,00</w:t>
            </w:r>
          </w:p>
        </w:tc>
        <w:tc>
          <w:tcPr>
            <w:tcW w:w="1320" w:type="dxa"/>
          </w:tcPr>
          <w:p w:rsidR="003205B7" w:rsidRDefault="003205B7">
            <w:pPr>
              <w:pStyle w:val="ConsPlusNormal"/>
              <w:jc w:val="right"/>
            </w:pPr>
            <w:r>
              <w:t>0,00</w:t>
            </w:r>
          </w:p>
        </w:tc>
        <w:tc>
          <w:tcPr>
            <w:tcW w:w="2640" w:type="dxa"/>
          </w:tcPr>
          <w:p w:rsidR="003205B7" w:rsidRDefault="003205B7">
            <w:pPr>
              <w:pStyle w:val="ConsPlusNormal"/>
            </w:pPr>
          </w:p>
        </w:tc>
        <w:tc>
          <w:tcPr>
            <w:tcW w:w="1485" w:type="dxa"/>
          </w:tcPr>
          <w:p w:rsidR="003205B7" w:rsidRDefault="003205B7">
            <w:pPr>
              <w:pStyle w:val="ConsPlusNormal"/>
            </w:pPr>
          </w:p>
        </w:tc>
        <w:tc>
          <w:tcPr>
            <w:tcW w:w="1485" w:type="dxa"/>
          </w:tcPr>
          <w:p w:rsidR="003205B7" w:rsidRDefault="003205B7">
            <w:pPr>
              <w:pStyle w:val="ConsPlusNormal"/>
              <w:jc w:val="right"/>
            </w:pPr>
            <w:r>
              <w:t>0,45</w:t>
            </w:r>
          </w:p>
        </w:tc>
        <w:tc>
          <w:tcPr>
            <w:tcW w:w="2310" w:type="dxa"/>
          </w:tcPr>
          <w:p w:rsidR="003205B7" w:rsidRDefault="003205B7">
            <w:pPr>
              <w:pStyle w:val="ConsPlusNormal"/>
              <w:jc w:val="right"/>
            </w:pPr>
            <w:r>
              <w:t>6708,00</w:t>
            </w:r>
          </w:p>
        </w:tc>
      </w:tr>
      <w:tr w:rsidR="003205B7">
        <w:tc>
          <w:tcPr>
            <w:tcW w:w="660" w:type="dxa"/>
            <w:vMerge/>
          </w:tcPr>
          <w:p w:rsidR="003205B7" w:rsidRDefault="003205B7"/>
        </w:tc>
        <w:tc>
          <w:tcPr>
            <w:tcW w:w="3135" w:type="dxa"/>
            <w:vMerge/>
          </w:tcPr>
          <w:p w:rsidR="003205B7" w:rsidRDefault="003205B7"/>
        </w:tc>
        <w:tc>
          <w:tcPr>
            <w:tcW w:w="4290" w:type="dxa"/>
          </w:tcPr>
          <w:p w:rsidR="003205B7" w:rsidRDefault="003205B7">
            <w:pPr>
              <w:pStyle w:val="ConsPlusNormal"/>
            </w:pPr>
            <w:r>
              <w:t>Монтаж регулятора подпитки на теплотрассу N 1, N 2, N 3 - 3 шт.</w:t>
            </w:r>
          </w:p>
        </w:tc>
        <w:tc>
          <w:tcPr>
            <w:tcW w:w="1155" w:type="dxa"/>
          </w:tcPr>
          <w:p w:rsidR="003205B7" w:rsidRDefault="003205B7">
            <w:pPr>
              <w:pStyle w:val="ConsPlusNormal"/>
              <w:jc w:val="right"/>
            </w:pPr>
            <w:r>
              <w:t>0,30</w:t>
            </w:r>
          </w:p>
        </w:tc>
        <w:tc>
          <w:tcPr>
            <w:tcW w:w="1320" w:type="dxa"/>
          </w:tcPr>
          <w:p w:rsidR="003205B7" w:rsidRDefault="003205B7">
            <w:pPr>
              <w:pStyle w:val="ConsPlusNormal"/>
              <w:jc w:val="right"/>
            </w:pPr>
            <w:r>
              <w:t>0,00</w:t>
            </w:r>
          </w:p>
        </w:tc>
        <w:tc>
          <w:tcPr>
            <w:tcW w:w="1980" w:type="dxa"/>
          </w:tcPr>
          <w:p w:rsidR="003205B7" w:rsidRDefault="003205B7">
            <w:pPr>
              <w:pStyle w:val="ConsPlusNormal"/>
              <w:jc w:val="right"/>
            </w:pPr>
            <w:r>
              <w:t>0,30</w:t>
            </w:r>
          </w:p>
        </w:tc>
        <w:tc>
          <w:tcPr>
            <w:tcW w:w="1320" w:type="dxa"/>
          </w:tcPr>
          <w:p w:rsidR="003205B7" w:rsidRDefault="003205B7">
            <w:pPr>
              <w:pStyle w:val="ConsPlusNormal"/>
              <w:jc w:val="right"/>
            </w:pPr>
            <w:r>
              <w:t>0,00</w:t>
            </w:r>
          </w:p>
        </w:tc>
        <w:tc>
          <w:tcPr>
            <w:tcW w:w="2640" w:type="dxa"/>
          </w:tcPr>
          <w:p w:rsidR="003205B7" w:rsidRDefault="003205B7">
            <w:pPr>
              <w:pStyle w:val="ConsPlusNormal"/>
            </w:pPr>
          </w:p>
        </w:tc>
        <w:tc>
          <w:tcPr>
            <w:tcW w:w="1485" w:type="dxa"/>
          </w:tcPr>
          <w:p w:rsidR="003205B7" w:rsidRDefault="003205B7">
            <w:pPr>
              <w:pStyle w:val="ConsPlusNormal"/>
            </w:pPr>
          </w:p>
        </w:tc>
        <w:tc>
          <w:tcPr>
            <w:tcW w:w="1485" w:type="dxa"/>
          </w:tcPr>
          <w:p w:rsidR="003205B7" w:rsidRDefault="003205B7">
            <w:pPr>
              <w:pStyle w:val="ConsPlusNormal"/>
            </w:pPr>
          </w:p>
        </w:tc>
        <w:tc>
          <w:tcPr>
            <w:tcW w:w="2310" w:type="dxa"/>
          </w:tcPr>
          <w:p w:rsidR="003205B7" w:rsidRDefault="003205B7">
            <w:pPr>
              <w:pStyle w:val="ConsPlusNormal"/>
            </w:pPr>
          </w:p>
        </w:tc>
      </w:tr>
      <w:tr w:rsidR="003205B7">
        <w:tc>
          <w:tcPr>
            <w:tcW w:w="660" w:type="dxa"/>
            <w:vMerge w:val="restart"/>
          </w:tcPr>
          <w:p w:rsidR="003205B7" w:rsidRDefault="003205B7">
            <w:pPr>
              <w:pStyle w:val="ConsPlusNormal"/>
            </w:pPr>
            <w:r>
              <w:t>10</w:t>
            </w:r>
          </w:p>
        </w:tc>
        <w:tc>
          <w:tcPr>
            <w:tcW w:w="3135" w:type="dxa"/>
            <w:vMerge w:val="restart"/>
          </w:tcPr>
          <w:p w:rsidR="003205B7" w:rsidRDefault="003205B7">
            <w:pPr>
              <w:pStyle w:val="ConsPlusNormal"/>
            </w:pPr>
            <w:r>
              <w:t xml:space="preserve">Котельная N 3.5 м. </w:t>
            </w:r>
            <w:proofErr w:type="spellStart"/>
            <w:r>
              <w:t>Шефнера</w:t>
            </w:r>
            <w:proofErr w:type="spellEnd"/>
          </w:p>
        </w:tc>
        <w:tc>
          <w:tcPr>
            <w:tcW w:w="4290" w:type="dxa"/>
          </w:tcPr>
          <w:p w:rsidR="003205B7" w:rsidRDefault="003205B7">
            <w:pPr>
              <w:pStyle w:val="ConsPlusNormal"/>
            </w:pPr>
            <w:r>
              <w:t>Замена теплотрассы Д530 мм - 1,8 км</w:t>
            </w:r>
          </w:p>
        </w:tc>
        <w:tc>
          <w:tcPr>
            <w:tcW w:w="1155" w:type="dxa"/>
          </w:tcPr>
          <w:p w:rsidR="003205B7" w:rsidRDefault="003205B7">
            <w:pPr>
              <w:pStyle w:val="ConsPlusNormal"/>
              <w:jc w:val="right"/>
            </w:pPr>
            <w:r>
              <w:t>35,00</w:t>
            </w:r>
          </w:p>
        </w:tc>
        <w:tc>
          <w:tcPr>
            <w:tcW w:w="1320" w:type="dxa"/>
          </w:tcPr>
          <w:p w:rsidR="003205B7" w:rsidRDefault="003205B7">
            <w:pPr>
              <w:pStyle w:val="ConsPlusNormal"/>
              <w:jc w:val="right"/>
            </w:pPr>
            <w:r>
              <w:t>35,00</w:t>
            </w:r>
          </w:p>
        </w:tc>
        <w:tc>
          <w:tcPr>
            <w:tcW w:w="1980" w:type="dxa"/>
          </w:tcPr>
          <w:p w:rsidR="003205B7" w:rsidRDefault="003205B7">
            <w:pPr>
              <w:pStyle w:val="ConsPlusNormal"/>
              <w:jc w:val="right"/>
            </w:pPr>
            <w:r>
              <w:t>0,00</w:t>
            </w:r>
          </w:p>
        </w:tc>
        <w:tc>
          <w:tcPr>
            <w:tcW w:w="1320" w:type="dxa"/>
          </w:tcPr>
          <w:p w:rsidR="003205B7" w:rsidRDefault="003205B7">
            <w:pPr>
              <w:pStyle w:val="ConsPlusNormal"/>
              <w:jc w:val="right"/>
            </w:pPr>
            <w:r>
              <w:t>0,00</w:t>
            </w:r>
          </w:p>
        </w:tc>
        <w:tc>
          <w:tcPr>
            <w:tcW w:w="2640" w:type="dxa"/>
          </w:tcPr>
          <w:p w:rsidR="003205B7" w:rsidRDefault="003205B7">
            <w:pPr>
              <w:pStyle w:val="ConsPlusNormal"/>
            </w:pPr>
          </w:p>
        </w:tc>
        <w:tc>
          <w:tcPr>
            <w:tcW w:w="1485" w:type="dxa"/>
          </w:tcPr>
          <w:p w:rsidR="003205B7" w:rsidRDefault="003205B7">
            <w:pPr>
              <w:pStyle w:val="ConsPlusNormal"/>
              <w:jc w:val="right"/>
            </w:pPr>
            <w:r>
              <w:t>1,50</w:t>
            </w:r>
          </w:p>
        </w:tc>
        <w:tc>
          <w:tcPr>
            <w:tcW w:w="1485" w:type="dxa"/>
          </w:tcPr>
          <w:p w:rsidR="003205B7" w:rsidRDefault="003205B7">
            <w:pPr>
              <w:pStyle w:val="ConsPlusNormal"/>
              <w:jc w:val="right"/>
            </w:pPr>
            <w:r>
              <w:t>1,16</w:t>
            </w:r>
          </w:p>
        </w:tc>
        <w:tc>
          <w:tcPr>
            <w:tcW w:w="2310" w:type="dxa"/>
          </w:tcPr>
          <w:p w:rsidR="003205B7" w:rsidRDefault="003205B7">
            <w:pPr>
              <w:pStyle w:val="ConsPlusNormal"/>
              <w:jc w:val="right"/>
            </w:pPr>
            <w:r>
              <w:t>69,81</w:t>
            </w:r>
          </w:p>
        </w:tc>
      </w:tr>
      <w:tr w:rsidR="003205B7">
        <w:tc>
          <w:tcPr>
            <w:tcW w:w="660" w:type="dxa"/>
            <w:vMerge/>
          </w:tcPr>
          <w:p w:rsidR="003205B7" w:rsidRDefault="003205B7"/>
        </w:tc>
        <w:tc>
          <w:tcPr>
            <w:tcW w:w="3135" w:type="dxa"/>
            <w:vMerge/>
          </w:tcPr>
          <w:p w:rsidR="003205B7" w:rsidRDefault="003205B7"/>
        </w:tc>
        <w:tc>
          <w:tcPr>
            <w:tcW w:w="4290" w:type="dxa"/>
          </w:tcPr>
          <w:p w:rsidR="003205B7" w:rsidRDefault="003205B7">
            <w:pPr>
              <w:pStyle w:val="ConsPlusNormal"/>
            </w:pPr>
            <w:r>
              <w:t>Восстановительный ремонт котла ДКВР 10/13 N 2</w:t>
            </w:r>
          </w:p>
        </w:tc>
        <w:tc>
          <w:tcPr>
            <w:tcW w:w="1155" w:type="dxa"/>
          </w:tcPr>
          <w:p w:rsidR="003205B7" w:rsidRDefault="003205B7">
            <w:pPr>
              <w:pStyle w:val="ConsPlusNormal"/>
              <w:jc w:val="right"/>
            </w:pPr>
            <w:r>
              <w:t>7,00</w:t>
            </w:r>
          </w:p>
        </w:tc>
        <w:tc>
          <w:tcPr>
            <w:tcW w:w="1320" w:type="dxa"/>
          </w:tcPr>
          <w:p w:rsidR="003205B7" w:rsidRDefault="003205B7">
            <w:pPr>
              <w:pStyle w:val="ConsPlusNormal"/>
              <w:jc w:val="right"/>
            </w:pPr>
            <w:r>
              <w:t>0,00</w:t>
            </w:r>
          </w:p>
        </w:tc>
        <w:tc>
          <w:tcPr>
            <w:tcW w:w="1980" w:type="dxa"/>
          </w:tcPr>
          <w:p w:rsidR="003205B7" w:rsidRDefault="003205B7">
            <w:pPr>
              <w:pStyle w:val="ConsPlusNormal"/>
              <w:jc w:val="right"/>
            </w:pPr>
            <w:r>
              <w:t>7,00</w:t>
            </w:r>
          </w:p>
        </w:tc>
        <w:tc>
          <w:tcPr>
            <w:tcW w:w="1320" w:type="dxa"/>
          </w:tcPr>
          <w:p w:rsidR="003205B7" w:rsidRDefault="003205B7">
            <w:pPr>
              <w:pStyle w:val="ConsPlusNormal"/>
              <w:jc w:val="right"/>
            </w:pPr>
            <w:r>
              <w:t>0,00</w:t>
            </w:r>
          </w:p>
        </w:tc>
        <w:tc>
          <w:tcPr>
            <w:tcW w:w="2640" w:type="dxa"/>
          </w:tcPr>
          <w:p w:rsidR="003205B7" w:rsidRDefault="003205B7">
            <w:pPr>
              <w:pStyle w:val="ConsPlusNormal"/>
            </w:pPr>
          </w:p>
        </w:tc>
        <w:tc>
          <w:tcPr>
            <w:tcW w:w="1485" w:type="dxa"/>
          </w:tcPr>
          <w:p w:rsidR="003205B7" w:rsidRDefault="003205B7">
            <w:pPr>
              <w:pStyle w:val="ConsPlusNormal"/>
            </w:pPr>
          </w:p>
        </w:tc>
        <w:tc>
          <w:tcPr>
            <w:tcW w:w="1485" w:type="dxa"/>
          </w:tcPr>
          <w:p w:rsidR="003205B7" w:rsidRDefault="003205B7">
            <w:pPr>
              <w:pStyle w:val="ConsPlusNormal"/>
              <w:jc w:val="right"/>
            </w:pPr>
            <w:r>
              <w:t>0,25</w:t>
            </w:r>
          </w:p>
        </w:tc>
        <w:tc>
          <w:tcPr>
            <w:tcW w:w="2310" w:type="dxa"/>
          </w:tcPr>
          <w:p w:rsidR="003205B7" w:rsidRDefault="003205B7">
            <w:pPr>
              <w:pStyle w:val="ConsPlusNormal"/>
              <w:jc w:val="right"/>
            </w:pPr>
            <w:r>
              <w:t>2270,20</w:t>
            </w:r>
          </w:p>
        </w:tc>
      </w:tr>
      <w:tr w:rsidR="003205B7">
        <w:tc>
          <w:tcPr>
            <w:tcW w:w="660" w:type="dxa"/>
            <w:vMerge/>
          </w:tcPr>
          <w:p w:rsidR="003205B7" w:rsidRDefault="003205B7"/>
        </w:tc>
        <w:tc>
          <w:tcPr>
            <w:tcW w:w="3135" w:type="dxa"/>
            <w:vMerge/>
          </w:tcPr>
          <w:p w:rsidR="003205B7" w:rsidRDefault="003205B7"/>
        </w:tc>
        <w:tc>
          <w:tcPr>
            <w:tcW w:w="4290" w:type="dxa"/>
          </w:tcPr>
          <w:p w:rsidR="003205B7" w:rsidRDefault="003205B7">
            <w:pPr>
              <w:pStyle w:val="ConsPlusNormal"/>
            </w:pPr>
            <w:r>
              <w:t xml:space="preserve">Монтаж </w:t>
            </w:r>
            <w:proofErr w:type="spellStart"/>
            <w:r>
              <w:t>КИПиА</w:t>
            </w:r>
            <w:proofErr w:type="spellEnd"/>
            <w:r>
              <w:t xml:space="preserve"> котла ДЕ 16/14 N 1</w:t>
            </w:r>
          </w:p>
        </w:tc>
        <w:tc>
          <w:tcPr>
            <w:tcW w:w="1155" w:type="dxa"/>
          </w:tcPr>
          <w:p w:rsidR="003205B7" w:rsidRDefault="003205B7">
            <w:pPr>
              <w:pStyle w:val="ConsPlusNormal"/>
              <w:jc w:val="right"/>
            </w:pPr>
            <w:r>
              <w:t>0,79</w:t>
            </w:r>
          </w:p>
        </w:tc>
        <w:tc>
          <w:tcPr>
            <w:tcW w:w="1320" w:type="dxa"/>
          </w:tcPr>
          <w:p w:rsidR="003205B7" w:rsidRDefault="003205B7">
            <w:pPr>
              <w:pStyle w:val="ConsPlusNormal"/>
              <w:jc w:val="right"/>
            </w:pPr>
            <w:r>
              <w:t>0,00</w:t>
            </w:r>
          </w:p>
        </w:tc>
        <w:tc>
          <w:tcPr>
            <w:tcW w:w="1980" w:type="dxa"/>
          </w:tcPr>
          <w:p w:rsidR="003205B7" w:rsidRDefault="003205B7">
            <w:pPr>
              <w:pStyle w:val="ConsPlusNormal"/>
              <w:jc w:val="right"/>
            </w:pPr>
            <w:r>
              <w:t>0,79</w:t>
            </w:r>
          </w:p>
        </w:tc>
        <w:tc>
          <w:tcPr>
            <w:tcW w:w="1320" w:type="dxa"/>
          </w:tcPr>
          <w:p w:rsidR="003205B7" w:rsidRDefault="003205B7">
            <w:pPr>
              <w:pStyle w:val="ConsPlusNormal"/>
              <w:jc w:val="right"/>
            </w:pPr>
            <w:r>
              <w:t>0,00</w:t>
            </w:r>
          </w:p>
        </w:tc>
        <w:tc>
          <w:tcPr>
            <w:tcW w:w="2640" w:type="dxa"/>
          </w:tcPr>
          <w:p w:rsidR="003205B7" w:rsidRDefault="003205B7">
            <w:pPr>
              <w:pStyle w:val="ConsPlusNormal"/>
            </w:pPr>
          </w:p>
        </w:tc>
        <w:tc>
          <w:tcPr>
            <w:tcW w:w="1485" w:type="dxa"/>
          </w:tcPr>
          <w:p w:rsidR="003205B7" w:rsidRDefault="003205B7">
            <w:pPr>
              <w:pStyle w:val="ConsPlusNormal"/>
            </w:pPr>
          </w:p>
        </w:tc>
        <w:tc>
          <w:tcPr>
            <w:tcW w:w="1485" w:type="dxa"/>
          </w:tcPr>
          <w:p w:rsidR="003205B7" w:rsidRDefault="003205B7">
            <w:pPr>
              <w:pStyle w:val="ConsPlusNormal"/>
            </w:pPr>
          </w:p>
        </w:tc>
        <w:tc>
          <w:tcPr>
            <w:tcW w:w="2310" w:type="dxa"/>
          </w:tcPr>
          <w:p w:rsidR="003205B7" w:rsidRDefault="003205B7">
            <w:pPr>
              <w:pStyle w:val="ConsPlusNormal"/>
            </w:pPr>
          </w:p>
        </w:tc>
      </w:tr>
      <w:tr w:rsidR="003205B7">
        <w:tc>
          <w:tcPr>
            <w:tcW w:w="660" w:type="dxa"/>
            <w:vMerge/>
          </w:tcPr>
          <w:p w:rsidR="003205B7" w:rsidRDefault="003205B7"/>
        </w:tc>
        <w:tc>
          <w:tcPr>
            <w:tcW w:w="3135" w:type="dxa"/>
            <w:vMerge/>
          </w:tcPr>
          <w:p w:rsidR="003205B7" w:rsidRDefault="003205B7"/>
        </w:tc>
        <w:tc>
          <w:tcPr>
            <w:tcW w:w="4290" w:type="dxa"/>
          </w:tcPr>
          <w:p w:rsidR="003205B7" w:rsidRDefault="003205B7">
            <w:pPr>
              <w:pStyle w:val="ConsPlusNormal"/>
            </w:pPr>
            <w:r>
              <w:t>Установка приборов учета тепловой энергии - 1 шт.</w:t>
            </w:r>
          </w:p>
        </w:tc>
        <w:tc>
          <w:tcPr>
            <w:tcW w:w="1155" w:type="dxa"/>
          </w:tcPr>
          <w:p w:rsidR="003205B7" w:rsidRDefault="003205B7">
            <w:pPr>
              <w:pStyle w:val="ConsPlusNormal"/>
              <w:jc w:val="right"/>
            </w:pPr>
            <w:r>
              <w:t>0,29</w:t>
            </w:r>
          </w:p>
        </w:tc>
        <w:tc>
          <w:tcPr>
            <w:tcW w:w="1320" w:type="dxa"/>
          </w:tcPr>
          <w:p w:rsidR="003205B7" w:rsidRDefault="003205B7">
            <w:pPr>
              <w:pStyle w:val="ConsPlusNormal"/>
              <w:jc w:val="right"/>
            </w:pPr>
            <w:r>
              <w:t>0,00</w:t>
            </w:r>
          </w:p>
        </w:tc>
        <w:tc>
          <w:tcPr>
            <w:tcW w:w="1980" w:type="dxa"/>
          </w:tcPr>
          <w:p w:rsidR="003205B7" w:rsidRDefault="003205B7">
            <w:pPr>
              <w:pStyle w:val="ConsPlusNormal"/>
              <w:jc w:val="right"/>
            </w:pPr>
            <w:r>
              <w:t>0,29</w:t>
            </w:r>
          </w:p>
        </w:tc>
        <w:tc>
          <w:tcPr>
            <w:tcW w:w="1320" w:type="dxa"/>
          </w:tcPr>
          <w:p w:rsidR="003205B7" w:rsidRDefault="003205B7">
            <w:pPr>
              <w:pStyle w:val="ConsPlusNormal"/>
              <w:jc w:val="right"/>
            </w:pPr>
            <w:r>
              <w:t>0,00</w:t>
            </w:r>
          </w:p>
        </w:tc>
        <w:tc>
          <w:tcPr>
            <w:tcW w:w="2640" w:type="dxa"/>
          </w:tcPr>
          <w:p w:rsidR="003205B7" w:rsidRDefault="003205B7">
            <w:pPr>
              <w:pStyle w:val="ConsPlusNormal"/>
            </w:pPr>
          </w:p>
        </w:tc>
        <w:tc>
          <w:tcPr>
            <w:tcW w:w="1485" w:type="dxa"/>
          </w:tcPr>
          <w:p w:rsidR="003205B7" w:rsidRDefault="003205B7">
            <w:pPr>
              <w:pStyle w:val="ConsPlusNormal"/>
            </w:pPr>
          </w:p>
        </w:tc>
        <w:tc>
          <w:tcPr>
            <w:tcW w:w="1485" w:type="dxa"/>
          </w:tcPr>
          <w:p w:rsidR="003205B7" w:rsidRDefault="003205B7">
            <w:pPr>
              <w:pStyle w:val="ConsPlusNormal"/>
            </w:pPr>
          </w:p>
        </w:tc>
        <w:tc>
          <w:tcPr>
            <w:tcW w:w="2310" w:type="dxa"/>
          </w:tcPr>
          <w:p w:rsidR="003205B7" w:rsidRDefault="003205B7">
            <w:pPr>
              <w:pStyle w:val="ConsPlusNormal"/>
            </w:pPr>
          </w:p>
        </w:tc>
      </w:tr>
      <w:tr w:rsidR="003205B7">
        <w:tc>
          <w:tcPr>
            <w:tcW w:w="660" w:type="dxa"/>
          </w:tcPr>
          <w:p w:rsidR="003205B7" w:rsidRDefault="003205B7">
            <w:pPr>
              <w:pStyle w:val="ConsPlusNormal"/>
            </w:pPr>
            <w:r>
              <w:t>11</w:t>
            </w:r>
          </w:p>
        </w:tc>
        <w:tc>
          <w:tcPr>
            <w:tcW w:w="3135" w:type="dxa"/>
          </w:tcPr>
          <w:p w:rsidR="003205B7" w:rsidRDefault="003205B7">
            <w:pPr>
              <w:pStyle w:val="ConsPlusNormal"/>
            </w:pPr>
            <w:r>
              <w:t>Котельная N 3.6 Роддом</w:t>
            </w:r>
          </w:p>
        </w:tc>
        <w:tc>
          <w:tcPr>
            <w:tcW w:w="4290" w:type="dxa"/>
          </w:tcPr>
          <w:p w:rsidR="003205B7" w:rsidRDefault="003205B7">
            <w:pPr>
              <w:pStyle w:val="ConsPlusNormal"/>
            </w:pPr>
            <w:r>
              <w:t xml:space="preserve">Монтаж </w:t>
            </w:r>
            <w:proofErr w:type="spellStart"/>
            <w:r>
              <w:t>КИПиА</w:t>
            </w:r>
            <w:proofErr w:type="spellEnd"/>
            <w:r>
              <w:t xml:space="preserve"> котла Е</w:t>
            </w:r>
            <w:proofErr w:type="gramStart"/>
            <w:r>
              <w:t>1</w:t>
            </w:r>
            <w:proofErr w:type="gramEnd"/>
            <w:r>
              <w:t>/9 - 2 шт.</w:t>
            </w:r>
          </w:p>
        </w:tc>
        <w:tc>
          <w:tcPr>
            <w:tcW w:w="1155" w:type="dxa"/>
          </w:tcPr>
          <w:p w:rsidR="003205B7" w:rsidRDefault="003205B7">
            <w:pPr>
              <w:pStyle w:val="ConsPlusNormal"/>
              <w:jc w:val="right"/>
            </w:pPr>
            <w:r>
              <w:t>1,11</w:t>
            </w:r>
          </w:p>
        </w:tc>
        <w:tc>
          <w:tcPr>
            <w:tcW w:w="1320" w:type="dxa"/>
          </w:tcPr>
          <w:p w:rsidR="003205B7" w:rsidRDefault="003205B7">
            <w:pPr>
              <w:pStyle w:val="ConsPlusNormal"/>
              <w:jc w:val="right"/>
            </w:pPr>
            <w:r>
              <w:t>0,00</w:t>
            </w:r>
          </w:p>
        </w:tc>
        <w:tc>
          <w:tcPr>
            <w:tcW w:w="1980" w:type="dxa"/>
          </w:tcPr>
          <w:p w:rsidR="003205B7" w:rsidRDefault="003205B7">
            <w:pPr>
              <w:pStyle w:val="ConsPlusNormal"/>
              <w:jc w:val="right"/>
            </w:pPr>
            <w:r>
              <w:t>1,11</w:t>
            </w:r>
          </w:p>
        </w:tc>
        <w:tc>
          <w:tcPr>
            <w:tcW w:w="1320" w:type="dxa"/>
          </w:tcPr>
          <w:p w:rsidR="003205B7" w:rsidRDefault="003205B7">
            <w:pPr>
              <w:pStyle w:val="ConsPlusNormal"/>
              <w:jc w:val="right"/>
            </w:pPr>
            <w:r>
              <w:t>0,00</w:t>
            </w:r>
          </w:p>
        </w:tc>
        <w:tc>
          <w:tcPr>
            <w:tcW w:w="2640" w:type="dxa"/>
          </w:tcPr>
          <w:p w:rsidR="003205B7" w:rsidRDefault="003205B7">
            <w:pPr>
              <w:pStyle w:val="ConsPlusNormal"/>
            </w:pPr>
          </w:p>
        </w:tc>
        <w:tc>
          <w:tcPr>
            <w:tcW w:w="1485" w:type="dxa"/>
          </w:tcPr>
          <w:p w:rsidR="003205B7" w:rsidRDefault="003205B7">
            <w:pPr>
              <w:pStyle w:val="ConsPlusNormal"/>
            </w:pPr>
          </w:p>
        </w:tc>
        <w:tc>
          <w:tcPr>
            <w:tcW w:w="1485" w:type="dxa"/>
          </w:tcPr>
          <w:p w:rsidR="003205B7" w:rsidRDefault="003205B7">
            <w:pPr>
              <w:pStyle w:val="ConsPlusNormal"/>
            </w:pPr>
          </w:p>
        </w:tc>
        <w:tc>
          <w:tcPr>
            <w:tcW w:w="2310" w:type="dxa"/>
          </w:tcPr>
          <w:p w:rsidR="003205B7" w:rsidRDefault="003205B7">
            <w:pPr>
              <w:pStyle w:val="ConsPlusNormal"/>
            </w:pPr>
          </w:p>
        </w:tc>
      </w:tr>
      <w:tr w:rsidR="003205B7">
        <w:tc>
          <w:tcPr>
            <w:tcW w:w="660" w:type="dxa"/>
            <w:vMerge w:val="restart"/>
            <w:tcBorders>
              <w:bottom w:val="nil"/>
            </w:tcBorders>
          </w:tcPr>
          <w:p w:rsidR="003205B7" w:rsidRDefault="003205B7">
            <w:pPr>
              <w:pStyle w:val="ConsPlusNormal"/>
            </w:pPr>
            <w:r>
              <w:t>12</w:t>
            </w:r>
          </w:p>
        </w:tc>
        <w:tc>
          <w:tcPr>
            <w:tcW w:w="3135" w:type="dxa"/>
            <w:vMerge w:val="restart"/>
            <w:tcBorders>
              <w:bottom w:val="nil"/>
            </w:tcBorders>
          </w:tcPr>
          <w:p w:rsidR="003205B7" w:rsidRDefault="003205B7">
            <w:pPr>
              <w:pStyle w:val="ConsPlusNormal"/>
            </w:pPr>
            <w:r>
              <w:t>Котельная N 4.1 ул. Сидоренко</w:t>
            </w:r>
          </w:p>
        </w:tc>
        <w:tc>
          <w:tcPr>
            <w:tcW w:w="4290" w:type="dxa"/>
          </w:tcPr>
          <w:p w:rsidR="003205B7" w:rsidRDefault="003205B7">
            <w:pPr>
              <w:pStyle w:val="ConsPlusNormal"/>
            </w:pPr>
            <w:r>
              <w:t xml:space="preserve">Установка частотных регуляторов на электроприводы решеток и </w:t>
            </w:r>
            <w:proofErr w:type="spellStart"/>
            <w:r>
              <w:t>титателя</w:t>
            </w:r>
            <w:proofErr w:type="spellEnd"/>
            <w:r>
              <w:t xml:space="preserve"> угля 3 кВт (на 3 котла)</w:t>
            </w:r>
          </w:p>
        </w:tc>
        <w:tc>
          <w:tcPr>
            <w:tcW w:w="1155" w:type="dxa"/>
          </w:tcPr>
          <w:p w:rsidR="003205B7" w:rsidRDefault="003205B7">
            <w:pPr>
              <w:pStyle w:val="ConsPlusNormal"/>
              <w:jc w:val="right"/>
            </w:pPr>
            <w:r>
              <w:t>0,80</w:t>
            </w:r>
          </w:p>
        </w:tc>
        <w:tc>
          <w:tcPr>
            <w:tcW w:w="1320" w:type="dxa"/>
          </w:tcPr>
          <w:p w:rsidR="003205B7" w:rsidRDefault="003205B7">
            <w:pPr>
              <w:pStyle w:val="ConsPlusNormal"/>
              <w:jc w:val="right"/>
            </w:pPr>
            <w:r>
              <w:t>0,00</w:t>
            </w:r>
          </w:p>
        </w:tc>
        <w:tc>
          <w:tcPr>
            <w:tcW w:w="1980" w:type="dxa"/>
          </w:tcPr>
          <w:p w:rsidR="003205B7" w:rsidRDefault="003205B7">
            <w:pPr>
              <w:pStyle w:val="ConsPlusNormal"/>
              <w:jc w:val="right"/>
            </w:pPr>
            <w:r>
              <w:t>0,80</w:t>
            </w:r>
          </w:p>
        </w:tc>
        <w:tc>
          <w:tcPr>
            <w:tcW w:w="1320" w:type="dxa"/>
          </w:tcPr>
          <w:p w:rsidR="003205B7" w:rsidRDefault="003205B7">
            <w:pPr>
              <w:pStyle w:val="ConsPlusNormal"/>
              <w:jc w:val="right"/>
            </w:pPr>
            <w:r>
              <w:t>0,00</w:t>
            </w:r>
          </w:p>
        </w:tc>
        <w:tc>
          <w:tcPr>
            <w:tcW w:w="2640" w:type="dxa"/>
          </w:tcPr>
          <w:p w:rsidR="003205B7" w:rsidRDefault="003205B7">
            <w:pPr>
              <w:pStyle w:val="ConsPlusNormal"/>
            </w:pPr>
          </w:p>
        </w:tc>
        <w:tc>
          <w:tcPr>
            <w:tcW w:w="1485" w:type="dxa"/>
          </w:tcPr>
          <w:p w:rsidR="003205B7" w:rsidRDefault="003205B7">
            <w:pPr>
              <w:pStyle w:val="ConsPlusNormal"/>
            </w:pPr>
          </w:p>
        </w:tc>
        <w:tc>
          <w:tcPr>
            <w:tcW w:w="1485" w:type="dxa"/>
          </w:tcPr>
          <w:p w:rsidR="003205B7" w:rsidRDefault="003205B7">
            <w:pPr>
              <w:pStyle w:val="ConsPlusNormal"/>
              <w:jc w:val="right"/>
            </w:pPr>
            <w:r>
              <w:t>0,16</w:t>
            </w:r>
          </w:p>
        </w:tc>
        <w:tc>
          <w:tcPr>
            <w:tcW w:w="2310" w:type="dxa"/>
          </w:tcPr>
          <w:p w:rsidR="003205B7" w:rsidRDefault="003205B7">
            <w:pPr>
              <w:pStyle w:val="ConsPlusNormal"/>
              <w:jc w:val="right"/>
            </w:pPr>
            <w:r>
              <w:t>263,70</w:t>
            </w:r>
          </w:p>
        </w:tc>
      </w:tr>
      <w:tr w:rsidR="003205B7">
        <w:tc>
          <w:tcPr>
            <w:tcW w:w="660" w:type="dxa"/>
            <w:vMerge/>
            <w:tcBorders>
              <w:bottom w:val="nil"/>
            </w:tcBorders>
          </w:tcPr>
          <w:p w:rsidR="003205B7" w:rsidRDefault="003205B7"/>
        </w:tc>
        <w:tc>
          <w:tcPr>
            <w:tcW w:w="3135" w:type="dxa"/>
            <w:vMerge/>
            <w:tcBorders>
              <w:bottom w:val="nil"/>
            </w:tcBorders>
          </w:tcPr>
          <w:p w:rsidR="003205B7" w:rsidRDefault="003205B7"/>
        </w:tc>
        <w:tc>
          <w:tcPr>
            <w:tcW w:w="4290" w:type="dxa"/>
          </w:tcPr>
          <w:p w:rsidR="003205B7" w:rsidRDefault="003205B7">
            <w:pPr>
              <w:pStyle w:val="ConsPlusNormal"/>
            </w:pPr>
            <w:r>
              <w:t xml:space="preserve">Монтаж </w:t>
            </w:r>
            <w:proofErr w:type="spellStart"/>
            <w:r>
              <w:t>КИПиА</w:t>
            </w:r>
            <w:proofErr w:type="spellEnd"/>
            <w:r>
              <w:t xml:space="preserve"> на котлы - 3 шт.</w:t>
            </w:r>
          </w:p>
        </w:tc>
        <w:tc>
          <w:tcPr>
            <w:tcW w:w="1155" w:type="dxa"/>
          </w:tcPr>
          <w:p w:rsidR="003205B7" w:rsidRDefault="003205B7">
            <w:pPr>
              <w:pStyle w:val="ConsPlusNormal"/>
              <w:jc w:val="right"/>
            </w:pPr>
            <w:r>
              <w:t>2,32</w:t>
            </w:r>
          </w:p>
        </w:tc>
        <w:tc>
          <w:tcPr>
            <w:tcW w:w="1320" w:type="dxa"/>
          </w:tcPr>
          <w:p w:rsidR="003205B7" w:rsidRDefault="003205B7">
            <w:pPr>
              <w:pStyle w:val="ConsPlusNormal"/>
              <w:jc w:val="right"/>
            </w:pPr>
            <w:r>
              <w:t>0,00</w:t>
            </w:r>
          </w:p>
        </w:tc>
        <w:tc>
          <w:tcPr>
            <w:tcW w:w="1980" w:type="dxa"/>
          </w:tcPr>
          <w:p w:rsidR="003205B7" w:rsidRDefault="003205B7">
            <w:pPr>
              <w:pStyle w:val="ConsPlusNormal"/>
              <w:jc w:val="right"/>
            </w:pPr>
            <w:r>
              <w:t>2,32</w:t>
            </w:r>
          </w:p>
        </w:tc>
        <w:tc>
          <w:tcPr>
            <w:tcW w:w="1320" w:type="dxa"/>
          </w:tcPr>
          <w:p w:rsidR="003205B7" w:rsidRDefault="003205B7">
            <w:pPr>
              <w:pStyle w:val="ConsPlusNormal"/>
              <w:jc w:val="right"/>
            </w:pPr>
            <w:r>
              <w:t>0,00</w:t>
            </w:r>
          </w:p>
        </w:tc>
        <w:tc>
          <w:tcPr>
            <w:tcW w:w="2640" w:type="dxa"/>
          </w:tcPr>
          <w:p w:rsidR="003205B7" w:rsidRDefault="003205B7">
            <w:pPr>
              <w:pStyle w:val="ConsPlusNormal"/>
            </w:pPr>
          </w:p>
        </w:tc>
        <w:tc>
          <w:tcPr>
            <w:tcW w:w="1485" w:type="dxa"/>
          </w:tcPr>
          <w:p w:rsidR="003205B7" w:rsidRDefault="003205B7">
            <w:pPr>
              <w:pStyle w:val="ConsPlusNormal"/>
            </w:pPr>
          </w:p>
        </w:tc>
        <w:tc>
          <w:tcPr>
            <w:tcW w:w="1485" w:type="dxa"/>
          </w:tcPr>
          <w:p w:rsidR="003205B7" w:rsidRDefault="003205B7">
            <w:pPr>
              <w:pStyle w:val="ConsPlusNormal"/>
            </w:pPr>
          </w:p>
        </w:tc>
        <w:tc>
          <w:tcPr>
            <w:tcW w:w="2310" w:type="dxa"/>
          </w:tcPr>
          <w:p w:rsidR="003205B7" w:rsidRDefault="003205B7">
            <w:pPr>
              <w:pStyle w:val="ConsPlusNormal"/>
            </w:pPr>
          </w:p>
        </w:tc>
      </w:tr>
      <w:tr w:rsidR="003205B7">
        <w:tc>
          <w:tcPr>
            <w:tcW w:w="660" w:type="dxa"/>
            <w:vMerge/>
            <w:tcBorders>
              <w:bottom w:val="nil"/>
            </w:tcBorders>
          </w:tcPr>
          <w:p w:rsidR="003205B7" w:rsidRDefault="003205B7"/>
        </w:tc>
        <w:tc>
          <w:tcPr>
            <w:tcW w:w="3135" w:type="dxa"/>
            <w:vMerge/>
            <w:tcBorders>
              <w:bottom w:val="nil"/>
            </w:tcBorders>
          </w:tcPr>
          <w:p w:rsidR="003205B7" w:rsidRDefault="003205B7"/>
        </w:tc>
        <w:tc>
          <w:tcPr>
            <w:tcW w:w="4290" w:type="dxa"/>
          </w:tcPr>
          <w:p w:rsidR="003205B7" w:rsidRDefault="003205B7">
            <w:pPr>
              <w:pStyle w:val="ConsPlusNormal"/>
            </w:pPr>
            <w:r>
              <w:t>Установка весов на углеподачу - 2 шт.</w:t>
            </w:r>
          </w:p>
        </w:tc>
        <w:tc>
          <w:tcPr>
            <w:tcW w:w="1155" w:type="dxa"/>
          </w:tcPr>
          <w:p w:rsidR="003205B7" w:rsidRDefault="003205B7">
            <w:pPr>
              <w:pStyle w:val="ConsPlusNormal"/>
              <w:jc w:val="right"/>
            </w:pPr>
            <w:r>
              <w:t>0,61</w:t>
            </w:r>
          </w:p>
        </w:tc>
        <w:tc>
          <w:tcPr>
            <w:tcW w:w="1320" w:type="dxa"/>
          </w:tcPr>
          <w:p w:rsidR="003205B7" w:rsidRDefault="003205B7">
            <w:pPr>
              <w:pStyle w:val="ConsPlusNormal"/>
              <w:jc w:val="right"/>
            </w:pPr>
            <w:r>
              <w:t>0,00</w:t>
            </w:r>
          </w:p>
        </w:tc>
        <w:tc>
          <w:tcPr>
            <w:tcW w:w="1980" w:type="dxa"/>
          </w:tcPr>
          <w:p w:rsidR="003205B7" w:rsidRDefault="003205B7">
            <w:pPr>
              <w:pStyle w:val="ConsPlusNormal"/>
              <w:jc w:val="right"/>
            </w:pPr>
            <w:r>
              <w:t>0,61</w:t>
            </w:r>
          </w:p>
        </w:tc>
        <w:tc>
          <w:tcPr>
            <w:tcW w:w="1320" w:type="dxa"/>
          </w:tcPr>
          <w:p w:rsidR="003205B7" w:rsidRDefault="003205B7">
            <w:pPr>
              <w:pStyle w:val="ConsPlusNormal"/>
              <w:jc w:val="right"/>
            </w:pPr>
            <w:r>
              <w:t>0,00</w:t>
            </w:r>
          </w:p>
        </w:tc>
        <w:tc>
          <w:tcPr>
            <w:tcW w:w="2640" w:type="dxa"/>
          </w:tcPr>
          <w:p w:rsidR="003205B7" w:rsidRDefault="003205B7">
            <w:pPr>
              <w:pStyle w:val="ConsPlusNormal"/>
            </w:pPr>
          </w:p>
        </w:tc>
        <w:tc>
          <w:tcPr>
            <w:tcW w:w="1485" w:type="dxa"/>
          </w:tcPr>
          <w:p w:rsidR="003205B7" w:rsidRDefault="003205B7">
            <w:pPr>
              <w:pStyle w:val="ConsPlusNormal"/>
            </w:pPr>
          </w:p>
        </w:tc>
        <w:tc>
          <w:tcPr>
            <w:tcW w:w="1485" w:type="dxa"/>
          </w:tcPr>
          <w:p w:rsidR="003205B7" w:rsidRDefault="003205B7">
            <w:pPr>
              <w:pStyle w:val="ConsPlusNormal"/>
              <w:jc w:val="right"/>
            </w:pPr>
            <w:r>
              <w:t>0,17</w:t>
            </w:r>
          </w:p>
        </w:tc>
        <w:tc>
          <w:tcPr>
            <w:tcW w:w="2310" w:type="dxa"/>
          </w:tcPr>
          <w:p w:rsidR="003205B7" w:rsidRDefault="003205B7">
            <w:pPr>
              <w:pStyle w:val="ConsPlusNormal"/>
              <w:jc w:val="right"/>
            </w:pPr>
            <w:r>
              <w:t>231,00</w:t>
            </w:r>
          </w:p>
        </w:tc>
      </w:tr>
      <w:tr w:rsidR="003205B7">
        <w:tc>
          <w:tcPr>
            <w:tcW w:w="660" w:type="dxa"/>
            <w:vMerge w:val="restart"/>
            <w:tcBorders>
              <w:top w:val="nil"/>
            </w:tcBorders>
          </w:tcPr>
          <w:p w:rsidR="003205B7" w:rsidRDefault="003205B7">
            <w:pPr>
              <w:pStyle w:val="ConsPlusNormal"/>
            </w:pPr>
          </w:p>
        </w:tc>
        <w:tc>
          <w:tcPr>
            <w:tcW w:w="3135" w:type="dxa"/>
            <w:vMerge w:val="restart"/>
            <w:tcBorders>
              <w:top w:val="nil"/>
            </w:tcBorders>
          </w:tcPr>
          <w:p w:rsidR="003205B7" w:rsidRDefault="003205B7">
            <w:pPr>
              <w:pStyle w:val="ConsPlusNormal"/>
            </w:pPr>
          </w:p>
        </w:tc>
        <w:tc>
          <w:tcPr>
            <w:tcW w:w="4290" w:type="dxa"/>
          </w:tcPr>
          <w:p w:rsidR="003205B7" w:rsidRDefault="003205B7">
            <w:pPr>
              <w:pStyle w:val="ConsPlusNormal"/>
            </w:pPr>
            <w:r>
              <w:t xml:space="preserve">Монтаж </w:t>
            </w:r>
            <w:proofErr w:type="spellStart"/>
            <w:r>
              <w:t>КИПиА</w:t>
            </w:r>
            <w:proofErr w:type="spellEnd"/>
            <w:r>
              <w:t xml:space="preserve"> на </w:t>
            </w:r>
            <w:proofErr w:type="spellStart"/>
            <w:r>
              <w:t>деаратор</w:t>
            </w:r>
            <w:proofErr w:type="spellEnd"/>
            <w:r>
              <w:t xml:space="preserve"> - 1 шт.</w:t>
            </w:r>
          </w:p>
        </w:tc>
        <w:tc>
          <w:tcPr>
            <w:tcW w:w="1155" w:type="dxa"/>
          </w:tcPr>
          <w:p w:rsidR="003205B7" w:rsidRDefault="003205B7">
            <w:pPr>
              <w:pStyle w:val="ConsPlusNormal"/>
              <w:jc w:val="right"/>
            </w:pPr>
            <w:r>
              <w:t>0,30</w:t>
            </w:r>
          </w:p>
        </w:tc>
        <w:tc>
          <w:tcPr>
            <w:tcW w:w="1320" w:type="dxa"/>
          </w:tcPr>
          <w:p w:rsidR="003205B7" w:rsidRDefault="003205B7">
            <w:pPr>
              <w:pStyle w:val="ConsPlusNormal"/>
              <w:jc w:val="right"/>
            </w:pPr>
            <w:r>
              <w:t>0,00</w:t>
            </w:r>
          </w:p>
        </w:tc>
        <w:tc>
          <w:tcPr>
            <w:tcW w:w="1980" w:type="dxa"/>
          </w:tcPr>
          <w:p w:rsidR="003205B7" w:rsidRDefault="003205B7">
            <w:pPr>
              <w:pStyle w:val="ConsPlusNormal"/>
              <w:jc w:val="right"/>
            </w:pPr>
            <w:r>
              <w:t>0,30</w:t>
            </w:r>
          </w:p>
        </w:tc>
        <w:tc>
          <w:tcPr>
            <w:tcW w:w="1320" w:type="dxa"/>
          </w:tcPr>
          <w:p w:rsidR="003205B7" w:rsidRDefault="003205B7">
            <w:pPr>
              <w:pStyle w:val="ConsPlusNormal"/>
              <w:jc w:val="right"/>
            </w:pPr>
            <w:r>
              <w:t>0,00</w:t>
            </w:r>
          </w:p>
        </w:tc>
        <w:tc>
          <w:tcPr>
            <w:tcW w:w="2640" w:type="dxa"/>
          </w:tcPr>
          <w:p w:rsidR="003205B7" w:rsidRDefault="003205B7">
            <w:pPr>
              <w:pStyle w:val="ConsPlusNormal"/>
            </w:pPr>
          </w:p>
        </w:tc>
        <w:tc>
          <w:tcPr>
            <w:tcW w:w="1485" w:type="dxa"/>
          </w:tcPr>
          <w:p w:rsidR="003205B7" w:rsidRDefault="003205B7">
            <w:pPr>
              <w:pStyle w:val="ConsPlusNormal"/>
            </w:pPr>
          </w:p>
        </w:tc>
        <w:tc>
          <w:tcPr>
            <w:tcW w:w="1485" w:type="dxa"/>
          </w:tcPr>
          <w:p w:rsidR="003205B7" w:rsidRDefault="003205B7">
            <w:pPr>
              <w:pStyle w:val="ConsPlusNormal"/>
            </w:pPr>
          </w:p>
        </w:tc>
        <w:tc>
          <w:tcPr>
            <w:tcW w:w="2310" w:type="dxa"/>
          </w:tcPr>
          <w:p w:rsidR="003205B7" w:rsidRDefault="003205B7">
            <w:pPr>
              <w:pStyle w:val="ConsPlusNormal"/>
            </w:pPr>
          </w:p>
        </w:tc>
      </w:tr>
      <w:tr w:rsidR="003205B7">
        <w:tc>
          <w:tcPr>
            <w:tcW w:w="660" w:type="dxa"/>
            <w:vMerge/>
            <w:tcBorders>
              <w:top w:val="nil"/>
            </w:tcBorders>
          </w:tcPr>
          <w:p w:rsidR="003205B7" w:rsidRDefault="003205B7"/>
        </w:tc>
        <w:tc>
          <w:tcPr>
            <w:tcW w:w="3135" w:type="dxa"/>
            <w:vMerge/>
            <w:tcBorders>
              <w:top w:val="nil"/>
            </w:tcBorders>
          </w:tcPr>
          <w:p w:rsidR="003205B7" w:rsidRDefault="003205B7"/>
        </w:tc>
        <w:tc>
          <w:tcPr>
            <w:tcW w:w="4290" w:type="dxa"/>
          </w:tcPr>
          <w:p w:rsidR="003205B7" w:rsidRDefault="003205B7">
            <w:pPr>
              <w:pStyle w:val="ConsPlusNormal"/>
            </w:pPr>
            <w:r>
              <w:t>Монтаж расходомера на котлы - 3 шт.</w:t>
            </w:r>
          </w:p>
        </w:tc>
        <w:tc>
          <w:tcPr>
            <w:tcW w:w="1155" w:type="dxa"/>
          </w:tcPr>
          <w:p w:rsidR="003205B7" w:rsidRDefault="003205B7">
            <w:pPr>
              <w:pStyle w:val="ConsPlusNormal"/>
              <w:jc w:val="right"/>
            </w:pPr>
            <w:r>
              <w:t>0,18</w:t>
            </w:r>
          </w:p>
        </w:tc>
        <w:tc>
          <w:tcPr>
            <w:tcW w:w="1320" w:type="dxa"/>
          </w:tcPr>
          <w:p w:rsidR="003205B7" w:rsidRDefault="003205B7">
            <w:pPr>
              <w:pStyle w:val="ConsPlusNormal"/>
              <w:jc w:val="right"/>
            </w:pPr>
            <w:r>
              <w:t>0,00</w:t>
            </w:r>
          </w:p>
        </w:tc>
        <w:tc>
          <w:tcPr>
            <w:tcW w:w="1980" w:type="dxa"/>
          </w:tcPr>
          <w:p w:rsidR="003205B7" w:rsidRDefault="003205B7">
            <w:pPr>
              <w:pStyle w:val="ConsPlusNormal"/>
              <w:jc w:val="right"/>
            </w:pPr>
            <w:r>
              <w:t>0,18</w:t>
            </w:r>
          </w:p>
        </w:tc>
        <w:tc>
          <w:tcPr>
            <w:tcW w:w="1320" w:type="dxa"/>
          </w:tcPr>
          <w:p w:rsidR="003205B7" w:rsidRDefault="003205B7">
            <w:pPr>
              <w:pStyle w:val="ConsPlusNormal"/>
              <w:jc w:val="right"/>
            </w:pPr>
            <w:r>
              <w:t>0,00</w:t>
            </w:r>
          </w:p>
        </w:tc>
        <w:tc>
          <w:tcPr>
            <w:tcW w:w="2640" w:type="dxa"/>
          </w:tcPr>
          <w:p w:rsidR="003205B7" w:rsidRDefault="003205B7">
            <w:pPr>
              <w:pStyle w:val="ConsPlusNormal"/>
            </w:pPr>
          </w:p>
        </w:tc>
        <w:tc>
          <w:tcPr>
            <w:tcW w:w="1485" w:type="dxa"/>
          </w:tcPr>
          <w:p w:rsidR="003205B7" w:rsidRDefault="003205B7">
            <w:pPr>
              <w:pStyle w:val="ConsPlusNormal"/>
            </w:pPr>
          </w:p>
        </w:tc>
        <w:tc>
          <w:tcPr>
            <w:tcW w:w="1485" w:type="dxa"/>
          </w:tcPr>
          <w:p w:rsidR="003205B7" w:rsidRDefault="003205B7">
            <w:pPr>
              <w:pStyle w:val="ConsPlusNormal"/>
            </w:pPr>
          </w:p>
        </w:tc>
        <w:tc>
          <w:tcPr>
            <w:tcW w:w="2310" w:type="dxa"/>
          </w:tcPr>
          <w:p w:rsidR="003205B7" w:rsidRDefault="003205B7">
            <w:pPr>
              <w:pStyle w:val="ConsPlusNormal"/>
            </w:pPr>
          </w:p>
        </w:tc>
      </w:tr>
      <w:tr w:rsidR="003205B7">
        <w:tc>
          <w:tcPr>
            <w:tcW w:w="660" w:type="dxa"/>
            <w:vMerge/>
            <w:tcBorders>
              <w:top w:val="nil"/>
            </w:tcBorders>
          </w:tcPr>
          <w:p w:rsidR="003205B7" w:rsidRDefault="003205B7"/>
        </w:tc>
        <w:tc>
          <w:tcPr>
            <w:tcW w:w="3135" w:type="dxa"/>
            <w:vMerge/>
            <w:tcBorders>
              <w:top w:val="nil"/>
            </w:tcBorders>
          </w:tcPr>
          <w:p w:rsidR="003205B7" w:rsidRDefault="003205B7"/>
        </w:tc>
        <w:tc>
          <w:tcPr>
            <w:tcW w:w="4290" w:type="dxa"/>
          </w:tcPr>
          <w:p w:rsidR="003205B7" w:rsidRDefault="003205B7">
            <w:pPr>
              <w:pStyle w:val="ConsPlusNormal"/>
            </w:pPr>
            <w:r>
              <w:t xml:space="preserve">Монтаж регулятора давления и </w:t>
            </w:r>
            <w:r>
              <w:lastRenderedPageBreak/>
              <w:t>температуры ГВС на ЦТП</w:t>
            </w:r>
          </w:p>
        </w:tc>
        <w:tc>
          <w:tcPr>
            <w:tcW w:w="1155" w:type="dxa"/>
          </w:tcPr>
          <w:p w:rsidR="003205B7" w:rsidRDefault="003205B7">
            <w:pPr>
              <w:pStyle w:val="ConsPlusNormal"/>
              <w:jc w:val="right"/>
            </w:pPr>
            <w:r>
              <w:lastRenderedPageBreak/>
              <w:t>0,20</w:t>
            </w:r>
          </w:p>
        </w:tc>
        <w:tc>
          <w:tcPr>
            <w:tcW w:w="1320" w:type="dxa"/>
          </w:tcPr>
          <w:p w:rsidR="003205B7" w:rsidRDefault="003205B7">
            <w:pPr>
              <w:pStyle w:val="ConsPlusNormal"/>
              <w:jc w:val="right"/>
            </w:pPr>
            <w:r>
              <w:t>0,00</w:t>
            </w:r>
          </w:p>
        </w:tc>
        <w:tc>
          <w:tcPr>
            <w:tcW w:w="1980" w:type="dxa"/>
          </w:tcPr>
          <w:p w:rsidR="003205B7" w:rsidRDefault="003205B7">
            <w:pPr>
              <w:pStyle w:val="ConsPlusNormal"/>
              <w:jc w:val="right"/>
            </w:pPr>
            <w:r>
              <w:t>0,20</w:t>
            </w:r>
          </w:p>
        </w:tc>
        <w:tc>
          <w:tcPr>
            <w:tcW w:w="1320" w:type="dxa"/>
          </w:tcPr>
          <w:p w:rsidR="003205B7" w:rsidRDefault="003205B7">
            <w:pPr>
              <w:pStyle w:val="ConsPlusNormal"/>
              <w:jc w:val="right"/>
            </w:pPr>
            <w:r>
              <w:t>0,00</w:t>
            </w:r>
          </w:p>
        </w:tc>
        <w:tc>
          <w:tcPr>
            <w:tcW w:w="2640" w:type="dxa"/>
          </w:tcPr>
          <w:p w:rsidR="003205B7" w:rsidRDefault="003205B7">
            <w:pPr>
              <w:pStyle w:val="ConsPlusNormal"/>
            </w:pPr>
          </w:p>
        </w:tc>
        <w:tc>
          <w:tcPr>
            <w:tcW w:w="1485" w:type="dxa"/>
          </w:tcPr>
          <w:p w:rsidR="003205B7" w:rsidRDefault="003205B7">
            <w:pPr>
              <w:pStyle w:val="ConsPlusNormal"/>
            </w:pPr>
          </w:p>
        </w:tc>
        <w:tc>
          <w:tcPr>
            <w:tcW w:w="1485" w:type="dxa"/>
          </w:tcPr>
          <w:p w:rsidR="003205B7" w:rsidRDefault="003205B7">
            <w:pPr>
              <w:pStyle w:val="ConsPlusNormal"/>
            </w:pPr>
          </w:p>
        </w:tc>
        <w:tc>
          <w:tcPr>
            <w:tcW w:w="2310" w:type="dxa"/>
          </w:tcPr>
          <w:p w:rsidR="003205B7" w:rsidRDefault="003205B7">
            <w:pPr>
              <w:pStyle w:val="ConsPlusNormal"/>
            </w:pPr>
          </w:p>
        </w:tc>
      </w:tr>
      <w:tr w:rsidR="003205B7">
        <w:tc>
          <w:tcPr>
            <w:tcW w:w="660" w:type="dxa"/>
            <w:vMerge/>
            <w:tcBorders>
              <w:top w:val="nil"/>
            </w:tcBorders>
          </w:tcPr>
          <w:p w:rsidR="003205B7" w:rsidRDefault="003205B7"/>
        </w:tc>
        <w:tc>
          <w:tcPr>
            <w:tcW w:w="3135" w:type="dxa"/>
            <w:vMerge/>
            <w:tcBorders>
              <w:top w:val="nil"/>
            </w:tcBorders>
          </w:tcPr>
          <w:p w:rsidR="003205B7" w:rsidRDefault="003205B7"/>
        </w:tc>
        <w:tc>
          <w:tcPr>
            <w:tcW w:w="4290" w:type="dxa"/>
          </w:tcPr>
          <w:p w:rsidR="003205B7" w:rsidRDefault="003205B7">
            <w:pPr>
              <w:pStyle w:val="ConsPlusNormal"/>
            </w:pPr>
            <w:r>
              <w:t>Монтаж регулятора на подпитку - 1 шт.</w:t>
            </w:r>
          </w:p>
        </w:tc>
        <w:tc>
          <w:tcPr>
            <w:tcW w:w="1155" w:type="dxa"/>
          </w:tcPr>
          <w:p w:rsidR="003205B7" w:rsidRDefault="003205B7">
            <w:pPr>
              <w:pStyle w:val="ConsPlusNormal"/>
              <w:jc w:val="right"/>
            </w:pPr>
            <w:r>
              <w:t>0,10</w:t>
            </w:r>
          </w:p>
        </w:tc>
        <w:tc>
          <w:tcPr>
            <w:tcW w:w="1320" w:type="dxa"/>
          </w:tcPr>
          <w:p w:rsidR="003205B7" w:rsidRDefault="003205B7">
            <w:pPr>
              <w:pStyle w:val="ConsPlusNormal"/>
              <w:jc w:val="right"/>
            </w:pPr>
            <w:r>
              <w:t>0,00</w:t>
            </w:r>
          </w:p>
        </w:tc>
        <w:tc>
          <w:tcPr>
            <w:tcW w:w="1980" w:type="dxa"/>
          </w:tcPr>
          <w:p w:rsidR="003205B7" w:rsidRDefault="003205B7">
            <w:pPr>
              <w:pStyle w:val="ConsPlusNormal"/>
              <w:jc w:val="right"/>
            </w:pPr>
            <w:r>
              <w:t>0,10</w:t>
            </w:r>
          </w:p>
        </w:tc>
        <w:tc>
          <w:tcPr>
            <w:tcW w:w="1320" w:type="dxa"/>
          </w:tcPr>
          <w:p w:rsidR="003205B7" w:rsidRDefault="003205B7">
            <w:pPr>
              <w:pStyle w:val="ConsPlusNormal"/>
              <w:jc w:val="right"/>
            </w:pPr>
            <w:r>
              <w:t>0,00</w:t>
            </w:r>
          </w:p>
        </w:tc>
        <w:tc>
          <w:tcPr>
            <w:tcW w:w="2640" w:type="dxa"/>
          </w:tcPr>
          <w:p w:rsidR="003205B7" w:rsidRDefault="003205B7">
            <w:pPr>
              <w:pStyle w:val="ConsPlusNormal"/>
            </w:pPr>
          </w:p>
        </w:tc>
        <w:tc>
          <w:tcPr>
            <w:tcW w:w="1485" w:type="dxa"/>
          </w:tcPr>
          <w:p w:rsidR="003205B7" w:rsidRDefault="003205B7">
            <w:pPr>
              <w:pStyle w:val="ConsPlusNormal"/>
            </w:pPr>
          </w:p>
        </w:tc>
        <w:tc>
          <w:tcPr>
            <w:tcW w:w="1485" w:type="dxa"/>
          </w:tcPr>
          <w:p w:rsidR="003205B7" w:rsidRDefault="003205B7">
            <w:pPr>
              <w:pStyle w:val="ConsPlusNormal"/>
            </w:pPr>
          </w:p>
        </w:tc>
        <w:tc>
          <w:tcPr>
            <w:tcW w:w="2310" w:type="dxa"/>
          </w:tcPr>
          <w:p w:rsidR="003205B7" w:rsidRDefault="003205B7">
            <w:pPr>
              <w:pStyle w:val="ConsPlusNormal"/>
            </w:pPr>
          </w:p>
        </w:tc>
      </w:tr>
      <w:tr w:rsidR="003205B7">
        <w:tc>
          <w:tcPr>
            <w:tcW w:w="660" w:type="dxa"/>
            <w:vMerge/>
            <w:tcBorders>
              <w:top w:val="nil"/>
            </w:tcBorders>
          </w:tcPr>
          <w:p w:rsidR="003205B7" w:rsidRDefault="003205B7"/>
        </w:tc>
        <w:tc>
          <w:tcPr>
            <w:tcW w:w="3135" w:type="dxa"/>
            <w:vMerge/>
            <w:tcBorders>
              <w:top w:val="nil"/>
            </w:tcBorders>
          </w:tcPr>
          <w:p w:rsidR="003205B7" w:rsidRDefault="003205B7"/>
        </w:tc>
        <w:tc>
          <w:tcPr>
            <w:tcW w:w="4290" w:type="dxa"/>
          </w:tcPr>
          <w:p w:rsidR="003205B7" w:rsidRDefault="003205B7">
            <w:pPr>
              <w:pStyle w:val="ConsPlusNormal"/>
            </w:pPr>
            <w:r>
              <w:t>Восстановительный ремонт котла КВТС 20-150 N 3</w:t>
            </w:r>
          </w:p>
        </w:tc>
        <w:tc>
          <w:tcPr>
            <w:tcW w:w="1155" w:type="dxa"/>
          </w:tcPr>
          <w:p w:rsidR="003205B7" w:rsidRDefault="003205B7">
            <w:pPr>
              <w:pStyle w:val="ConsPlusNormal"/>
              <w:jc w:val="right"/>
            </w:pPr>
            <w:r>
              <w:t>7,20</w:t>
            </w:r>
          </w:p>
        </w:tc>
        <w:tc>
          <w:tcPr>
            <w:tcW w:w="1320" w:type="dxa"/>
          </w:tcPr>
          <w:p w:rsidR="003205B7" w:rsidRDefault="003205B7">
            <w:pPr>
              <w:pStyle w:val="ConsPlusNormal"/>
              <w:jc w:val="right"/>
            </w:pPr>
            <w:r>
              <w:t>0,00</w:t>
            </w:r>
          </w:p>
        </w:tc>
        <w:tc>
          <w:tcPr>
            <w:tcW w:w="1980" w:type="dxa"/>
          </w:tcPr>
          <w:p w:rsidR="003205B7" w:rsidRDefault="003205B7">
            <w:pPr>
              <w:pStyle w:val="ConsPlusNormal"/>
              <w:jc w:val="right"/>
            </w:pPr>
            <w:r>
              <w:t>7,20</w:t>
            </w:r>
          </w:p>
        </w:tc>
        <w:tc>
          <w:tcPr>
            <w:tcW w:w="1320" w:type="dxa"/>
          </w:tcPr>
          <w:p w:rsidR="003205B7" w:rsidRDefault="003205B7">
            <w:pPr>
              <w:pStyle w:val="ConsPlusNormal"/>
              <w:jc w:val="right"/>
            </w:pPr>
            <w:r>
              <w:t>0,00</w:t>
            </w:r>
          </w:p>
        </w:tc>
        <w:tc>
          <w:tcPr>
            <w:tcW w:w="2640" w:type="dxa"/>
          </w:tcPr>
          <w:p w:rsidR="003205B7" w:rsidRDefault="003205B7">
            <w:pPr>
              <w:pStyle w:val="ConsPlusNormal"/>
            </w:pPr>
          </w:p>
        </w:tc>
        <w:tc>
          <w:tcPr>
            <w:tcW w:w="1485" w:type="dxa"/>
          </w:tcPr>
          <w:p w:rsidR="003205B7" w:rsidRDefault="003205B7">
            <w:pPr>
              <w:pStyle w:val="ConsPlusNormal"/>
            </w:pPr>
          </w:p>
        </w:tc>
        <w:tc>
          <w:tcPr>
            <w:tcW w:w="1485" w:type="dxa"/>
          </w:tcPr>
          <w:p w:rsidR="003205B7" w:rsidRDefault="003205B7">
            <w:pPr>
              <w:pStyle w:val="ConsPlusNormal"/>
              <w:jc w:val="right"/>
            </w:pPr>
            <w:r>
              <w:t>1,10</w:t>
            </w:r>
          </w:p>
        </w:tc>
        <w:tc>
          <w:tcPr>
            <w:tcW w:w="2310" w:type="dxa"/>
          </w:tcPr>
          <w:p w:rsidR="003205B7" w:rsidRDefault="003205B7">
            <w:pPr>
              <w:pStyle w:val="ConsPlusNormal"/>
              <w:jc w:val="right"/>
            </w:pPr>
            <w:r>
              <w:t>1540,00</w:t>
            </w:r>
          </w:p>
        </w:tc>
      </w:tr>
      <w:tr w:rsidR="003205B7">
        <w:tc>
          <w:tcPr>
            <w:tcW w:w="660" w:type="dxa"/>
            <w:vMerge/>
            <w:tcBorders>
              <w:top w:val="nil"/>
            </w:tcBorders>
          </w:tcPr>
          <w:p w:rsidR="003205B7" w:rsidRDefault="003205B7"/>
        </w:tc>
        <w:tc>
          <w:tcPr>
            <w:tcW w:w="3135" w:type="dxa"/>
            <w:vMerge/>
            <w:tcBorders>
              <w:top w:val="nil"/>
            </w:tcBorders>
          </w:tcPr>
          <w:p w:rsidR="003205B7" w:rsidRDefault="003205B7"/>
        </w:tc>
        <w:tc>
          <w:tcPr>
            <w:tcW w:w="4290" w:type="dxa"/>
          </w:tcPr>
          <w:p w:rsidR="003205B7" w:rsidRDefault="003205B7">
            <w:pPr>
              <w:pStyle w:val="ConsPlusNormal"/>
            </w:pPr>
            <w:r>
              <w:t>Установка приборов учета тепловой энергии - 2 шт.</w:t>
            </w:r>
          </w:p>
        </w:tc>
        <w:tc>
          <w:tcPr>
            <w:tcW w:w="1155" w:type="dxa"/>
          </w:tcPr>
          <w:p w:rsidR="003205B7" w:rsidRDefault="003205B7">
            <w:pPr>
              <w:pStyle w:val="ConsPlusNormal"/>
              <w:jc w:val="right"/>
            </w:pPr>
            <w:r>
              <w:t>0,30</w:t>
            </w:r>
          </w:p>
        </w:tc>
        <w:tc>
          <w:tcPr>
            <w:tcW w:w="1320" w:type="dxa"/>
          </w:tcPr>
          <w:p w:rsidR="003205B7" w:rsidRDefault="003205B7">
            <w:pPr>
              <w:pStyle w:val="ConsPlusNormal"/>
              <w:jc w:val="right"/>
            </w:pPr>
            <w:r>
              <w:t>0,00</w:t>
            </w:r>
          </w:p>
        </w:tc>
        <w:tc>
          <w:tcPr>
            <w:tcW w:w="1980" w:type="dxa"/>
          </w:tcPr>
          <w:p w:rsidR="003205B7" w:rsidRDefault="003205B7">
            <w:pPr>
              <w:pStyle w:val="ConsPlusNormal"/>
              <w:jc w:val="right"/>
            </w:pPr>
            <w:r>
              <w:t>0,30</w:t>
            </w:r>
          </w:p>
        </w:tc>
        <w:tc>
          <w:tcPr>
            <w:tcW w:w="1320" w:type="dxa"/>
          </w:tcPr>
          <w:p w:rsidR="003205B7" w:rsidRDefault="003205B7">
            <w:pPr>
              <w:pStyle w:val="ConsPlusNormal"/>
              <w:jc w:val="right"/>
            </w:pPr>
            <w:r>
              <w:t>0,00</w:t>
            </w:r>
          </w:p>
        </w:tc>
        <w:tc>
          <w:tcPr>
            <w:tcW w:w="2640" w:type="dxa"/>
          </w:tcPr>
          <w:p w:rsidR="003205B7" w:rsidRDefault="003205B7">
            <w:pPr>
              <w:pStyle w:val="ConsPlusNormal"/>
            </w:pPr>
          </w:p>
        </w:tc>
        <w:tc>
          <w:tcPr>
            <w:tcW w:w="1485" w:type="dxa"/>
          </w:tcPr>
          <w:p w:rsidR="003205B7" w:rsidRDefault="003205B7">
            <w:pPr>
              <w:pStyle w:val="ConsPlusNormal"/>
            </w:pPr>
          </w:p>
        </w:tc>
        <w:tc>
          <w:tcPr>
            <w:tcW w:w="1485" w:type="dxa"/>
          </w:tcPr>
          <w:p w:rsidR="003205B7" w:rsidRDefault="003205B7">
            <w:pPr>
              <w:pStyle w:val="ConsPlusNormal"/>
            </w:pPr>
          </w:p>
        </w:tc>
        <w:tc>
          <w:tcPr>
            <w:tcW w:w="2310" w:type="dxa"/>
          </w:tcPr>
          <w:p w:rsidR="003205B7" w:rsidRDefault="003205B7">
            <w:pPr>
              <w:pStyle w:val="ConsPlusNormal"/>
            </w:pPr>
          </w:p>
        </w:tc>
      </w:tr>
      <w:tr w:rsidR="003205B7">
        <w:tc>
          <w:tcPr>
            <w:tcW w:w="660" w:type="dxa"/>
          </w:tcPr>
          <w:p w:rsidR="003205B7" w:rsidRDefault="003205B7">
            <w:pPr>
              <w:pStyle w:val="ConsPlusNormal"/>
            </w:pPr>
            <w:r>
              <w:t>13</w:t>
            </w:r>
          </w:p>
        </w:tc>
        <w:tc>
          <w:tcPr>
            <w:tcW w:w="3135" w:type="dxa"/>
          </w:tcPr>
          <w:p w:rsidR="003205B7" w:rsidRDefault="003205B7">
            <w:pPr>
              <w:pStyle w:val="ConsPlusNormal"/>
            </w:pPr>
            <w:r>
              <w:t>ЦТП 4.2 ул. Сидоренко</w:t>
            </w:r>
          </w:p>
        </w:tc>
        <w:tc>
          <w:tcPr>
            <w:tcW w:w="4290" w:type="dxa"/>
          </w:tcPr>
          <w:p w:rsidR="003205B7" w:rsidRDefault="003205B7">
            <w:pPr>
              <w:pStyle w:val="ConsPlusNormal"/>
            </w:pPr>
            <w:r>
              <w:t>Установка сетевых насосов WILO 60-50-45 кВт - 2 шт.</w:t>
            </w:r>
          </w:p>
        </w:tc>
        <w:tc>
          <w:tcPr>
            <w:tcW w:w="1155" w:type="dxa"/>
          </w:tcPr>
          <w:p w:rsidR="003205B7" w:rsidRDefault="003205B7">
            <w:pPr>
              <w:pStyle w:val="ConsPlusNormal"/>
              <w:jc w:val="right"/>
            </w:pPr>
            <w:r>
              <w:t>0,46</w:t>
            </w:r>
          </w:p>
        </w:tc>
        <w:tc>
          <w:tcPr>
            <w:tcW w:w="1320" w:type="dxa"/>
          </w:tcPr>
          <w:p w:rsidR="003205B7" w:rsidRDefault="003205B7">
            <w:pPr>
              <w:pStyle w:val="ConsPlusNormal"/>
              <w:jc w:val="right"/>
            </w:pPr>
            <w:r>
              <w:t>0,00</w:t>
            </w:r>
          </w:p>
        </w:tc>
        <w:tc>
          <w:tcPr>
            <w:tcW w:w="1980" w:type="dxa"/>
          </w:tcPr>
          <w:p w:rsidR="003205B7" w:rsidRDefault="003205B7">
            <w:pPr>
              <w:pStyle w:val="ConsPlusNormal"/>
              <w:jc w:val="right"/>
            </w:pPr>
            <w:r>
              <w:t>0,46</w:t>
            </w:r>
          </w:p>
        </w:tc>
        <w:tc>
          <w:tcPr>
            <w:tcW w:w="1320" w:type="dxa"/>
          </w:tcPr>
          <w:p w:rsidR="003205B7" w:rsidRDefault="003205B7">
            <w:pPr>
              <w:pStyle w:val="ConsPlusNormal"/>
              <w:jc w:val="right"/>
            </w:pPr>
            <w:r>
              <w:t>0,00</w:t>
            </w:r>
          </w:p>
        </w:tc>
        <w:tc>
          <w:tcPr>
            <w:tcW w:w="2640" w:type="dxa"/>
          </w:tcPr>
          <w:p w:rsidR="003205B7" w:rsidRDefault="003205B7">
            <w:pPr>
              <w:pStyle w:val="ConsPlusNormal"/>
              <w:jc w:val="right"/>
            </w:pPr>
            <w:r>
              <w:t>18,13</w:t>
            </w:r>
          </w:p>
        </w:tc>
        <w:tc>
          <w:tcPr>
            <w:tcW w:w="1485" w:type="dxa"/>
          </w:tcPr>
          <w:p w:rsidR="003205B7" w:rsidRDefault="003205B7">
            <w:pPr>
              <w:pStyle w:val="ConsPlusNormal"/>
            </w:pPr>
          </w:p>
        </w:tc>
        <w:tc>
          <w:tcPr>
            <w:tcW w:w="1485" w:type="dxa"/>
          </w:tcPr>
          <w:p w:rsidR="003205B7" w:rsidRDefault="003205B7">
            <w:pPr>
              <w:pStyle w:val="ConsPlusNormal"/>
            </w:pPr>
          </w:p>
        </w:tc>
        <w:tc>
          <w:tcPr>
            <w:tcW w:w="2310" w:type="dxa"/>
          </w:tcPr>
          <w:p w:rsidR="003205B7" w:rsidRDefault="003205B7">
            <w:pPr>
              <w:pStyle w:val="ConsPlusNormal"/>
              <w:jc w:val="right"/>
            </w:pPr>
            <w:r>
              <w:t>62,01</w:t>
            </w:r>
          </w:p>
        </w:tc>
      </w:tr>
      <w:tr w:rsidR="003205B7">
        <w:tc>
          <w:tcPr>
            <w:tcW w:w="660" w:type="dxa"/>
            <w:vMerge w:val="restart"/>
          </w:tcPr>
          <w:p w:rsidR="003205B7" w:rsidRDefault="003205B7">
            <w:pPr>
              <w:pStyle w:val="ConsPlusNormal"/>
            </w:pPr>
            <w:r>
              <w:t>14</w:t>
            </w:r>
          </w:p>
        </w:tc>
        <w:tc>
          <w:tcPr>
            <w:tcW w:w="3135" w:type="dxa"/>
            <w:vMerge w:val="restart"/>
          </w:tcPr>
          <w:p w:rsidR="003205B7" w:rsidRDefault="003205B7">
            <w:pPr>
              <w:pStyle w:val="ConsPlusNormal"/>
            </w:pPr>
            <w:r>
              <w:t xml:space="preserve">Котельная N 4.8 </w:t>
            </w:r>
            <w:proofErr w:type="gramStart"/>
            <w:r>
              <w:t>Северный</w:t>
            </w:r>
            <w:proofErr w:type="gramEnd"/>
            <w:r>
              <w:t xml:space="preserve"> </w:t>
            </w:r>
            <w:proofErr w:type="spellStart"/>
            <w:r>
              <w:t>промузел</w:t>
            </w:r>
            <w:proofErr w:type="spellEnd"/>
          </w:p>
        </w:tc>
        <w:tc>
          <w:tcPr>
            <w:tcW w:w="4290" w:type="dxa"/>
          </w:tcPr>
          <w:p w:rsidR="003205B7" w:rsidRDefault="003205B7">
            <w:pPr>
              <w:pStyle w:val="ConsPlusNormal"/>
            </w:pPr>
            <w:r>
              <w:t>Установка приборов учета тепловой энергии - 1 шт.</w:t>
            </w:r>
          </w:p>
        </w:tc>
        <w:tc>
          <w:tcPr>
            <w:tcW w:w="1155" w:type="dxa"/>
          </w:tcPr>
          <w:p w:rsidR="003205B7" w:rsidRDefault="003205B7">
            <w:pPr>
              <w:pStyle w:val="ConsPlusNormal"/>
              <w:jc w:val="right"/>
            </w:pPr>
            <w:r>
              <w:t>0,29</w:t>
            </w:r>
          </w:p>
        </w:tc>
        <w:tc>
          <w:tcPr>
            <w:tcW w:w="1320" w:type="dxa"/>
          </w:tcPr>
          <w:p w:rsidR="003205B7" w:rsidRDefault="003205B7">
            <w:pPr>
              <w:pStyle w:val="ConsPlusNormal"/>
              <w:jc w:val="right"/>
            </w:pPr>
            <w:r>
              <w:t>0,00</w:t>
            </w:r>
          </w:p>
        </w:tc>
        <w:tc>
          <w:tcPr>
            <w:tcW w:w="1980" w:type="dxa"/>
          </w:tcPr>
          <w:p w:rsidR="003205B7" w:rsidRDefault="003205B7">
            <w:pPr>
              <w:pStyle w:val="ConsPlusNormal"/>
              <w:jc w:val="right"/>
            </w:pPr>
            <w:r>
              <w:t>0,29</w:t>
            </w:r>
          </w:p>
        </w:tc>
        <w:tc>
          <w:tcPr>
            <w:tcW w:w="1320" w:type="dxa"/>
          </w:tcPr>
          <w:p w:rsidR="003205B7" w:rsidRDefault="003205B7">
            <w:pPr>
              <w:pStyle w:val="ConsPlusNormal"/>
              <w:jc w:val="right"/>
            </w:pPr>
            <w:r>
              <w:t>0,00</w:t>
            </w:r>
          </w:p>
        </w:tc>
        <w:tc>
          <w:tcPr>
            <w:tcW w:w="2640" w:type="dxa"/>
          </w:tcPr>
          <w:p w:rsidR="003205B7" w:rsidRDefault="003205B7">
            <w:pPr>
              <w:pStyle w:val="ConsPlusNormal"/>
            </w:pPr>
          </w:p>
        </w:tc>
        <w:tc>
          <w:tcPr>
            <w:tcW w:w="1485" w:type="dxa"/>
          </w:tcPr>
          <w:p w:rsidR="003205B7" w:rsidRDefault="003205B7">
            <w:pPr>
              <w:pStyle w:val="ConsPlusNormal"/>
            </w:pPr>
          </w:p>
        </w:tc>
        <w:tc>
          <w:tcPr>
            <w:tcW w:w="1485" w:type="dxa"/>
          </w:tcPr>
          <w:p w:rsidR="003205B7" w:rsidRDefault="003205B7">
            <w:pPr>
              <w:pStyle w:val="ConsPlusNormal"/>
            </w:pPr>
          </w:p>
        </w:tc>
        <w:tc>
          <w:tcPr>
            <w:tcW w:w="2310" w:type="dxa"/>
          </w:tcPr>
          <w:p w:rsidR="003205B7" w:rsidRDefault="003205B7">
            <w:pPr>
              <w:pStyle w:val="ConsPlusNormal"/>
            </w:pPr>
          </w:p>
        </w:tc>
      </w:tr>
      <w:tr w:rsidR="003205B7">
        <w:tc>
          <w:tcPr>
            <w:tcW w:w="660" w:type="dxa"/>
            <w:vMerge/>
          </w:tcPr>
          <w:p w:rsidR="003205B7" w:rsidRDefault="003205B7"/>
        </w:tc>
        <w:tc>
          <w:tcPr>
            <w:tcW w:w="3135" w:type="dxa"/>
            <w:vMerge/>
          </w:tcPr>
          <w:p w:rsidR="003205B7" w:rsidRDefault="003205B7"/>
        </w:tc>
        <w:tc>
          <w:tcPr>
            <w:tcW w:w="4290" w:type="dxa"/>
          </w:tcPr>
          <w:p w:rsidR="003205B7" w:rsidRDefault="003205B7">
            <w:pPr>
              <w:pStyle w:val="ConsPlusNormal"/>
            </w:pPr>
            <w:r>
              <w:t>Восстановительный ремонт котла ДКВР 20/13 N 1</w:t>
            </w:r>
          </w:p>
        </w:tc>
        <w:tc>
          <w:tcPr>
            <w:tcW w:w="1155" w:type="dxa"/>
          </w:tcPr>
          <w:p w:rsidR="003205B7" w:rsidRDefault="003205B7">
            <w:pPr>
              <w:pStyle w:val="ConsPlusNormal"/>
              <w:jc w:val="right"/>
            </w:pPr>
            <w:r>
              <w:t>10,50</w:t>
            </w:r>
          </w:p>
        </w:tc>
        <w:tc>
          <w:tcPr>
            <w:tcW w:w="1320" w:type="dxa"/>
          </w:tcPr>
          <w:p w:rsidR="003205B7" w:rsidRDefault="003205B7">
            <w:pPr>
              <w:pStyle w:val="ConsPlusNormal"/>
              <w:jc w:val="right"/>
            </w:pPr>
            <w:r>
              <w:t>0,00</w:t>
            </w:r>
          </w:p>
        </w:tc>
        <w:tc>
          <w:tcPr>
            <w:tcW w:w="1980" w:type="dxa"/>
          </w:tcPr>
          <w:p w:rsidR="003205B7" w:rsidRDefault="003205B7">
            <w:pPr>
              <w:pStyle w:val="ConsPlusNormal"/>
              <w:jc w:val="right"/>
            </w:pPr>
            <w:r>
              <w:t>10,50</w:t>
            </w:r>
          </w:p>
        </w:tc>
        <w:tc>
          <w:tcPr>
            <w:tcW w:w="1320" w:type="dxa"/>
          </w:tcPr>
          <w:p w:rsidR="003205B7" w:rsidRDefault="003205B7">
            <w:pPr>
              <w:pStyle w:val="ConsPlusNormal"/>
              <w:jc w:val="right"/>
            </w:pPr>
            <w:r>
              <w:t>0,00</w:t>
            </w:r>
          </w:p>
        </w:tc>
        <w:tc>
          <w:tcPr>
            <w:tcW w:w="2640" w:type="dxa"/>
          </w:tcPr>
          <w:p w:rsidR="003205B7" w:rsidRDefault="003205B7">
            <w:pPr>
              <w:pStyle w:val="ConsPlusNormal"/>
            </w:pPr>
          </w:p>
        </w:tc>
        <w:tc>
          <w:tcPr>
            <w:tcW w:w="1485" w:type="dxa"/>
          </w:tcPr>
          <w:p w:rsidR="003205B7" w:rsidRDefault="003205B7">
            <w:pPr>
              <w:pStyle w:val="ConsPlusNormal"/>
            </w:pPr>
          </w:p>
        </w:tc>
        <w:tc>
          <w:tcPr>
            <w:tcW w:w="1485" w:type="dxa"/>
          </w:tcPr>
          <w:p w:rsidR="003205B7" w:rsidRDefault="003205B7">
            <w:pPr>
              <w:pStyle w:val="ConsPlusNormal"/>
              <w:jc w:val="right"/>
            </w:pPr>
            <w:r>
              <w:t>0,42</w:t>
            </w:r>
          </w:p>
        </w:tc>
        <w:tc>
          <w:tcPr>
            <w:tcW w:w="2310" w:type="dxa"/>
          </w:tcPr>
          <w:p w:rsidR="003205B7" w:rsidRDefault="003205B7">
            <w:pPr>
              <w:pStyle w:val="ConsPlusNormal"/>
              <w:jc w:val="right"/>
            </w:pPr>
            <w:r>
              <w:t>1300,00</w:t>
            </w:r>
          </w:p>
        </w:tc>
      </w:tr>
      <w:tr w:rsidR="003205B7">
        <w:tc>
          <w:tcPr>
            <w:tcW w:w="660" w:type="dxa"/>
          </w:tcPr>
          <w:p w:rsidR="003205B7" w:rsidRDefault="003205B7">
            <w:pPr>
              <w:pStyle w:val="ConsPlusNormal"/>
            </w:pPr>
            <w:r>
              <w:t>15</w:t>
            </w:r>
          </w:p>
        </w:tc>
        <w:tc>
          <w:tcPr>
            <w:tcW w:w="3135" w:type="dxa"/>
          </w:tcPr>
          <w:p w:rsidR="003205B7" w:rsidRDefault="003205B7">
            <w:pPr>
              <w:pStyle w:val="ConsPlusNormal"/>
            </w:pPr>
            <w:r>
              <w:t>Котельная N 4.13 ул. Малиновского</w:t>
            </w:r>
          </w:p>
        </w:tc>
        <w:tc>
          <w:tcPr>
            <w:tcW w:w="4290" w:type="dxa"/>
          </w:tcPr>
          <w:p w:rsidR="003205B7" w:rsidRDefault="003205B7">
            <w:pPr>
              <w:pStyle w:val="ConsPlusNormal"/>
            </w:pPr>
            <w:r>
              <w:t>Установка частотных регуляторов на подпитку теплотрасс (до 7,5 кВт) - 2 шт.</w:t>
            </w:r>
          </w:p>
        </w:tc>
        <w:tc>
          <w:tcPr>
            <w:tcW w:w="1155" w:type="dxa"/>
          </w:tcPr>
          <w:p w:rsidR="003205B7" w:rsidRDefault="003205B7">
            <w:pPr>
              <w:pStyle w:val="ConsPlusNormal"/>
              <w:jc w:val="right"/>
            </w:pPr>
            <w:r>
              <w:t>0,13</w:t>
            </w:r>
          </w:p>
        </w:tc>
        <w:tc>
          <w:tcPr>
            <w:tcW w:w="1320" w:type="dxa"/>
          </w:tcPr>
          <w:p w:rsidR="003205B7" w:rsidRDefault="003205B7">
            <w:pPr>
              <w:pStyle w:val="ConsPlusNormal"/>
              <w:jc w:val="right"/>
            </w:pPr>
            <w:r>
              <w:t>0,00</w:t>
            </w:r>
          </w:p>
        </w:tc>
        <w:tc>
          <w:tcPr>
            <w:tcW w:w="1980" w:type="dxa"/>
          </w:tcPr>
          <w:p w:rsidR="003205B7" w:rsidRDefault="003205B7">
            <w:pPr>
              <w:pStyle w:val="ConsPlusNormal"/>
              <w:jc w:val="right"/>
            </w:pPr>
            <w:r>
              <w:t>0,13</w:t>
            </w:r>
          </w:p>
        </w:tc>
        <w:tc>
          <w:tcPr>
            <w:tcW w:w="1320" w:type="dxa"/>
          </w:tcPr>
          <w:p w:rsidR="003205B7" w:rsidRDefault="003205B7">
            <w:pPr>
              <w:pStyle w:val="ConsPlusNormal"/>
              <w:jc w:val="right"/>
            </w:pPr>
            <w:r>
              <w:t>0,00</w:t>
            </w:r>
          </w:p>
        </w:tc>
        <w:tc>
          <w:tcPr>
            <w:tcW w:w="2640" w:type="dxa"/>
          </w:tcPr>
          <w:p w:rsidR="003205B7" w:rsidRDefault="003205B7">
            <w:pPr>
              <w:pStyle w:val="ConsPlusNormal"/>
              <w:jc w:val="right"/>
            </w:pPr>
            <w:r>
              <w:t>4,00</w:t>
            </w:r>
          </w:p>
        </w:tc>
        <w:tc>
          <w:tcPr>
            <w:tcW w:w="1485" w:type="dxa"/>
          </w:tcPr>
          <w:p w:rsidR="003205B7" w:rsidRDefault="003205B7">
            <w:pPr>
              <w:pStyle w:val="ConsPlusNormal"/>
              <w:jc w:val="right"/>
            </w:pPr>
            <w:r>
              <w:t>13,48</w:t>
            </w:r>
          </w:p>
        </w:tc>
        <w:tc>
          <w:tcPr>
            <w:tcW w:w="1485" w:type="dxa"/>
          </w:tcPr>
          <w:p w:rsidR="003205B7" w:rsidRDefault="003205B7">
            <w:pPr>
              <w:pStyle w:val="ConsPlusNormal"/>
            </w:pPr>
          </w:p>
        </w:tc>
        <w:tc>
          <w:tcPr>
            <w:tcW w:w="2310" w:type="dxa"/>
          </w:tcPr>
          <w:p w:rsidR="003205B7" w:rsidRDefault="003205B7">
            <w:pPr>
              <w:pStyle w:val="ConsPlusNormal"/>
            </w:pPr>
          </w:p>
        </w:tc>
      </w:tr>
      <w:tr w:rsidR="003205B7">
        <w:tc>
          <w:tcPr>
            <w:tcW w:w="660" w:type="dxa"/>
          </w:tcPr>
          <w:p w:rsidR="003205B7" w:rsidRDefault="003205B7">
            <w:pPr>
              <w:pStyle w:val="ConsPlusNormal"/>
            </w:pPr>
            <w:r>
              <w:t>16</w:t>
            </w:r>
          </w:p>
        </w:tc>
        <w:tc>
          <w:tcPr>
            <w:tcW w:w="3135" w:type="dxa"/>
          </w:tcPr>
          <w:p w:rsidR="003205B7" w:rsidRDefault="003205B7">
            <w:pPr>
              <w:pStyle w:val="ConsPlusNormal"/>
            </w:pPr>
            <w:r>
              <w:t>Котельная N 5.1 п. Первостроителей</w:t>
            </w:r>
          </w:p>
        </w:tc>
        <w:tc>
          <w:tcPr>
            <w:tcW w:w="4290" w:type="dxa"/>
          </w:tcPr>
          <w:p w:rsidR="003205B7" w:rsidRDefault="003205B7">
            <w:pPr>
              <w:pStyle w:val="ConsPlusNormal"/>
            </w:pPr>
            <w:r>
              <w:t>Восстановительный ремонт котла ДКВР 4/13 N 3</w:t>
            </w:r>
          </w:p>
        </w:tc>
        <w:tc>
          <w:tcPr>
            <w:tcW w:w="1155" w:type="dxa"/>
          </w:tcPr>
          <w:p w:rsidR="003205B7" w:rsidRDefault="003205B7">
            <w:pPr>
              <w:pStyle w:val="ConsPlusNormal"/>
              <w:jc w:val="right"/>
            </w:pPr>
            <w:r>
              <w:t>4,50</w:t>
            </w:r>
          </w:p>
        </w:tc>
        <w:tc>
          <w:tcPr>
            <w:tcW w:w="1320" w:type="dxa"/>
          </w:tcPr>
          <w:p w:rsidR="003205B7" w:rsidRDefault="003205B7">
            <w:pPr>
              <w:pStyle w:val="ConsPlusNormal"/>
              <w:jc w:val="right"/>
            </w:pPr>
            <w:r>
              <w:t>0,00</w:t>
            </w:r>
          </w:p>
        </w:tc>
        <w:tc>
          <w:tcPr>
            <w:tcW w:w="1980" w:type="dxa"/>
          </w:tcPr>
          <w:p w:rsidR="003205B7" w:rsidRDefault="003205B7">
            <w:pPr>
              <w:pStyle w:val="ConsPlusNormal"/>
              <w:jc w:val="right"/>
            </w:pPr>
            <w:r>
              <w:t>4,50</w:t>
            </w:r>
          </w:p>
        </w:tc>
        <w:tc>
          <w:tcPr>
            <w:tcW w:w="1320" w:type="dxa"/>
          </w:tcPr>
          <w:p w:rsidR="003205B7" w:rsidRDefault="003205B7">
            <w:pPr>
              <w:pStyle w:val="ConsPlusNormal"/>
              <w:jc w:val="right"/>
            </w:pPr>
            <w:r>
              <w:t>0,00</w:t>
            </w:r>
          </w:p>
        </w:tc>
        <w:tc>
          <w:tcPr>
            <w:tcW w:w="2640" w:type="dxa"/>
          </w:tcPr>
          <w:p w:rsidR="003205B7" w:rsidRDefault="003205B7">
            <w:pPr>
              <w:pStyle w:val="ConsPlusNormal"/>
            </w:pPr>
          </w:p>
        </w:tc>
        <w:tc>
          <w:tcPr>
            <w:tcW w:w="1485" w:type="dxa"/>
          </w:tcPr>
          <w:p w:rsidR="003205B7" w:rsidRDefault="003205B7">
            <w:pPr>
              <w:pStyle w:val="ConsPlusNormal"/>
            </w:pPr>
          </w:p>
        </w:tc>
        <w:tc>
          <w:tcPr>
            <w:tcW w:w="1485" w:type="dxa"/>
          </w:tcPr>
          <w:p w:rsidR="003205B7" w:rsidRDefault="003205B7">
            <w:pPr>
              <w:pStyle w:val="ConsPlusNormal"/>
              <w:jc w:val="right"/>
            </w:pPr>
            <w:r>
              <w:t>0,47</w:t>
            </w:r>
          </w:p>
        </w:tc>
        <w:tc>
          <w:tcPr>
            <w:tcW w:w="2310" w:type="dxa"/>
          </w:tcPr>
          <w:p w:rsidR="003205B7" w:rsidRDefault="003205B7">
            <w:pPr>
              <w:pStyle w:val="ConsPlusNormal"/>
              <w:jc w:val="right"/>
            </w:pPr>
            <w:r>
              <w:t>661,36</w:t>
            </w:r>
          </w:p>
        </w:tc>
      </w:tr>
      <w:tr w:rsidR="003205B7">
        <w:tc>
          <w:tcPr>
            <w:tcW w:w="660" w:type="dxa"/>
            <w:vMerge w:val="restart"/>
          </w:tcPr>
          <w:p w:rsidR="003205B7" w:rsidRDefault="003205B7">
            <w:pPr>
              <w:pStyle w:val="ConsPlusNormal"/>
            </w:pPr>
            <w:r>
              <w:t>17</w:t>
            </w:r>
          </w:p>
        </w:tc>
        <w:tc>
          <w:tcPr>
            <w:tcW w:w="3135" w:type="dxa"/>
            <w:vMerge w:val="restart"/>
          </w:tcPr>
          <w:p w:rsidR="003205B7" w:rsidRDefault="003205B7">
            <w:pPr>
              <w:pStyle w:val="ConsPlusNormal"/>
            </w:pPr>
            <w:r>
              <w:t xml:space="preserve">Котельная N 5.2 п. </w:t>
            </w:r>
            <w:proofErr w:type="gramStart"/>
            <w:r>
              <w:t>Береговой</w:t>
            </w:r>
            <w:proofErr w:type="gramEnd"/>
          </w:p>
        </w:tc>
        <w:tc>
          <w:tcPr>
            <w:tcW w:w="4290" w:type="dxa"/>
          </w:tcPr>
          <w:p w:rsidR="003205B7" w:rsidRDefault="003205B7">
            <w:pPr>
              <w:pStyle w:val="ConsPlusNormal"/>
            </w:pPr>
            <w:r>
              <w:t>Установка приборов учета тепловой энергии - 1 шт.</w:t>
            </w:r>
          </w:p>
        </w:tc>
        <w:tc>
          <w:tcPr>
            <w:tcW w:w="1155" w:type="dxa"/>
          </w:tcPr>
          <w:p w:rsidR="003205B7" w:rsidRDefault="003205B7">
            <w:pPr>
              <w:pStyle w:val="ConsPlusNormal"/>
              <w:jc w:val="right"/>
            </w:pPr>
            <w:r>
              <w:t>0,29</w:t>
            </w:r>
          </w:p>
        </w:tc>
        <w:tc>
          <w:tcPr>
            <w:tcW w:w="1320" w:type="dxa"/>
          </w:tcPr>
          <w:p w:rsidR="003205B7" w:rsidRDefault="003205B7">
            <w:pPr>
              <w:pStyle w:val="ConsPlusNormal"/>
              <w:jc w:val="right"/>
            </w:pPr>
            <w:r>
              <w:t>0,00</w:t>
            </w:r>
          </w:p>
        </w:tc>
        <w:tc>
          <w:tcPr>
            <w:tcW w:w="1980" w:type="dxa"/>
          </w:tcPr>
          <w:p w:rsidR="003205B7" w:rsidRDefault="003205B7">
            <w:pPr>
              <w:pStyle w:val="ConsPlusNormal"/>
              <w:jc w:val="right"/>
            </w:pPr>
            <w:r>
              <w:t>0,29</w:t>
            </w:r>
          </w:p>
        </w:tc>
        <w:tc>
          <w:tcPr>
            <w:tcW w:w="1320" w:type="dxa"/>
          </w:tcPr>
          <w:p w:rsidR="003205B7" w:rsidRDefault="003205B7">
            <w:pPr>
              <w:pStyle w:val="ConsPlusNormal"/>
              <w:jc w:val="right"/>
            </w:pPr>
            <w:r>
              <w:t>0,00</w:t>
            </w:r>
          </w:p>
        </w:tc>
        <w:tc>
          <w:tcPr>
            <w:tcW w:w="2640" w:type="dxa"/>
          </w:tcPr>
          <w:p w:rsidR="003205B7" w:rsidRDefault="003205B7">
            <w:pPr>
              <w:pStyle w:val="ConsPlusNormal"/>
            </w:pPr>
          </w:p>
        </w:tc>
        <w:tc>
          <w:tcPr>
            <w:tcW w:w="1485" w:type="dxa"/>
          </w:tcPr>
          <w:p w:rsidR="003205B7" w:rsidRDefault="003205B7">
            <w:pPr>
              <w:pStyle w:val="ConsPlusNormal"/>
            </w:pPr>
          </w:p>
        </w:tc>
        <w:tc>
          <w:tcPr>
            <w:tcW w:w="1485" w:type="dxa"/>
          </w:tcPr>
          <w:p w:rsidR="003205B7" w:rsidRDefault="003205B7">
            <w:pPr>
              <w:pStyle w:val="ConsPlusNormal"/>
            </w:pPr>
          </w:p>
        </w:tc>
        <w:tc>
          <w:tcPr>
            <w:tcW w:w="2310" w:type="dxa"/>
          </w:tcPr>
          <w:p w:rsidR="003205B7" w:rsidRDefault="003205B7">
            <w:pPr>
              <w:pStyle w:val="ConsPlusNormal"/>
            </w:pPr>
          </w:p>
        </w:tc>
      </w:tr>
      <w:tr w:rsidR="003205B7">
        <w:tc>
          <w:tcPr>
            <w:tcW w:w="660" w:type="dxa"/>
            <w:vMerge/>
          </w:tcPr>
          <w:p w:rsidR="003205B7" w:rsidRDefault="003205B7"/>
        </w:tc>
        <w:tc>
          <w:tcPr>
            <w:tcW w:w="3135" w:type="dxa"/>
            <w:vMerge/>
          </w:tcPr>
          <w:p w:rsidR="003205B7" w:rsidRDefault="003205B7"/>
        </w:tc>
        <w:tc>
          <w:tcPr>
            <w:tcW w:w="4290" w:type="dxa"/>
          </w:tcPr>
          <w:p w:rsidR="003205B7" w:rsidRDefault="003205B7">
            <w:pPr>
              <w:pStyle w:val="ConsPlusNormal"/>
            </w:pPr>
            <w:r>
              <w:t>Восстановительный ремонт котла КВГМ 30-150</w:t>
            </w:r>
          </w:p>
        </w:tc>
        <w:tc>
          <w:tcPr>
            <w:tcW w:w="1155" w:type="dxa"/>
          </w:tcPr>
          <w:p w:rsidR="003205B7" w:rsidRDefault="003205B7">
            <w:pPr>
              <w:pStyle w:val="ConsPlusNormal"/>
              <w:jc w:val="right"/>
            </w:pPr>
            <w:r>
              <w:t>3,00</w:t>
            </w:r>
          </w:p>
        </w:tc>
        <w:tc>
          <w:tcPr>
            <w:tcW w:w="1320" w:type="dxa"/>
          </w:tcPr>
          <w:p w:rsidR="003205B7" w:rsidRDefault="003205B7">
            <w:pPr>
              <w:pStyle w:val="ConsPlusNormal"/>
              <w:jc w:val="right"/>
            </w:pPr>
            <w:r>
              <w:t>0,00</w:t>
            </w:r>
          </w:p>
        </w:tc>
        <w:tc>
          <w:tcPr>
            <w:tcW w:w="1980" w:type="dxa"/>
          </w:tcPr>
          <w:p w:rsidR="003205B7" w:rsidRDefault="003205B7">
            <w:pPr>
              <w:pStyle w:val="ConsPlusNormal"/>
              <w:jc w:val="right"/>
            </w:pPr>
            <w:r>
              <w:t>3,00</w:t>
            </w:r>
          </w:p>
        </w:tc>
        <w:tc>
          <w:tcPr>
            <w:tcW w:w="1320" w:type="dxa"/>
          </w:tcPr>
          <w:p w:rsidR="003205B7" w:rsidRDefault="003205B7">
            <w:pPr>
              <w:pStyle w:val="ConsPlusNormal"/>
              <w:jc w:val="right"/>
            </w:pPr>
            <w:r>
              <w:t>0,00</w:t>
            </w:r>
          </w:p>
        </w:tc>
        <w:tc>
          <w:tcPr>
            <w:tcW w:w="2640" w:type="dxa"/>
          </w:tcPr>
          <w:p w:rsidR="003205B7" w:rsidRDefault="003205B7">
            <w:pPr>
              <w:pStyle w:val="ConsPlusNormal"/>
            </w:pPr>
          </w:p>
        </w:tc>
        <w:tc>
          <w:tcPr>
            <w:tcW w:w="1485" w:type="dxa"/>
          </w:tcPr>
          <w:p w:rsidR="003205B7" w:rsidRDefault="003205B7">
            <w:pPr>
              <w:pStyle w:val="ConsPlusNormal"/>
            </w:pPr>
          </w:p>
        </w:tc>
        <w:tc>
          <w:tcPr>
            <w:tcW w:w="1485" w:type="dxa"/>
          </w:tcPr>
          <w:p w:rsidR="003205B7" w:rsidRDefault="003205B7">
            <w:pPr>
              <w:pStyle w:val="ConsPlusNormal"/>
              <w:jc w:val="right"/>
            </w:pPr>
            <w:r>
              <w:t>0,52</w:t>
            </w:r>
          </w:p>
        </w:tc>
        <w:tc>
          <w:tcPr>
            <w:tcW w:w="2310" w:type="dxa"/>
          </w:tcPr>
          <w:p w:rsidR="003205B7" w:rsidRDefault="003205B7">
            <w:pPr>
              <w:pStyle w:val="ConsPlusNormal"/>
              <w:jc w:val="right"/>
            </w:pPr>
            <w:r>
              <w:t>2728,30</w:t>
            </w:r>
          </w:p>
        </w:tc>
      </w:tr>
      <w:tr w:rsidR="003205B7">
        <w:tc>
          <w:tcPr>
            <w:tcW w:w="660" w:type="dxa"/>
          </w:tcPr>
          <w:p w:rsidR="003205B7" w:rsidRDefault="003205B7">
            <w:pPr>
              <w:pStyle w:val="ConsPlusNormal"/>
            </w:pPr>
            <w:r>
              <w:t>18</w:t>
            </w:r>
          </w:p>
        </w:tc>
        <w:tc>
          <w:tcPr>
            <w:tcW w:w="3135" w:type="dxa"/>
          </w:tcPr>
          <w:p w:rsidR="003205B7" w:rsidRDefault="003205B7">
            <w:pPr>
              <w:pStyle w:val="ConsPlusNormal"/>
            </w:pPr>
            <w:r>
              <w:t>Котельная N 5.4 п. Железнодорожников</w:t>
            </w:r>
          </w:p>
        </w:tc>
        <w:tc>
          <w:tcPr>
            <w:tcW w:w="4290" w:type="dxa"/>
          </w:tcPr>
          <w:p w:rsidR="003205B7" w:rsidRDefault="003205B7">
            <w:pPr>
              <w:pStyle w:val="ConsPlusNormal"/>
            </w:pPr>
            <w:r>
              <w:t>Закрытие котельной N 5.4 п. Железнодорожников и переключение нагрузки на котельную N 5.2 п. Береговой с прокладкой тепловой сети</w:t>
            </w:r>
          </w:p>
        </w:tc>
        <w:tc>
          <w:tcPr>
            <w:tcW w:w="1155" w:type="dxa"/>
          </w:tcPr>
          <w:p w:rsidR="003205B7" w:rsidRDefault="003205B7">
            <w:pPr>
              <w:pStyle w:val="ConsPlusNormal"/>
              <w:jc w:val="right"/>
            </w:pPr>
            <w:r>
              <w:t>16,71</w:t>
            </w:r>
          </w:p>
        </w:tc>
        <w:tc>
          <w:tcPr>
            <w:tcW w:w="1320" w:type="dxa"/>
          </w:tcPr>
          <w:p w:rsidR="003205B7" w:rsidRDefault="003205B7">
            <w:pPr>
              <w:pStyle w:val="ConsPlusNormal"/>
              <w:jc w:val="right"/>
            </w:pPr>
            <w:r>
              <w:t>2,71</w:t>
            </w:r>
          </w:p>
        </w:tc>
        <w:tc>
          <w:tcPr>
            <w:tcW w:w="1980" w:type="dxa"/>
          </w:tcPr>
          <w:p w:rsidR="003205B7" w:rsidRDefault="003205B7">
            <w:pPr>
              <w:pStyle w:val="ConsPlusNormal"/>
              <w:jc w:val="right"/>
            </w:pPr>
            <w:r>
              <w:t>0,00</w:t>
            </w:r>
          </w:p>
        </w:tc>
        <w:tc>
          <w:tcPr>
            <w:tcW w:w="1320" w:type="dxa"/>
          </w:tcPr>
          <w:p w:rsidR="003205B7" w:rsidRDefault="003205B7">
            <w:pPr>
              <w:pStyle w:val="ConsPlusNormal"/>
              <w:jc w:val="right"/>
            </w:pPr>
            <w:r>
              <w:t>14,00</w:t>
            </w:r>
          </w:p>
        </w:tc>
        <w:tc>
          <w:tcPr>
            <w:tcW w:w="2640" w:type="dxa"/>
          </w:tcPr>
          <w:p w:rsidR="003205B7" w:rsidRDefault="003205B7">
            <w:pPr>
              <w:pStyle w:val="ConsPlusNormal"/>
            </w:pPr>
          </w:p>
        </w:tc>
        <w:tc>
          <w:tcPr>
            <w:tcW w:w="1485" w:type="dxa"/>
          </w:tcPr>
          <w:p w:rsidR="003205B7" w:rsidRDefault="003205B7">
            <w:pPr>
              <w:pStyle w:val="ConsPlusNormal"/>
            </w:pPr>
          </w:p>
        </w:tc>
        <w:tc>
          <w:tcPr>
            <w:tcW w:w="1485" w:type="dxa"/>
          </w:tcPr>
          <w:p w:rsidR="003205B7" w:rsidRDefault="003205B7">
            <w:pPr>
              <w:pStyle w:val="ConsPlusNormal"/>
              <w:jc w:val="right"/>
            </w:pPr>
            <w:r>
              <w:t>0,48</w:t>
            </w:r>
          </w:p>
        </w:tc>
        <w:tc>
          <w:tcPr>
            <w:tcW w:w="2310" w:type="dxa"/>
          </w:tcPr>
          <w:p w:rsidR="003205B7" w:rsidRDefault="003205B7">
            <w:pPr>
              <w:pStyle w:val="ConsPlusNormal"/>
              <w:jc w:val="right"/>
            </w:pPr>
            <w:r>
              <w:t>2137,00</w:t>
            </w:r>
          </w:p>
        </w:tc>
      </w:tr>
      <w:tr w:rsidR="003205B7">
        <w:tc>
          <w:tcPr>
            <w:tcW w:w="660" w:type="dxa"/>
          </w:tcPr>
          <w:p w:rsidR="003205B7" w:rsidRDefault="003205B7">
            <w:pPr>
              <w:pStyle w:val="ConsPlusNormal"/>
            </w:pPr>
            <w:r>
              <w:lastRenderedPageBreak/>
              <w:t>19</w:t>
            </w:r>
          </w:p>
        </w:tc>
        <w:tc>
          <w:tcPr>
            <w:tcW w:w="3135" w:type="dxa"/>
          </w:tcPr>
          <w:p w:rsidR="003205B7" w:rsidRDefault="003205B7">
            <w:pPr>
              <w:pStyle w:val="ConsPlusNormal"/>
            </w:pPr>
            <w:r>
              <w:t xml:space="preserve">Котельная N 6.1 п. Ю. </w:t>
            </w:r>
            <w:proofErr w:type="gramStart"/>
            <w:r>
              <w:t>Морской</w:t>
            </w:r>
            <w:proofErr w:type="gramEnd"/>
          </w:p>
        </w:tc>
        <w:tc>
          <w:tcPr>
            <w:tcW w:w="4290" w:type="dxa"/>
          </w:tcPr>
          <w:p w:rsidR="003205B7" w:rsidRDefault="003205B7">
            <w:pPr>
              <w:pStyle w:val="ConsPlusNormal"/>
            </w:pPr>
            <w:r>
              <w:t>Установка приборов учета тепловой энергии - 1 шт.</w:t>
            </w:r>
          </w:p>
        </w:tc>
        <w:tc>
          <w:tcPr>
            <w:tcW w:w="1155" w:type="dxa"/>
          </w:tcPr>
          <w:p w:rsidR="003205B7" w:rsidRDefault="003205B7">
            <w:pPr>
              <w:pStyle w:val="ConsPlusNormal"/>
              <w:jc w:val="right"/>
            </w:pPr>
            <w:r>
              <w:t>0,29</w:t>
            </w:r>
          </w:p>
        </w:tc>
        <w:tc>
          <w:tcPr>
            <w:tcW w:w="1320" w:type="dxa"/>
          </w:tcPr>
          <w:p w:rsidR="003205B7" w:rsidRDefault="003205B7">
            <w:pPr>
              <w:pStyle w:val="ConsPlusNormal"/>
              <w:jc w:val="right"/>
            </w:pPr>
            <w:r>
              <w:t>0,00</w:t>
            </w:r>
          </w:p>
        </w:tc>
        <w:tc>
          <w:tcPr>
            <w:tcW w:w="1980" w:type="dxa"/>
          </w:tcPr>
          <w:p w:rsidR="003205B7" w:rsidRDefault="003205B7">
            <w:pPr>
              <w:pStyle w:val="ConsPlusNormal"/>
              <w:jc w:val="right"/>
            </w:pPr>
            <w:r>
              <w:t>0,29</w:t>
            </w:r>
          </w:p>
        </w:tc>
        <w:tc>
          <w:tcPr>
            <w:tcW w:w="1320" w:type="dxa"/>
          </w:tcPr>
          <w:p w:rsidR="003205B7" w:rsidRDefault="003205B7">
            <w:pPr>
              <w:pStyle w:val="ConsPlusNormal"/>
              <w:jc w:val="right"/>
            </w:pPr>
            <w:r>
              <w:t>0,00</w:t>
            </w:r>
          </w:p>
        </w:tc>
        <w:tc>
          <w:tcPr>
            <w:tcW w:w="2640" w:type="dxa"/>
          </w:tcPr>
          <w:p w:rsidR="003205B7" w:rsidRDefault="003205B7">
            <w:pPr>
              <w:pStyle w:val="ConsPlusNormal"/>
            </w:pPr>
          </w:p>
        </w:tc>
        <w:tc>
          <w:tcPr>
            <w:tcW w:w="1485" w:type="dxa"/>
          </w:tcPr>
          <w:p w:rsidR="003205B7" w:rsidRDefault="003205B7">
            <w:pPr>
              <w:pStyle w:val="ConsPlusNormal"/>
            </w:pPr>
          </w:p>
        </w:tc>
        <w:tc>
          <w:tcPr>
            <w:tcW w:w="1485" w:type="dxa"/>
          </w:tcPr>
          <w:p w:rsidR="003205B7" w:rsidRDefault="003205B7">
            <w:pPr>
              <w:pStyle w:val="ConsPlusNormal"/>
            </w:pPr>
          </w:p>
        </w:tc>
        <w:tc>
          <w:tcPr>
            <w:tcW w:w="2310" w:type="dxa"/>
          </w:tcPr>
          <w:p w:rsidR="003205B7" w:rsidRDefault="003205B7">
            <w:pPr>
              <w:pStyle w:val="ConsPlusNormal"/>
            </w:pPr>
          </w:p>
        </w:tc>
      </w:tr>
      <w:tr w:rsidR="003205B7">
        <w:tc>
          <w:tcPr>
            <w:tcW w:w="660" w:type="dxa"/>
            <w:vMerge w:val="restart"/>
          </w:tcPr>
          <w:p w:rsidR="003205B7" w:rsidRDefault="003205B7">
            <w:pPr>
              <w:pStyle w:val="ConsPlusNormal"/>
            </w:pPr>
            <w:r>
              <w:t>20</w:t>
            </w:r>
          </w:p>
        </w:tc>
        <w:tc>
          <w:tcPr>
            <w:tcW w:w="3135" w:type="dxa"/>
            <w:vMerge w:val="restart"/>
          </w:tcPr>
          <w:p w:rsidR="003205B7" w:rsidRDefault="003205B7">
            <w:pPr>
              <w:pStyle w:val="ConsPlusNormal"/>
            </w:pPr>
            <w:r>
              <w:t xml:space="preserve">Котельная N 6.2 п. Ю. </w:t>
            </w:r>
            <w:proofErr w:type="gramStart"/>
            <w:r>
              <w:t>Морской</w:t>
            </w:r>
            <w:proofErr w:type="gramEnd"/>
          </w:p>
        </w:tc>
        <w:tc>
          <w:tcPr>
            <w:tcW w:w="4290" w:type="dxa"/>
          </w:tcPr>
          <w:p w:rsidR="003205B7" w:rsidRDefault="003205B7">
            <w:pPr>
              <w:pStyle w:val="ConsPlusNormal"/>
            </w:pPr>
            <w:r>
              <w:t>Установка приборов учета тепловой энергии - 3 шт.</w:t>
            </w:r>
          </w:p>
        </w:tc>
        <w:tc>
          <w:tcPr>
            <w:tcW w:w="1155" w:type="dxa"/>
          </w:tcPr>
          <w:p w:rsidR="003205B7" w:rsidRDefault="003205B7">
            <w:pPr>
              <w:pStyle w:val="ConsPlusNormal"/>
              <w:jc w:val="right"/>
            </w:pPr>
            <w:r>
              <w:t>0,89</w:t>
            </w:r>
          </w:p>
        </w:tc>
        <w:tc>
          <w:tcPr>
            <w:tcW w:w="1320" w:type="dxa"/>
          </w:tcPr>
          <w:p w:rsidR="003205B7" w:rsidRDefault="003205B7">
            <w:pPr>
              <w:pStyle w:val="ConsPlusNormal"/>
              <w:jc w:val="right"/>
            </w:pPr>
            <w:r>
              <w:t>0,00</w:t>
            </w:r>
          </w:p>
        </w:tc>
        <w:tc>
          <w:tcPr>
            <w:tcW w:w="1980" w:type="dxa"/>
          </w:tcPr>
          <w:p w:rsidR="003205B7" w:rsidRDefault="003205B7">
            <w:pPr>
              <w:pStyle w:val="ConsPlusNormal"/>
              <w:jc w:val="right"/>
            </w:pPr>
            <w:r>
              <w:t>0,89</w:t>
            </w:r>
          </w:p>
        </w:tc>
        <w:tc>
          <w:tcPr>
            <w:tcW w:w="1320" w:type="dxa"/>
          </w:tcPr>
          <w:p w:rsidR="003205B7" w:rsidRDefault="003205B7">
            <w:pPr>
              <w:pStyle w:val="ConsPlusNormal"/>
              <w:jc w:val="right"/>
            </w:pPr>
            <w:r>
              <w:t>0,00</w:t>
            </w:r>
          </w:p>
        </w:tc>
        <w:tc>
          <w:tcPr>
            <w:tcW w:w="2640" w:type="dxa"/>
          </w:tcPr>
          <w:p w:rsidR="003205B7" w:rsidRDefault="003205B7">
            <w:pPr>
              <w:pStyle w:val="ConsPlusNormal"/>
            </w:pPr>
          </w:p>
        </w:tc>
        <w:tc>
          <w:tcPr>
            <w:tcW w:w="1485" w:type="dxa"/>
          </w:tcPr>
          <w:p w:rsidR="003205B7" w:rsidRDefault="003205B7">
            <w:pPr>
              <w:pStyle w:val="ConsPlusNormal"/>
            </w:pPr>
          </w:p>
        </w:tc>
        <w:tc>
          <w:tcPr>
            <w:tcW w:w="1485" w:type="dxa"/>
          </w:tcPr>
          <w:p w:rsidR="003205B7" w:rsidRDefault="003205B7">
            <w:pPr>
              <w:pStyle w:val="ConsPlusNormal"/>
            </w:pPr>
          </w:p>
        </w:tc>
        <w:tc>
          <w:tcPr>
            <w:tcW w:w="2310" w:type="dxa"/>
          </w:tcPr>
          <w:p w:rsidR="003205B7" w:rsidRDefault="003205B7">
            <w:pPr>
              <w:pStyle w:val="ConsPlusNormal"/>
            </w:pPr>
          </w:p>
        </w:tc>
      </w:tr>
      <w:tr w:rsidR="003205B7">
        <w:tc>
          <w:tcPr>
            <w:tcW w:w="660" w:type="dxa"/>
            <w:vMerge/>
          </w:tcPr>
          <w:p w:rsidR="003205B7" w:rsidRDefault="003205B7"/>
        </w:tc>
        <w:tc>
          <w:tcPr>
            <w:tcW w:w="3135" w:type="dxa"/>
            <w:vMerge/>
          </w:tcPr>
          <w:p w:rsidR="003205B7" w:rsidRDefault="003205B7"/>
        </w:tc>
        <w:tc>
          <w:tcPr>
            <w:tcW w:w="4290" w:type="dxa"/>
          </w:tcPr>
          <w:p w:rsidR="003205B7" w:rsidRDefault="003205B7">
            <w:pPr>
              <w:pStyle w:val="ConsPlusNormal"/>
            </w:pPr>
            <w:r>
              <w:t>Восстановительный ремонт котла ДКВР 6,5/13 N 3</w:t>
            </w:r>
          </w:p>
        </w:tc>
        <w:tc>
          <w:tcPr>
            <w:tcW w:w="1155" w:type="dxa"/>
          </w:tcPr>
          <w:p w:rsidR="003205B7" w:rsidRDefault="003205B7">
            <w:pPr>
              <w:pStyle w:val="ConsPlusNormal"/>
              <w:jc w:val="right"/>
            </w:pPr>
            <w:r>
              <w:t>8,50</w:t>
            </w:r>
          </w:p>
        </w:tc>
        <w:tc>
          <w:tcPr>
            <w:tcW w:w="1320" w:type="dxa"/>
          </w:tcPr>
          <w:p w:rsidR="003205B7" w:rsidRDefault="003205B7">
            <w:pPr>
              <w:pStyle w:val="ConsPlusNormal"/>
              <w:jc w:val="right"/>
            </w:pPr>
            <w:r>
              <w:t>8,50</w:t>
            </w:r>
          </w:p>
        </w:tc>
        <w:tc>
          <w:tcPr>
            <w:tcW w:w="1980" w:type="dxa"/>
          </w:tcPr>
          <w:p w:rsidR="003205B7" w:rsidRDefault="003205B7">
            <w:pPr>
              <w:pStyle w:val="ConsPlusNormal"/>
              <w:jc w:val="right"/>
            </w:pPr>
            <w:r>
              <w:t>0,00</w:t>
            </w:r>
          </w:p>
        </w:tc>
        <w:tc>
          <w:tcPr>
            <w:tcW w:w="1320" w:type="dxa"/>
          </w:tcPr>
          <w:p w:rsidR="003205B7" w:rsidRDefault="003205B7">
            <w:pPr>
              <w:pStyle w:val="ConsPlusNormal"/>
              <w:jc w:val="right"/>
            </w:pPr>
            <w:r>
              <w:t>0,00</w:t>
            </w:r>
          </w:p>
        </w:tc>
        <w:tc>
          <w:tcPr>
            <w:tcW w:w="2640" w:type="dxa"/>
          </w:tcPr>
          <w:p w:rsidR="003205B7" w:rsidRDefault="003205B7">
            <w:pPr>
              <w:pStyle w:val="ConsPlusNormal"/>
            </w:pPr>
          </w:p>
        </w:tc>
        <w:tc>
          <w:tcPr>
            <w:tcW w:w="1485" w:type="dxa"/>
          </w:tcPr>
          <w:p w:rsidR="003205B7" w:rsidRDefault="003205B7">
            <w:pPr>
              <w:pStyle w:val="ConsPlusNormal"/>
            </w:pPr>
          </w:p>
        </w:tc>
        <w:tc>
          <w:tcPr>
            <w:tcW w:w="1485" w:type="dxa"/>
          </w:tcPr>
          <w:p w:rsidR="003205B7" w:rsidRDefault="003205B7">
            <w:pPr>
              <w:pStyle w:val="ConsPlusNormal"/>
              <w:jc w:val="right"/>
            </w:pPr>
            <w:r>
              <w:t>0,31</w:t>
            </w:r>
          </w:p>
        </w:tc>
        <w:tc>
          <w:tcPr>
            <w:tcW w:w="2310" w:type="dxa"/>
          </w:tcPr>
          <w:p w:rsidR="003205B7" w:rsidRDefault="003205B7">
            <w:pPr>
              <w:pStyle w:val="ConsPlusNormal"/>
              <w:jc w:val="right"/>
            </w:pPr>
            <w:r>
              <w:t>4714,50</w:t>
            </w:r>
          </w:p>
        </w:tc>
      </w:tr>
      <w:tr w:rsidR="003205B7">
        <w:tc>
          <w:tcPr>
            <w:tcW w:w="660" w:type="dxa"/>
            <w:vMerge/>
          </w:tcPr>
          <w:p w:rsidR="003205B7" w:rsidRDefault="003205B7"/>
        </w:tc>
        <w:tc>
          <w:tcPr>
            <w:tcW w:w="3135" w:type="dxa"/>
            <w:vMerge/>
          </w:tcPr>
          <w:p w:rsidR="003205B7" w:rsidRDefault="003205B7"/>
        </w:tc>
        <w:tc>
          <w:tcPr>
            <w:tcW w:w="4290" w:type="dxa"/>
          </w:tcPr>
          <w:p w:rsidR="003205B7" w:rsidRDefault="003205B7">
            <w:pPr>
              <w:pStyle w:val="ConsPlusNormal"/>
            </w:pPr>
            <w:r>
              <w:t>Восстановительный ремонт котла ДКВР 10/13 N 5</w:t>
            </w:r>
          </w:p>
        </w:tc>
        <w:tc>
          <w:tcPr>
            <w:tcW w:w="1155" w:type="dxa"/>
          </w:tcPr>
          <w:p w:rsidR="003205B7" w:rsidRDefault="003205B7">
            <w:pPr>
              <w:pStyle w:val="ConsPlusNormal"/>
              <w:jc w:val="right"/>
            </w:pPr>
            <w:r>
              <w:t>12,00</w:t>
            </w:r>
          </w:p>
        </w:tc>
        <w:tc>
          <w:tcPr>
            <w:tcW w:w="1320" w:type="dxa"/>
          </w:tcPr>
          <w:p w:rsidR="003205B7" w:rsidRDefault="003205B7">
            <w:pPr>
              <w:pStyle w:val="ConsPlusNormal"/>
              <w:jc w:val="right"/>
            </w:pPr>
            <w:r>
              <w:t>12,00</w:t>
            </w:r>
          </w:p>
        </w:tc>
        <w:tc>
          <w:tcPr>
            <w:tcW w:w="1980" w:type="dxa"/>
          </w:tcPr>
          <w:p w:rsidR="003205B7" w:rsidRDefault="003205B7">
            <w:pPr>
              <w:pStyle w:val="ConsPlusNormal"/>
              <w:jc w:val="right"/>
            </w:pPr>
            <w:r>
              <w:t>0,00</w:t>
            </w:r>
          </w:p>
        </w:tc>
        <w:tc>
          <w:tcPr>
            <w:tcW w:w="1320" w:type="dxa"/>
          </w:tcPr>
          <w:p w:rsidR="003205B7" w:rsidRDefault="003205B7">
            <w:pPr>
              <w:pStyle w:val="ConsPlusNormal"/>
              <w:jc w:val="right"/>
            </w:pPr>
            <w:r>
              <w:t>0,00</w:t>
            </w:r>
          </w:p>
        </w:tc>
        <w:tc>
          <w:tcPr>
            <w:tcW w:w="2640" w:type="dxa"/>
          </w:tcPr>
          <w:p w:rsidR="003205B7" w:rsidRDefault="003205B7">
            <w:pPr>
              <w:pStyle w:val="ConsPlusNormal"/>
            </w:pPr>
          </w:p>
        </w:tc>
        <w:tc>
          <w:tcPr>
            <w:tcW w:w="1485" w:type="dxa"/>
          </w:tcPr>
          <w:p w:rsidR="003205B7" w:rsidRDefault="003205B7">
            <w:pPr>
              <w:pStyle w:val="ConsPlusNormal"/>
            </w:pPr>
          </w:p>
        </w:tc>
        <w:tc>
          <w:tcPr>
            <w:tcW w:w="1485" w:type="dxa"/>
          </w:tcPr>
          <w:p w:rsidR="003205B7" w:rsidRDefault="003205B7">
            <w:pPr>
              <w:pStyle w:val="ConsPlusNormal"/>
              <w:jc w:val="right"/>
            </w:pPr>
            <w:r>
              <w:t>0,16</w:t>
            </w:r>
          </w:p>
        </w:tc>
        <w:tc>
          <w:tcPr>
            <w:tcW w:w="2310" w:type="dxa"/>
          </w:tcPr>
          <w:p w:rsidR="003205B7" w:rsidRDefault="003205B7">
            <w:pPr>
              <w:pStyle w:val="ConsPlusNormal"/>
              <w:jc w:val="right"/>
            </w:pPr>
            <w:r>
              <w:t>2340,00</w:t>
            </w:r>
          </w:p>
        </w:tc>
      </w:tr>
      <w:tr w:rsidR="003205B7">
        <w:tc>
          <w:tcPr>
            <w:tcW w:w="660" w:type="dxa"/>
            <w:vMerge w:val="restart"/>
          </w:tcPr>
          <w:p w:rsidR="003205B7" w:rsidRDefault="003205B7">
            <w:pPr>
              <w:pStyle w:val="ConsPlusNormal"/>
            </w:pPr>
            <w:r>
              <w:t>21</w:t>
            </w:r>
          </w:p>
        </w:tc>
        <w:tc>
          <w:tcPr>
            <w:tcW w:w="3135" w:type="dxa"/>
            <w:vMerge w:val="restart"/>
          </w:tcPr>
          <w:p w:rsidR="003205B7" w:rsidRDefault="003205B7">
            <w:pPr>
              <w:pStyle w:val="ConsPlusNormal"/>
            </w:pPr>
            <w:r>
              <w:t>Котельные и ЦТП филиала</w:t>
            </w:r>
          </w:p>
        </w:tc>
        <w:tc>
          <w:tcPr>
            <w:tcW w:w="4290" w:type="dxa"/>
          </w:tcPr>
          <w:p w:rsidR="003205B7" w:rsidRDefault="003205B7">
            <w:pPr>
              <w:pStyle w:val="ConsPlusNormal"/>
            </w:pPr>
            <w:r>
              <w:t>Монтаж реле контроля и защиты электродвигателей (РКЗ) - 120 шт.</w:t>
            </w:r>
          </w:p>
        </w:tc>
        <w:tc>
          <w:tcPr>
            <w:tcW w:w="1155" w:type="dxa"/>
          </w:tcPr>
          <w:p w:rsidR="003205B7" w:rsidRDefault="003205B7">
            <w:pPr>
              <w:pStyle w:val="ConsPlusNormal"/>
              <w:jc w:val="right"/>
            </w:pPr>
            <w:r>
              <w:t>0,42</w:t>
            </w:r>
          </w:p>
        </w:tc>
        <w:tc>
          <w:tcPr>
            <w:tcW w:w="1320" w:type="dxa"/>
          </w:tcPr>
          <w:p w:rsidR="003205B7" w:rsidRDefault="003205B7">
            <w:pPr>
              <w:pStyle w:val="ConsPlusNormal"/>
              <w:jc w:val="right"/>
            </w:pPr>
            <w:r>
              <w:t>0,00</w:t>
            </w:r>
          </w:p>
        </w:tc>
        <w:tc>
          <w:tcPr>
            <w:tcW w:w="1980" w:type="dxa"/>
          </w:tcPr>
          <w:p w:rsidR="003205B7" w:rsidRDefault="003205B7">
            <w:pPr>
              <w:pStyle w:val="ConsPlusNormal"/>
              <w:jc w:val="right"/>
            </w:pPr>
            <w:r>
              <w:t>0,42</w:t>
            </w:r>
          </w:p>
        </w:tc>
        <w:tc>
          <w:tcPr>
            <w:tcW w:w="1320" w:type="dxa"/>
          </w:tcPr>
          <w:p w:rsidR="003205B7" w:rsidRDefault="003205B7">
            <w:pPr>
              <w:pStyle w:val="ConsPlusNormal"/>
              <w:jc w:val="right"/>
            </w:pPr>
            <w:r>
              <w:t>0,00</w:t>
            </w:r>
          </w:p>
        </w:tc>
        <w:tc>
          <w:tcPr>
            <w:tcW w:w="2640" w:type="dxa"/>
          </w:tcPr>
          <w:p w:rsidR="003205B7" w:rsidRDefault="003205B7">
            <w:pPr>
              <w:pStyle w:val="ConsPlusNormal"/>
            </w:pPr>
          </w:p>
        </w:tc>
        <w:tc>
          <w:tcPr>
            <w:tcW w:w="1485" w:type="dxa"/>
          </w:tcPr>
          <w:p w:rsidR="003205B7" w:rsidRDefault="003205B7">
            <w:pPr>
              <w:pStyle w:val="ConsPlusNormal"/>
            </w:pPr>
          </w:p>
        </w:tc>
        <w:tc>
          <w:tcPr>
            <w:tcW w:w="1485" w:type="dxa"/>
          </w:tcPr>
          <w:p w:rsidR="003205B7" w:rsidRDefault="003205B7">
            <w:pPr>
              <w:pStyle w:val="ConsPlusNormal"/>
            </w:pPr>
          </w:p>
        </w:tc>
        <w:tc>
          <w:tcPr>
            <w:tcW w:w="2310" w:type="dxa"/>
          </w:tcPr>
          <w:p w:rsidR="003205B7" w:rsidRDefault="003205B7">
            <w:pPr>
              <w:pStyle w:val="ConsPlusNormal"/>
            </w:pPr>
          </w:p>
        </w:tc>
      </w:tr>
      <w:tr w:rsidR="003205B7">
        <w:tc>
          <w:tcPr>
            <w:tcW w:w="660" w:type="dxa"/>
            <w:vMerge/>
          </w:tcPr>
          <w:p w:rsidR="003205B7" w:rsidRDefault="003205B7"/>
        </w:tc>
        <w:tc>
          <w:tcPr>
            <w:tcW w:w="3135" w:type="dxa"/>
            <w:vMerge/>
          </w:tcPr>
          <w:p w:rsidR="003205B7" w:rsidRDefault="003205B7"/>
        </w:tc>
        <w:tc>
          <w:tcPr>
            <w:tcW w:w="4290" w:type="dxa"/>
          </w:tcPr>
          <w:p w:rsidR="003205B7" w:rsidRDefault="003205B7">
            <w:pPr>
              <w:pStyle w:val="ConsPlusNormal"/>
            </w:pPr>
            <w:r>
              <w:t xml:space="preserve">Замена </w:t>
            </w:r>
            <w:proofErr w:type="spellStart"/>
            <w:r>
              <w:t>водоподогревателей</w:t>
            </w:r>
            <w:proofErr w:type="spellEnd"/>
            <w:r>
              <w:t xml:space="preserve"> </w:t>
            </w:r>
            <w:proofErr w:type="spellStart"/>
            <w:r>
              <w:t>водоводяных</w:t>
            </w:r>
            <w:proofErr w:type="spellEnd"/>
            <w:r>
              <w:t xml:space="preserve"> N 16 (Д 325 мм) и N 14 (Д 273 мм) - 85 шт. и пароводяных ПСВ 125 - 4 шт.</w:t>
            </w:r>
          </w:p>
        </w:tc>
        <w:tc>
          <w:tcPr>
            <w:tcW w:w="1155" w:type="dxa"/>
          </w:tcPr>
          <w:p w:rsidR="003205B7" w:rsidRDefault="003205B7">
            <w:pPr>
              <w:pStyle w:val="ConsPlusNormal"/>
              <w:jc w:val="right"/>
            </w:pPr>
            <w:r>
              <w:t>23,00</w:t>
            </w:r>
          </w:p>
        </w:tc>
        <w:tc>
          <w:tcPr>
            <w:tcW w:w="1320" w:type="dxa"/>
          </w:tcPr>
          <w:p w:rsidR="003205B7" w:rsidRDefault="003205B7">
            <w:pPr>
              <w:pStyle w:val="ConsPlusNormal"/>
              <w:jc w:val="right"/>
            </w:pPr>
            <w:r>
              <w:t>23,00</w:t>
            </w:r>
          </w:p>
        </w:tc>
        <w:tc>
          <w:tcPr>
            <w:tcW w:w="1980" w:type="dxa"/>
          </w:tcPr>
          <w:p w:rsidR="003205B7" w:rsidRDefault="003205B7">
            <w:pPr>
              <w:pStyle w:val="ConsPlusNormal"/>
              <w:jc w:val="right"/>
            </w:pPr>
            <w:r>
              <w:t>0,00</w:t>
            </w:r>
          </w:p>
        </w:tc>
        <w:tc>
          <w:tcPr>
            <w:tcW w:w="1320" w:type="dxa"/>
          </w:tcPr>
          <w:p w:rsidR="003205B7" w:rsidRDefault="003205B7">
            <w:pPr>
              <w:pStyle w:val="ConsPlusNormal"/>
              <w:jc w:val="right"/>
            </w:pPr>
            <w:r>
              <w:t>0,00</w:t>
            </w:r>
          </w:p>
        </w:tc>
        <w:tc>
          <w:tcPr>
            <w:tcW w:w="2640" w:type="dxa"/>
          </w:tcPr>
          <w:p w:rsidR="003205B7" w:rsidRDefault="003205B7">
            <w:pPr>
              <w:pStyle w:val="ConsPlusNormal"/>
            </w:pPr>
          </w:p>
        </w:tc>
        <w:tc>
          <w:tcPr>
            <w:tcW w:w="1485" w:type="dxa"/>
          </w:tcPr>
          <w:p w:rsidR="003205B7" w:rsidRDefault="003205B7">
            <w:pPr>
              <w:pStyle w:val="ConsPlusNormal"/>
              <w:jc w:val="right"/>
            </w:pPr>
            <w:r>
              <w:t>8,91</w:t>
            </w:r>
          </w:p>
        </w:tc>
        <w:tc>
          <w:tcPr>
            <w:tcW w:w="1485" w:type="dxa"/>
          </w:tcPr>
          <w:p w:rsidR="003205B7" w:rsidRDefault="003205B7">
            <w:pPr>
              <w:pStyle w:val="ConsPlusNormal"/>
              <w:jc w:val="right"/>
            </w:pPr>
            <w:r>
              <w:t>1,05</w:t>
            </w:r>
          </w:p>
        </w:tc>
        <w:tc>
          <w:tcPr>
            <w:tcW w:w="2310" w:type="dxa"/>
          </w:tcPr>
          <w:p w:rsidR="003205B7" w:rsidRDefault="003205B7">
            <w:pPr>
              <w:pStyle w:val="ConsPlusNormal"/>
              <w:jc w:val="right"/>
            </w:pPr>
            <w:r>
              <w:t>17904,00</w:t>
            </w:r>
          </w:p>
        </w:tc>
      </w:tr>
      <w:tr w:rsidR="003205B7">
        <w:tc>
          <w:tcPr>
            <w:tcW w:w="660" w:type="dxa"/>
            <w:vMerge/>
          </w:tcPr>
          <w:p w:rsidR="003205B7" w:rsidRDefault="003205B7"/>
        </w:tc>
        <w:tc>
          <w:tcPr>
            <w:tcW w:w="3135" w:type="dxa"/>
            <w:vMerge/>
          </w:tcPr>
          <w:p w:rsidR="003205B7" w:rsidRDefault="003205B7"/>
        </w:tc>
        <w:tc>
          <w:tcPr>
            <w:tcW w:w="4290" w:type="dxa"/>
          </w:tcPr>
          <w:p w:rsidR="003205B7" w:rsidRDefault="003205B7">
            <w:pPr>
              <w:pStyle w:val="ConsPlusNormal"/>
            </w:pPr>
            <w:r>
              <w:t>Монтаж приборов учета электроэнергии с дистанционным снятием показаний</w:t>
            </w:r>
          </w:p>
        </w:tc>
        <w:tc>
          <w:tcPr>
            <w:tcW w:w="1155" w:type="dxa"/>
          </w:tcPr>
          <w:p w:rsidR="003205B7" w:rsidRDefault="003205B7">
            <w:pPr>
              <w:pStyle w:val="ConsPlusNormal"/>
              <w:jc w:val="right"/>
            </w:pPr>
            <w:r>
              <w:t>0,46</w:t>
            </w:r>
          </w:p>
        </w:tc>
        <w:tc>
          <w:tcPr>
            <w:tcW w:w="1320" w:type="dxa"/>
          </w:tcPr>
          <w:p w:rsidR="003205B7" w:rsidRDefault="003205B7">
            <w:pPr>
              <w:pStyle w:val="ConsPlusNormal"/>
              <w:jc w:val="right"/>
            </w:pPr>
            <w:r>
              <w:t>0,00</w:t>
            </w:r>
          </w:p>
        </w:tc>
        <w:tc>
          <w:tcPr>
            <w:tcW w:w="1980" w:type="dxa"/>
          </w:tcPr>
          <w:p w:rsidR="003205B7" w:rsidRDefault="003205B7">
            <w:pPr>
              <w:pStyle w:val="ConsPlusNormal"/>
              <w:jc w:val="right"/>
            </w:pPr>
            <w:r>
              <w:t>0,46</w:t>
            </w:r>
          </w:p>
        </w:tc>
        <w:tc>
          <w:tcPr>
            <w:tcW w:w="1320" w:type="dxa"/>
          </w:tcPr>
          <w:p w:rsidR="003205B7" w:rsidRDefault="003205B7">
            <w:pPr>
              <w:pStyle w:val="ConsPlusNormal"/>
              <w:jc w:val="right"/>
            </w:pPr>
            <w:r>
              <w:t>0,00</w:t>
            </w:r>
          </w:p>
        </w:tc>
        <w:tc>
          <w:tcPr>
            <w:tcW w:w="2640" w:type="dxa"/>
          </w:tcPr>
          <w:p w:rsidR="003205B7" w:rsidRDefault="003205B7">
            <w:pPr>
              <w:pStyle w:val="ConsPlusNormal"/>
            </w:pPr>
          </w:p>
        </w:tc>
        <w:tc>
          <w:tcPr>
            <w:tcW w:w="1485" w:type="dxa"/>
          </w:tcPr>
          <w:p w:rsidR="003205B7" w:rsidRDefault="003205B7">
            <w:pPr>
              <w:pStyle w:val="ConsPlusNormal"/>
            </w:pPr>
          </w:p>
        </w:tc>
        <w:tc>
          <w:tcPr>
            <w:tcW w:w="1485" w:type="dxa"/>
          </w:tcPr>
          <w:p w:rsidR="003205B7" w:rsidRDefault="003205B7">
            <w:pPr>
              <w:pStyle w:val="ConsPlusNormal"/>
            </w:pPr>
          </w:p>
        </w:tc>
        <w:tc>
          <w:tcPr>
            <w:tcW w:w="2310" w:type="dxa"/>
          </w:tcPr>
          <w:p w:rsidR="003205B7" w:rsidRDefault="003205B7">
            <w:pPr>
              <w:pStyle w:val="ConsPlusNormal"/>
            </w:pPr>
          </w:p>
        </w:tc>
      </w:tr>
      <w:tr w:rsidR="003205B7">
        <w:tc>
          <w:tcPr>
            <w:tcW w:w="660" w:type="dxa"/>
            <w:vMerge w:val="restart"/>
          </w:tcPr>
          <w:p w:rsidR="003205B7" w:rsidRDefault="003205B7">
            <w:pPr>
              <w:pStyle w:val="ConsPlusNormal"/>
            </w:pPr>
            <w:r>
              <w:t>22</w:t>
            </w:r>
          </w:p>
        </w:tc>
        <w:tc>
          <w:tcPr>
            <w:tcW w:w="3135" w:type="dxa"/>
            <w:vMerge w:val="restart"/>
          </w:tcPr>
          <w:p w:rsidR="003205B7" w:rsidRDefault="003205B7">
            <w:pPr>
              <w:pStyle w:val="ConsPlusNormal"/>
            </w:pPr>
            <w:r>
              <w:t>Котельные филиала</w:t>
            </w:r>
          </w:p>
        </w:tc>
        <w:tc>
          <w:tcPr>
            <w:tcW w:w="4290" w:type="dxa"/>
          </w:tcPr>
          <w:p w:rsidR="003205B7" w:rsidRDefault="003205B7">
            <w:pPr>
              <w:pStyle w:val="ConsPlusNormal"/>
            </w:pPr>
            <w:r>
              <w:t>Замена экономайзеров котлов на котельных - 24 шт.</w:t>
            </w:r>
          </w:p>
        </w:tc>
        <w:tc>
          <w:tcPr>
            <w:tcW w:w="1155" w:type="dxa"/>
          </w:tcPr>
          <w:p w:rsidR="003205B7" w:rsidRDefault="003205B7">
            <w:pPr>
              <w:pStyle w:val="ConsPlusNormal"/>
              <w:jc w:val="right"/>
            </w:pPr>
            <w:r>
              <w:t>67,20</w:t>
            </w:r>
          </w:p>
        </w:tc>
        <w:tc>
          <w:tcPr>
            <w:tcW w:w="1320" w:type="dxa"/>
          </w:tcPr>
          <w:p w:rsidR="003205B7" w:rsidRDefault="003205B7">
            <w:pPr>
              <w:pStyle w:val="ConsPlusNormal"/>
              <w:jc w:val="right"/>
            </w:pPr>
            <w:r>
              <w:t>0,00</w:t>
            </w:r>
          </w:p>
        </w:tc>
        <w:tc>
          <w:tcPr>
            <w:tcW w:w="1980" w:type="dxa"/>
          </w:tcPr>
          <w:p w:rsidR="003205B7" w:rsidRDefault="003205B7">
            <w:pPr>
              <w:pStyle w:val="ConsPlusNormal"/>
              <w:jc w:val="right"/>
            </w:pPr>
            <w:r>
              <w:t>67,20</w:t>
            </w:r>
          </w:p>
        </w:tc>
        <w:tc>
          <w:tcPr>
            <w:tcW w:w="1320" w:type="dxa"/>
          </w:tcPr>
          <w:p w:rsidR="003205B7" w:rsidRDefault="003205B7">
            <w:pPr>
              <w:pStyle w:val="ConsPlusNormal"/>
              <w:jc w:val="right"/>
            </w:pPr>
            <w:r>
              <w:t>0,00</w:t>
            </w:r>
          </w:p>
        </w:tc>
        <w:tc>
          <w:tcPr>
            <w:tcW w:w="2640" w:type="dxa"/>
          </w:tcPr>
          <w:p w:rsidR="003205B7" w:rsidRDefault="003205B7">
            <w:pPr>
              <w:pStyle w:val="ConsPlusNormal"/>
            </w:pPr>
          </w:p>
        </w:tc>
        <w:tc>
          <w:tcPr>
            <w:tcW w:w="1485" w:type="dxa"/>
          </w:tcPr>
          <w:p w:rsidR="003205B7" w:rsidRDefault="003205B7">
            <w:pPr>
              <w:pStyle w:val="ConsPlusNormal"/>
            </w:pPr>
          </w:p>
        </w:tc>
        <w:tc>
          <w:tcPr>
            <w:tcW w:w="1485" w:type="dxa"/>
          </w:tcPr>
          <w:p w:rsidR="003205B7" w:rsidRDefault="003205B7">
            <w:pPr>
              <w:pStyle w:val="ConsPlusNormal"/>
              <w:jc w:val="right"/>
            </w:pPr>
            <w:r>
              <w:t>0,12</w:t>
            </w:r>
          </w:p>
        </w:tc>
        <w:tc>
          <w:tcPr>
            <w:tcW w:w="2310" w:type="dxa"/>
          </w:tcPr>
          <w:p w:rsidR="003205B7" w:rsidRDefault="003205B7">
            <w:pPr>
              <w:pStyle w:val="ConsPlusNormal"/>
              <w:jc w:val="right"/>
            </w:pPr>
            <w:r>
              <w:t>2648,53</w:t>
            </w:r>
          </w:p>
        </w:tc>
      </w:tr>
      <w:tr w:rsidR="003205B7">
        <w:tc>
          <w:tcPr>
            <w:tcW w:w="660" w:type="dxa"/>
            <w:vMerge/>
          </w:tcPr>
          <w:p w:rsidR="003205B7" w:rsidRDefault="003205B7"/>
        </w:tc>
        <w:tc>
          <w:tcPr>
            <w:tcW w:w="3135" w:type="dxa"/>
            <w:vMerge/>
          </w:tcPr>
          <w:p w:rsidR="003205B7" w:rsidRDefault="003205B7"/>
        </w:tc>
        <w:tc>
          <w:tcPr>
            <w:tcW w:w="4290" w:type="dxa"/>
          </w:tcPr>
          <w:p w:rsidR="003205B7" w:rsidRDefault="003205B7">
            <w:pPr>
              <w:pStyle w:val="ConsPlusNormal"/>
            </w:pPr>
            <w:r>
              <w:t>Энергетический аудит котельных</w:t>
            </w:r>
          </w:p>
        </w:tc>
        <w:tc>
          <w:tcPr>
            <w:tcW w:w="1155" w:type="dxa"/>
          </w:tcPr>
          <w:p w:rsidR="003205B7" w:rsidRDefault="003205B7">
            <w:pPr>
              <w:pStyle w:val="ConsPlusNormal"/>
              <w:jc w:val="right"/>
            </w:pPr>
            <w:r>
              <w:t>25,20</w:t>
            </w:r>
          </w:p>
        </w:tc>
        <w:tc>
          <w:tcPr>
            <w:tcW w:w="1320" w:type="dxa"/>
          </w:tcPr>
          <w:p w:rsidR="003205B7" w:rsidRDefault="003205B7">
            <w:pPr>
              <w:pStyle w:val="ConsPlusNormal"/>
              <w:jc w:val="right"/>
            </w:pPr>
            <w:r>
              <w:t>0,00</w:t>
            </w:r>
          </w:p>
        </w:tc>
        <w:tc>
          <w:tcPr>
            <w:tcW w:w="1980" w:type="dxa"/>
          </w:tcPr>
          <w:p w:rsidR="003205B7" w:rsidRDefault="003205B7">
            <w:pPr>
              <w:pStyle w:val="ConsPlusNormal"/>
              <w:jc w:val="right"/>
            </w:pPr>
            <w:r>
              <w:t>25,20</w:t>
            </w:r>
          </w:p>
        </w:tc>
        <w:tc>
          <w:tcPr>
            <w:tcW w:w="1320" w:type="dxa"/>
          </w:tcPr>
          <w:p w:rsidR="003205B7" w:rsidRDefault="003205B7">
            <w:pPr>
              <w:pStyle w:val="ConsPlusNormal"/>
              <w:jc w:val="right"/>
            </w:pPr>
            <w:r>
              <w:t>0,00</w:t>
            </w:r>
          </w:p>
        </w:tc>
        <w:tc>
          <w:tcPr>
            <w:tcW w:w="2640" w:type="dxa"/>
          </w:tcPr>
          <w:p w:rsidR="003205B7" w:rsidRDefault="003205B7">
            <w:pPr>
              <w:pStyle w:val="ConsPlusNormal"/>
            </w:pPr>
          </w:p>
        </w:tc>
        <w:tc>
          <w:tcPr>
            <w:tcW w:w="1485" w:type="dxa"/>
          </w:tcPr>
          <w:p w:rsidR="003205B7" w:rsidRDefault="003205B7">
            <w:pPr>
              <w:pStyle w:val="ConsPlusNormal"/>
            </w:pPr>
          </w:p>
        </w:tc>
        <w:tc>
          <w:tcPr>
            <w:tcW w:w="1485" w:type="dxa"/>
          </w:tcPr>
          <w:p w:rsidR="003205B7" w:rsidRDefault="003205B7">
            <w:pPr>
              <w:pStyle w:val="ConsPlusNormal"/>
            </w:pPr>
          </w:p>
        </w:tc>
        <w:tc>
          <w:tcPr>
            <w:tcW w:w="2310" w:type="dxa"/>
          </w:tcPr>
          <w:p w:rsidR="003205B7" w:rsidRDefault="003205B7">
            <w:pPr>
              <w:pStyle w:val="ConsPlusNormal"/>
            </w:pPr>
          </w:p>
        </w:tc>
      </w:tr>
      <w:tr w:rsidR="003205B7">
        <w:tc>
          <w:tcPr>
            <w:tcW w:w="660" w:type="dxa"/>
            <w:vMerge/>
          </w:tcPr>
          <w:p w:rsidR="003205B7" w:rsidRDefault="003205B7"/>
        </w:tc>
        <w:tc>
          <w:tcPr>
            <w:tcW w:w="3135" w:type="dxa"/>
            <w:vMerge/>
          </w:tcPr>
          <w:p w:rsidR="003205B7" w:rsidRDefault="003205B7"/>
        </w:tc>
        <w:tc>
          <w:tcPr>
            <w:tcW w:w="4290" w:type="dxa"/>
          </w:tcPr>
          <w:p w:rsidR="003205B7" w:rsidRDefault="003205B7">
            <w:pPr>
              <w:pStyle w:val="ConsPlusNormal"/>
            </w:pPr>
            <w:r>
              <w:t>Восстановительный ремонт системы водоподготовки на котельных (замена фильтров, деаэраторов, трубопроводов обвязки)</w:t>
            </w:r>
          </w:p>
        </w:tc>
        <w:tc>
          <w:tcPr>
            <w:tcW w:w="1155" w:type="dxa"/>
          </w:tcPr>
          <w:p w:rsidR="003205B7" w:rsidRDefault="003205B7">
            <w:pPr>
              <w:pStyle w:val="ConsPlusNormal"/>
              <w:jc w:val="right"/>
            </w:pPr>
            <w:r>
              <w:t>112,00</w:t>
            </w:r>
          </w:p>
        </w:tc>
        <w:tc>
          <w:tcPr>
            <w:tcW w:w="1320" w:type="dxa"/>
          </w:tcPr>
          <w:p w:rsidR="003205B7" w:rsidRDefault="003205B7">
            <w:pPr>
              <w:pStyle w:val="ConsPlusNormal"/>
              <w:jc w:val="right"/>
            </w:pPr>
            <w:r>
              <w:t>0,00</w:t>
            </w:r>
          </w:p>
        </w:tc>
        <w:tc>
          <w:tcPr>
            <w:tcW w:w="1980" w:type="dxa"/>
          </w:tcPr>
          <w:p w:rsidR="003205B7" w:rsidRDefault="003205B7">
            <w:pPr>
              <w:pStyle w:val="ConsPlusNormal"/>
              <w:jc w:val="right"/>
            </w:pPr>
            <w:r>
              <w:t>112,00</w:t>
            </w:r>
          </w:p>
        </w:tc>
        <w:tc>
          <w:tcPr>
            <w:tcW w:w="1320" w:type="dxa"/>
          </w:tcPr>
          <w:p w:rsidR="003205B7" w:rsidRDefault="003205B7">
            <w:pPr>
              <w:pStyle w:val="ConsPlusNormal"/>
              <w:jc w:val="right"/>
            </w:pPr>
            <w:r>
              <w:t>0,00</w:t>
            </w:r>
          </w:p>
        </w:tc>
        <w:tc>
          <w:tcPr>
            <w:tcW w:w="2640" w:type="dxa"/>
          </w:tcPr>
          <w:p w:rsidR="003205B7" w:rsidRDefault="003205B7">
            <w:pPr>
              <w:pStyle w:val="ConsPlusNormal"/>
            </w:pPr>
          </w:p>
        </w:tc>
        <w:tc>
          <w:tcPr>
            <w:tcW w:w="1485" w:type="dxa"/>
          </w:tcPr>
          <w:p w:rsidR="003205B7" w:rsidRDefault="003205B7">
            <w:pPr>
              <w:pStyle w:val="ConsPlusNormal"/>
            </w:pPr>
          </w:p>
        </w:tc>
        <w:tc>
          <w:tcPr>
            <w:tcW w:w="1485" w:type="dxa"/>
          </w:tcPr>
          <w:p w:rsidR="003205B7" w:rsidRDefault="003205B7">
            <w:pPr>
              <w:pStyle w:val="ConsPlusNormal"/>
            </w:pPr>
          </w:p>
        </w:tc>
        <w:tc>
          <w:tcPr>
            <w:tcW w:w="2310" w:type="dxa"/>
          </w:tcPr>
          <w:p w:rsidR="003205B7" w:rsidRDefault="003205B7">
            <w:pPr>
              <w:pStyle w:val="ConsPlusNormal"/>
            </w:pPr>
          </w:p>
        </w:tc>
      </w:tr>
      <w:tr w:rsidR="003205B7">
        <w:tc>
          <w:tcPr>
            <w:tcW w:w="660" w:type="dxa"/>
          </w:tcPr>
          <w:p w:rsidR="003205B7" w:rsidRDefault="003205B7">
            <w:pPr>
              <w:pStyle w:val="ConsPlusNormal"/>
            </w:pPr>
          </w:p>
        </w:tc>
        <w:tc>
          <w:tcPr>
            <w:tcW w:w="7425" w:type="dxa"/>
            <w:gridSpan w:val="2"/>
          </w:tcPr>
          <w:p w:rsidR="003205B7" w:rsidRDefault="003205B7">
            <w:pPr>
              <w:pStyle w:val="ConsPlusNormal"/>
            </w:pPr>
            <w:r>
              <w:t>ВСЕГО</w:t>
            </w:r>
          </w:p>
        </w:tc>
        <w:tc>
          <w:tcPr>
            <w:tcW w:w="1155" w:type="dxa"/>
          </w:tcPr>
          <w:p w:rsidR="003205B7" w:rsidRDefault="003205B7">
            <w:pPr>
              <w:pStyle w:val="ConsPlusNormal"/>
              <w:jc w:val="right"/>
            </w:pPr>
            <w:r>
              <w:t>409,03</w:t>
            </w:r>
          </w:p>
        </w:tc>
        <w:tc>
          <w:tcPr>
            <w:tcW w:w="1320" w:type="dxa"/>
          </w:tcPr>
          <w:p w:rsidR="003205B7" w:rsidRDefault="003205B7">
            <w:pPr>
              <w:pStyle w:val="ConsPlusNormal"/>
              <w:jc w:val="right"/>
            </w:pPr>
            <w:r>
              <w:t>116,62</w:t>
            </w:r>
          </w:p>
        </w:tc>
        <w:tc>
          <w:tcPr>
            <w:tcW w:w="1980" w:type="dxa"/>
          </w:tcPr>
          <w:p w:rsidR="003205B7" w:rsidRDefault="003205B7">
            <w:pPr>
              <w:pStyle w:val="ConsPlusNormal"/>
              <w:jc w:val="right"/>
            </w:pPr>
            <w:r>
              <w:t>259,61</w:t>
            </w:r>
          </w:p>
        </w:tc>
        <w:tc>
          <w:tcPr>
            <w:tcW w:w="1320" w:type="dxa"/>
          </w:tcPr>
          <w:p w:rsidR="003205B7" w:rsidRDefault="003205B7">
            <w:pPr>
              <w:pStyle w:val="ConsPlusNormal"/>
              <w:jc w:val="right"/>
            </w:pPr>
            <w:r>
              <w:t>32,80</w:t>
            </w:r>
          </w:p>
        </w:tc>
        <w:tc>
          <w:tcPr>
            <w:tcW w:w="2640" w:type="dxa"/>
          </w:tcPr>
          <w:p w:rsidR="003205B7" w:rsidRDefault="003205B7">
            <w:pPr>
              <w:pStyle w:val="ConsPlusNormal"/>
              <w:jc w:val="right"/>
            </w:pPr>
            <w:r>
              <w:t>655,33</w:t>
            </w:r>
          </w:p>
        </w:tc>
        <w:tc>
          <w:tcPr>
            <w:tcW w:w="1485" w:type="dxa"/>
          </w:tcPr>
          <w:p w:rsidR="003205B7" w:rsidRDefault="003205B7">
            <w:pPr>
              <w:pStyle w:val="ConsPlusNormal"/>
              <w:jc w:val="right"/>
            </w:pPr>
            <w:r>
              <w:t>23,89</w:t>
            </w:r>
          </w:p>
        </w:tc>
        <w:tc>
          <w:tcPr>
            <w:tcW w:w="1485" w:type="dxa"/>
          </w:tcPr>
          <w:p w:rsidR="003205B7" w:rsidRDefault="003205B7">
            <w:pPr>
              <w:pStyle w:val="ConsPlusNormal"/>
              <w:jc w:val="right"/>
            </w:pPr>
            <w:r>
              <w:t>8,23</w:t>
            </w:r>
          </w:p>
        </w:tc>
        <w:tc>
          <w:tcPr>
            <w:tcW w:w="2310" w:type="dxa"/>
          </w:tcPr>
          <w:p w:rsidR="003205B7" w:rsidRDefault="003205B7">
            <w:pPr>
              <w:pStyle w:val="ConsPlusNormal"/>
              <w:jc w:val="right"/>
            </w:pPr>
            <w:r>
              <w:t>61519,83</w:t>
            </w:r>
          </w:p>
        </w:tc>
      </w:tr>
    </w:tbl>
    <w:p w:rsidR="003205B7" w:rsidRDefault="003205B7">
      <w:pPr>
        <w:sectPr w:rsidR="003205B7">
          <w:pgSz w:w="16838" w:h="11905" w:orient="landscape"/>
          <w:pgMar w:top="1701" w:right="1134" w:bottom="850" w:left="1134" w:header="0" w:footer="0" w:gutter="0"/>
          <w:cols w:space="720"/>
        </w:sectPr>
      </w:pPr>
    </w:p>
    <w:p w:rsidR="003205B7" w:rsidRDefault="003205B7">
      <w:pPr>
        <w:pStyle w:val="ConsPlusNormal"/>
        <w:jc w:val="both"/>
      </w:pPr>
    </w:p>
    <w:p w:rsidR="003205B7" w:rsidRDefault="003205B7">
      <w:pPr>
        <w:pStyle w:val="ConsPlusNormal"/>
        <w:jc w:val="center"/>
        <w:outlineLvl w:val="1"/>
      </w:pPr>
      <w:r>
        <w:t>ПЕРЕЧЕНЬ ТЕХНИЧЕСКИХ МЕРОПРИЯТИЙ</w:t>
      </w:r>
    </w:p>
    <w:p w:rsidR="003205B7" w:rsidRDefault="003205B7">
      <w:pPr>
        <w:pStyle w:val="ConsPlusNormal"/>
        <w:jc w:val="center"/>
      </w:pPr>
      <w:r>
        <w:t>ПО МОДЕРНИЗАЦИИ СИСТЕМЫ ТЕПЛОСНАБЖЕНИЯ</w:t>
      </w:r>
    </w:p>
    <w:p w:rsidR="003205B7" w:rsidRDefault="003205B7">
      <w:pPr>
        <w:pStyle w:val="ConsPlusNormal"/>
        <w:jc w:val="center"/>
      </w:pPr>
      <w:r>
        <w:t xml:space="preserve">В </w:t>
      </w:r>
      <w:proofErr w:type="gramStart"/>
      <w:r>
        <w:t>РАМКАХ</w:t>
      </w:r>
      <w:proofErr w:type="gramEnd"/>
      <w:r>
        <w:t xml:space="preserve"> РЕАЛИЗАЦИИ ПРОЕКТА ВНХК-30</w:t>
      </w:r>
    </w:p>
    <w:p w:rsidR="003205B7" w:rsidRDefault="003205B7">
      <w:pPr>
        <w:pStyle w:val="ConsPlusNormal"/>
        <w:jc w:val="center"/>
      </w:pPr>
      <w:proofErr w:type="gramStart"/>
      <w:r>
        <w:t xml:space="preserve">(в ред. </w:t>
      </w:r>
      <w:hyperlink r:id="rId76" w:history="1">
        <w:r>
          <w:rPr>
            <w:color w:val="0000FF"/>
          </w:rPr>
          <w:t>Решения</w:t>
        </w:r>
      </w:hyperlink>
      <w:r>
        <w:t xml:space="preserve"> Думы Находкинского городского округа</w:t>
      </w:r>
      <w:proofErr w:type="gramEnd"/>
    </w:p>
    <w:p w:rsidR="003205B7" w:rsidRDefault="003205B7">
      <w:pPr>
        <w:pStyle w:val="ConsPlusNormal"/>
        <w:jc w:val="center"/>
      </w:pPr>
      <w:r>
        <w:t>от 26.02.2014 N 340-НПА)</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20"/>
        <w:gridCol w:w="3231"/>
        <w:gridCol w:w="3458"/>
        <w:gridCol w:w="2551"/>
      </w:tblGrid>
      <w:tr w:rsidR="003205B7">
        <w:tc>
          <w:tcPr>
            <w:tcW w:w="2220" w:type="dxa"/>
            <w:tcBorders>
              <w:top w:val="single" w:sz="4" w:space="0" w:color="auto"/>
              <w:bottom w:val="single" w:sz="4" w:space="0" w:color="auto"/>
            </w:tcBorders>
          </w:tcPr>
          <w:p w:rsidR="003205B7" w:rsidRDefault="003205B7">
            <w:pPr>
              <w:pStyle w:val="ConsPlusNormal"/>
              <w:jc w:val="center"/>
            </w:pPr>
            <w:r>
              <w:t>Характеристика проблемы</w:t>
            </w:r>
          </w:p>
        </w:tc>
        <w:tc>
          <w:tcPr>
            <w:tcW w:w="3231" w:type="dxa"/>
            <w:tcBorders>
              <w:top w:val="single" w:sz="4" w:space="0" w:color="auto"/>
              <w:bottom w:val="single" w:sz="4" w:space="0" w:color="auto"/>
            </w:tcBorders>
          </w:tcPr>
          <w:p w:rsidR="003205B7" w:rsidRDefault="003205B7">
            <w:pPr>
              <w:pStyle w:val="ConsPlusNormal"/>
              <w:jc w:val="center"/>
            </w:pPr>
            <w:r>
              <w:t>Предлагаемое решение</w:t>
            </w:r>
          </w:p>
        </w:tc>
        <w:tc>
          <w:tcPr>
            <w:tcW w:w="3458" w:type="dxa"/>
            <w:tcBorders>
              <w:top w:val="single" w:sz="4" w:space="0" w:color="auto"/>
              <w:bottom w:val="single" w:sz="4" w:space="0" w:color="auto"/>
            </w:tcBorders>
          </w:tcPr>
          <w:p w:rsidR="003205B7" w:rsidRDefault="003205B7">
            <w:pPr>
              <w:pStyle w:val="ConsPlusNormal"/>
              <w:jc w:val="center"/>
            </w:pPr>
            <w:r>
              <w:t>Необходимые мероприятия</w:t>
            </w:r>
          </w:p>
        </w:tc>
        <w:tc>
          <w:tcPr>
            <w:tcW w:w="2551" w:type="dxa"/>
            <w:tcBorders>
              <w:top w:val="single" w:sz="4" w:space="0" w:color="auto"/>
              <w:bottom w:val="single" w:sz="4" w:space="0" w:color="auto"/>
            </w:tcBorders>
          </w:tcPr>
          <w:p w:rsidR="003205B7" w:rsidRDefault="003205B7">
            <w:pPr>
              <w:pStyle w:val="ConsPlusNormal"/>
              <w:jc w:val="center"/>
            </w:pPr>
            <w:r>
              <w:t>Срок выполнения</w:t>
            </w:r>
          </w:p>
        </w:tc>
      </w:tr>
      <w:tr w:rsidR="003205B7">
        <w:tblPrEx>
          <w:tblBorders>
            <w:insideH w:val="none" w:sz="0" w:space="0" w:color="auto"/>
          </w:tblBorders>
        </w:tblPrEx>
        <w:tc>
          <w:tcPr>
            <w:tcW w:w="2220" w:type="dxa"/>
            <w:tcBorders>
              <w:top w:val="single" w:sz="4" w:space="0" w:color="auto"/>
              <w:bottom w:val="nil"/>
            </w:tcBorders>
          </w:tcPr>
          <w:p w:rsidR="003205B7" w:rsidRDefault="003205B7">
            <w:pPr>
              <w:pStyle w:val="ConsPlusNormal"/>
            </w:pPr>
            <w:r>
              <w:t>Надежное обеспечение потребителей Находкинского городского округа</w:t>
            </w:r>
          </w:p>
        </w:tc>
        <w:tc>
          <w:tcPr>
            <w:tcW w:w="3231" w:type="dxa"/>
            <w:tcBorders>
              <w:top w:val="single" w:sz="4" w:space="0" w:color="auto"/>
              <w:bottom w:val="nil"/>
            </w:tcBorders>
          </w:tcPr>
          <w:p w:rsidR="003205B7" w:rsidRDefault="003205B7">
            <w:pPr>
              <w:pStyle w:val="ConsPlusNormal"/>
            </w:pPr>
            <w:r>
              <w:t>Перераспределение излишков тепловой энергии, вырабатываемых ТЭС ЗАО "ВНХК" для целей теплоснабжения объектов социального назначения и жилого фонда Находкинского городского округа</w:t>
            </w:r>
          </w:p>
        </w:tc>
        <w:tc>
          <w:tcPr>
            <w:tcW w:w="3458" w:type="dxa"/>
            <w:tcBorders>
              <w:top w:val="single" w:sz="4" w:space="0" w:color="auto"/>
              <w:bottom w:val="nil"/>
            </w:tcBorders>
          </w:tcPr>
          <w:p w:rsidR="003205B7" w:rsidRDefault="003205B7">
            <w:pPr>
              <w:pStyle w:val="ConsPlusNormal"/>
            </w:pPr>
            <w:r>
              <w:t>1. Строительство и ввод в эксплуатацию тепловой электрической станции ЗАО "ВНХК"</w:t>
            </w:r>
          </w:p>
          <w:p w:rsidR="003205B7" w:rsidRDefault="003205B7">
            <w:pPr>
              <w:pStyle w:val="ConsPlusNormal"/>
            </w:pPr>
            <w:r>
              <w:t xml:space="preserve">2. </w:t>
            </w:r>
            <w:proofErr w:type="gramStart"/>
            <w:r>
              <w:t>Строительство и ввод в эксплуатацию внутриплощадочных тепловых сетей от ТЭС ЗАО "ВНХК" до границы промышленной площадки Восточной нефтехимической компании (до точек подключения внеплощадочных</w:t>
            </w:r>
            <w:proofErr w:type="gramEnd"/>
          </w:p>
        </w:tc>
        <w:tc>
          <w:tcPr>
            <w:tcW w:w="2551" w:type="dxa"/>
            <w:tcBorders>
              <w:top w:val="single" w:sz="4" w:space="0" w:color="auto"/>
              <w:bottom w:val="nil"/>
            </w:tcBorders>
          </w:tcPr>
          <w:p w:rsidR="003205B7" w:rsidRDefault="003205B7">
            <w:pPr>
              <w:pStyle w:val="ConsPlusNormal"/>
            </w:pPr>
            <w:r>
              <w:t>2014 - 2018</w:t>
            </w:r>
          </w:p>
        </w:tc>
      </w:tr>
      <w:tr w:rsidR="003205B7">
        <w:tblPrEx>
          <w:tblBorders>
            <w:insideH w:val="none" w:sz="0" w:space="0" w:color="auto"/>
          </w:tblBorders>
        </w:tblPrEx>
        <w:tc>
          <w:tcPr>
            <w:tcW w:w="2220" w:type="dxa"/>
            <w:tcBorders>
              <w:top w:val="nil"/>
              <w:bottom w:val="nil"/>
            </w:tcBorders>
          </w:tcPr>
          <w:p w:rsidR="003205B7" w:rsidRDefault="003205B7">
            <w:pPr>
              <w:pStyle w:val="ConsPlusNormal"/>
            </w:pPr>
          </w:p>
        </w:tc>
        <w:tc>
          <w:tcPr>
            <w:tcW w:w="3231" w:type="dxa"/>
            <w:tcBorders>
              <w:top w:val="nil"/>
              <w:bottom w:val="nil"/>
            </w:tcBorders>
          </w:tcPr>
          <w:p w:rsidR="003205B7" w:rsidRDefault="003205B7">
            <w:pPr>
              <w:pStyle w:val="ConsPlusNormal"/>
            </w:pPr>
          </w:p>
        </w:tc>
        <w:tc>
          <w:tcPr>
            <w:tcW w:w="3458" w:type="dxa"/>
            <w:tcBorders>
              <w:top w:val="nil"/>
              <w:bottom w:val="nil"/>
            </w:tcBorders>
          </w:tcPr>
          <w:p w:rsidR="003205B7" w:rsidRDefault="003205B7">
            <w:pPr>
              <w:pStyle w:val="ConsPlusNormal"/>
            </w:pPr>
            <w:r>
              <w:t>тепловых сетей Находкинского городского округа)</w:t>
            </w:r>
          </w:p>
          <w:p w:rsidR="003205B7" w:rsidRDefault="003205B7">
            <w:pPr>
              <w:pStyle w:val="ConsPlusNormal"/>
            </w:pPr>
            <w:r>
              <w:t>3. Строительство магистральных тепловых сетей от точки подключения на границе участка ЗАО "ВНХК" до тепловых сетей Находкинского городского округа.</w:t>
            </w:r>
          </w:p>
          <w:p w:rsidR="003205B7" w:rsidRDefault="003205B7">
            <w:pPr>
              <w:pStyle w:val="ConsPlusNormal"/>
            </w:pPr>
            <w:r>
              <w:t xml:space="preserve">4. </w:t>
            </w:r>
            <w:proofErr w:type="gramStart"/>
            <w:r>
              <w:t>Реконструкция существующих котельных с переводом их в разряд центральных тепловых пунктов (демонтаж</w:t>
            </w:r>
            <w:proofErr w:type="gramEnd"/>
          </w:p>
        </w:tc>
        <w:tc>
          <w:tcPr>
            <w:tcW w:w="2551" w:type="dxa"/>
            <w:tcBorders>
              <w:top w:val="nil"/>
              <w:bottom w:val="nil"/>
            </w:tcBorders>
          </w:tcPr>
          <w:p w:rsidR="003205B7" w:rsidRDefault="003205B7">
            <w:pPr>
              <w:pStyle w:val="ConsPlusNormal"/>
            </w:pPr>
          </w:p>
        </w:tc>
      </w:tr>
      <w:tr w:rsidR="003205B7">
        <w:tblPrEx>
          <w:tblBorders>
            <w:insideH w:val="none" w:sz="0" w:space="0" w:color="auto"/>
          </w:tblBorders>
        </w:tblPrEx>
        <w:tc>
          <w:tcPr>
            <w:tcW w:w="2220" w:type="dxa"/>
            <w:tcBorders>
              <w:top w:val="nil"/>
              <w:bottom w:val="nil"/>
            </w:tcBorders>
          </w:tcPr>
          <w:p w:rsidR="003205B7" w:rsidRDefault="003205B7">
            <w:pPr>
              <w:pStyle w:val="ConsPlusNormal"/>
            </w:pPr>
          </w:p>
        </w:tc>
        <w:tc>
          <w:tcPr>
            <w:tcW w:w="3231" w:type="dxa"/>
            <w:tcBorders>
              <w:top w:val="nil"/>
              <w:bottom w:val="nil"/>
            </w:tcBorders>
          </w:tcPr>
          <w:p w:rsidR="003205B7" w:rsidRDefault="003205B7">
            <w:pPr>
              <w:pStyle w:val="ConsPlusNormal"/>
            </w:pPr>
          </w:p>
        </w:tc>
        <w:tc>
          <w:tcPr>
            <w:tcW w:w="3458" w:type="dxa"/>
            <w:tcBorders>
              <w:top w:val="nil"/>
              <w:bottom w:val="single" w:sz="4" w:space="0" w:color="auto"/>
            </w:tcBorders>
          </w:tcPr>
          <w:p w:rsidR="003205B7" w:rsidRDefault="003205B7">
            <w:pPr>
              <w:pStyle w:val="ConsPlusNormal"/>
            </w:pPr>
            <w:r>
              <w:t>существующих котлов, демонтаж вспомогательного оборудования, установка теплообменных аппаратов с соответствующей обвязкой, насосного оборудования, оборудования водоподготовки (вакуумные деаэраторы) систем регулирования и учета</w:t>
            </w:r>
          </w:p>
        </w:tc>
        <w:tc>
          <w:tcPr>
            <w:tcW w:w="2551" w:type="dxa"/>
            <w:tcBorders>
              <w:top w:val="nil"/>
              <w:bottom w:val="nil"/>
            </w:tcBorders>
          </w:tcPr>
          <w:p w:rsidR="003205B7" w:rsidRDefault="003205B7">
            <w:pPr>
              <w:pStyle w:val="ConsPlusNormal"/>
            </w:pPr>
          </w:p>
        </w:tc>
      </w:tr>
      <w:tr w:rsidR="003205B7">
        <w:tblPrEx>
          <w:tblBorders>
            <w:insideH w:val="none" w:sz="0" w:space="0" w:color="auto"/>
          </w:tblBorders>
        </w:tblPrEx>
        <w:tc>
          <w:tcPr>
            <w:tcW w:w="2220" w:type="dxa"/>
            <w:tcBorders>
              <w:top w:val="nil"/>
              <w:bottom w:val="single" w:sz="4" w:space="0" w:color="auto"/>
            </w:tcBorders>
          </w:tcPr>
          <w:p w:rsidR="003205B7" w:rsidRDefault="003205B7">
            <w:pPr>
              <w:pStyle w:val="ConsPlusNormal"/>
            </w:pPr>
          </w:p>
        </w:tc>
        <w:tc>
          <w:tcPr>
            <w:tcW w:w="3231" w:type="dxa"/>
            <w:tcBorders>
              <w:top w:val="nil"/>
              <w:bottom w:val="single" w:sz="4" w:space="0" w:color="auto"/>
            </w:tcBorders>
          </w:tcPr>
          <w:p w:rsidR="003205B7" w:rsidRDefault="003205B7">
            <w:pPr>
              <w:pStyle w:val="ConsPlusNormal"/>
            </w:pPr>
          </w:p>
        </w:tc>
        <w:tc>
          <w:tcPr>
            <w:tcW w:w="3458" w:type="dxa"/>
            <w:tcBorders>
              <w:top w:val="single" w:sz="4" w:space="0" w:color="auto"/>
              <w:bottom w:val="single" w:sz="4" w:space="0" w:color="auto"/>
            </w:tcBorders>
          </w:tcPr>
          <w:p w:rsidR="003205B7" w:rsidRDefault="003205B7">
            <w:pPr>
              <w:pStyle w:val="ConsPlusNormal"/>
            </w:pPr>
            <w:r>
              <w:t>5. Реконструкция (частичная замена) внутриквартальных тепловых сетей, в том числе с учетом планируемого обеспечения населения тепловой энергией для ГВС (в т.ч. в летний период)</w:t>
            </w:r>
          </w:p>
          <w:p w:rsidR="003205B7" w:rsidRDefault="003205B7">
            <w:pPr>
              <w:pStyle w:val="ConsPlusNormal"/>
            </w:pPr>
            <w:r>
              <w:t>6. Разработка программы перевода на централизованное обеспечение ГВС, определение типа схемы - открытая/закрытая</w:t>
            </w:r>
          </w:p>
        </w:tc>
        <w:tc>
          <w:tcPr>
            <w:tcW w:w="2551" w:type="dxa"/>
            <w:tcBorders>
              <w:top w:val="nil"/>
              <w:bottom w:val="single" w:sz="4" w:space="0" w:color="auto"/>
            </w:tcBorders>
          </w:tcPr>
          <w:p w:rsidR="003205B7" w:rsidRDefault="003205B7">
            <w:pPr>
              <w:pStyle w:val="ConsPlusNormal"/>
            </w:pPr>
          </w:p>
        </w:tc>
      </w:tr>
    </w:tbl>
    <w:p w:rsidR="003205B7" w:rsidRDefault="003205B7">
      <w:pPr>
        <w:pStyle w:val="ConsPlusNormal"/>
        <w:jc w:val="both"/>
      </w:pPr>
    </w:p>
    <w:p w:rsidR="003205B7" w:rsidRDefault="003205B7">
      <w:pPr>
        <w:pStyle w:val="ConsPlusNormal"/>
        <w:jc w:val="both"/>
      </w:pPr>
    </w:p>
    <w:p w:rsidR="003205B7" w:rsidRDefault="003205B7">
      <w:pPr>
        <w:pStyle w:val="ConsPlusNormal"/>
        <w:jc w:val="both"/>
      </w:pPr>
    </w:p>
    <w:p w:rsidR="003205B7" w:rsidRDefault="003205B7">
      <w:pPr>
        <w:pStyle w:val="ConsPlusNormal"/>
        <w:jc w:val="both"/>
      </w:pPr>
    </w:p>
    <w:p w:rsidR="003205B7" w:rsidRDefault="003205B7">
      <w:pPr>
        <w:pStyle w:val="ConsPlusNormal"/>
        <w:jc w:val="both"/>
      </w:pPr>
    </w:p>
    <w:p w:rsidR="003205B7" w:rsidRDefault="003205B7">
      <w:pPr>
        <w:pStyle w:val="ConsPlusNormal"/>
        <w:jc w:val="right"/>
        <w:outlineLvl w:val="0"/>
      </w:pPr>
      <w:r>
        <w:t>Приложение 3</w:t>
      </w:r>
    </w:p>
    <w:p w:rsidR="003205B7" w:rsidRDefault="003205B7">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3205B7">
        <w:trPr>
          <w:jc w:val="center"/>
        </w:trPr>
        <w:tc>
          <w:tcPr>
            <w:tcW w:w="9294" w:type="dxa"/>
            <w:tcBorders>
              <w:top w:val="nil"/>
              <w:left w:val="single" w:sz="24" w:space="0" w:color="CED3F1"/>
              <w:bottom w:val="nil"/>
              <w:right w:val="single" w:sz="24" w:space="0" w:color="F4F3F8"/>
            </w:tcBorders>
            <w:shd w:val="clear" w:color="auto" w:fill="F4F3F8"/>
          </w:tcPr>
          <w:p w:rsidR="003205B7" w:rsidRDefault="003205B7">
            <w:pPr>
              <w:pStyle w:val="ConsPlusNormal"/>
              <w:jc w:val="center"/>
            </w:pPr>
            <w:r>
              <w:rPr>
                <w:color w:val="392C69"/>
              </w:rPr>
              <w:t>Список изменяющих документов</w:t>
            </w:r>
          </w:p>
          <w:p w:rsidR="003205B7" w:rsidRDefault="003205B7">
            <w:pPr>
              <w:pStyle w:val="ConsPlusNormal"/>
              <w:jc w:val="center"/>
            </w:pPr>
            <w:proofErr w:type="gramStart"/>
            <w:r>
              <w:rPr>
                <w:color w:val="392C69"/>
              </w:rPr>
              <w:t xml:space="preserve">(в ред. </w:t>
            </w:r>
            <w:hyperlink r:id="rId77" w:history="1">
              <w:r>
                <w:rPr>
                  <w:color w:val="0000FF"/>
                </w:rPr>
                <w:t>Решения</w:t>
              </w:r>
            </w:hyperlink>
            <w:r>
              <w:rPr>
                <w:color w:val="392C69"/>
              </w:rPr>
              <w:t xml:space="preserve"> Думы Находкинского городского округа</w:t>
            </w:r>
            <w:proofErr w:type="gramEnd"/>
          </w:p>
          <w:p w:rsidR="003205B7" w:rsidRDefault="003205B7">
            <w:pPr>
              <w:pStyle w:val="ConsPlusNormal"/>
              <w:jc w:val="center"/>
            </w:pPr>
            <w:r>
              <w:rPr>
                <w:color w:val="392C69"/>
              </w:rPr>
              <w:t>от 26.02.2014 N 340-НПА)</w:t>
            </w:r>
          </w:p>
        </w:tc>
      </w:tr>
    </w:tbl>
    <w:p w:rsidR="003205B7" w:rsidRDefault="003205B7">
      <w:pPr>
        <w:pStyle w:val="ConsPlusNormal"/>
        <w:jc w:val="both"/>
      </w:pPr>
    </w:p>
    <w:p w:rsidR="003205B7" w:rsidRDefault="003205B7">
      <w:pPr>
        <w:pStyle w:val="ConsPlusNormal"/>
        <w:jc w:val="center"/>
        <w:outlineLvl w:val="1"/>
      </w:pPr>
      <w:bookmarkStart w:id="14" w:name="P16227"/>
      <w:bookmarkEnd w:id="14"/>
      <w:r>
        <w:t>МЕРОПРИЯТИЯ</w:t>
      </w:r>
    </w:p>
    <w:p w:rsidR="003205B7" w:rsidRDefault="003205B7">
      <w:pPr>
        <w:pStyle w:val="ConsPlusNormal"/>
        <w:jc w:val="center"/>
      </w:pPr>
      <w:r>
        <w:t xml:space="preserve">ПО ЭНЕРГОСБЕРЕЖЕНИЮ И ПОВЫШЕНИЮ </w:t>
      </w:r>
      <w:proofErr w:type="gramStart"/>
      <w:r>
        <w:t>ЭНЕРГЕТИЧЕСКОЙ</w:t>
      </w:r>
      <w:proofErr w:type="gramEnd"/>
    </w:p>
    <w:p w:rsidR="003205B7" w:rsidRDefault="003205B7">
      <w:pPr>
        <w:pStyle w:val="ConsPlusNormal"/>
        <w:jc w:val="center"/>
      </w:pPr>
      <w:r>
        <w:lastRenderedPageBreak/>
        <w:t>ЭФФЕКТИВНОСТИ МУП "НАХОДКА-ВОДОКАНАЛ"</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85"/>
        <w:gridCol w:w="1815"/>
        <w:gridCol w:w="2805"/>
        <w:gridCol w:w="2475"/>
      </w:tblGrid>
      <w:tr w:rsidR="003205B7">
        <w:tc>
          <w:tcPr>
            <w:tcW w:w="4785" w:type="dxa"/>
            <w:vMerge w:val="restart"/>
          </w:tcPr>
          <w:p w:rsidR="003205B7" w:rsidRDefault="003205B7">
            <w:pPr>
              <w:pStyle w:val="ConsPlusNormal"/>
              <w:jc w:val="center"/>
            </w:pPr>
            <w:r>
              <w:t>Наименование мероприятия</w:t>
            </w:r>
          </w:p>
        </w:tc>
        <w:tc>
          <w:tcPr>
            <w:tcW w:w="1815" w:type="dxa"/>
          </w:tcPr>
          <w:p w:rsidR="003205B7" w:rsidRDefault="003205B7">
            <w:pPr>
              <w:pStyle w:val="ConsPlusNormal"/>
              <w:jc w:val="center"/>
            </w:pPr>
            <w:r>
              <w:t xml:space="preserve">Стоимость работ, </w:t>
            </w:r>
            <w:proofErr w:type="gramStart"/>
            <w:r>
              <w:t>млн</w:t>
            </w:r>
            <w:proofErr w:type="gramEnd"/>
            <w:r>
              <w:t xml:space="preserve"> руб.</w:t>
            </w:r>
          </w:p>
        </w:tc>
        <w:tc>
          <w:tcPr>
            <w:tcW w:w="2805" w:type="dxa"/>
            <w:vMerge w:val="restart"/>
          </w:tcPr>
          <w:p w:rsidR="003205B7" w:rsidRDefault="003205B7">
            <w:pPr>
              <w:pStyle w:val="ConsPlusNormal"/>
              <w:jc w:val="center"/>
            </w:pPr>
            <w:r>
              <w:t>Экономия электроэнергии, тыс. кВт/</w:t>
            </w:r>
            <w:proofErr w:type="gramStart"/>
            <w:r>
              <w:t>ч</w:t>
            </w:r>
            <w:proofErr w:type="gramEnd"/>
            <w:r>
              <w:t xml:space="preserve"> в год</w:t>
            </w:r>
          </w:p>
        </w:tc>
        <w:tc>
          <w:tcPr>
            <w:tcW w:w="2475" w:type="dxa"/>
            <w:vMerge w:val="restart"/>
          </w:tcPr>
          <w:p w:rsidR="003205B7" w:rsidRDefault="003205B7">
            <w:pPr>
              <w:pStyle w:val="ConsPlusNormal"/>
              <w:jc w:val="center"/>
            </w:pPr>
            <w:r>
              <w:t>Экономический эффект, тыс. руб. в год</w:t>
            </w:r>
          </w:p>
        </w:tc>
      </w:tr>
      <w:tr w:rsidR="003205B7">
        <w:trPr>
          <w:trHeight w:val="509"/>
        </w:trPr>
        <w:tc>
          <w:tcPr>
            <w:tcW w:w="4785" w:type="dxa"/>
            <w:vMerge/>
          </w:tcPr>
          <w:p w:rsidR="003205B7" w:rsidRDefault="003205B7"/>
        </w:tc>
        <w:tc>
          <w:tcPr>
            <w:tcW w:w="1815" w:type="dxa"/>
            <w:vMerge w:val="restart"/>
          </w:tcPr>
          <w:p w:rsidR="003205B7" w:rsidRDefault="003205B7">
            <w:pPr>
              <w:pStyle w:val="ConsPlusNormal"/>
              <w:jc w:val="center"/>
            </w:pPr>
            <w:r>
              <w:t>ВСЕГО</w:t>
            </w:r>
          </w:p>
        </w:tc>
        <w:tc>
          <w:tcPr>
            <w:tcW w:w="2805" w:type="dxa"/>
            <w:vMerge/>
          </w:tcPr>
          <w:p w:rsidR="003205B7" w:rsidRDefault="003205B7"/>
        </w:tc>
        <w:tc>
          <w:tcPr>
            <w:tcW w:w="2475" w:type="dxa"/>
            <w:vMerge/>
          </w:tcPr>
          <w:p w:rsidR="003205B7" w:rsidRDefault="003205B7"/>
        </w:tc>
      </w:tr>
      <w:tr w:rsidR="003205B7">
        <w:tc>
          <w:tcPr>
            <w:tcW w:w="4785" w:type="dxa"/>
            <w:vMerge/>
          </w:tcPr>
          <w:p w:rsidR="003205B7" w:rsidRDefault="003205B7"/>
        </w:tc>
        <w:tc>
          <w:tcPr>
            <w:tcW w:w="1815" w:type="dxa"/>
            <w:vMerge/>
          </w:tcPr>
          <w:p w:rsidR="003205B7" w:rsidRDefault="003205B7"/>
        </w:tc>
        <w:tc>
          <w:tcPr>
            <w:tcW w:w="2805" w:type="dxa"/>
          </w:tcPr>
          <w:p w:rsidR="003205B7" w:rsidRDefault="003205B7">
            <w:pPr>
              <w:pStyle w:val="ConsPlusNormal"/>
            </w:pPr>
          </w:p>
        </w:tc>
        <w:tc>
          <w:tcPr>
            <w:tcW w:w="2475" w:type="dxa"/>
          </w:tcPr>
          <w:p w:rsidR="003205B7" w:rsidRDefault="003205B7">
            <w:pPr>
              <w:pStyle w:val="ConsPlusNormal"/>
            </w:pPr>
          </w:p>
        </w:tc>
      </w:tr>
      <w:tr w:rsidR="003205B7">
        <w:tc>
          <w:tcPr>
            <w:tcW w:w="4785" w:type="dxa"/>
          </w:tcPr>
          <w:p w:rsidR="003205B7" w:rsidRDefault="003205B7">
            <w:pPr>
              <w:pStyle w:val="ConsPlusNormal"/>
            </w:pPr>
            <w:r>
              <w:t>Замена насосного агрегата СД2400/75 на ГРТ1250/74 на ГНС</w:t>
            </w:r>
          </w:p>
        </w:tc>
        <w:tc>
          <w:tcPr>
            <w:tcW w:w="1815" w:type="dxa"/>
          </w:tcPr>
          <w:p w:rsidR="003205B7" w:rsidRDefault="003205B7">
            <w:pPr>
              <w:pStyle w:val="ConsPlusNormal"/>
              <w:jc w:val="right"/>
            </w:pPr>
            <w:r>
              <w:t>2,00</w:t>
            </w:r>
          </w:p>
        </w:tc>
        <w:tc>
          <w:tcPr>
            <w:tcW w:w="2805" w:type="dxa"/>
          </w:tcPr>
          <w:p w:rsidR="003205B7" w:rsidRDefault="003205B7">
            <w:pPr>
              <w:pStyle w:val="ConsPlusNormal"/>
              <w:jc w:val="right"/>
            </w:pPr>
            <w:r>
              <w:t>1468,80</w:t>
            </w:r>
          </w:p>
        </w:tc>
        <w:tc>
          <w:tcPr>
            <w:tcW w:w="2475" w:type="dxa"/>
          </w:tcPr>
          <w:p w:rsidR="003205B7" w:rsidRDefault="003205B7">
            <w:pPr>
              <w:pStyle w:val="ConsPlusNormal"/>
              <w:jc w:val="right"/>
            </w:pPr>
            <w:r>
              <w:t>4509,22</w:t>
            </w:r>
          </w:p>
        </w:tc>
      </w:tr>
      <w:tr w:rsidR="003205B7">
        <w:tc>
          <w:tcPr>
            <w:tcW w:w="4785" w:type="dxa"/>
          </w:tcPr>
          <w:p w:rsidR="003205B7" w:rsidRDefault="003205B7">
            <w:pPr>
              <w:pStyle w:val="ConsPlusNormal"/>
            </w:pPr>
            <w:r>
              <w:t>Замена насосного агрегата СД216/24 на ПФ 150/315-37/4-016 на КНС N 33</w:t>
            </w:r>
          </w:p>
        </w:tc>
        <w:tc>
          <w:tcPr>
            <w:tcW w:w="1815" w:type="dxa"/>
          </w:tcPr>
          <w:p w:rsidR="003205B7" w:rsidRDefault="003205B7">
            <w:pPr>
              <w:pStyle w:val="ConsPlusNormal"/>
              <w:jc w:val="right"/>
            </w:pPr>
            <w:r>
              <w:t>1,00</w:t>
            </w:r>
          </w:p>
        </w:tc>
        <w:tc>
          <w:tcPr>
            <w:tcW w:w="2805" w:type="dxa"/>
          </w:tcPr>
          <w:p w:rsidR="003205B7" w:rsidRDefault="003205B7">
            <w:pPr>
              <w:pStyle w:val="ConsPlusNormal"/>
              <w:jc w:val="right"/>
            </w:pPr>
            <w:r>
              <w:t>77,76</w:t>
            </w:r>
          </w:p>
        </w:tc>
        <w:tc>
          <w:tcPr>
            <w:tcW w:w="2475" w:type="dxa"/>
          </w:tcPr>
          <w:p w:rsidR="003205B7" w:rsidRDefault="003205B7">
            <w:pPr>
              <w:pStyle w:val="ConsPlusNormal"/>
              <w:jc w:val="right"/>
            </w:pPr>
            <w:r>
              <w:t>238,72</w:t>
            </w:r>
          </w:p>
        </w:tc>
      </w:tr>
      <w:tr w:rsidR="003205B7">
        <w:tc>
          <w:tcPr>
            <w:tcW w:w="4785" w:type="dxa"/>
          </w:tcPr>
          <w:p w:rsidR="003205B7" w:rsidRDefault="003205B7">
            <w:pPr>
              <w:pStyle w:val="ConsPlusNormal"/>
            </w:pPr>
            <w:r>
              <w:t xml:space="preserve">Замена насосного агрегата СД144/46 на </w:t>
            </w:r>
            <w:proofErr w:type="gramStart"/>
            <w:r>
              <w:t>СМ</w:t>
            </w:r>
            <w:proofErr w:type="gramEnd"/>
            <w:r>
              <w:t xml:space="preserve"> 100-65-200 на КНС "Химчистка"</w:t>
            </w:r>
          </w:p>
        </w:tc>
        <w:tc>
          <w:tcPr>
            <w:tcW w:w="1815" w:type="dxa"/>
          </w:tcPr>
          <w:p w:rsidR="003205B7" w:rsidRDefault="003205B7">
            <w:pPr>
              <w:pStyle w:val="ConsPlusNormal"/>
              <w:jc w:val="right"/>
            </w:pPr>
            <w:r>
              <w:t>0,50</w:t>
            </w:r>
          </w:p>
        </w:tc>
        <w:tc>
          <w:tcPr>
            <w:tcW w:w="2805" w:type="dxa"/>
          </w:tcPr>
          <w:p w:rsidR="003205B7" w:rsidRDefault="003205B7">
            <w:pPr>
              <w:pStyle w:val="ConsPlusNormal"/>
              <w:jc w:val="right"/>
            </w:pPr>
            <w:r>
              <w:t>380,16</w:t>
            </w:r>
          </w:p>
        </w:tc>
        <w:tc>
          <w:tcPr>
            <w:tcW w:w="2475" w:type="dxa"/>
          </w:tcPr>
          <w:p w:rsidR="003205B7" w:rsidRDefault="003205B7">
            <w:pPr>
              <w:pStyle w:val="ConsPlusNormal"/>
              <w:jc w:val="right"/>
            </w:pPr>
            <w:r>
              <w:t>1167,09</w:t>
            </w:r>
          </w:p>
        </w:tc>
      </w:tr>
      <w:tr w:rsidR="003205B7">
        <w:tc>
          <w:tcPr>
            <w:tcW w:w="4785" w:type="dxa"/>
          </w:tcPr>
          <w:p w:rsidR="003205B7" w:rsidRDefault="003205B7">
            <w:pPr>
              <w:pStyle w:val="ConsPlusNormal"/>
            </w:pPr>
            <w:r>
              <w:t xml:space="preserve">Замена насосного агрегата СД216/24 на </w:t>
            </w:r>
            <w:proofErr w:type="gramStart"/>
            <w:r>
              <w:t>СМ</w:t>
            </w:r>
            <w:proofErr w:type="gramEnd"/>
            <w:r>
              <w:t xml:space="preserve"> 150-125-315 на КНС "МЖК"</w:t>
            </w:r>
          </w:p>
        </w:tc>
        <w:tc>
          <w:tcPr>
            <w:tcW w:w="1815" w:type="dxa"/>
          </w:tcPr>
          <w:p w:rsidR="003205B7" w:rsidRDefault="003205B7">
            <w:pPr>
              <w:pStyle w:val="ConsPlusNormal"/>
              <w:jc w:val="right"/>
            </w:pPr>
            <w:r>
              <w:t>0,50</w:t>
            </w:r>
          </w:p>
        </w:tc>
        <w:tc>
          <w:tcPr>
            <w:tcW w:w="2805" w:type="dxa"/>
          </w:tcPr>
          <w:p w:rsidR="003205B7" w:rsidRDefault="003205B7">
            <w:pPr>
              <w:pStyle w:val="ConsPlusNormal"/>
              <w:jc w:val="right"/>
            </w:pPr>
            <w:r>
              <w:t>172,80</w:t>
            </w:r>
          </w:p>
        </w:tc>
        <w:tc>
          <w:tcPr>
            <w:tcW w:w="2475" w:type="dxa"/>
          </w:tcPr>
          <w:p w:rsidR="003205B7" w:rsidRDefault="003205B7">
            <w:pPr>
              <w:pStyle w:val="ConsPlusNormal"/>
              <w:jc w:val="right"/>
            </w:pPr>
            <w:r>
              <w:t>530,50</w:t>
            </w:r>
          </w:p>
        </w:tc>
      </w:tr>
      <w:tr w:rsidR="003205B7">
        <w:tc>
          <w:tcPr>
            <w:tcW w:w="4785" w:type="dxa"/>
          </w:tcPr>
          <w:p w:rsidR="003205B7" w:rsidRDefault="003205B7">
            <w:pPr>
              <w:pStyle w:val="ConsPlusNormal"/>
            </w:pPr>
            <w:r>
              <w:t xml:space="preserve">Замена насосного агрегата СД250/22,5 на </w:t>
            </w:r>
            <w:proofErr w:type="gramStart"/>
            <w:r>
              <w:t>СМ</w:t>
            </w:r>
            <w:proofErr w:type="gramEnd"/>
            <w:r>
              <w:t xml:space="preserve"> 150-125-315 на КНС "НСРЗ"</w:t>
            </w:r>
          </w:p>
        </w:tc>
        <w:tc>
          <w:tcPr>
            <w:tcW w:w="1815" w:type="dxa"/>
          </w:tcPr>
          <w:p w:rsidR="003205B7" w:rsidRDefault="003205B7">
            <w:pPr>
              <w:pStyle w:val="ConsPlusNormal"/>
              <w:jc w:val="right"/>
            </w:pPr>
            <w:r>
              <w:t>3,92</w:t>
            </w:r>
          </w:p>
        </w:tc>
        <w:tc>
          <w:tcPr>
            <w:tcW w:w="2805" w:type="dxa"/>
          </w:tcPr>
          <w:p w:rsidR="003205B7" w:rsidRDefault="003205B7">
            <w:pPr>
              <w:pStyle w:val="ConsPlusNormal"/>
              <w:jc w:val="right"/>
            </w:pPr>
            <w:r>
              <w:t>432,00</w:t>
            </w:r>
          </w:p>
        </w:tc>
        <w:tc>
          <w:tcPr>
            <w:tcW w:w="2475" w:type="dxa"/>
          </w:tcPr>
          <w:p w:rsidR="003205B7" w:rsidRDefault="003205B7">
            <w:pPr>
              <w:pStyle w:val="ConsPlusNormal"/>
              <w:jc w:val="right"/>
            </w:pPr>
            <w:r>
              <w:t>1326,24</w:t>
            </w:r>
          </w:p>
        </w:tc>
      </w:tr>
      <w:tr w:rsidR="003205B7">
        <w:tc>
          <w:tcPr>
            <w:tcW w:w="4785" w:type="dxa"/>
          </w:tcPr>
          <w:p w:rsidR="003205B7" w:rsidRDefault="003205B7">
            <w:pPr>
              <w:pStyle w:val="ConsPlusNormal"/>
            </w:pPr>
            <w:r>
              <w:t>Установка частотного регулирования с заменой насосного оборудования на ВНС 4-го подъема</w:t>
            </w:r>
          </w:p>
        </w:tc>
        <w:tc>
          <w:tcPr>
            <w:tcW w:w="1815" w:type="dxa"/>
          </w:tcPr>
          <w:p w:rsidR="003205B7" w:rsidRDefault="003205B7">
            <w:pPr>
              <w:pStyle w:val="ConsPlusNormal"/>
              <w:jc w:val="right"/>
            </w:pPr>
            <w:r>
              <w:t>9,00</w:t>
            </w:r>
          </w:p>
        </w:tc>
        <w:tc>
          <w:tcPr>
            <w:tcW w:w="2805" w:type="dxa"/>
          </w:tcPr>
          <w:p w:rsidR="003205B7" w:rsidRDefault="003205B7">
            <w:pPr>
              <w:pStyle w:val="ConsPlusNormal"/>
              <w:jc w:val="right"/>
            </w:pPr>
            <w:r>
              <w:t>360,00</w:t>
            </w:r>
          </w:p>
        </w:tc>
        <w:tc>
          <w:tcPr>
            <w:tcW w:w="2475" w:type="dxa"/>
          </w:tcPr>
          <w:p w:rsidR="003205B7" w:rsidRDefault="003205B7">
            <w:pPr>
              <w:pStyle w:val="ConsPlusNormal"/>
              <w:jc w:val="right"/>
            </w:pPr>
            <w:r>
              <w:t>1105,20</w:t>
            </w:r>
          </w:p>
        </w:tc>
      </w:tr>
      <w:tr w:rsidR="003205B7">
        <w:tc>
          <w:tcPr>
            <w:tcW w:w="4785" w:type="dxa"/>
          </w:tcPr>
          <w:p w:rsidR="003205B7" w:rsidRDefault="003205B7">
            <w:pPr>
              <w:pStyle w:val="ConsPlusNormal"/>
            </w:pPr>
            <w:r>
              <w:t>Установка частотного регулирования с заменой насосного оборудования на ВНС "Луначарского"</w:t>
            </w:r>
          </w:p>
        </w:tc>
        <w:tc>
          <w:tcPr>
            <w:tcW w:w="1815" w:type="dxa"/>
          </w:tcPr>
          <w:p w:rsidR="003205B7" w:rsidRDefault="003205B7">
            <w:pPr>
              <w:pStyle w:val="ConsPlusNormal"/>
              <w:jc w:val="right"/>
            </w:pPr>
            <w:r>
              <w:t>4,20</w:t>
            </w:r>
          </w:p>
        </w:tc>
        <w:tc>
          <w:tcPr>
            <w:tcW w:w="2805" w:type="dxa"/>
          </w:tcPr>
          <w:p w:rsidR="003205B7" w:rsidRDefault="003205B7">
            <w:pPr>
              <w:pStyle w:val="ConsPlusNormal"/>
              <w:jc w:val="right"/>
            </w:pPr>
            <w:r>
              <w:t>120,00</w:t>
            </w:r>
          </w:p>
        </w:tc>
        <w:tc>
          <w:tcPr>
            <w:tcW w:w="2475" w:type="dxa"/>
          </w:tcPr>
          <w:p w:rsidR="003205B7" w:rsidRDefault="003205B7">
            <w:pPr>
              <w:pStyle w:val="ConsPlusNormal"/>
              <w:jc w:val="right"/>
            </w:pPr>
            <w:r>
              <w:t>368,40</w:t>
            </w:r>
          </w:p>
        </w:tc>
      </w:tr>
      <w:tr w:rsidR="003205B7">
        <w:tc>
          <w:tcPr>
            <w:tcW w:w="4785" w:type="dxa"/>
          </w:tcPr>
          <w:p w:rsidR="003205B7" w:rsidRDefault="003205B7">
            <w:pPr>
              <w:pStyle w:val="ConsPlusNormal"/>
            </w:pPr>
            <w:r>
              <w:t>Установка частотного регулирования с заменой насосного оборудования на ВНС "Кинотехникум"</w:t>
            </w:r>
          </w:p>
        </w:tc>
        <w:tc>
          <w:tcPr>
            <w:tcW w:w="1815" w:type="dxa"/>
          </w:tcPr>
          <w:p w:rsidR="003205B7" w:rsidRDefault="003205B7">
            <w:pPr>
              <w:pStyle w:val="ConsPlusNormal"/>
              <w:jc w:val="right"/>
            </w:pPr>
            <w:r>
              <w:t>2,00</w:t>
            </w:r>
          </w:p>
        </w:tc>
        <w:tc>
          <w:tcPr>
            <w:tcW w:w="2805" w:type="dxa"/>
          </w:tcPr>
          <w:p w:rsidR="003205B7" w:rsidRDefault="003205B7">
            <w:pPr>
              <w:pStyle w:val="ConsPlusNormal"/>
              <w:jc w:val="right"/>
            </w:pPr>
            <w:r>
              <w:t>96,00</w:t>
            </w:r>
          </w:p>
        </w:tc>
        <w:tc>
          <w:tcPr>
            <w:tcW w:w="2475" w:type="dxa"/>
          </w:tcPr>
          <w:p w:rsidR="003205B7" w:rsidRDefault="003205B7">
            <w:pPr>
              <w:pStyle w:val="ConsPlusNormal"/>
              <w:jc w:val="right"/>
            </w:pPr>
            <w:r>
              <w:t>294,72</w:t>
            </w:r>
          </w:p>
        </w:tc>
      </w:tr>
      <w:tr w:rsidR="003205B7">
        <w:tc>
          <w:tcPr>
            <w:tcW w:w="4785" w:type="dxa"/>
          </w:tcPr>
          <w:p w:rsidR="003205B7" w:rsidRDefault="003205B7">
            <w:pPr>
              <w:pStyle w:val="ConsPlusNormal"/>
            </w:pPr>
            <w:r>
              <w:t>Установка частотного регулирования с заменой насосного оборудования на ВНС ДКС</w:t>
            </w:r>
          </w:p>
        </w:tc>
        <w:tc>
          <w:tcPr>
            <w:tcW w:w="1815" w:type="dxa"/>
          </w:tcPr>
          <w:p w:rsidR="003205B7" w:rsidRDefault="003205B7">
            <w:pPr>
              <w:pStyle w:val="ConsPlusNormal"/>
              <w:jc w:val="right"/>
            </w:pPr>
            <w:r>
              <w:t>1,00</w:t>
            </w:r>
          </w:p>
        </w:tc>
        <w:tc>
          <w:tcPr>
            <w:tcW w:w="2805" w:type="dxa"/>
          </w:tcPr>
          <w:p w:rsidR="003205B7" w:rsidRDefault="003205B7">
            <w:pPr>
              <w:pStyle w:val="ConsPlusNormal"/>
              <w:jc w:val="right"/>
            </w:pPr>
            <w:r>
              <w:t>12,00</w:t>
            </w:r>
          </w:p>
        </w:tc>
        <w:tc>
          <w:tcPr>
            <w:tcW w:w="2475" w:type="dxa"/>
          </w:tcPr>
          <w:p w:rsidR="003205B7" w:rsidRDefault="003205B7">
            <w:pPr>
              <w:pStyle w:val="ConsPlusNormal"/>
              <w:jc w:val="right"/>
            </w:pPr>
            <w:r>
              <w:t>36,84</w:t>
            </w:r>
          </w:p>
        </w:tc>
      </w:tr>
      <w:tr w:rsidR="003205B7">
        <w:tc>
          <w:tcPr>
            <w:tcW w:w="4785" w:type="dxa"/>
          </w:tcPr>
          <w:p w:rsidR="003205B7" w:rsidRDefault="003205B7">
            <w:pPr>
              <w:pStyle w:val="ConsPlusNormal"/>
            </w:pPr>
            <w:r>
              <w:lastRenderedPageBreak/>
              <w:t>Установка частотного регулирования с заменой насосного оборудования на ЦКНС</w:t>
            </w:r>
          </w:p>
        </w:tc>
        <w:tc>
          <w:tcPr>
            <w:tcW w:w="1815" w:type="dxa"/>
          </w:tcPr>
          <w:p w:rsidR="003205B7" w:rsidRDefault="003205B7">
            <w:pPr>
              <w:pStyle w:val="ConsPlusNormal"/>
              <w:jc w:val="right"/>
            </w:pPr>
            <w:r>
              <w:t>9,00</w:t>
            </w:r>
          </w:p>
        </w:tc>
        <w:tc>
          <w:tcPr>
            <w:tcW w:w="2805" w:type="dxa"/>
          </w:tcPr>
          <w:p w:rsidR="003205B7" w:rsidRDefault="003205B7">
            <w:pPr>
              <w:pStyle w:val="ConsPlusNormal"/>
              <w:jc w:val="right"/>
            </w:pPr>
            <w:r>
              <w:t>240,00</w:t>
            </w:r>
          </w:p>
        </w:tc>
        <w:tc>
          <w:tcPr>
            <w:tcW w:w="2475" w:type="dxa"/>
          </w:tcPr>
          <w:p w:rsidR="003205B7" w:rsidRDefault="003205B7">
            <w:pPr>
              <w:pStyle w:val="ConsPlusNormal"/>
              <w:jc w:val="right"/>
            </w:pPr>
            <w:r>
              <w:t>736,80</w:t>
            </w:r>
          </w:p>
        </w:tc>
      </w:tr>
      <w:tr w:rsidR="003205B7">
        <w:tc>
          <w:tcPr>
            <w:tcW w:w="4785" w:type="dxa"/>
          </w:tcPr>
          <w:p w:rsidR="003205B7" w:rsidRDefault="003205B7">
            <w:pPr>
              <w:pStyle w:val="ConsPlusNormal"/>
            </w:pPr>
            <w:r>
              <w:t>Установка частотного регулирования с заменой насосного оборудования на КНС-13</w:t>
            </w:r>
          </w:p>
        </w:tc>
        <w:tc>
          <w:tcPr>
            <w:tcW w:w="1815" w:type="dxa"/>
          </w:tcPr>
          <w:p w:rsidR="003205B7" w:rsidRDefault="003205B7">
            <w:pPr>
              <w:pStyle w:val="ConsPlusNormal"/>
              <w:jc w:val="right"/>
            </w:pPr>
            <w:r>
              <w:t>4,80</w:t>
            </w:r>
          </w:p>
        </w:tc>
        <w:tc>
          <w:tcPr>
            <w:tcW w:w="2805" w:type="dxa"/>
          </w:tcPr>
          <w:p w:rsidR="003205B7" w:rsidRDefault="003205B7">
            <w:pPr>
              <w:pStyle w:val="ConsPlusNormal"/>
              <w:jc w:val="right"/>
            </w:pPr>
            <w:r>
              <w:t>180,00</w:t>
            </w:r>
          </w:p>
        </w:tc>
        <w:tc>
          <w:tcPr>
            <w:tcW w:w="2475" w:type="dxa"/>
          </w:tcPr>
          <w:p w:rsidR="003205B7" w:rsidRDefault="003205B7">
            <w:pPr>
              <w:pStyle w:val="ConsPlusNormal"/>
              <w:jc w:val="right"/>
            </w:pPr>
            <w:r>
              <w:t>552,60</w:t>
            </w:r>
          </w:p>
        </w:tc>
      </w:tr>
      <w:tr w:rsidR="003205B7">
        <w:tc>
          <w:tcPr>
            <w:tcW w:w="4785" w:type="dxa"/>
          </w:tcPr>
          <w:p w:rsidR="003205B7" w:rsidRDefault="003205B7">
            <w:pPr>
              <w:pStyle w:val="ConsPlusNormal"/>
            </w:pPr>
            <w:r>
              <w:t>Установка частотного регулирования с заменой насосного оборудования на КНС-14</w:t>
            </w:r>
          </w:p>
        </w:tc>
        <w:tc>
          <w:tcPr>
            <w:tcW w:w="1815" w:type="dxa"/>
          </w:tcPr>
          <w:p w:rsidR="003205B7" w:rsidRDefault="003205B7">
            <w:pPr>
              <w:pStyle w:val="ConsPlusNormal"/>
              <w:jc w:val="right"/>
            </w:pPr>
            <w:r>
              <w:t>4,50</w:t>
            </w:r>
          </w:p>
        </w:tc>
        <w:tc>
          <w:tcPr>
            <w:tcW w:w="2805" w:type="dxa"/>
          </w:tcPr>
          <w:p w:rsidR="003205B7" w:rsidRDefault="003205B7">
            <w:pPr>
              <w:pStyle w:val="ConsPlusNormal"/>
              <w:jc w:val="right"/>
            </w:pPr>
            <w:r>
              <w:t>120,00</w:t>
            </w:r>
          </w:p>
        </w:tc>
        <w:tc>
          <w:tcPr>
            <w:tcW w:w="2475" w:type="dxa"/>
          </w:tcPr>
          <w:p w:rsidR="003205B7" w:rsidRDefault="003205B7">
            <w:pPr>
              <w:pStyle w:val="ConsPlusNormal"/>
              <w:jc w:val="right"/>
            </w:pPr>
            <w:r>
              <w:t>368,40</w:t>
            </w:r>
          </w:p>
        </w:tc>
      </w:tr>
      <w:tr w:rsidR="003205B7">
        <w:tc>
          <w:tcPr>
            <w:tcW w:w="4785" w:type="dxa"/>
          </w:tcPr>
          <w:p w:rsidR="003205B7" w:rsidRDefault="003205B7">
            <w:pPr>
              <w:pStyle w:val="ConsPlusNormal"/>
            </w:pPr>
            <w:r>
              <w:t>Проведение энергетического аудита предприятия</w:t>
            </w:r>
          </w:p>
        </w:tc>
        <w:tc>
          <w:tcPr>
            <w:tcW w:w="1815" w:type="dxa"/>
          </w:tcPr>
          <w:p w:rsidR="003205B7" w:rsidRDefault="003205B7">
            <w:pPr>
              <w:pStyle w:val="ConsPlusNormal"/>
              <w:jc w:val="right"/>
            </w:pPr>
            <w:r>
              <w:t>6,00</w:t>
            </w:r>
          </w:p>
        </w:tc>
        <w:tc>
          <w:tcPr>
            <w:tcW w:w="2805" w:type="dxa"/>
          </w:tcPr>
          <w:p w:rsidR="003205B7" w:rsidRDefault="003205B7">
            <w:pPr>
              <w:pStyle w:val="ConsPlusNormal"/>
            </w:pPr>
          </w:p>
        </w:tc>
        <w:tc>
          <w:tcPr>
            <w:tcW w:w="2475" w:type="dxa"/>
          </w:tcPr>
          <w:p w:rsidR="003205B7" w:rsidRDefault="003205B7">
            <w:pPr>
              <w:pStyle w:val="ConsPlusNormal"/>
            </w:pPr>
          </w:p>
        </w:tc>
      </w:tr>
      <w:tr w:rsidR="003205B7">
        <w:tc>
          <w:tcPr>
            <w:tcW w:w="4785" w:type="dxa"/>
          </w:tcPr>
          <w:p w:rsidR="003205B7" w:rsidRDefault="003205B7">
            <w:pPr>
              <w:pStyle w:val="ConsPlusNormal"/>
            </w:pPr>
            <w:r>
              <w:t>ВСЕГО</w:t>
            </w:r>
          </w:p>
        </w:tc>
        <w:tc>
          <w:tcPr>
            <w:tcW w:w="1815" w:type="dxa"/>
          </w:tcPr>
          <w:p w:rsidR="003205B7" w:rsidRDefault="003205B7">
            <w:pPr>
              <w:pStyle w:val="ConsPlusNormal"/>
              <w:jc w:val="right"/>
            </w:pPr>
            <w:r>
              <w:t>48,42</w:t>
            </w:r>
          </w:p>
        </w:tc>
        <w:tc>
          <w:tcPr>
            <w:tcW w:w="2805" w:type="dxa"/>
          </w:tcPr>
          <w:p w:rsidR="003205B7" w:rsidRDefault="003205B7">
            <w:pPr>
              <w:pStyle w:val="ConsPlusNormal"/>
              <w:jc w:val="right"/>
            </w:pPr>
            <w:r>
              <w:t>3659,52</w:t>
            </w:r>
          </w:p>
        </w:tc>
        <w:tc>
          <w:tcPr>
            <w:tcW w:w="2475" w:type="dxa"/>
          </w:tcPr>
          <w:p w:rsidR="003205B7" w:rsidRDefault="003205B7">
            <w:pPr>
              <w:pStyle w:val="ConsPlusNormal"/>
              <w:jc w:val="right"/>
            </w:pPr>
            <w:r>
              <w:t>11234,73</w:t>
            </w:r>
          </w:p>
        </w:tc>
      </w:tr>
    </w:tbl>
    <w:p w:rsidR="003205B7" w:rsidRDefault="003205B7">
      <w:pPr>
        <w:pStyle w:val="ConsPlusNormal"/>
        <w:jc w:val="both"/>
      </w:pPr>
    </w:p>
    <w:p w:rsidR="003205B7" w:rsidRDefault="003205B7">
      <w:pPr>
        <w:pStyle w:val="ConsPlusNormal"/>
        <w:jc w:val="center"/>
        <w:outlineLvl w:val="1"/>
      </w:pPr>
      <w:r>
        <w:t>ПЕРЕЧЕНЬ ТЕХНИЧЕСКИХ МЕРОПРИЯТИЙ</w:t>
      </w:r>
    </w:p>
    <w:p w:rsidR="003205B7" w:rsidRDefault="003205B7">
      <w:pPr>
        <w:pStyle w:val="ConsPlusNormal"/>
        <w:jc w:val="center"/>
      </w:pPr>
      <w:r>
        <w:t>ПО МОДЕРНИЗАЦИИ ОБЪЕКТОВ ВОДОХОЗЯЙСТВЕННОЙ ИНФРАСТРУКТУРЫ</w:t>
      </w:r>
    </w:p>
    <w:p w:rsidR="003205B7" w:rsidRDefault="003205B7">
      <w:pPr>
        <w:pStyle w:val="ConsPlusNormal"/>
        <w:jc w:val="center"/>
      </w:pPr>
      <w:r>
        <w:t xml:space="preserve">НАХОДКИНСКОГО ГОРОДСКОГО ОКРУГА В </w:t>
      </w:r>
      <w:proofErr w:type="gramStart"/>
      <w:r>
        <w:t>РАМКАХ</w:t>
      </w:r>
      <w:proofErr w:type="gramEnd"/>
    </w:p>
    <w:p w:rsidR="003205B7" w:rsidRDefault="003205B7">
      <w:pPr>
        <w:pStyle w:val="ConsPlusNormal"/>
        <w:jc w:val="center"/>
      </w:pPr>
      <w:r>
        <w:t>РЕАЛИЗАЦИИ ПРОЕКТА ВНХК-30</w:t>
      </w:r>
    </w:p>
    <w:p w:rsidR="003205B7" w:rsidRDefault="003205B7">
      <w:pPr>
        <w:pStyle w:val="ConsPlusNormal"/>
        <w:jc w:val="center"/>
      </w:pPr>
      <w:proofErr w:type="gramStart"/>
      <w:r>
        <w:t xml:space="preserve">(введен </w:t>
      </w:r>
      <w:hyperlink r:id="rId78" w:history="1">
        <w:r>
          <w:rPr>
            <w:color w:val="0000FF"/>
          </w:rPr>
          <w:t>Решением</w:t>
        </w:r>
      </w:hyperlink>
      <w:r>
        <w:t xml:space="preserve"> Думы Находкинского городского округа</w:t>
      </w:r>
      <w:proofErr w:type="gramEnd"/>
    </w:p>
    <w:p w:rsidR="003205B7" w:rsidRDefault="003205B7">
      <w:pPr>
        <w:pStyle w:val="ConsPlusNormal"/>
        <w:jc w:val="center"/>
      </w:pPr>
      <w:r>
        <w:t>от 26.02.2014 N 340-НПА)</w:t>
      </w:r>
    </w:p>
    <w:p w:rsidR="003205B7" w:rsidRDefault="003205B7">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11"/>
        <w:gridCol w:w="2778"/>
        <w:gridCol w:w="3912"/>
        <w:gridCol w:w="2551"/>
      </w:tblGrid>
      <w:tr w:rsidR="003205B7">
        <w:tc>
          <w:tcPr>
            <w:tcW w:w="2211" w:type="dxa"/>
          </w:tcPr>
          <w:p w:rsidR="003205B7" w:rsidRDefault="003205B7">
            <w:pPr>
              <w:pStyle w:val="ConsPlusNormal"/>
              <w:jc w:val="center"/>
            </w:pPr>
            <w:r>
              <w:t>Характеристика проблемы</w:t>
            </w:r>
          </w:p>
        </w:tc>
        <w:tc>
          <w:tcPr>
            <w:tcW w:w="2778" w:type="dxa"/>
          </w:tcPr>
          <w:p w:rsidR="003205B7" w:rsidRDefault="003205B7">
            <w:pPr>
              <w:pStyle w:val="ConsPlusNormal"/>
              <w:jc w:val="center"/>
            </w:pPr>
            <w:r>
              <w:t>Предлагаемое решение</w:t>
            </w:r>
          </w:p>
        </w:tc>
        <w:tc>
          <w:tcPr>
            <w:tcW w:w="3912" w:type="dxa"/>
          </w:tcPr>
          <w:p w:rsidR="003205B7" w:rsidRDefault="003205B7">
            <w:pPr>
              <w:pStyle w:val="ConsPlusNormal"/>
              <w:jc w:val="center"/>
            </w:pPr>
            <w:r>
              <w:t>Необходимые мероприятия</w:t>
            </w:r>
          </w:p>
        </w:tc>
        <w:tc>
          <w:tcPr>
            <w:tcW w:w="2551" w:type="dxa"/>
          </w:tcPr>
          <w:p w:rsidR="003205B7" w:rsidRDefault="003205B7">
            <w:pPr>
              <w:pStyle w:val="ConsPlusNormal"/>
              <w:jc w:val="center"/>
            </w:pPr>
            <w:r>
              <w:t>Срок выполнения</w:t>
            </w:r>
          </w:p>
        </w:tc>
      </w:tr>
      <w:tr w:rsidR="003205B7">
        <w:tc>
          <w:tcPr>
            <w:tcW w:w="2211" w:type="dxa"/>
          </w:tcPr>
          <w:p w:rsidR="003205B7" w:rsidRDefault="003205B7">
            <w:pPr>
              <w:pStyle w:val="ConsPlusNormal"/>
            </w:pPr>
            <w:r>
              <w:t>Обеспечение надежности снабжения потребителей Находкинского городского округа водой</w:t>
            </w:r>
          </w:p>
        </w:tc>
        <w:tc>
          <w:tcPr>
            <w:tcW w:w="2778" w:type="dxa"/>
          </w:tcPr>
          <w:p w:rsidR="003205B7" w:rsidRDefault="003205B7">
            <w:pPr>
              <w:pStyle w:val="ConsPlusNormal"/>
            </w:pPr>
            <w:r>
              <w:t xml:space="preserve">Реконструкция Находкинского водозабора подземных вод в районе </w:t>
            </w:r>
            <w:proofErr w:type="gramStart"/>
            <w:r>
              <w:t>с</w:t>
            </w:r>
            <w:proofErr w:type="gramEnd"/>
            <w:r>
              <w:t xml:space="preserve">. </w:t>
            </w:r>
            <w:proofErr w:type="gramStart"/>
            <w:r>
              <w:t>Екатериновка</w:t>
            </w:r>
            <w:proofErr w:type="gramEnd"/>
            <w:r>
              <w:t>, реконструкция водопроводной сети и сооружений</w:t>
            </w:r>
          </w:p>
        </w:tc>
        <w:tc>
          <w:tcPr>
            <w:tcW w:w="3912" w:type="dxa"/>
          </w:tcPr>
          <w:p w:rsidR="003205B7" w:rsidRDefault="003205B7">
            <w:pPr>
              <w:pStyle w:val="ConsPlusNormal"/>
            </w:pPr>
            <w:r>
              <w:t>Реконструкция 10-ти скважин, строительство резервуара 5000 куб. м, реконструкция насосной станции 2-го подъема, строительство магистральных водоводов, 2-х резервуаров по 2500 куб. м, вспомогательных объектов - автодорог, линий электропередач, связи</w:t>
            </w:r>
          </w:p>
        </w:tc>
        <w:tc>
          <w:tcPr>
            <w:tcW w:w="2551" w:type="dxa"/>
          </w:tcPr>
          <w:p w:rsidR="003205B7" w:rsidRDefault="003205B7">
            <w:pPr>
              <w:pStyle w:val="ConsPlusNormal"/>
            </w:pPr>
            <w:r>
              <w:t>2014 - 2018</w:t>
            </w:r>
          </w:p>
        </w:tc>
      </w:tr>
    </w:tbl>
    <w:p w:rsidR="00FB5CCA" w:rsidRDefault="00FB5CCA" w:rsidP="003205B7"/>
    <w:sectPr w:rsidR="00FB5CCA" w:rsidSect="003205B7">
      <w:pgSz w:w="16838" w:h="11905" w:orient="landscape"/>
      <w:pgMar w:top="1701" w:right="1134" w:bottom="851" w:left="1134"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5B7"/>
    <w:rsid w:val="003205B7"/>
    <w:rsid w:val="00FB5C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205B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205B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205B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205B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205B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205B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205B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205B7"/>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205B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205B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205B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205B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205B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205B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205B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205B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D04FE43DFE185F8EF1B224D6B2393118227CA5F44D245BDAB1CBCE25468F34C0644AFB64A9E05041E49F5y5u5E" TargetMode="External"/><Relationship Id="rId18" Type="http://schemas.openxmlformats.org/officeDocument/2006/relationships/hyperlink" Target="consultantplus://offline/ref=AD04FE43DFE185F8EF1B224D6B2393118227CA5F44D04CBDA61CBCE25468F34C0644AFB64A9E05041E49F5y5u7E" TargetMode="External"/><Relationship Id="rId26" Type="http://schemas.openxmlformats.org/officeDocument/2006/relationships/hyperlink" Target="consultantplus://offline/ref=AD04FE43DFE185F8EF1B224D6B2393118227CA5F45D140B0A01CBCE25468F34C0644AFB64A9E05041E49F6y5u2E" TargetMode="External"/><Relationship Id="rId39" Type="http://schemas.openxmlformats.org/officeDocument/2006/relationships/hyperlink" Target="consultantplus://offline/ref=AD04FE43DFE185F8EF1B224D6B2393118227CA5F44D04CBDA61CBCE25468F34C0644AFB64A9E05041E49F5y5u7E" TargetMode="External"/><Relationship Id="rId21" Type="http://schemas.openxmlformats.org/officeDocument/2006/relationships/hyperlink" Target="consultantplus://offline/ref=AD04FE43DFE185F8EF1B224D6B2393118227CA5F44D245BDAB1CBCE25468F34C0644AFB64A9E05041E48F2y5uEE" TargetMode="External"/><Relationship Id="rId34" Type="http://schemas.openxmlformats.org/officeDocument/2006/relationships/hyperlink" Target="consultantplus://offline/ref=AD04FE43DFE185F8EF1B224D6B2393118227CA5F44D245BDAB1CBCE25468F34C0644AFB64A9E05041E4BF6y5u4E" TargetMode="External"/><Relationship Id="rId42" Type="http://schemas.openxmlformats.org/officeDocument/2006/relationships/hyperlink" Target="consultantplus://offline/ref=AD04FE43DFE185F8EF1B3C407D4FCD1E802D965A40D04EEFFE43E7BF0361F91B410BF6F40E930404y1u6E" TargetMode="External"/><Relationship Id="rId47" Type="http://schemas.openxmlformats.org/officeDocument/2006/relationships/hyperlink" Target="consultantplus://offline/ref=546818CC86B43721069896407683A70956A561925C60E126042D2A2919526C0E28A13BA12627A15D35C7D2zDu0E" TargetMode="External"/><Relationship Id="rId50" Type="http://schemas.openxmlformats.org/officeDocument/2006/relationships/hyperlink" Target="consultantplus://offline/ref=546818CC86B437210698884D60EFF90657AB369A5B65EA74517271744Ez5uBE" TargetMode="External"/><Relationship Id="rId55" Type="http://schemas.openxmlformats.org/officeDocument/2006/relationships/hyperlink" Target="consultantplus://offline/ref=546818CC86B437210698884D60EFF90657AB369A5B65EA74517271744E5B66596FEE62E3622AA05Cz3u3E" TargetMode="External"/><Relationship Id="rId63" Type="http://schemas.openxmlformats.org/officeDocument/2006/relationships/hyperlink" Target="consultantplus://offline/ref=546818CC86B43721069896407683A70956A561925C61E7270E2D2A2919526C0E28A13BA12627A15D35C5D1zDu9E" TargetMode="External"/><Relationship Id="rId68" Type="http://schemas.openxmlformats.org/officeDocument/2006/relationships/hyperlink" Target="consultantplus://offline/ref=546818CC86B43721069896407683A70956A561925C60E126042D2A2919526C0E28A13BA12627A15D35C7D5zDuFE" TargetMode="External"/><Relationship Id="rId76" Type="http://schemas.openxmlformats.org/officeDocument/2006/relationships/hyperlink" Target="consultantplus://offline/ref=546818CC86B43721069896407683A70956A561925C60E126042D2A2919526C0E28A13BA12627A15D35C7D3zDu1E" TargetMode="External"/><Relationship Id="rId7" Type="http://schemas.openxmlformats.org/officeDocument/2006/relationships/hyperlink" Target="consultantplus://offline/ref=AD04FE43DFE185F8EF1B224D6B2393118227CA5F44D245BDAB1CBCE25468F34C0644AFB64A9E05041E49F4y5u1E" TargetMode="External"/><Relationship Id="rId71" Type="http://schemas.openxmlformats.org/officeDocument/2006/relationships/hyperlink" Target="consultantplus://offline/ref=546818CC86B437210698884D60EFF90657A9379E5E65EA74517271744E5B66596FEE62E3622BA458z3u1E" TargetMode="External"/><Relationship Id="rId2" Type="http://schemas.microsoft.com/office/2007/relationships/stylesWithEffects" Target="stylesWithEffects.xml"/><Relationship Id="rId16" Type="http://schemas.openxmlformats.org/officeDocument/2006/relationships/hyperlink" Target="consultantplus://offline/ref=AD04FE43DFE185F8EF1B224D6B2393118227CA5F42D246BBA615E1E85C31FF4E01y4uBE" TargetMode="External"/><Relationship Id="rId29" Type="http://schemas.openxmlformats.org/officeDocument/2006/relationships/hyperlink" Target="consultantplus://offline/ref=AD04FE43DFE185F8EF1B224D6B2393118227CA5F44D245BDAB1CBCE25468F34C0644AFB64A9E05041E48FCy5u3E" TargetMode="External"/><Relationship Id="rId11" Type="http://schemas.openxmlformats.org/officeDocument/2006/relationships/hyperlink" Target="consultantplus://offline/ref=AD04FE43DFE185F8EF1B224D6B2393118227CA5F42D246BBA615E1E85C31FF4E01y4uBE" TargetMode="External"/><Relationship Id="rId24" Type="http://schemas.openxmlformats.org/officeDocument/2006/relationships/hyperlink" Target="consultantplus://offline/ref=AD04FE43DFE185F8EF1B224D6B2393118227CA5F44D245BDAB1CBCE25468F34C0644AFB64A9E05041E48F3y5u7E" TargetMode="External"/><Relationship Id="rId32" Type="http://schemas.openxmlformats.org/officeDocument/2006/relationships/hyperlink" Target="consultantplus://offline/ref=AD04FE43DFE185F8EF1B224D6B2393118227CA5F44D245BDAB1CBCE25468F34C0644AFB64A9E05041E4BF4y5u2E" TargetMode="External"/><Relationship Id="rId37" Type="http://schemas.openxmlformats.org/officeDocument/2006/relationships/hyperlink" Target="consultantplus://offline/ref=AD04FE43DFE185F8EF1B224D6B2393118227CA5F46D044B1A11CBCE25468F34Cy0u6E" TargetMode="External"/><Relationship Id="rId40" Type="http://schemas.openxmlformats.org/officeDocument/2006/relationships/hyperlink" Target="consultantplus://offline/ref=AD04FE43DFE185F8EF1B224D6B2393118227CA5F45D140B0A01CBCE25468F34C0644AFB64A9E05041E49F1y5u3E" TargetMode="External"/><Relationship Id="rId45" Type="http://schemas.openxmlformats.org/officeDocument/2006/relationships/hyperlink" Target="consultantplus://offline/ref=546818CC86B43721069896407683A70956A561925C60E126042D2A2919526C0E28A13BA12627A15D35C7D2zDuBE" TargetMode="External"/><Relationship Id="rId53" Type="http://schemas.openxmlformats.org/officeDocument/2006/relationships/hyperlink" Target="consultantplus://offline/ref=546818CC86B437210698884D60EFF90657AB369A5B65EA74517271744E5B66596FEE62E3622AA05Cz3u3E" TargetMode="External"/><Relationship Id="rId58" Type="http://schemas.openxmlformats.org/officeDocument/2006/relationships/hyperlink" Target="consultantplus://offline/ref=546818CC86B437210698884D60EFF90657AB369A5B65EA74517271744E5B66596FEE62E3622AA05Cz3u3E" TargetMode="External"/><Relationship Id="rId66" Type="http://schemas.openxmlformats.org/officeDocument/2006/relationships/hyperlink" Target="consultantplus://offline/ref=546818CC86B43721069896407683A70956A561925C60E126042D2A2919526C0E28A13BA12627A15D35C7D4zDuFE" TargetMode="External"/><Relationship Id="rId74" Type="http://schemas.openxmlformats.org/officeDocument/2006/relationships/hyperlink" Target="consultantplus://offline/ref=546818CC86B43721069896407683A70956A561925D63E42B0F2D2A2919526C0E28A13BA12627A15D35C5D7zDuEE" TargetMode="External"/><Relationship Id="rId79" Type="http://schemas.openxmlformats.org/officeDocument/2006/relationships/fontTable" Target="fontTable.xml"/><Relationship Id="rId5" Type="http://schemas.openxmlformats.org/officeDocument/2006/relationships/hyperlink" Target="consultantplus://offline/ref=AD04FE43DFE185F8EF1B224D6B2393118227CA5F45D140B0A01CBCE25468F34C0644AFB64A9E05041E49F4y5u2E" TargetMode="External"/><Relationship Id="rId61" Type="http://schemas.openxmlformats.org/officeDocument/2006/relationships/hyperlink" Target="consultantplus://offline/ref=546818CC86B43721069896407683A70956A561925C60E126042D2A2919526C0E28A13BA12627A15D35C7D3zDuFE" TargetMode="External"/><Relationship Id="rId10" Type="http://schemas.openxmlformats.org/officeDocument/2006/relationships/hyperlink" Target="consultantplus://offline/ref=AD04FE43DFE185F8EF1B224D6B2393118227CA5F42D246BBA615E1E85C31FF4E01y4uBE" TargetMode="External"/><Relationship Id="rId19" Type="http://schemas.openxmlformats.org/officeDocument/2006/relationships/hyperlink" Target="consultantplus://offline/ref=AD04FE43DFE185F8EF1B224D6B2393118227CA5F44D245BDAB1CBCE25468F34C0644AFB64A9E05041E49F0y5u2E" TargetMode="External"/><Relationship Id="rId31" Type="http://schemas.openxmlformats.org/officeDocument/2006/relationships/hyperlink" Target="consultantplus://offline/ref=AD04FE43DFE185F8EF1B224D6B2393118227CA5F44DA40BDA21CBCE25468F34C0644AFB64A9E05041E49F5y5u6E" TargetMode="External"/><Relationship Id="rId44" Type="http://schemas.openxmlformats.org/officeDocument/2006/relationships/hyperlink" Target="consultantplus://offline/ref=AD04FE43DFE185F8EF1B224D6B2393118227CA5F44D04CBDA61CBCE25468F34C0644AFB64A9E05041E49F5y5u7E" TargetMode="External"/><Relationship Id="rId52" Type="http://schemas.openxmlformats.org/officeDocument/2006/relationships/hyperlink" Target="consultantplus://offline/ref=546818CC86B437210698884D60EFF90657AB369A5B65EA74517271744E5B66596FEE62E3622AA05Cz3u3E" TargetMode="External"/><Relationship Id="rId60" Type="http://schemas.openxmlformats.org/officeDocument/2006/relationships/hyperlink" Target="consultantplus://offline/ref=546818CC86B43721069896407683A70956A561925A60E12A0D207723110B600C2FAE64B6216EAD5C35C5D0D9z7u9E" TargetMode="External"/><Relationship Id="rId65" Type="http://schemas.openxmlformats.org/officeDocument/2006/relationships/hyperlink" Target="consultantplus://offline/ref=546818CC86B43721069896407683A70956A561925E62E02A0E2D2A2919526C0Ez2u8E" TargetMode="External"/><Relationship Id="rId73" Type="http://schemas.openxmlformats.org/officeDocument/2006/relationships/hyperlink" Target="consultantplus://offline/ref=546818CC86B43721069896407683A70956A561925C68E8240E2D2A2919526C0E28A13BA12627A15D35C5D1zDu8E" TargetMode="External"/><Relationship Id="rId78" Type="http://schemas.openxmlformats.org/officeDocument/2006/relationships/hyperlink" Target="consultantplus://offline/ref=546818CC86B43721069896407683A70956A561925C60E126042D2A2919526C0E28A13BA12627A15D35C7D4zDuBE" TargetMode="External"/><Relationship Id="rId4" Type="http://schemas.openxmlformats.org/officeDocument/2006/relationships/webSettings" Target="webSettings.xml"/><Relationship Id="rId9" Type="http://schemas.openxmlformats.org/officeDocument/2006/relationships/hyperlink" Target="consultantplus://offline/ref=AD04FE43DFE185F8EF1B3C407D4FCD1E802E945B44D04EEFFE43E7BF0361F91B410BF6F40E930403y1uDE" TargetMode="External"/><Relationship Id="rId14" Type="http://schemas.openxmlformats.org/officeDocument/2006/relationships/hyperlink" Target="consultantplus://offline/ref=AD04FE43DFE185F8EF1B224D6B2393118227CA5F44D245BDAB1CBCE25468F34C0644AFB64A9E05041E49F6y5u4E" TargetMode="External"/><Relationship Id="rId22" Type="http://schemas.openxmlformats.org/officeDocument/2006/relationships/hyperlink" Target="consultantplus://offline/ref=AD04FE43DFE185F8EF1B224D6B2393118227CA5F44D245BDAB1CBCE25468F34C0644AFB64A9E05041E48F3y5u6E" TargetMode="External"/><Relationship Id="rId27" Type="http://schemas.openxmlformats.org/officeDocument/2006/relationships/hyperlink" Target="consultantplus://offline/ref=AD04FE43DFE185F8EF1B224D6B2393118227CA5F45D140B0A01CBCE25468F34C0644AFB64A9E05041E49F6y5u3E" TargetMode="External"/><Relationship Id="rId30" Type="http://schemas.openxmlformats.org/officeDocument/2006/relationships/hyperlink" Target="consultantplus://offline/ref=AD04FE43DFE185F8EF1B224D6B2393118227CA5F44D245BDAB1CBCE25468F34C0644AFB64A9E05041E48FDy5uEE" TargetMode="External"/><Relationship Id="rId35" Type="http://schemas.openxmlformats.org/officeDocument/2006/relationships/hyperlink" Target="consultantplus://offline/ref=AD04FE43DFE185F8EF1B224D6B2393118227CA5F42D246BBA615E1E85C31FF4E01y4uBE" TargetMode="External"/><Relationship Id="rId43" Type="http://schemas.openxmlformats.org/officeDocument/2006/relationships/hyperlink" Target="consultantplus://offline/ref=AD04FE43DFE185F8EF1B3C407D4FCD1E8024935145DB4EEFFE43E7BF0361F91B410BF6F40E920007y1u7E" TargetMode="External"/><Relationship Id="rId48" Type="http://schemas.openxmlformats.org/officeDocument/2006/relationships/hyperlink" Target="consultantplus://offline/ref=546818CC86B43721069896407683A70956A561925D63E42B0F2D2A2919526C0E28A13BA12627A15D35C5D7zDuBE" TargetMode="External"/><Relationship Id="rId56" Type="http://schemas.openxmlformats.org/officeDocument/2006/relationships/hyperlink" Target="consultantplus://offline/ref=546818CC86B437210698884D60EFF90657AB369A5B65EA74517271744E5B66596FEE62E3622AA05Cz3u3E" TargetMode="External"/><Relationship Id="rId64" Type="http://schemas.openxmlformats.org/officeDocument/2006/relationships/hyperlink" Target="consultantplus://offline/ref=546818CC86B437210698884D60EFF90654A7399A5869EA74517271744Ez5uBE" TargetMode="External"/><Relationship Id="rId69" Type="http://schemas.openxmlformats.org/officeDocument/2006/relationships/hyperlink" Target="consultantplus://offline/ref=546818CC86B43721069896407683A70956A561925865E821082D2A2919526C0Ez2u8E" TargetMode="External"/><Relationship Id="rId77" Type="http://schemas.openxmlformats.org/officeDocument/2006/relationships/hyperlink" Target="consultantplus://offline/ref=546818CC86B43721069896407683A70956A561925C60E126042D2A2919526C0E28A13BA12627A15D35C7D4zDuBE" TargetMode="External"/><Relationship Id="rId8" Type="http://schemas.openxmlformats.org/officeDocument/2006/relationships/hyperlink" Target="consultantplus://offline/ref=AD04FE43DFE185F8EF1B3C407D4FCD1E80249D5B41D34EEFFE43E7BF03y6u1E" TargetMode="External"/><Relationship Id="rId51" Type="http://schemas.openxmlformats.org/officeDocument/2006/relationships/hyperlink" Target="consultantplus://offline/ref=546818CC86B437210698884D60EFF90657AB369A5B65EA74517271744E5B66596FEE62E3622AA05Cz3u3E" TargetMode="External"/><Relationship Id="rId72" Type="http://schemas.openxmlformats.org/officeDocument/2006/relationships/hyperlink" Target="consultantplus://offline/ref=546818CC86B437210698884D60EFF90654A63A9A5E68EA74517271744E5B66596FEE62E36228A95Fz3u1E" TargetMode="Externa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consultantplus://offline/ref=AD04FE43DFE185F8EF1B224D6B2393118227CA5F44D245BDAB1CBCE25468F34C0644AFB64A9E05041E49F4y5uEE" TargetMode="External"/><Relationship Id="rId17" Type="http://schemas.openxmlformats.org/officeDocument/2006/relationships/hyperlink" Target="consultantplus://offline/ref=AD04FE43DFE185F8EF1B224D6B2393118227CA5F42D246BBA615E1E85C31FF4E01y4uBE" TargetMode="External"/><Relationship Id="rId25" Type="http://schemas.openxmlformats.org/officeDocument/2006/relationships/hyperlink" Target="consultantplus://offline/ref=AD04FE43DFE185F8EF1B224D6B2393118227CA5F45D140B0A01CBCE25468F34C0644AFB64A9E05041E49F6y5u7E" TargetMode="External"/><Relationship Id="rId33" Type="http://schemas.openxmlformats.org/officeDocument/2006/relationships/hyperlink" Target="consultantplus://offline/ref=AD04FE43DFE185F8EF1B3C407D4FCD1E802E945B44D04EEFFE43E7BF0361F91B410BF6F40E930505y1u8E" TargetMode="External"/><Relationship Id="rId38" Type="http://schemas.openxmlformats.org/officeDocument/2006/relationships/hyperlink" Target="consultantplus://offline/ref=AD04FE43DFE185F8EF1B224D6B2393118227CA5F45DB41BCAB1CBCE25468F34C0644AFB64A9E05041E49F5y5u6E" TargetMode="External"/><Relationship Id="rId46" Type="http://schemas.openxmlformats.org/officeDocument/2006/relationships/hyperlink" Target="consultantplus://offline/ref=546818CC86B43721069896407683A70956A561925C60E126042D2A2919526C0E28A13BA12627A15D35C7D2zDuFE" TargetMode="External"/><Relationship Id="rId59" Type="http://schemas.openxmlformats.org/officeDocument/2006/relationships/hyperlink" Target="consultantplus://offline/ref=546818CC86B437210698884D60EFF90657AB369A5B65EA74517271744E5B66596FEE62E3622AA05Cz3u3E" TargetMode="External"/><Relationship Id="rId67" Type="http://schemas.openxmlformats.org/officeDocument/2006/relationships/hyperlink" Target="consultantplus://offline/ref=546818CC86B437210698884D60EFF90654AC3F965C62EA74517271744E5B66596FEE62E3622AA15Cz3u3E" TargetMode="External"/><Relationship Id="rId20" Type="http://schemas.openxmlformats.org/officeDocument/2006/relationships/hyperlink" Target="consultantplus://offline/ref=AD04FE43DFE185F8EF1B224D6B2393118227CA5F44D245BDAB1CBCE25468F34C0644AFB64A9E05041E48F4y5u1E" TargetMode="External"/><Relationship Id="rId41" Type="http://schemas.openxmlformats.org/officeDocument/2006/relationships/hyperlink" Target="consultantplus://offline/ref=AD04FE43DFE185F8EF1B224D6B2393118227CA5F42D246BBA615E1E85C31FF4E01y4uBE" TargetMode="External"/><Relationship Id="rId54" Type="http://schemas.openxmlformats.org/officeDocument/2006/relationships/hyperlink" Target="consultantplus://offline/ref=546818CC86B437210698884D60EFF90657AB369A5B65EA74517271744E5B66596FEE62E3622AA05Cz3u3E" TargetMode="External"/><Relationship Id="rId62" Type="http://schemas.openxmlformats.org/officeDocument/2006/relationships/hyperlink" Target="consultantplus://offline/ref=546818CC86B43721069896407683A70956A561925C68E4260D2D2A2919526C0E28A13BA12627A15D35C5D1zDu8E" TargetMode="External"/><Relationship Id="rId70" Type="http://schemas.openxmlformats.org/officeDocument/2006/relationships/hyperlink" Target="consultantplus://offline/ref=546818CC86B43721069896407683A70956A561925867E522052D2A2919526C0Ez2u8E" TargetMode="External"/><Relationship Id="rId75" Type="http://schemas.openxmlformats.org/officeDocument/2006/relationships/hyperlink" Target="consultantplus://offline/ref=546818CC86B43721069896407683A70956A561925C60E126042D2A2919526C0E28A13BA12627A15D35C7D3zDu1E" TargetMode="External"/><Relationship Id="rId1" Type="http://schemas.openxmlformats.org/officeDocument/2006/relationships/styles" Target="styles.xml"/><Relationship Id="rId6" Type="http://schemas.openxmlformats.org/officeDocument/2006/relationships/hyperlink" Target="consultantplus://offline/ref=AD04FE43DFE185F8EF1B224D6B2393118227CA5F44D245BDAB1CBCE25468F34C0644AFB64A9E05041E49F4y5u2E" TargetMode="External"/><Relationship Id="rId15" Type="http://schemas.openxmlformats.org/officeDocument/2006/relationships/hyperlink" Target="consultantplus://offline/ref=AD04FE43DFE185F8EF1B224D6B2393118227CA5F44D343BCA11CBCE25468F34C0644AFB64A9E05041E49F5y5u7E" TargetMode="External"/><Relationship Id="rId23" Type="http://schemas.openxmlformats.org/officeDocument/2006/relationships/hyperlink" Target="consultantplus://offline/ref=AD04FE43DFE185F8EF1B3C407D4FCD1E832F905745D14EEFFE43E7BF03y6u1E" TargetMode="External"/><Relationship Id="rId28" Type="http://schemas.openxmlformats.org/officeDocument/2006/relationships/hyperlink" Target="consultantplus://offline/ref=AD04FE43DFE185F8EF1B224D6B2393118227CA5F45D140B0A01CBCE25468F34C0644AFB64A9E05041E49F6y5u0E" TargetMode="External"/><Relationship Id="rId36" Type="http://schemas.openxmlformats.org/officeDocument/2006/relationships/hyperlink" Target="consultantplus://offline/ref=AD04FE43DFE185F8EF1B224D6B2393118227CA5F42D744B1A41CBCE25468F34Cy0u6E" TargetMode="External"/><Relationship Id="rId49" Type="http://schemas.openxmlformats.org/officeDocument/2006/relationships/hyperlink" Target="consultantplus://offline/ref=546818CC86B43721069896407683A70956A561925C60E126042D2A2919526C0E28A13BA12627A15D35C7D3zDuEE" TargetMode="External"/><Relationship Id="rId57" Type="http://schemas.openxmlformats.org/officeDocument/2006/relationships/hyperlink" Target="consultantplus://offline/ref=546818CC86B437210698884D60EFF90657AB369A5B65EA74517271744E5B66596FEE62E3622AA05Cz3u3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341</Pages>
  <Words>69736</Words>
  <Characters>397498</Characters>
  <Application>Microsoft Office Word</Application>
  <DocSecurity>0</DocSecurity>
  <Lines>3312</Lines>
  <Paragraphs>932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466302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Владимировна Колосюк</dc:creator>
  <cp:lastModifiedBy>Наталья Владимировна Колосюк</cp:lastModifiedBy>
  <cp:revision>1</cp:revision>
  <dcterms:created xsi:type="dcterms:W3CDTF">2018-07-13T04:46:00Z</dcterms:created>
  <dcterms:modified xsi:type="dcterms:W3CDTF">2018-07-13T04:52:00Z</dcterms:modified>
</cp:coreProperties>
</file>