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F9" w:rsidRDefault="000A19F9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0A19F9" w:rsidRDefault="000A19F9">
      <w:pPr>
        <w:pStyle w:val="ConsPlusTitle"/>
        <w:jc w:val="center"/>
      </w:pPr>
      <w:r>
        <w:t>ПРИМОРСКОГО КРАЯ</w:t>
      </w:r>
    </w:p>
    <w:p w:rsidR="000A19F9" w:rsidRDefault="000A19F9">
      <w:pPr>
        <w:pStyle w:val="ConsPlusTitle"/>
        <w:jc w:val="center"/>
      </w:pPr>
    </w:p>
    <w:p w:rsidR="000A19F9" w:rsidRDefault="000A19F9">
      <w:pPr>
        <w:pStyle w:val="ConsPlusTitle"/>
        <w:jc w:val="center"/>
      </w:pPr>
      <w:r>
        <w:t>ПОСТАНОВЛЕНИЕ</w:t>
      </w:r>
    </w:p>
    <w:p w:rsidR="000A19F9" w:rsidRDefault="000A19F9">
      <w:pPr>
        <w:pStyle w:val="ConsPlusTitle"/>
        <w:jc w:val="center"/>
      </w:pPr>
      <w:r>
        <w:t>от 27 сентября 2016 г. N 1070</w:t>
      </w:r>
    </w:p>
    <w:p w:rsidR="000A19F9" w:rsidRDefault="000A19F9">
      <w:pPr>
        <w:pStyle w:val="ConsPlusTitle"/>
        <w:jc w:val="center"/>
      </w:pPr>
    </w:p>
    <w:p w:rsidR="000A19F9" w:rsidRDefault="000A19F9">
      <w:pPr>
        <w:pStyle w:val="ConsPlusTitle"/>
        <w:jc w:val="center"/>
      </w:pPr>
      <w:r>
        <w:t>ОБ УТВЕРЖДЕНИИ МУНИЦИПАЛЬНОЙ ПРОГРАММЫ</w:t>
      </w:r>
    </w:p>
    <w:p w:rsidR="000A19F9" w:rsidRDefault="000A19F9">
      <w:pPr>
        <w:pStyle w:val="ConsPlusTitle"/>
        <w:jc w:val="center"/>
      </w:pPr>
      <w:r>
        <w:t>"РАЗВИТИЕ МУНИЦИПАЛЬНОЙ СЛУЖБЫ В АДМИНИСТРАЦИИ</w:t>
      </w:r>
    </w:p>
    <w:p w:rsidR="000A19F9" w:rsidRDefault="000A19F9">
      <w:pPr>
        <w:pStyle w:val="ConsPlusTitle"/>
        <w:jc w:val="center"/>
      </w:pPr>
      <w:r>
        <w:t>НАХОДКИНСКОГО ГОРОДСКОГО ОКРУГА НА 2017 - 2019 ГОДЫ"</w:t>
      </w:r>
    </w:p>
    <w:p w:rsidR="000A19F9" w:rsidRDefault="000A19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19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19F9" w:rsidRDefault="000A19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27.03.2017 </w:t>
            </w:r>
            <w:hyperlink r:id="rId5" w:history="1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 xml:space="preserve">, от 09.02.2018 </w:t>
            </w:r>
            <w:hyperlink r:id="rId6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>,</w:t>
            </w:r>
          </w:p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29.12.2018 </w:t>
            </w:r>
            <w:hyperlink r:id="rId7" w:history="1">
              <w:r>
                <w:rPr>
                  <w:color w:val="0000FF"/>
                </w:rPr>
                <w:t>N 2327</w:t>
              </w:r>
            </w:hyperlink>
            <w:r>
              <w:rPr>
                <w:color w:val="392C69"/>
              </w:rPr>
              <w:t xml:space="preserve">, от 09.04.2019 </w:t>
            </w:r>
            <w:hyperlink r:id="rId8" w:history="1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6 октября 2003 года </w:t>
      </w:r>
      <w:hyperlink r:id="rId9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 марта 2007 года </w:t>
      </w:r>
      <w:hyperlink r:id="rId10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</w:t>
      </w:r>
      <w:hyperlink r:id="rId11" w:history="1">
        <w:r>
          <w:rPr>
            <w:color w:val="0000FF"/>
          </w:rPr>
          <w:t>Законом</w:t>
        </w:r>
      </w:hyperlink>
      <w:r>
        <w:t xml:space="preserve"> Приморского края от 4 июня 2007 года N 82-КЗ "О муниципальной службе в Приморском крае", </w:t>
      </w:r>
      <w:hyperlink r:id="rId12" w:history="1">
        <w:r>
          <w:rPr>
            <w:color w:val="0000FF"/>
          </w:rPr>
          <w:t>Уставом</w:t>
        </w:r>
      </w:hyperlink>
      <w:r>
        <w:t xml:space="preserve"> Находкинского городского округа,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</w:t>
      </w:r>
      <w:proofErr w:type="gramEnd"/>
      <w:r>
        <w:t xml:space="preserve"> 28 сентября 2015 года N 1316 "О Порядке принятия решений о разработке, формировании и реализации муниципальных программ в Находкинском городском округе", администрация Находкинского городского округа постановляет: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6" w:history="1">
        <w:r>
          <w:rPr>
            <w:color w:val="0000FF"/>
          </w:rPr>
          <w:t>программу</w:t>
        </w:r>
      </w:hyperlink>
      <w:r>
        <w:t xml:space="preserve"> "Развитие муниципальной службы в администрации Находкинского городского округа на 2017 - 2019 годы" (прилагается).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2. Отделу по работе со средствами массовой информации администрации Находкинского городского округа (Шевкин) опубликовать настоящее постановление в средствах массовой информации и разместить на официальном сайте Находкинского городского округа в сети Интернет в разделе "Муниципальные программы".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3. Отделу делопроизводства администрации Находкинского городского округа (Атрашок) </w:t>
      </w:r>
      <w:proofErr w:type="gramStart"/>
      <w:r>
        <w:t>разместить</w:t>
      </w:r>
      <w:proofErr w:type="gramEnd"/>
      <w:r>
        <w:t xml:space="preserve"> данное постановление на официальном сайте Находкинского городского округа в сети Интернет в разделе "Постановления".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постановления "Об утверждении муниципальной программы "Развитие муниципальной службы в администрации Находкинского городского округа на 2017 - 2019 годы" возложить на руководителя аппарата администрации Находкинского городского округа Ю.Н. Кайдановича.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right"/>
      </w:pPr>
      <w:r>
        <w:t>Глава Находкинского городского округа</w:t>
      </w:r>
    </w:p>
    <w:p w:rsidR="000A19F9" w:rsidRDefault="000A19F9">
      <w:pPr>
        <w:pStyle w:val="ConsPlusNormal"/>
        <w:jc w:val="right"/>
      </w:pPr>
      <w:r>
        <w:t>А.Е.ГОРЕЛОВ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  <w:bookmarkStart w:id="0" w:name="_GoBack"/>
      <w:bookmarkEnd w:id="0"/>
    </w:p>
    <w:p w:rsidR="000A19F9" w:rsidRDefault="000A19F9">
      <w:pPr>
        <w:pStyle w:val="ConsPlusNormal"/>
        <w:jc w:val="right"/>
        <w:outlineLvl w:val="0"/>
      </w:pPr>
      <w:r>
        <w:lastRenderedPageBreak/>
        <w:t>Утверждена</w:t>
      </w:r>
    </w:p>
    <w:p w:rsidR="000A19F9" w:rsidRDefault="000A19F9">
      <w:pPr>
        <w:pStyle w:val="ConsPlusNormal"/>
        <w:jc w:val="right"/>
      </w:pPr>
      <w:r>
        <w:t>постановлением</w:t>
      </w:r>
    </w:p>
    <w:p w:rsidR="000A19F9" w:rsidRDefault="000A19F9">
      <w:pPr>
        <w:pStyle w:val="ConsPlusNormal"/>
        <w:jc w:val="right"/>
      </w:pPr>
      <w:r>
        <w:t>администрации</w:t>
      </w:r>
    </w:p>
    <w:p w:rsidR="000A19F9" w:rsidRDefault="000A19F9">
      <w:pPr>
        <w:pStyle w:val="ConsPlusNormal"/>
        <w:jc w:val="right"/>
      </w:pPr>
      <w:r>
        <w:t>Находкинского</w:t>
      </w:r>
    </w:p>
    <w:p w:rsidR="000A19F9" w:rsidRDefault="000A19F9">
      <w:pPr>
        <w:pStyle w:val="ConsPlusNormal"/>
        <w:jc w:val="right"/>
      </w:pPr>
      <w:r>
        <w:t>городского округа</w:t>
      </w:r>
    </w:p>
    <w:p w:rsidR="000A19F9" w:rsidRDefault="000A19F9">
      <w:pPr>
        <w:pStyle w:val="ConsPlusNormal"/>
        <w:jc w:val="right"/>
      </w:pPr>
      <w:r>
        <w:t>от 27.09.2016 N 1070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</w:pPr>
      <w:bookmarkStart w:id="1" w:name="P36"/>
      <w:bookmarkEnd w:id="1"/>
      <w:r>
        <w:t>МУНИЦИПАЛЬНАЯ ПРОГРАММА</w:t>
      </w:r>
    </w:p>
    <w:p w:rsidR="000A19F9" w:rsidRDefault="000A19F9">
      <w:pPr>
        <w:pStyle w:val="ConsPlusTitle"/>
        <w:jc w:val="center"/>
      </w:pPr>
      <w:r>
        <w:t>"РАЗВИТИЕ МУНИЦИПАЛЬНОЙ СЛУЖБЫ В АДМИНИСТРАЦИИ</w:t>
      </w:r>
    </w:p>
    <w:p w:rsidR="000A19F9" w:rsidRDefault="000A19F9">
      <w:pPr>
        <w:pStyle w:val="ConsPlusTitle"/>
        <w:jc w:val="center"/>
      </w:pPr>
      <w:r>
        <w:t>НАХОДКИНСКОГО ГОРОДСКОГО ОКРУГА НА 2017 - 2019 ГОДЫ"</w:t>
      </w:r>
    </w:p>
    <w:p w:rsidR="000A19F9" w:rsidRDefault="000A19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19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19F9" w:rsidRDefault="000A19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09.02.2018 </w:t>
            </w:r>
            <w:hyperlink r:id="rId14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29.12.2018 </w:t>
            </w:r>
            <w:hyperlink r:id="rId15" w:history="1">
              <w:r>
                <w:rPr>
                  <w:color w:val="0000FF"/>
                </w:rPr>
                <w:t>N 2327</w:t>
              </w:r>
            </w:hyperlink>
            <w:r>
              <w:rPr>
                <w:color w:val="392C69"/>
              </w:rPr>
              <w:t>,</w:t>
            </w:r>
          </w:p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09.04.2019 </w:t>
            </w:r>
            <w:hyperlink r:id="rId16" w:history="1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  <w:outlineLvl w:val="1"/>
      </w:pPr>
      <w:r>
        <w:t>ПАСПОРТ МУНИЦИПАЛЬНОЙ ПРОГРАММЫ</w:t>
      </w:r>
    </w:p>
    <w:p w:rsidR="000A19F9" w:rsidRDefault="000A19F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>Ответственный исполнитель муниципальной программы: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t>Отдел муниципальной службы и кадров администрации Находкинского городского округа</w:t>
            </w:r>
          </w:p>
        </w:tc>
      </w:tr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>Соисполнители муниципальной программы: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t>Финансовое управление администрации Находкинского городского округа</w:t>
            </w:r>
          </w:p>
        </w:tc>
      </w:tr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>Структура муниципальной программы: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t>Мероприятия Программы</w:t>
            </w:r>
          </w:p>
        </w:tc>
      </w:tr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>Подпрограммы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t>Нет</w:t>
            </w:r>
          </w:p>
        </w:tc>
      </w:tr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>Отдельные мероприятия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t>Нет</w:t>
            </w:r>
          </w:p>
        </w:tc>
      </w:tr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наличии):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t>Нет</w:t>
            </w:r>
          </w:p>
        </w:tc>
      </w:tr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>Цели муниципальной программы: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t>Развитие и совершенствование муниципальной службы в администрации Находкинского городского округа</w:t>
            </w:r>
          </w:p>
        </w:tc>
      </w:tr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>Задачи муниципальной программы: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t>1. Совершенствование механизмов правового и организационного обеспечения муниципальной службы.</w:t>
            </w:r>
          </w:p>
          <w:p w:rsidR="000A19F9" w:rsidRDefault="000A19F9">
            <w:pPr>
              <w:pStyle w:val="ConsPlusNormal"/>
              <w:jc w:val="both"/>
            </w:pPr>
            <w:r>
              <w:t>2. Обеспечение повышения уровня профессиональной компетентности муниципальных служащих администрации Находкинского городского округа.</w:t>
            </w:r>
          </w:p>
          <w:p w:rsidR="000A19F9" w:rsidRDefault="000A19F9">
            <w:pPr>
              <w:pStyle w:val="ConsPlusNormal"/>
              <w:jc w:val="both"/>
            </w:pPr>
            <w:r>
              <w:t>3. Определение рисков развития заболеваний, выявление заболеваний, препятствующих прохождению муниципальной службы</w:t>
            </w:r>
          </w:p>
        </w:tc>
      </w:tr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 xml:space="preserve">Этапы и сроки реализации </w:t>
            </w:r>
            <w:r>
              <w:lastRenderedPageBreak/>
              <w:t>муниципальной программы: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lastRenderedPageBreak/>
              <w:t>Программа реализуется с 2017 года по 2019 год в один этап</w:t>
            </w:r>
          </w:p>
        </w:tc>
      </w:tr>
      <w:tr w:rsidR="000A19F9">
        <w:tblPrEx>
          <w:tblBorders>
            <w:insideH w:val="nil"/>
          </w:tblBorders>
        </w:tblPrEx>
        <w:tc>
          <w:tcPr>
            <w:tcW w:w="3231" w:type="dxa"/>
            <w:tcBorders>
              <w:bottom w:val="nil"/>
            </w:tcBorders>
          </w:tcPr>
          <w:p w:rsidR="000A19F9" w:rsidRDefault="000A19F9">
            <w:pPr>
              <w:pStyle w:val="ConsPlusNormal"/>
            </w:pPr>
            <w: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5839" w:type="dxa"/>
            <w:tcBorders>
              <w:bottom w:val="nil"/>
            </w:tcBorders>
          </w:tcPr>
          <w:p w:rsidR="000A19F9" w:rsidRDefault="000A19F9">
            <w:pPr>
              <w:pStyle w:val="ConsPlusNormal"/>
              <w:jc w:val="both"/>
            </w:pPr>
            <w:r>
              <w:t>1. Доля муниципальных нормативных правовых актов Находкинского городского округа по вопросам муниципальной службы, соответствующих законодательству о муниципальной службе:</w:t>
            </w:r>
          </w:p>
          <w:p w:rsidR="000A19F9" w:rsidRDefault="000A19F9">
            <w:pPr>
              <w:pStyle w:val="ConsPlusNormal"/>
              <w:jc w:val="both"/>
            </w:pPr>
            <w:r>
              <w:t>в 2017 году - 100%,</w:t>
            </w:r>
          </w:p>
          <w:p w:rsidR="000A19F9" w:rsidRDefault="000A19F9">
            <w:pPr>
              <w:pStyle w:val="ConsPlusNormal"/>
              <w:jc w:val="both"/>
            </w:pPr>
            <w:r>
              <w:t>в 2018 году - 100%,</w:t>
            </w:r>
          </w:p>
          <w:p w:rsidR="000A19F9" w:rsidRDefault="000A19F9">
            <w:pPr>
              <w:pStyle w:val="ConsPlusNormal"/>
              <w:jc w:val="both"/>
            </w:pPr>
            <w:r>
              <w:t>в 2019 году - 100%.</w:t>
            </w:r>
          </w:p>
          <w:p w:rsidR="000A19F9" w:rsidRDefault="000A19F9">
            <w:pPr>
              <w:pStyle w:val="ConsPlusNormal"/>
              <w:jc w:val="both"/>
            </w:pPr>
            <w:r>
              <w:t>2. Доля муниципальных служащих администрации Находкинского городского округа, прошедших аттестацию, от общего числа муниципальных служащих, подлежащих аттестации:</w:t>
            </w:r>
          </w:p>
          <w:p w:rsidR="000A19F9" w:rsidRDefault="000A19F9">
            <w:pPr>
              <w:pStyle w:val="ConsPlusNormal"/>
              <w:jc w:val="both"/>
            </w:pPr>
            <w:r>
              <w:t>в 2017 году - 100%,</w:t>
            </w:r>
          </w:p>
          <w:p w:rsidR="000A19F9" w:rsidRDefault="000A19F9">
            <w:pPr>
              <w:pStyle w:val="ConsPlusNormal"/>
              <w:jc w:val="both"/>
            </w:pPr>
            <w:r>
              <w:t>в 2018 году - 100%,</w:t>
            </w:r>
          </w:p>
          <w:p w:rsidR="000A19F9" w:rsidRDefault="000A19F9">
            <w:pPr>
              <w:pStyle w:val="ConsPlusNormal"/>
              <w:jc w:val="both"/>
            </w:pPr>
            <w:r>
              <w:t>в 2019 году - 100%.</w:t>
            </w:r>
          </w:p>
          <w:p w:rsidR="000A19F9" w:rsidRDefault="000A19F9">
            <w:pPr>
              <w:pStyle w:val="ConsPlusNormal"/>
              <w:jc w:val="both"/>
            </w:pPr>
            <w:r>
              <w:t>3. 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профессиональной переподготовки:</w:t>
            </w:r>
          </w:p>
          <w:p w:rsidR="000A19F9" w:rsidRDefault="000A19F9">
            <w:pPr>
              <w:pStyle w:val="ConsPlusNormal"/>
              <w:jc w:val="both"/>
            </w:pPr>
            <w:r>
              <w:t>в 2017 году - 37%,</w:t>
            </w:r>
          </w:p>
          <w:p w:rsidR="000A19F9" w:rsidRDefault="000A19F9">
            <w:pPr>
              <w:pStyle w:val="ConsPlusNormal"/>
              <w:jc w:val="both"/>
            </w:pPr>
            <w:r>
              <w:t>в 2018 году - 38%,</w:t>
            </w:r>
          </w:p>
          <w:p w:rsidR="000A19F9" w:rsidRDefault="000A19F9">
            <w:pPr>
              <w:pStyle w:val="ConsPlusNormal"/>
              <w:jc w:val="both"/>
            </w:pPr>
            <w:r>
              <w:t>в 2019 году - 39%.</w:t>
            </w:r>
          </w:p>
        </w:tc>
      </w:tr>
      <w:tr w:rsidR="000A19F9">
        <w:tblPrEx>
          <w:tblBorders>
            <w:insideH w:val="nil"/>
          </w:tblBorders>
        </w:tblPrEx>
        <w:tc>
          <w:tcPr>
            <w:tcW w:w="3231" w:type="dxa"/>
            <w:tcBorders>
              <w:top w:val="nil"/>
            </w:tcBorders>
          </w:tcPr>
          <w:p w:rsidR="000A19F9" w:rsidRDefault="000A19F9">
            <w:pPr>
              <w:pStyle w:val="ConsPlusNormal"/>
            </w:pPr>
          </w:p>
        </w:tc>
        <w:tc>
          <w:tcPr>
            <w:tcW w:w="5839" w:type="dxa"/>
            <w:tcBorders>
              <w:top w:val="nil"/>
            </w:tcBorders>
          </w:tcPr>
          <w:p w:rsidR="000A19F9" w:rsidRDefault="000A19F9">
            <w:pPr>
              <w:pStyle w:val="ConsPlusNormal"/>
              <w:jc w:val="both"/>
            </w:pPr>
            <w:r>
              <w:t>4. 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повышения квалификации (в течение последних пяти лет):</w:t>
            </w:r>
          </w:p>
          <w:p w:rsidR="000A19F9" w:rsidRDefault="000A19F9">
            <w:pPr>
              <w:pStyle w:val="ConsPlusNormal"/>
              <w:jc w:val="both"/>
            </w:pPr>
            <w:r>
              <w:t>в 2017 году - 27%,</w:t>
            </w:r>
          </w:p>
          <w:p w:rsidR="000A19F9" w:rsidRDefault="000A19F9">
            <w:pPr>
              <w:pStyle w:val="ConsPlusNormal"/>
              <w:jc w:val="both"/>
            </w:pPr>
            <w:r>
              <w:t>в 2018 году - 28%,</w:t>
            </w:r>
          </w:p>
          <w:p w:rsidR="000A19F9" w:rsidRDefault="000A19F9">
            <w:pPr>
              <w:pStyle w:val="ConsPlusNormal"/>
              <w:jc w:val="both"/>
            </w:pPr>
            <w:r>
              <w:t>в 2019 году - 29%.</w:t>
            </w:r>
          </w:p>
          <w:p w:rsidR="000A19F9" w:rsidRDefault="000A19F9">
            <w:pPr>
              <w:pStyle w:val="ConsPlusNormal"/>
              <w:jc w:val="both"/>
            </w:pPr>
            <w:r>
              <w:t>5. Доля муниципальных служащих администрации Находкинского городского округа, прошедших диспансеризацию, от общего числа муниципальных служащих, подлежащих диспансеризации:</w:t>
            </w:r>
          </w:p>
          <w:p w:rsidR="000A19F9" w:rsidRDefault="000A19F9">
            <w:pPr>
              <w:pStyle w:val="ConsPlusNormal"/>
              <w:jc w:val="both"/>
            </w:pPr>
            <w:r>
              <w:t>в 2017 году - 100%,</w:t>
            </w:r>
          </w:p>
          <w:p w:rsidR="000A19F9" w:rsidRDefault="000A19F9">
            <w:pPr>
              <w:pStyle w:val="ConsPlusNormal"/>
              <w:jc w:val="both"/>
            </w:pPr>
            <w:r>
              <w:t>в 2018 году - 100%,</w:t>
            </w:r>
          </w:p>
          <w:p w:rsidR="000A19F9" w:rsidRDefault="000A19F9">
            <w:pPr>
              <w:pStyle w:val="ConsPlusNormal"/>
              <w:jc w:val="both"/>
            </w:pPr>
            <w:r>
              <w:t>в 2019 году - 100%</w:t>
            </w:r>
          </w:p>
        </w:tc>
      </w:tr>
      <w:tr w:rsidR="000A19F9">
        <w:tc>
          <w:tcPr>
            <w:tcW w:w="3231" w:type="dxa"/>
          </w:tcPr>
          <w:p w:rsidR="000A19F9" w:rsidRDefault="000A19F9">
            <w:pPr>
              <w:pStyle w:val="ConsPlusNormal"/>
            </w:pPr>
            <w:r>
              <w:t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годам:</w:t>
            </w:r>
          </w:p>
        </w:tc>
        <w:tc>
          <w:tcPr>
            <w:tcW w:w="5839" w:type="dxa"/>
          </w:tcPr>
          <w:p w:rsidR="000A19F9" w:rsidRDefault="000A19F9">
            <w:pPr>
              <w:pStyle w:val="ConsPlusNormal"/>
              <w:jc w:val="both"/>
            </w:pPr>
            <w:r>
              <w:t>Прогнозная оценка за счет средств бюджета Находкинского городского округа, составляет 6546,50 тысяч рублей, в том числе по годам: 2017 год - 2087,50 тысяч рублей, 2018 год - 2283,00 тысяч рублей, 2019 год - 2176,00 тысяч рублей</w:t>
            </w:r>
          </w:p>
        </w:tc>
      </w:tr>
      <w:tr w:rsidR="000A19F9">
        <w:tblPrEx>
          <w:tblBorders>
            <w:insideH w:val="nil"/>
          </w:tblBorders>
        </w:tblPrEx>
        <w:tc>
          <w:tcPr>
            <w:tcW w:w="3231" w:type="dxa"/>
            <w:tcBorders>
              <w:bottom w:val="nil"/>
            </w:tcBorders>
          </w:tcPr>
          <w:p w:rsidR="000A19F9" w:rsidRDefault="000A19F9">
            <w:pPr>
              <w:pStyle w:val="ConsPlusNormal"/>
            </w:pPr>
            <w:r>
              <w:t xml:space="preserve">Ресурсное обеспечение реализации муниципальной программы за счет федерального бюджета, краевого бюджета, бюджета </w:t>
            </w:r>
            <w:r>
              <w:lastRenderedPageBreak/>
              <w:t>Находкинского городского округа, в том числе по годам:</w:t>
            </w:r>
          </w:p>
        </w:tc>
        <w:tc>
          <w:tcPr>
            <w:tcW w:w="5839" w:type="dxa"/>
            <w:tcBorders>
              <w:bottom w:val="nil"/>
            </w:tcBorders>
          </w:tcPr>
          <w:p w:rsidR="000A19F9" w:rsidRDefault="000A19F9">
            <w:pPr>
              <w:pStyle w:val="ConsPlusNormal"/>
              <w:jc w:val="both"/>
            </w:pPr>
            <w:r>
              <w:lastRenderedPageBreak/>
              <w:t>Программа финансируется за счет средств бюджета Находкинского городского округа. Общий объем средств на финансирование Программы - 6030,26 тысяч рублей, в том числе по годам: 2017 год - 1795,82 тысяч рублей, 2018 год - 2099,44 тысяч рублей, 2019 год - 2135,00 тысяч рублей</w:t>
            </w:r>
          </w:p>
        </w:tc>
      </w:tr>
      <w:tr w:rsidR="000A19F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0A19F9" w:rsidRDefault="000A19F9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Находкинского городского округа от 29.12.2018 </w:t>
            </w:r>
            <w:hyperlink r:id="rId17" w:history="1">
              <w:r>
                <w:rPr>
                  <w:color w:val="0000FF"/>
                </w:rPr>
                <w:t>N 2327</w:t>
              </w:r>
            </w:hyperlink>
            <w:r>
              <w:t xml:space="preserve">, от 09.04.2019 </w:t>
            </w:r>
            <w:hyperlink r:id="rId18" w:history="1">
              <w:r>
                <w:rPr>
                  <w:color w:val="0000FF"/>
                </w:rPr>
                <w:t>N 593</w:t>
              </w:r>
            </w:hyperlink>
            <w:r>
              <w:t>)</w:t>
            </w:r>
          </w:p>
        </w:tc>
      </w:tr>
      <w:tr w:rsidR="000A19F9">
        <w:tblPrEx>
          <w:tblBorders>
            <w:insideH w:val="nil"/>
          </w:tblBorders>
        </w:tblPrEx>
        <w:tc>
          <w:tcPr>
            <w:tcW w:w="3231" w:type="dxa"/>
            <w:tcBorders>
              <w:bottom w:val="nil"/>
            </w:tcBorders>
          </w:tcPr>
          <w:p w:rsidR="000A19F9" w:rsidRDefault="000A19F9">
            <w:pPr>
              <w:pStyle w:val="ConsPlusNormal"/>
            </w:pPr>
            <w:r>
              <w:t>Ожидаемые результаты реализации муниципальной программы:</w:t>
            </w:r>
          </w:p>
        </w:tc>
        <w:tc>
          <w:tcPr>
            <w:tcW w:w="5839" w:type="dxa"/>
            <w:tcBorders>
              <w:bottom w:val="nil"/>
            </w:tcBorders>
          </w:tcPr>
          <w:p w:rsidR="000A19F9" w:rsidRDefault="000A19F9">
            <w:pPr>
              <w:pStyle w:val="ConsPlusNormal"/>
              <w:jc w:val="both"/>
            </w:pPr>
            <w:r>
              <w:t>1. Доля муниципальных нормативных правовых актов Находкинского городского округа по вопросам муниципальной службы, соответствующих законодательству о муниципальной службе - 100%.</w:t>
            </w:r>
          </w:p>
          <w:p w:rsidR="000A19F9" w:rsidRDefault="000A19F9">
            <w:pPr>
              <w:pStyle w:val="ConsPlusNormal"/>
              <w:jc w:val="both"/>
            </w:pPr>
            <w:r>
              <w:t>2. Доля муниципальных служащих администрации Находкинского городского округа, прошедших аттестацию, от общего числа муниципальных служащих, подлежащих аттестации - 100%.</w:t>
            </w:r>
          </w:p>
          <w:p w:rsidR="000A19F9" w:rsidRDefault="000A19F9">
            <w:pPr>
              <w:pStyle w:val="ConsPlusNormal"/>
              <w:jc w:val="both"/>
            </w:pPr>
            <w:r>
              <w:t>3. 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профессиональной переподготовки с 37% в 2017 году до 39% в 2019 году.</w:t>
            </w:r>
          </w:p>
        </w:tc>
      </w:tr>
      <w:tr w:rsidR="000A19F9">
        <w:tblPrEx>
          <w:tblBorders>
            <w:insideH w:val="nil"/>
          </w:tblBorders>
        </w:tblPrEx>
        <w:tc>
          <w:tcPr>
            <w:tcW w:w="3231" w:type="dxa"/>
            <w:tcBorders>
              <w:top w:val="nil"/>
            </w:tcBorders>
          </w:tcPr>
          <w:p w:rsidR="000A19F9" w:rsidRDefault="000A19F9">
            <w:pPr>
              <w:pStyle w:val="ConsPlusNormal"/>
            </w:pPr>
          </w:p>
        </w:tc>
        <w:tc>
          <w:tcPr>
            <w:tcW w:w="5839" w:type="dxa"/>
            <w:tcBorders>
              <w:top w:val="nil"/>
            </w:tcBorders>
          </w:tcPr>
          <w:p w:rsidR="000A19F9" w:rsidRDefault="000A19F9">
            <w:pPr>
              <w:pStyle w:val="ConsPlusNormal"/>
              <w:jc w:val="both"/>
            </w:pPr>
            <w:r>
              <w:t>4. 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повышения квалификации с 27% в 2017 году до 29% в 2019 году (в течение последних пяти лет).</w:t>
            </w:r>
          </w:p>
          <w:p w:rsidR="000A19F9" w:rsidRDefault="000A19F9">
            <w:pPr>
              <w:pStyle w:val="ConsPlusNormal"/>
              <w:jc w:val="both"/>
            </w:pPr>
            <w:r>
              <w:t>5. Доля муниципальных служащих администрации Находкинского городского округа, прошедших диспансеризацию, от общего числа муниципальных служащих, подлежащих диспансеризации - 100%. Достижение указанных результатов ожидается в конце 2019 года, по окончании действия Программы</w:t>
            </w:r>
          </w:p>
        </w:tc>
      </w:tr>
    </w:tbl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  <w:outlineLvl w:val="1"/>
      </w:pPr>
      <w:r>
        <w:t>1. Общая характеристика сферы реализации</w:t>
      </w:r>
    </w:p>
    <w:p w:rsidR="000A19F9" w:rsidRDefault="000A19F9">
      <w:pPr>
        <w:pStyle w:val="ConsPlusTitle"/>
        <w:jc w:val="center"/>
      </w:pPr>
      <w:r>
        <w:t>муниципальной программы (в том числе основных проблем)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proofErr w:type="gramStart"/>
      <w:r>
        <w:t xml:space="preserve">Программа разработана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20" w:history="1">
        <w:r>
          <w:rPr>
            <w:color w:val="0000FF"/>
          </w:rPr>
          <w:t>Законом</w:t>
        </w:r>
      </w:hyperlink>
      <w:r>
        <w:t xml:space="preserve"> Приморского края от 04.06.2007 N 82-КЗ "О муниципальной службе в Приморском крае", </w:t>
      </w:r>
      <w:hyperlink r:id="rId21" w:history="1">
        <w:r>
          <w:rPr>
            <w:color w:val="0000FF"/>
          </w:rPr>
          <w:t>Уставом</w:t>
        </w:r>
      </w:hyperlink>
      <w:r>
        <w:t xml:space="preserve"> Находкинского городского округа,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30.10.2017 N 1517 "Об утверждении Порядка принятия решений о разработке муниципальных программ, их формирования, реализации и оценки эффективности в Находкинском</w:t>
      </w:r>
      <w:proofErr w:type="gramEnd"/>
      <w:r>
        <w:t xml:space="preserve"> </w:t>
      </w:r>
      <w:proofErr w:type="gramStart"/>
      <w:r>
        <w:t>городском округе".</w:t>
      </w:r>
      <w:proofErr w:type="gramEnd"/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Кроме того, при разработке Программы учтены промежуточные результаты, достигнутые в ходе реализации муниципальной </w:t>
      </w:r>
      <w:hyperlink r:id="rId23" w:history="1">
        <w:r>
          <w:rPr>
            <w:color w:val="0000FF"/>
          </w:rPr>
          <w:t>программы</w:t>
        </w:r>
      </w:hyperlink>
      <w:r>
        <w:t xml:space="preserve"> "Развитие муниципальной службы в администрации Находкинского городского округа на 2012 - 2016 годы".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Развитие местного самоуправления на уровне городского округа невозможно без эффективного муниципального управления.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lastRenderedPageBreak/>
        <w:t>Реализуемая в настоящее время административная реформа, имеющая своей целью комплексную модернизацию всей системы государственного и муниципального управления, меняет характер и содержание деятельности органов местного самоуправления. Повышается нацеленность на удовлетворение более широкого спектра потребностей населения, повышение качества предоставляемых им услуг. Все это предопределяет необходимость применения современных эффективных методов социального управления и организации деятельности всех элементов системы местного самоуправления.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Современные условия развития общества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социально-экономического развития.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gramStart"/>
      <w:r>
        <w:t>В настоящий момент накоплен опыт управления муниципальной службой, созданы условия для поступления, прохождения и прекращения муниципальной службы, а также профессионального развития муниципальных служащих; формирования и развития системы управления муниципальной службой; внедрения в деятельность органов местного самоуправления современных технологий управления персоналом, в том числе технологий отбора кадров и их оценки; применения в кадровой работе информационно-телекоммуникационных технологий;</w:t>
      </w:r>
      <w:proofErr w:type="gramEnd"/>
      <w:r>
        <w:t xml:space="preserve"> повышения качества дополнительного профессионального образования муниципальных служащих; совершенствования механизмов формирования, подготовки и использования кадрового резерва, проведения аттестации муниципальных служащих; внедрения антикоррупционных механизмов в практику кадровой работы.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Необходимо отметить, что некоторые механизмы в системе управления муниципальной службой требуют совершенствования.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переподготовки, повышения квалификации муниципальных служащих уже невозможно обойтись.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Дальнейшее 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Кроме того, требуется совершенствование методики проведения аттестации, формирования и использования кадрового резерва.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Отсутствие необходимых знаний и профессиональных навыков приводит к низкому качеству управленческих решений и, как следствие, поэтому формирование единой системы обучения кадров, внедрение эффективных методов подбора квалифицированных кадров является одним из инструментов повышения эффективности муниципального управления.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Кроме того, данное направление возможно развивать также путем самообразования муниципальных служащих. Своевременное информирование муниципальных служащих об изменениях в действующем законодательстве, о передовом опыте других муниципальных образований в значительной мере способствует их профессиональному росту.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Наличие данных проблем в системе управления требует принятия системных мер. Для обеспечения дальнейшего развития муниципальной службы целесообразно продолжить </w:t>
      </w:r>
      <w:r>
        <w:lastRenderedPageBreak/>
        <w:t>использование программно-целевого метода, который позволит обеспечить комплексное решение проблем в долгосрочной перспективе, взаимосвязь между проводимыми мероприятиями и результатами их выполнения, проводить администрации Находкинского городского округа планомерную работу по реализации Программы.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При использовании программно-целевого метода рассматриваются несколько возможных вариантов решения проблем: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решение обеспечивается посредством мероприятий, реализуемых администрацией Находкинского городского округа и финансируемых за счет средств местного бюджета (вариант 1);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решение обеспечивается посредством мероприятий, реализуемых администрацией Находкинского городского округа и финансируемых за счет средств местного бюджета, краевого и федерального бюджетов (вариант 2).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Сравнительные оценки указанных вариантов при равных внешних условиях представлены в следующей таблице.</w:t>
      </w:r>
    </w:p>
    <w:p w:rsidR="000A19F9" w:rsidRDefault="000A19F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4876"/>
        <w:gridCol w:w="1642"/>
        <w:gridCol w:w="1315"/>
      </w:tblGrid>
      <w:tr w:rsidR="000A19F9">
        <w:tc>
          <w:tcPr>
            <w:tcW w:w="653" w:type="dxa"/>
          </w:tcPr>
          <w:p w:rsidR="000A19F9" w:rsidRDefault="000A19F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76" w:type="dxa"/>
          </w:tcPr>
          <w:p w:rsidR="000A19F9" w:rsidRDefault="000A19F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642" w:type="dxa"/>
          </w:tcPr>
          <w:p w:rsidR="000A19F9" w:rsidRDefault="000A19F9">
            <w:pPr>
              <w:pStyle w:val="ConsPlusNormal"/>
              <w:jc w:val="center"/>
            </w:pPr>
            <w:r>
              <w:t>Вариант 1</w:t>
            </w:r>
          </w:p>
        </w:tc>
        <w:tc>
          <w:tcPr>
            <w:tcW w:w="1315" w:type="dxa"/>
          </w:tcPr>
          <w:p w:rsidR="000A19F9" w:rsidRDefault="000A19F9">
            <w:pPr>
              <w:pStyle w:val="ConsPlusNormal"/>
              <w:jc w:val="center"/>
            </w:pPr>
            <w:r>
              <w:t>Вариант 2</w:t>
            </w:r>
          </w:p>
        </w:tc>
      </w:tr>
      <w:tr w:rsidR="000A19F9">
        <w:tc>
          <w:tcPr>
            <w:tcW w:w="653" w:type="dxa"/>
          </w:tcPr>
          <w:p w:rsidR="000A19F9" w:rsidRDefault="000A19F9">
            <w:pPr>
              <w:pStyle w:val="ConsPlusNormal"/>
            </w:pPr>
            <w:r>
              <w:t>1</w:t>
            </w:r>
          </w:p>
        </w:tc>
        <w:tc>
          <w:tcPr>
            <w:tcW w:w="4876" w:type="dxa"/>
          </w:tcPr>
          <w:p w:rsidR="000A19F9" w:rsidRDefault="000A19F9">
            <w:pPr>
              <w:pStyle w:val="ConsPlusNormal"/>
            </w:pPr>
            <w:r>
              <w:t>Расходы бюджета по осуществлению мероприятий, реализуемых для решения проблем</w:t>
            </w:r>
          </w:p>
        </w:tc>
        <w:tc>
          <w:tcPr>
            <w:tcW w:w="1642" w:type="dxa"/>
          </w:tcPr>
          <w:p w:rsidR="000A19F9" w:rsidRDefault="000A19F9">
            <w:pPr>
              <w:pStyle w:val="ConsPlusNormal"/>
            </w:pPr>
            <w:r>
              <w:t>значительные</w:t>
            </w:r>
          </w:p>
        </w:tc>
        <w:tc>
          <w:tcPr>
            <w:tcW w:w="1315" w:type="dxa"/>
          </w:tcPr>
          <w:p w:rsidR="000A19F9" w:rsidRDefault="000A19F9">
            <w:pPr>
              <w:pStyle w:val="ConsPlusNormal"/>
            </w:pPr>
            <w:r>
              <w:t>умеренные</w:t>
            </w:r>
          </w:p>
        </w:tc>
      </w:tr>
      <w:tr w:rsidR="000A19F9">
        <w:tc>
          <w:tcPr>
            <w:tcW w:w="653" w:type="dxa"/>
          </w:tcPr>
          <w:p w:rsidR="000A19F9" w:rsidRDefault="000A19F9">
            <w:pPr>
              <w:pStyle w:val="ConsPlusNormal"/>
            </w:pPr>
            <w:r>
              <w:t>2</w:t>
            </w:r>
          </w:p>
        </w:tc>
        <w:tc>
          <w:tcPr>
            <w:tcW w:w="4876" w:type="dxa"/>
          </w:tcPr>
          <w:p w:rsidR="000A19F9" w:rsidRDefault="000A19F9">
            <w:pPr>
              <w:pStyle w:val="ConsPlusNormal"/>
            </w:pPr>
            <w:r>
              <w:t>Возможность влияния на содержание и объем финансирования мероприятий, реализуемых для решения проблем, на этапах их проектирования и исполнения</w:t>
            </w:r>
          </w:p>
        </w:tc>
        <w:tc>
          <w:tcPr>
            <w:tcW w:w="1642" w:type="dxa"/>
          </w:tcPr>
          <w:p w:rsidR="000A19F9" w:rsidRDefault="000A19F9">
            <w:pPr>
              <w:pStyle w:val="ConsPlusNormal"/>
            </w:pPr>
            <w:r>
              <w:t>максимальная</w:t>
            </w:r>
          </w:p>
        </w:tc>
        <w:tc>
          <w:tcPr>
            <w:tcW w:w="1315" w:type="dxa"/>
          </w:tcPr>
          <w:p w:rsidR="000A19F9" w:rsidRDefault="000A19F9">
            <w:pPr>
              <w:pStyle w:val="ConsPlusNormal"/>
            </w:pPr>
            <w:r>
              <w:t>средняя</w:t>
            </w:r>
          </w:p>
        </w:tc>
      </w:tr>
      <w:tr w:rsidR="000A19F9">
        <w:tc>
          <w:tcPr>
            <w:tcW w:w="653" w:type="dxa"/>
          </w:tcPr>
          <w:p w:rsidR="000A19F9" w:rsidRDefault="000A19F9">
            <w:pPr>
              <w:pStyle w:val="ConsPlusNormal"/>
            </w:pPr>
            <w:r>
              <w:t>3</w:t>
            </w:r>
          </w:p>
        </w:tc>
        <w:tc>
          <w:tcPr>
            <w:tcW w:w="4876" w:type="dxa"/>
          </w:tcPr>
          <w:p w:rsidR="000A19F9" w:rsidRDefault="000A19F9">
            <w:pPr>
              <w:pStyle w:val="ConsPlusNormal"/>
            </w:pPr>
            <w:r>
              <w:t>Возможность влияния на полноту и своевременность решения проблем</w:t>
            </w:r>
          </w:p>
        </w:tc>
        <w:tc>
          <w:tcPr>
            <w:tcW w:w="1642" w:type="dxa"/>
          </w:tcPr>
          <w:p w:rsidR="000A19F9" w:rsidRDefault="000A19F9">
            <w:pPr>
              <w:pStyle w:val="ConsPlusNormal"/>
            </w:pPr>
            <w:r>
              <w:t>высокая</w:t>
            </w:r>
          </w:p>
        </w:tc>
        <w:tc>
          <w:tcPr>
            <w:tcW w:w="1315" w:type="dxa"/>
          </w:tcPr>
          <w:p w:rsidR="000A19F9" w:rsidRDefault="000A19F9">
            <w:pPr>
              <w:pStyle w:val="ConsPlusNormal"/>
            </w:pPr>
            <w:r>
              <w:t>средняя</w:t>
            </w:r>
          </w:p>
        </w:tc>
      </w:tr>
    </w:tbl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Анализ вариантов решения проблемы показывает, что наиболее предпочтительным по соотношению возможности непосредственно оказывать влияние на содержание и объем финансирования Программы, а также возможности влиять на своевременность решения проблем является первый вариант решения проблемы.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Вместе с тем, при реализации Программы могут возникнуть риски, которые могут препятствовать достижению запланированных результатов. Основными рисками являются дефицит средств бюджета Находкинского городского округа, а также отсутствие разработанных образовательными организациями программ обучения по требуемой тематике, в том числе на территории Приморского края. Это может потребовать внесения изменений в Программу, пересмотра значений целевых показателей.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Разработка и реализация настоящей Программы позволят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позволят обеспечить последовательность, системность и комплексность развития муниципальной службы.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  <w:outlineLvl w:val="1"/>
      </w:pPr>
      <w:r>
        <w:t>2. Сроки и этапы реализации Программы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Программа будет реализовываться в течение 2017 - 2019 годов в один этап.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  <w:outlineLvl w:val="1"/>
      </w:pPr>
      <w:r>
        <w:t>3. Целевые показатели (индикаторы) Программы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hyperlink w:anchor="P331" w:history="1">
        <w:r>
          <w:rPr>
            <w:color w:val="0000FF"/>
          </w:rPr>
          <w:t>Сведения</w:t>
        </w:r>
      </w:hyperlink>
      <w:r>
        <w:t xml:space="preserve"> о целевых показателях (индикаторах) Программы с расшифровкой плановых значений по годам и этапам ее реализации представлены в приложении N 1 к Программе.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1. Доля муниципальных нормативных правовых актов Находкинского городского округа по вопросам муниципальной службы, соответствующих законодательству о муниципальной службе.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Расчет данного показателя осуществляется по следующей формуле: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 w:rsidRPr="000D3FDF">
        <w:rPr>
          <w:position w:val="-22"/>
        </w:rPr>
        <w:pict>
          <v:shape id="_x0000_i1025" style="width:76.05pt;height:34pt" coordsize="" o:spt="100" adj="0,,0" path="" filled="f" stroked="f">
            <v:stroke joinstyle="miter"/>
            <v:imagedata r:id="rId24" o:title="base_23572_130676_32768"/>
            <v:formulas/>
            <v:path o:connecttype="segments"/>
          </v:shape>
        </w:pic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</w:t>
      </w:r>
      <w:proofErr w:type="gramStart"/>
      <w:r>
        <w:t>1</w:t>
      </w:r>
      <w:proofErr w:type="gramEnd"/>
      <w:r>
        <w:t xml:space="preserve"> - доля муниципальных нормативных правовых актов Находкинского городского округа по вопросам муниципальной службы, соответствующих законодательству о муниципальной службе.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А - количество муниципальных нормативных правовых актов Находкинского городского округа по вопросам муниципальной службы, соответствующих законодательству о муниципальной службе, трудовому законодательству.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Ч - количество муниципальных нормативных правовых актов Находкинского городского округа по вопросам муниципальной службы, трудовому законодательству.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Источник информации - по данным отдела муниципальной службы и кадров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2. Доля муниципальных служащих администрации Находкинского городского округа, прошедших аттестацию, от общего числа муниципальных служащих, подлежащих аттестации.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Расчет данного показателя осуществляется по следующей формуле: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 w:rsidRPr="000D3FDF">
        <w:rPr>
          <w:position w:val="-22"/>
        </w:rPr>
        <w:pict>
          <v:shape id="_x0000_i1026" style="width:76.6pt;height:34pt" coordsize="" o:spt="100" adj="0,,0" path="" filled="f" stroked="f">
            <v:stroke joinstyle="miter"/>
            <v:imagedata r:id="rId25" o:title="base_23572_130676_32769"/>
            <v:formulas/>
            <v:path o:connecttype="segments"/>
          </v:shape>
        </w:pic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</w:t>
      </w:r>
      <w:proofErr w:type="gramStart"/>
      <w:r>
        <w:t>2</w:t>
      </w:r>
      <w:proofErr w:type="gramEnd"/>
      <w:r>
        <w:t xml:space="preserve"> - доля муниципальных служащих администрации Находкинского городского округа, прошедших аттестацию, от общего числа муниципальных служащих, подлежащих аттестации.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А - число муниципальных служащих администрации Находкинского городского округа, прошедших аттестацию в отчетном году.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Ч - число муниципальных служащих администрации Находкинского городского округа, подлежащих аттестации в отчетном году, которое ежегодно определяется в соответствии с </w:t>
      </w:r>
      <w:hyperlink r:id="rId26" w:history="1">
        <w:r>
          <w:rPr>
            <w:color w:val="0000FF"/>
          </w:rPr>
          <w:t>Положением</w:t>
        </w:r>
      </w:hyperlink>
      <w:r>
        <w:t xml:space="preserve"> о проведении аттестации муниципальных служащих (решение Думы Находкинского городского округа от 27.06.2007 N 53-р) и может изменяться в течение года в связи с кадровыми изменениями.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Источник информации - по данным отдела муниципальной службы и кадров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3. 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профессиональной переподготовки.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lastRenderedPageBreak/>
        <w:t>Расчет значения данного показателя осуществляется на основании ежегодного мониторинга численности муниципальных служащих, получивших дополнительное профессиональное образование в форме профессиональной переподготовки и вычисления доли таких служащих от общего количества фактически работающих муниципальных служащих.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Расчет данного индикатора осуществляется по следующей формуле: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 w:rsidRPr="000D3FDF">
        <w:rPr>
          <w:position w:val="-22"/>
        </w:rPr>
        <w:pict>
          <v:shape id="_x0000_i1027" style="width:159pt;height:34pt" coordsize="" o:spt="100" adj="0,,0" path="" filled="f" stroked="f">
            <v:stroke joinstyle="miter"/>
            <v:imagedata r:id="rId27" o:title="base_23572_130676_32770"/>
            <v:formulas/>
            <v:path o:connecttype="segments"/>
          </v:shape>
        </w:pic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И3 - 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профессиональной переподготовки.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число муниципальных служащих, имеющих дополнительное профессиональное образование в форме профессиональной переподготовки на начало отчетного года.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число муниципальных служащих, получивших дополнительное профессиональное образование в форме профессиональной переподготовки в течение отчетного года.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К3 - число муниципальных служащих, имеющих дополнительное профессиональное образование в форме профессиональной переподготовки, и приступивших к работе в отчетном году после окончания отпуска по беременности и родам, отпуска по уходу за ребенком, длительного отпуска без сохранения заработной платы.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4</w:t>
      </w:r>
      <w:proofErr w:type="gramEnd"/>
      <w:r>
        <w:t xml:space="preserve"> - число муниципальных служащих, имеющих или получивших дополнительное профессиональное образование в форме профессиональной переподготовки в течение отчетного года, и уволенных в течение отчетного года.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Ч - численность фактически работающих муниципальных служащих по состоянию на конец отчетного года.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Источник информации - по данным отдела муниципальной службы и кадров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4. 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повышения квалификации (в течение последних пяти лет).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Расчет значения данного показателя осуществляется на основании ежегодного мониторинга численности муниципальных служащих, получивших дополнительное профессиональное образование в форме повышения квалификации и вычисления доли таких служащих от общего количества фактически работающих муниципальных служащих.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Расчет данного индикатора осуществляется по следующей формуле: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 w:rsidRPr="000D3FDF">
        <w:rPr>
          <w:position w:val="-22"/>
        </w:rPr>
        <w:pict>
          <v:shape id="_x0000_i1028" style="width:159pt;height:34pt" coordsize="" o:spt="100" adj="0,,0" path="" filled="f" stroked="f">
            <v:stroke joinstyle="miter"/>
            <v:imagedata r:id="rId28" o:title="base_23572_130676_32771"/>
            <v:formulas/>
            <v:path o:connecttype="segments"/>
          </v:shape>
        </w:pic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</w:t>
      </w:r>
      <w:proofErr w:type="gramStart"/>
      <w:r>
        <w:t>4</w:t>
      </w:r>
      <w:proofErr w:type="gramEnd"/>
      <w:r>
        <w:t xml:space="preserve"> - доля муниципальных служащих в общей численности фактически работающих </w:t>
      </w:r>
      <w:r>
        <w:lastRenderedPageBreak/>
        <w:t>муниципальных служащих администрации Находкинского городского округа, получивших дополнительное профессиональное образование в форме повышения квалификации. При расчете данного индикатора учитываются муниципальные служащие, получившие дополнительное профессиональное образование в форме повышения квалификации в течение предыдущих пяти лет, включая отчетный.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количество муниципальных служащих, имеющих дополнительное профессиональное образование в форме повышения квалификации на начало отчетного года.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количество муниципальных служащих, получивших дополнительное профессиональное образование в форме повышения квалификации в течение отчетного года.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К3 - количество муниципальных служащих, имеющих дополнительное профессиональное образование в форме повышения квалификации, и приступивших к работе в отчетном году после окончания отпуска по беременности и родам, отпуска по уходу за ребенком, длительного отпуска без сохранения заработной платы.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4</w:t>
      </w:r>
      <w:proofErr w:type="gramEnd"/>
      <w:r>
        <w:t xml:space="preserve"> - количество муниципальных служащих, имеющих или получивших дополнительное профессиональное образование в форме повышения квалификации в течение отчетного года, и уволенных в течение отчетного года.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Ч - численность фактически работающих муниципальных служащих по состоянию на конец отчетного года.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Источник информации - по данным отдела муниципальной службы и кадров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5. Доля муниципальных служащих администрации Находкинского городского округа, прошедших диспансеризацию, от общего числа муниципальных служащих, подлежащих диспансеризации.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Расчет данного показателя осуществляется по следующей формуле: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 w:rsidRPr="000D3FDF">
        <w:rPr>
          <w:position w:val="-22"/>
        </w:rPr>
        <w:pict>
          <v:shape id="_x0000_i1029" style="width:76.6pt;height:34pt" coordsize="" o:spt="100" adj="0,,0" path="" filled="f" stroked="f">
            <v:stroke joinstyle="miter"/>
            <v:imagedata r:id="rId29" o:title="base_23572_130676_32772"/>
            <v:formulas/>
            <v:path o:connecttype="segments"/>
          </v:shape>
        </w:pic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И5 - доля муниципальных служащих администрации Находкинского городского округа, прошедших диспансеризацию, от общего числа муниципальных служащих, подлежащих диспансеризации.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А - количество муниципальных служащих администрации Находкинского городского округа, прошедших диспансеризацию в отчетном году.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Ч - количество муниципальных служащих администрации Находкинского городского округа, подлежащих диспансеризации в отчетном году. Данный показатель определяется на момент проведения диспансеризации, поскольку он изменяется в течение отчетного года в связи с кадровыми изменениями в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Источник информации - по данным отдела муниципальной службы и кадров администрации Находкинского городского округа.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  <w:outlineLvl w:val="1"/>
      </w:pPr>
      <w:r>
        <w:t>4. Механизм реализации Программы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lastRenderedPageBreak/>
        <w:t>Механизм реализации мероприятий Программы основан на обеспечении достижения запланированных результатов и величин показателей, установленных в Программе.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Реализация Программы осуществляется в течение трех лет, в период с 2017 года по 2019 год путем выполнения мероприятий, предусмотренных в </w:t>
      </w:r>
      <w:hyperlink w:anchor="P711" w:history="1">
        <w:r>
          <w:rPr>
            <w:color w:val="0000FF"/>
          </w:rPr>
          <w:t>приложении N 4</w:t>
        </w:r>
      </w:hyperlink>
      <w:r>
        <w:t xml:space="preserve"> к Программе.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1. Ответственный исполнитель Программы - отдел муниципальной службы и кадров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Ответственный исполнитель: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обеспечивает разработку Программы, ее согласование и утверждение в установленном порядке;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- организует реализацию Программы, </w:t>
      </w:r>
      <w:proofErr w:type="gramStart"/>
      <w:r>
        <w:t>обеспечивает внесение изменений в Программу и несет</w:t>
      </w:r>
      <w:proofErr w:type="gramEnd"/>
      <w:r>
        <w:t xml:space="preserve"> ответственность за достижение целевых показателей (индикаторов), а также конечных результатов ее реализации;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ежегодно проводит оценку эффективности реализации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ежеквартально осуществляет мониторинг реализации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подготавливает ежегодный отчет о ходе реализации и оценке эффективности реализации Программы (далее - ежегодный отчет) и представляет его в управление экономики, потребительского рынка и предпринимательства и финансовое управление.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2. Соисполнитель Программы - финансовое управление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Соисполнитель: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обеспечивают разработку и реализацию мероприятий Программы, в реализации которых предполагается его участие;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представляет в установленный срок ответственному исполнителю информацию о ходе реализации мероприятий Программы, в реализации которых он принимал участие;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представляет ответственному исполнителю информацию, необходимую для проведения ежеквартального мониторинга реализации Программы, оценки эффективности реализации и подготовки ежегодного отчета;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несет ответственность за достижение целевых показателей (индикаторов), мероприятий, в реализации которых принимал участие.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3. Механизм реализации мероприятий Программы.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3.1. Принятие муниципальных правовых актов Находкинского городского округа по вопросам муниципальной службы, в том числе своевременное внесение соответствующих изменений, дополнений, подготовка новых актов в соответствии с законодательством о муниципальной службе в Российской Федерации.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совершенствования механизмов правового обеспечения муниципальной службы осуществляется анализ муниципальных правовых актов по вопросам муниципальной службы на соответствие действующему законодательству и при необходимости внесение в них необходимых изменений.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3.2. Аттестация муниципальных служащих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lastRenderedPageBreak/>
        <w:t xml:space="preserve">Ежегодно </w:t>
      </w:r>
      <w:proofErr w:type="gramStart"/>
      <w:r>
        <w:t>анализируется кадровый состав администрации Находкинского городского округа и формируются</w:t>
      </w:r>
      <w:proofErr w:type="gramEnd"/>
      <w:r>
        <w:t xml:space="preserve"> списки муниципальных служащих, подлежащих аттестации в текущем году (в соответствии с </w:t>
      </w:r>
      <w:hyperlink r:id="rId30" w:history="1">
        <w:r>
          <w:rPr>
            <w:color w:val="0000FF"/>
          </w:rPr>
          <w:t>Положением</w:t>
        </w:r>
      </w:hyperlink>
      <w:r>
        <w:t xml:space="preserve"> о проведении аттестации муниципальных служащих), подготавливается график проведения аттестации. Аттестация проводится ежеквартально в соответствии с графиком, утвержденным распоряжением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В целях повышения уровня профессиональной компетентности муниципальных служащих администрации Находкинского городского округа организуется дополнительное профессиональное образование в форме повышения квалификации и профессиональной переподготовки (далее - ДПО) на основании информации о потребности в ДПО, полученной от отраслевых (функциональных), территориальных органов администрации Находкинского городского округа.</w:t>
      </w:r>
      <w:proofErr w:type="gramEnd"/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Организация дополнительного профессионального образования осуществляется в соответствии с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30.10.2015 N 1482 "Об утверждении Положения о дополнительном профессиональном образовании муниципальных служащих администрации Находкинского городского округа".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3.4. Диспансеризация муниципальных служащих администрации Находкинского городского округа.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проведения ежегодной диспансеризации муниципальных служащих анализируется кадровый состав администрации Находкинского городского округа и формируется список муниципальных служащих администрации Находкинского городского округа, которым необходимо в текущем году пройти диспансеризацию.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gramStart"/>
      <w:r>
        <w:t xml:space="preserve">Диспансеризация муниципальных служащих осуществляется в соответствии с Приказами Министерства здравоохранения и социального развития Российской Федерации от 14.12.2009 </w:t>
      </w:r>
      <w:hyperlink r:id="rId32" w:history="1">
        <w:r>
          <w:rPr>
            <w:color w:val="0000FF"/>
          </w:rPr>
          <w:t>N 984н</w:t>
        </w:r>
      </w:hyperlink>
      <w:r>
        <w:t xml:space="preserve">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учреждения", от 26.08.2011 </w:t>
      </w:r>
      <w:hyperlink r:id="rId33" w:history="1">
        <w:r>
          <w:rPr>
            <w:color w:val="0000FF"/>
          </w:rPr>
          <w:t>N 989н</w:t>
        </w:r>
      </w:hyperlink>
      <w:r>
        <w:t xml:space="preserve"> "Об утверждении</w:t>
      </w:r>
      <w:proofErr w:type="gramEnd"/>
      <w:r>
        <w:t xml:space="preserve">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тайну".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Реализация мероприятий Программы, требующих финансового обеспечения, осуществляется посредством заключения муниципальных контрактов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  <w:outlineLvl w:val="1"/>
      </w:pPr>
      <w:r>
        <w:t>5. Прогнозная оценка расходов Программы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hyperlink w:anchor="P404" w:history="1">
        <w:r>
          <w:rPr>
            <w:color w:val="0000FF"/>
          </w:rPr>
          <w:t>Информация</w:t>
        </w:r>
      </w:hyperlink>
      <w:r>
        <w:t xml:space="preserve"> о прогнозной оценке Программы представлена в приложении N 2 к Программе.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  <w:outlineLvl w:val="1"/>
      </w:pPr>
      <w:r>
        <w:t>6. Ресурсное обеспечение реализации Программы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Объем расходов на осуществление мероприятий Программы подлежит ежегодному уточнению на основе оценки эффективности реализации Программы и исходя из утвержденных бюджетных ассигнований и лимитов бюджетных обязательств бюджета Находкинского городского округа на очередной финансовый год.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567" w:history="1">
        <w:r>
          <w:rPr>
            <w:color w:val="0000FF"/>
          </w:rPr>
          <w:t>обеспечение</w:t>
        </w:r>
      </w:hyperlink>
      <w:r>
        <w:t xml:space="preserve"> реализации Программы за счет средств бюджета Находкинского городского округа с расшифровкой по кодам бюджетной классификации представлено в Приложении N 3 к Программе.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  <w:outlineLvl w:val="1"/>
      </w:pPr>
      <w:r>
        <w:t>7. Методика оценки эффективности Программы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 xml:space="preserve">Оценка эффективности реализации муниципальной программы "Развитие муниципальной службы в администрации Находкинского городского округа на 2017 - 2019 годы" представляет собой механизм </w:t>
      </w:r>
      <w:proofErr w:type="gramStart"/>
      <w:r>
        <w:t>контроля за</w:t>
      </w:r>
      <w:proofErr w:type="gramEnd"/>
      <w:r>
        <w:t xml:space="preserve"> выполнением мероприятий Программы в зависимости от степени достижения цели и задач, определенных Программой.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7.1. Оценка эффективности реализации Программы проводится на основе оценок по трем критериям: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степени достижения целей и решения задач муниципальной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степени соответствия запланированному уровню затрат;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- степени реализации мероприятий Программы.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7.1.1. Оценка степени достижения целей и решения задач Программы.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Для оценки степени достижения целей и решения задач (далее - степень реализации) Программы определяется степень достижения плановых значений каждого показателя (индикатора), характеризующего цели и задачи Программы.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Степень достижения планового значения каждого показателя (индикатора), характеризующего цели и задачи Программы, рассчитывается по следующим формулам: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 w:rsidRPr="000D3FDF">
        <w:rPr>
          <w:position w:val="-27"/>
        </w:rPr>
        <w:pict>
          <v:shape id="_x0000_i1030" style="width:74.9pt;height:38pt" coordsize="" o:spt="100" adj="0,,0" path="" filled="f" stroked="f">
            <v:stroke joinstyle="miter"/>
            <v:imagedata r:id="rId35" o:title="base_23572_130676_32773"/>
            <v:formulas/>
            <v:path o:connecttype="segments"/>
          </v:shape>
        </w:pic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I</w:t>
      </w:r>
      <w:proofErr w:type="gramStart"/>
      <w:r>
        <w:t>Ц</w:t>
      </w:r>
      <w:proofErr w:type="gramEnd"/>
      <w:r>
        <w:t>j</w:t>
      </w:r>
      <w:proofErr w:type="spellEnd"/>
      <w:r>
        <w:t xml:space="preserve"> - степень достижения планового значения показателя (индикатора), характеризующего цели и задачи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I</w:t>
      </w:r>
      <w:proofErr w:type="gramStart"/>
      <w:r>
        <w:t>Ц</w:t>
      </w:r>
      <w:proofErr w:type="gramEnd"/>
      <w:r>
        <w:t>j</w:t>
      </w:r>
      <w:proofErr w:type="spellEnd"/>
      <w:r>
        <w:t xml:space="preserve"> факт - фактическое значение i-</w:t>
      </w:r>
      <w:proofErr w:type="spellStart"/>
      <w:r>
        <w:t>го</w:t>
      </w:r>
      <w:proofErr w:type="spellEnd"/>
      <w:r>
        <w:t xml:space="preserve"> индикатора (показателя)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I</w:t>
      </w:r>
      <w:proofErr w:type="gramStart"/>
      <w:r>
        <w:t>Ц</w:t>
      </w:r>
      <w:proofErr w:type="gramEnd"/>
      <w:r>
        <w:t>j</w:t>
      </w:r>
      <w:proofErr w:type="spellEnd"/>
      <w:r>
        <w:t xml:space="preserve"> план - плановое значение i-</w:t>
      </w:r>
      <w:proofErr w:type="spellStart"/>
      <w:r>
        <w:t>го</w:t>
      </w:r>
      <w:proofErr w:type="spellEnd"/>
      <w:r>
        <w:t xml:space="preserve"> индикатора (показателя) Программы (для индикаторов (показателей), желаемой тенденцией развития которых является рост значений)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или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 w:rsidRPr="000D3FDF">
        <w:rPr>
          <w:position w:val="-27"/>
        </w:rPr>
        <w:pict>
          <v:shape id="_x0000_i1031" style="width:74.9pt;height:38pt" coordsize="" o:spt="100" adj="0,,0" path="" filled="f" stroked="f">
            <v:stroke joinstyle="miter"/>
            <v:imagedata r:id="rId36" o:title="base_23572_130676_32774"/>
            <v:formulas/>
            <v:path o:connecttype="segments"/>
          </v:shape>
        </w:pic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для индикаторов (показателей), желаемой тенденцией развития которых является снижение значений.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При использовании данной формулы в случаях, если </w:t>
      </w:r>
      <w:proofErr w:type="spellStart"/>
      <w:r>
        <w:t>IЦj</w:t>
      </w:r>
      <w:proofErr w:type="spellEnd"/>
      <w:r>
        <w:t xml:space="preserve"> больше 1, значение </w:t>
      </w:r>
      <w:proofErr w:type="spellStart"/>
      <w:r>
        <w:t>IЦj</w:t>
      </w:r>
      <w:proofErr w:type="spellEnd"/>
      <w:r>
        <w:t xml:space="preserve"> принимается </w:t>
      </w:r>
      <w:proofErr w:type="gramStart"/>
      <w:r>
        <w:t>равным</w:t>
      </w:r>
      <w:proofErr w:type="gramEnd"/>
      <w:r>
        <w:t xml:space="preserve"> 1.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Степень реализации Программы рассчитывается по формуле: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 w:rsidRPr="000D3FDF">
        <w:rPr>
          <w:position w:val="-14"/>
        </w:rPr>
        <w:pict>
          <v:shape id="_x0000_i1032" style="width:127.85pt;height:25.35pt" coordsize="" o:spt="100" adj="0,,0" path="" filled="f" stroked="f">
            <v:stroke joinstyle="miter"/>
            <v:imagedata r:id="rId37" o:title="base_23572_130676_32775"/>
            <v:formulas/>
            <v:path o:connecttype="segments"/>
          </v:shape>
        </w:pic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gramStart"/>
      <w:r>
        <w:t>I</w:t>
      </w:r>
      <w:proofErr w:type="gramEnd"/>
      <w:r>
        <w:t>Ц - степень реализации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I</w:t>
      </w:r>
      <w:proofErr w:type="gramStart"/>
      <w:r>
        <w:t>Ц</w:t>
      </w:r>
      <w:proofErr w:type="gramEnd"/>
      <w:r>
        <w:t>i</w:t>
      </w:r>
      <w:proofErr w:type="spellEnd"/>
      <w:r>
        <w:t xml:space="preserve"> - степень достижения планового значения показателя (индикатора), характеризующего цели и задачи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N - число показателей, характеризующих цели и задачи Программы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7.1.2. Оценка степени соответствия запланированному уровню затрат.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Программы в отчетном периоде по формуле: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proofErr w:type="spellStart"/>
      <w:r>
        <w:t>Сфин</w:t>
      </w:r>
      <w:proofErr w:type="spellEnd"/>
      <w:r>
        <w:t xml:space="preserve"> = </w:t>
      </w:r>
      <w:proofErr w:type="spellStart"/>
      <w:r>
        <w:t>Зфакт</w:t>
      </w:r>
      <w:proofErr w:type="spellEnd"/>
      <w:r>
        <w:t xml:space="preserve"> / </w:t>
      </w:r>
      <w:proofErr w:type="spellStart"/>
      <w:r>
        <w:t>Зплан</w:t>
      </w:r>
      <w:proofErr w:type="spellEnd"/>
      <w:r>
        <w:t>,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Сфин</w:t>
      </w:r>
      <w:proofErr w:type="spellEnd"/>
      <w:r>
        <w:t xml:space="preserve"> - степень соответствия запланированному уровню расходов;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Зфакт</w:t>
      </w:r>
      <w:proofErr w:type="spellEnd"/>
      <w:r>
        <w:t xml:space="preserve"> - фактические расходы на реализацию Программы в отчетном году;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Зплан</w:t>
      </w:r>
      <w:proofErr w:type="spellEnd"/>
      <w:r>
        <w:t xml:space="preserve"> - плановые расходы на реализацию Программы в отчетном году.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качестве</w:t>
      </w:r>
      <w:proofErr w:type="gramEnd"/>
      <w:r>
        <w:t xml:space="preserve">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Находкинского городского округа о бюджете на отчетный год.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7.1.3. Оценка степени реализации мероприятий.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Степень реализации мероприятий оценивается для Программы как доля мероприятий, выполненных в полном объеме, по следующей формуле: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proofErr w:type="spellStart"/>
      <w:r>
        <w:t>Мр</w:t>
      </w:r>
      <w:proofErr w:type="spellEnd"/>
      <w:r>
        <w:t xml:space="preserve"> = </w:t>
      </w:r>
      <w:proofErr w:type="spellStart"/>
      <w:r>
        <w:t>Мв</w:t>
      </w:r>
      <w:proofErr w:type="spellEnd"/>
      <w:r>
        <w:t xml:space="preserve"> / М,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Мр</w:t>
      </w:r>
      <w:proofErr w:type="spellEnd"/>
      <w:r>
        <w:t xml:space="preserve"> - Степень реализации мероприятий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Мв</w:t>
      </w:r>
      <w:proofErr w:type="spellEnd"/>
      <w: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М - общее количество мероприятий, запланированных к реализации в отчетном году.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</w:t>
      </w:r>
      <w:proofErr w:type="gramStart"/>
      <w:r>
        <w:t>от</w:t>
      </w:r>
      <w:proofErr w:type="gramEnd"/>
      <w:r>
        <w:t xml:space="preserve"> запланированного.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 xml:space="preserve">По иным мероприятиям результаты реализации могут оцениваться как наступление или </w:t>
      </w:r>
      <w:proofErr w:type="spellStart"/>
      <w:r>
        <w:t>ненаступление</w:t>
      </w:r>
      <w:proofErr w:type="spellEnd"/>
      <w:r>
        <w:t xml:space="preserve"> события (событий) и (или) достижение качественного результата (оценка проводится </w:t>
      </w:r>
      <w:proofErr w:type="spellStart"/>
      <w:r>
        <w:t>экспертно</w:t>
      </w:r>
      <w:proofErr w:type="spellEnd"/>
      <w:r>
        <w:t>).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7.2. Оценка эффективности реализации Программы рассчитывается по следующей формуле: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 w:rsidRPr="000D3FDF">
        <w:rPr>
          <w:position w:val="-22"/>
        </w:rPr>
        <w:lastRenderedPageBreak/>
        <w:pict>
          <v:shape id="_x0000_i1033" style="width:125.55pt;height:34pt" coordsize="" o:spt="100" adj="0,,0" path="" filled="f" stroked="f">
            <v:stroke joinstyle="miter"/>
            <v:imagedata r:id="rId38" o:title="base_23572_130676_32776"/>
            <v:formulas/>
            <v:path o:connecttype="segments"/>
          </v:shape>
        </w:pic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r>
        <w:t>где: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Э - эффективность реализации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proofErr w:type="gramStart"/>
      <w:r>
        <w:t>I</w:t>
      </w:r>
      <w:proofErr w:type="gramEnd"/>
      <w:r>
        <w:t>ц</w:t>
      </w:r>
      <w:proofErr w:type="spellEnd"/>
      <w:r>
        <w:t xml:space="preserve"> - степень реализации Программы;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Сфин</w:t>
      </w:r>
      <w:proofErr w:type="spellEnd"/>
      <w:r>
        <w:t xml:space="preserve"> - степень соответствия запланированному уровню расходов;</w:t>
      </w:r>
    </w:p>
    <w:p w:rsidR="000A19F9" w:rsidRDefault="000A19F9">
      <w:pPr>
        <w:pStyle w:val="ConsPlusNormal"/>
        <w:spacing w:before="220"/>
        <w:ind w:firstLine="540"/>
        <w:jc w:val="both"/>
      </w:pPr>
      <w:proofErr w:type="spellStart"/>
      <w:r>
        <w:t>Мр</w:t>
      </w:r>
      <w:proofErr w:type="spellEnd"/>
      <w:r>
        <w:t xml:space="preserve"> - степень реализации мероприятий Программы.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7.3. Эффективность реализации Программы признается высокой,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0,90.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Эффективность реализации Программы признается средней,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0,75.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Эффективность реализации Программы признается удовлетворительной, в случае если значение</w:t>
      </w:r>
      <w:proofErr w:type="gramStart"/>
      <w:r>
        <w:t xml:space="preserve"> Э</w:t>
      </w:r>
      <w:proofErr w:type="gramEnd"/>
      <w:r>
        <w:t xml:space="preserve"> составляет не менее 0,65.</w:t>
      </w:r>
    </w:p>
    <w:p w:rsidR="000A19F9" w:rsidRDefault="000A19F9">
      <w:pPr>
        <w:pStyle w:val="ConsPlusNormal"/>
        <w:spacing w:before="220"/>
        <w:ind w:firstLine="540"/>
        <w:jc w:val="both"/>
      </w:pPr>
      <w:r>
        <w:t>В остальных случаях эффективность реализации Программы признается неудовлетворительной.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  <w:outlineLvl w:val="1"/>
      </w:pPr>
      <w:r>
        <w:t>8. План реализации Программы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ind w:firstLine="540"/>
        <w:jc w:val="both"/>
      </w:pPr>
      <w:hyperlink w:anchor="P711" w:history="1">
        <w:r>
          <w:rPr>
            <w:color w:val="0000FF"/>
          </w:rPr>
          <w:t>План</w:t>
        </w:r>
      </w:hyperlink>
      <w:r>
        <w:t xml:space="preserve"> реализации Программы отражен в приложении N 4 к Программе.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right"/>
        <w:outlineLvl w:val="1"/>
      </w:pPr>
      <w:r>
        <w:t>Приложение N 1</w:t>
      </w:r>
    </w:p>
    <w:p w:rsidR="000A19F9" w:rsidRDefault="000A19F9">
      <w:pPr>
        <w:pStyle w:val="ConsPlusNormal"/>
        <w:jc w:val="right"/>
      </w:pPr>
      <w:r>
        <w:t>к муниципальной программе</w:t>
      </w:r>
    </w:p>
    <w:p w:rsidR="000A19F9" w:rsidRDefault="000A19F9">
      <w:pPr>
        <w:pStyle w:val="ConsPlusNormal"/>
        <w:jc w:val="right"/>
      </w:pPr>
      <w:r>
        <w:t xml:space="preserve">"Развитие </w:t>
      </w:r>
      <w:proofErr w:type="gramStart"/>
      <w:r>
        <w:t>муниципальной</w:t>
      </w:r>
      <w:proofErr w:type="gramEnd"/>
    </w:p>
    <w:p w:rsidR="000A19F9" w:rsidRDefault="000A19F9">
      <w:pPr>
        <w:pStyle w:val="ConsPlusNormal"/>
        <w:jc w:val="right"/>
      </w:pPr>
      <w:r>
        <w:t>службы в администрации</w:t>
      </w:r>
    </w:p>
    <w:p w:rsidR="000A19F9" w:rsidRDefault="000A19F9">
      <w:pPr>
        <w:pStyle w:val="ConsPlusNormal"/>
        <w:jc w:val="right"/>
      </w:pPr>
      <w:r>
        <w:t>Находкинского</w:t>
      </w:r>
    </w:p>
    <w:p w:rsidR="000A19F9" w:rsidRDefault="000A19F9">
      <w:pPr>
        <w:pStyle w:val="ConsPlusNormal"/>
        <w:jc w:val="right"/>
      </w:pPr>
      <w:r>
        <w:t>городского округа</w:t>
      </w:r>
    </w:p>
    <w:p w:rsidR="000A19F9" w:rsidRDefault="000A19F9">
      <w:pPr>
        <w:pStyle w:val="ConsPlusNormal"/>
        <w:jc w:val="right"/>
      </w:pPr>
      <w:r>
        <w:t>на 2017 - 2019 годы"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</w:pPr>
      <w:bookmarkStart w:id="2" w:name="P331"/>
      <w:bookmarkEnd w:id="2"/>
      <w:r>
        <w:t>СВЕДЕНИЯ</w:t>
      </w:r>
    </w:p>
    <w:p w:rsidR="000A19F9" w:rsidRDefault="000A19F9">
      <w:pPr>
        <w:pStyle w:val="ConsPlusTitle"/>
        <w:jc w:val="center"/>
      </w:pPr>
      <w:r>
        <w:t xml:space="preserve">О ПОКАЗАТЕЛЯХ (ИНДИКАТОРАХ) </w:t>
      </w:r>
      <w:proofErr w:type="gramStart"/>
      <w:r>
        <w:t>МУНИЦИПАЛЬНОЙ</w:t>
      </w:r>
      <w:proofErr w:type="gramEnd"/>
    </w:p>
    <w:p w:rsidR="000A19F9" w:rsidRDefault="000A19F9">
      <w:pPr>
        <w:pStyle w:val="ConsPlusTitle"/>
        <w:jc w:val="center"/>
      </w:pPr>
      <w:r>
        <w:t>ПРОГРАММЫ "РАЗВИТИЕ МУНИЦИПАЛЬНОЙ СЛУЖБЫ В АДМИНИСТРАЦИИ</w:t>
      </w:r>
    </w:p>
    <w:p w:rsidR="000A19F9" w:rsidRDefault="000A19F9">
      <w:pPr>
        <w:pStyle w:val="ConsPlusTitle"/>
        <w:jc w:val="center"/>
      </w:pPr>
      <w:r>
        <w:t>НАХОДКИНСКОГО ГОРОДСКОГО ОКРУГА НА 2017 - 2019 ГОДЫ"</w:t>
      </w:r>
    </w:p>
    <w:p w:rsidR="000A19F9" w:rsidRDefault="000A19F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85"/>
        <w:gridCol w:w="794"/>
        <w:gridCol w:w="794"/>
        <w:gridCol w:w="737"/>
        <w:gridCol w:w="680"/>
        <w:gridCol w:w="1361"/>
      </w:tblGrid>
      <w:tr w:rsidR="000A19F9">
        <w:tc>
          <w:tcPr>
            <w:tcW w:w="454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Показатель индикатор (наименование)</w:t>
            </w:r>
          </w:p>
        </w:tc>
        <w:tc>
          <w:tcPr>
            <w:tcW w:w="794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3572" w:type="dxa"/>
            <w:gridSpan w:val="4"/>
          </w:tcPr>
          <w:p w:rsidR="000A19F9" w:rsidRDefault="000A19F9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0A19F9">
        <w:tc>
          <w:tcPr>
            <w:tcW w:w="454" w:type="dxa"/>
            <w:vMerge/>
          </w:tcPr>
          <w:p w:rsidR="000A19F9" w:rsidRDefault="000A19F9"/>
        </w:tc>
        <w:tc>
          <w:tcPr>
            <w:tcW w:w="3685" w:type="dxa"/>
            <w:vMerge/>
          </w:tcPr>
          <w:p w:rsidR="000A19F9" w:rsidRDefault="000A19F9"/>
        </w:tc>
        <w:tc>
          <w:tcPr>
            <w:tcW w:w="794" w:type="dxa"/>
            <w:vMerge/>
          </w:tcPr>
          <w:p w:rsidR="000A19F9" w:rsidRDefault="000A19F9"/>
        </w:tc>
        <w:tc>
          <w:tcPr>
            <w:tcW w:w="794" w:type="dxa"/>
          </w:tcPr>
          <w:p w:rsidR="000A19F9" w:rsidRDefault="000A19F9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37" w:type="dxa"/>
          </w:tcPr>
          <w:p w:rsidR="000A19F9" w:rsidRDefault="000A19F9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80" w:type="dxa"/>
          </w:tcPr>
          <w:p w:rsidR="000A19F9" w:rsidRDefault="000A19F9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0A19F9" w:rsidRDefault="000A19F9">
            <w:pPr>
              <w:pStyle w:val="ConsPlusNormal"/>
              <w:jc w:val="center"/>
            </w:pPr>
            <w:r>
              <w:t>ожидаемые конечные результаты</w:t>
            </w:r>
          </w:p>
        </w:tc>
      </w:tr>
      <w:tr w:rsidR="000A19F9">
        <w:tblPrEx>
          <w:tblBorders>
            <w:insideH w:val="nil"/>
          </w:tblBorders>
        </w:tblPrEx>
        <w:tc>
          <w:tcPr>
            <w:tcW w:w="8505" w:type="dxa"/>
            <w:gridSpan w:val="7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321"/>
            </w:tblGrid>
            <w:tr w:rsidR="000A19F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A19F9" w:rsidRDefault="000A19F9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0A19F9" w:rsidRDefault="000A19F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Нумерация столбцов дана в соответствии с официальным текстом документа.</w:t>
                  </w:r>
                </w:p>
              </w:tc>
            </w:tr>
          </w:tbl>
          <w:p w:rsidR="000A19F9" w:rsidRDefault="000A19F9"/>
        </w:tc>
      </w:tr>
      <w:tr w:rsidR="000A19F9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0A19F9" w:rsidRDefault="000A19F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685" w:type="dxa"/>
            <w:tcBorders>
              <w:top w:val="nil"/>
            </w:tcBorders>
          </w:tcPr>
          <w:p w:rsidR="000A19F9" w:rsidRDefault="000A19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</w:tcBorders>
          </w:tcPr>
          <w:p w:rsidR="000A19F9" w:rsidRDefault="000A19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</w:tcBorders>
          </w:tcPr>
          <w:p w:rsidR="000A19F9" w:rsidRDefault="000A19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nil"/>
            </w:tcBorders>
          </w:tcPr>
          <w:p w:rsidR="000A19F9" w:rsidRDefault="000A19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</w:tcBorders>
          </w:tcPr>
          <w:p w:rsidR="000A19F9" w:rsidRDefault="000A19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nil"/>
            </w:tcBorders>
          </w:tcPr>
          <w:p w:rsidR="000A19F9" w:rsidRDefault="000A19F9">
            <w:pPr>
              <w:pStyle w:val="ConsPlusNormal"/>
            </w:pPr>
          </w:p>
        </w:tc>
      </w:tr>
      <w:tr w:rsidR="000A19F9">
        <w:tc>
          <w:tcPr>
            <w:tcW w:w="454" w:type="dxa"/>
          </w:tcPr>
          <w:p w:rsidR="000A19F9" w:rsidRDefault="000A19F9">
            <w:pPr>
              <w:pStyle w:val="ConsPlusNormal"/>
            </w:pPr>
            <w:r>
              <w:t>1</w:t>
            </w:r>
          </w:p>
        </w:tc>
        <w:tc>
          <w:tcPr>
            <w:tcW w:w="6690" w:type="dxa"/>
            <w:gridSpan w:val="5"/>
          </w:tcPr>
          <w:p w:rsidR="000A19F9" w:rsidRDefault="000A19F9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1361" w:type="dxa"/>
          </w:tcPr>
          <w:p w:rsidR="000A19F9" w:rsidRDefault="000A19F9">
            <w:pPr>
              <w:pStyle w:val="ConsPlusNormal"/>
            </w:pPr>
          </w:p>
        </w:tc>
      </w:tr>
      <w:tr w:rsidR="000A19F9">
        <w:tc>
          <w:tcPr>
            <w:tcW w:w="454" w:type="dxa"/>
          </w:tcPr>
          <w:p w:rsidR="000A19F9" w:rsidRDefault="000A19F9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</w:tcPr>
          <w:p w:rsidR="000A19F9" w:rsidRDefault="000A19F9">
            <w:pPr>
              <w:pStyle w:val="ConsPlusNormal"/>
            </w:pPr>
            <w:r>
              <w:t>Доля муниципальных нормативных правовых актов Находкинского городского округа по вопросам муниципальной службы, соответствующих законодательству о муниципальной службе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737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80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1361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</w:tr>
      <w:tr w:rsidR="000A19F9">
        <w:tc>
          <w:tcPr>
            <w:tcW w:w="454" w:type="dxa"/>
          </w:tcPr>
          <w:p w:rsidR="000A19F9" w:rsidRDefault="000A19F9">
            <w:pPr>
              <w:pStyle w:val="ConsPlusNormal"/>
            </w:pPr>
            <w:r>
              <w:t>2.</w:t>
            </w:r>
          </w:p>
        </w:tc>
        <w:tc>
          <w:tcPr>
            <w:tcW w:w="3685" w:type="dxa"/>
          </w:tcPr>
          <w:p w:rsidR="000A19F9" w:rsidRDefault="000A19F9">
            <w:pPr>
              <w:pStyle w:val="ConsPlusNormal"/>
            </w:pPr>
            <w:r>
              <w:t>Доля муниципальных служащих администрации Находкинского городского округа, прошедших аттестацию, от общего числа муниципальных служащих, подлежащих аттестации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737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80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1361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</w:tr>
      <w:tr w:rsidR="000A19F9">
        <w:tc>
          <w:tcPr>
            <w:tcW w:w="454" w:type="dxa"/>
          </w:tcPr>
          <w:p w:rsidR="000A19F9" w:rsidRDefault="000A19F9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</w:tcPr>
          <w:p w:rsidR="000A19F9" w:rsidRDefault="000A19F9">
            <w:pPr>
              <w:pStyle w:val="ConsPlusNormal"/>
            </w:pPr>
            <w:r>
              <w:t>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профессиональной переподготовки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737" w:type="dxa"/>
          </w:tcPr>
          <w:p w:rsidR="000A19F9" w:rsidRDefault="000A19F9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680" w:type="dxa"/>
          </w:tcPr>
          <w:p w:rsidR="000A19F9" w:rsidRDefault="000A19F9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1361" w:type="dxa"/>
          </w:tcPr>
          <w:p w:rsidR="000A19F9" w:rsidRDefault="000A19F9">
            <w:pPr>
              <w:pStyle w:val="ConsPlusNormal"/>
              <w:jc w:val="right"/>
            </w:pPr>
            <w:r>
              <w:t>39</w:t>
            </w:r>
          </w:p>
        </w:tc>
      </w:tr>
      <w:tr w:rsidR="000A19F9">
        <w:tc>
          <w:tcPr>
            <w:tcW w:w="454" w:type="dxa"/>
          </w:tcPr>
          <w:p w:rsidR="000A19F9" w:rsidRDefault="000A19F9">
            <w:pPr>
              <w:pStyle w:val="ConsPlusNormal"/>
            </w:pPr>
            <w:r>
              <w:t>4.</w:t>
            </w:r>
          </w:p>
        </w:tc>
        <w:tc>
          <w:tcPr>
            <w:tcW w:w="3685" w:type="dxa"/>
          </w:tcPr>
          <w:p w:rsidR="000A19F9" w:rsidRDefault="000A19F9">
            <w:pPr>
              <w:pStyle w:val="ConsPlusNormal"/>
            </w:pPr>
            <w:r>
              <w:t>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повышения квалификации (в течение последних пяти лет)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737" w:type="dxa"/>
          </w:tcPr>
          <w:p w:rsidR="000A19F9" w:rsidRDefault="000A19F9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680" w:type="dxa"/>
          </w:tcPr>
          <w:p w:rsidR="000A19F9" w:rsidRDefault="000A19F9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1361" w:type="dxa"/>
          </w:tcPr>
          <w:p w:rsidR="000A19F9" w:rsidRDefault="000A19F9">
            <w:pPr>
              <w:pStyle w:val="ConsPlusNormal"/>
              <w:jc w:val="right"/>
            </w:pPr>
            <w:r>
              <w:t>29</w:t>
            </w:r>
          </w:p>
        </w:tc>
      </w:tr>
      <w:tr w:rsidR="000A19F9">
        <w:tc>
          <w:tcPr>
            <w:tcW w:w="454" w:type="dxa"/>
          </w:tcPr>
          <w:p w:rsidR="000A19F9" w:rsidRDefault="000A19F9">
            <w:pPr>
              <w:pStyle w:val="ConsPlusNormal"/>
            </w:pPr>
            <w:r>
              <w:t>5.</w:t>
            </w:r>
          </w:p>
        </w:tc>
        <w:tc>
          <w:tcPr>
            <w:tcW w:w="3685" w:type="dxa"/>
          </w:tcPr>
          <w:p w:rsidR="000A19F9" w:rsidRDefault="000A19F9">
            <w:pPr>
              <w:pStyle w:val="ConsPlusNormal"/>
            </w:pPr>
            <w:r>
              <w:t>Доля муниципальных служащих администрации Находкинского городского округа, прошедших диспансеризацию, от общего числа муниципальных служащих, подлежащих диспансеризации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737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80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1361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</w:tr>
    </w:tbl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right"/>
        <w:outlineLvl w:val="1"/>
      </w:pPr>
      <w:r>
        <w:t>Приложение N 2</w:t>
      </w:r>
    </w:p>
    <w:p w:rsidR="000A19F9" w:rsidRDefault="000A19F9">
      <w:pPr>
        <w:pStyle w:val="ConsPlusNormal"/>
        <w:jc w:val="right"/>
      </w:pPr>
      <w:r>
        <w:t>к муниципальной программе</w:t>
      </w:r>
    </w:p>
    <w:p w:rsidR="000A19F9" w:rsidRDefault="000A19F9">
      <w:pPr>
        <w:pStyle w:val="ConsPlusNormal"/>
        <w:jc w:val="right"/>
      </w:pPr>
      <w:r>
        <w:t xml:space="preserve">"Развитие </w:t>
      </w:r>
      <w:proofErr w:type="gramStart"/>
      <w:r>
        <w:t>муниципальной</w:t>
      </w:r>
      <w:proofErr w:type="gramEnd"/>
    </w:p>
    <w:p w:rsidR="000A19F9" w:rsidRDefault="000A19F9">
      <w:pPr>
        <w:pStyle w:val="ConsPlusNormal"/>
        <w:jc w:val="right"/>
      </w:pPr>
      <w:r>
        <w:lastRenderedPageBreak/>
        <w:t>службы в администрации</w:t>
      </w:r>
    </w:p>
    <w:p w:rsidR="000A19F9" w:rsidRDefault="000A19F9">
      <w:pPr>
        <w:pStyle w:val="ConsPlusNormal"/>
        <w:jc w:val="right"/>
      </w:pPr>
      <w:r>
        <w:t>Находкинского</w:t>
      </w:r>
    </w:p>
    <w:p w:rsidR="000A19F9" w:rsidRDefault="000A19F9">
      <w:pPr>
        <w:pStyle w:val="ConsPlusNormal"/>
        <w:jc w:val="right"/>
      </w:pPr>
      <w:r>
        <w:t>городского округа</w:t>
      </w:r>
    </w:p>
    <w:p w:rsidR="000A19F9" w:rsidRDefault="000A19F9">
      <w:pPr>
        <w:pStyle w:val="ConsPlusNormal"/>
        <w:jc w:val="right"/>
      </w:pPr>
      <w:r>
        <w:t>на 2017 - 2019 годы"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</w:pPr>
      <w:bookmarkStart w:id="3" w:name="P404"/>
      <w:bookmarkEnd w:id="3"/>
      <w:r>
        <w:t>ПРОГНОЗНАЯ ОЦЕНКА РАСХОДОВ</w:t>
      </w:r>
    </w:p>
    <w:p w:rsidR="000A19F9" w:rsidRDefault="000A19F9">
      <w:pPr>
        <w:pStyle w:val="ConsPlusTitle"/>
        <w:jc w:val="center"/>
      </w:pPr>
      <w:r>
        <w:t>МУНИЦИПАЛЬНОЙ ПРОГРАММЫ "РАЗВИТИЕ МУНИЦИПАЛЬНОЙ СЛУЖБЫ</w:t>
      </w:r>
    </w:p>
    <w:p w:rsidR="000A19F9" w:rsidRDefault="000A19F9">
      <w:pPr>
        <w:pStyle w:val="ConsPlusTitle"/>
        <w:jc w:val="center"/>
      </w:pPr>
      <w:r>
        <w:t>В АДМИНИСТРАЦИИ НАХОДКИНСКОГО ГОРОДСКОГО ОКРУГА</w:t>
      </w:r>
    </w:p>
    <w:p w:rsidR="000A19F9" w:rsidRDefault="000A19F9">
      <w:pPr>
        <w:pStyle w:val="ConsPlusTitle"/>
        <w:jc w:val="center"/>
      </w:pPr>
      <w:r>
        <w:t>НА 2017 - 2019 ГОДЫ"</w:t>
      </w:r>
    </w:p>
    <w:p w:rsidR="000A19F9" w:rsidRDefault="000A19F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438"/>
        <w:gridCol w:w="977"/>
        <w:gridCol w:w="977"/>
        <w:gridCol w:w="978"/>
      </w:tblGrid>
      <w:tr w:rsidR="000A19F9">
        <w:tc>
          <w:tcPr>
            <w:tcW w:w="567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Наименование подпрограммы, отдельного мероприятия</w:t>
            </w:r>
          </w:p>
        </w:tc>
        <w:tc>
          <w:tcPr>
            <w:tcW w:w="2438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Источники ресурсного обеспечения</w:t>
            </w:r>
          </w:p>
        </w:tc>
        <w:tc>
          <w:tcPr>
            <w:tcW w:w="2932" w:type="dxa"/>
            <w:gridSpan w:val="3"/>
          </w:tcPr>
          <w:p w:rsidR="000A19F9" w:rsidRDefault="000A19F9">
            <w:pPr>
              <w:pStyle w:val="ConsPlusNormal"/>
              <w:jc w:val="center"/>
            </w:pPr>
            <w:r>
              <w:t>Оценка расходов (тыс. руб.), годы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  <w:vMerge/>
          </w:tcPr>
          <w:p w:rsidR="000A19F9" w:rsidRDefault="000A19F9"/>
        </w:tc>
        <w:tc>
          <w:tcPr>
            <w:tcW w:w="977" w:type="dxa"/>
          </w:tcPr>
          <w:p w:rsidR="000A19F9" w:rsidRDefault="000A19F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center"/>
            </w:pPr>
            <w:r>
              <w:t>2019</w:t>
            </w:r>
          </w:p>
        </w:tc>
      </w:tr>
      <w:tr w:rsidR="000A19F9">
        <w:tc>
          <w:tcPr>
            <w:tcW w:w="567" w:type="dxa"/>
          </w:tcPr>
          <w:p w:rsidR="000A19F9" w:rsidRDefault="000A19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0A19F9" w:rsidRDefault="000A19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0A19F9" w:rsidRDefault="000A19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center"/>
            </w:pPr>
            <w:r>
              <w:t>6</w:t>
            </w:r>
          </w:p>
        </w:tc>
      </w:tr>
      <w:tr w:rsidR="000A19F9">
        <w:tc>
          <w:tcPr>
            <w:tcW w:w="567" w:type="dxa"/>
            <w:vMerge w:val="restart"/>
          </w:tcPr>
          <w:p w:rsidR="000A19F9" w:rsidRDefault="000A19F9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  <w:vMerge w:val="restart"/>
          </w:tcPr>
          <w:p w:rsidR="000A19F9" w:rsidRDefault="000A19F9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всего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2087,50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2283,00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2176,00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2087,50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2283,00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2176,00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 w:val="restart"/>
          </w:tcPr>
          <w:p w:rsidR="000A19F9" w:rsidRDefault="000A19F9">
            <w:pPr>
              <w:pStyle w:val="ConsPlusNormal"/>
            </w:pPr>
            <w:r>
              <w:t>1.1.</w:t>
            </w:r>
          </w:p>
        </w:tc>
        <w:tc>
          <w:tcPr>
            <w:tcW w:w="2665" w:type="dxa"/>
            <w:vMerge w:val="restart"/>
          </w:tcPr>
          <w:p w:rsidR="000A19F9" w:rsidRDefault="000A19F9">
            <w:pPr>
              <w:pStyle w:val="ConsPlusNormal"/>
            </w:pPr>
            <w:r>
              <w:t>Повышение квалификации муниципальных служащих (до 72 часов)</w:t>
            </w:r>
          </w:p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всего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325,00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385,00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342,00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325,00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385,00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342,00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 w:val="restart"/>
          </w:tcPr>
          <w:p w:rsidR="000A19F9" w:rsidRDefault="000A19F9">
            <w:pPr>
              <w:pStyle w:val="ConsPlusNormal"/>
            </w:pPr>
            <w:r>
              <w:t>1.2.</w:t>
            </w:r>
          </w:p>
        </w:tc>
        <w:tc>
          <w:tcPr>
            <w:tcW w:w="2665" w:type="dxa"/>
            <w:vMerge w:val="restart"/>
          </w:tcPr>
          <w:p w:rsidR="000A19F9" w:rsidRDefault="000A19F9">
            <w:pPr>
              <w:pStyle w:val="ConsPlusNormal"/>
            </w:pPr>
            <w:r>
              <w:t xml:space="preserve">Повышение квалификации муниципальных служащих </w:t>
            </w:r>
            <w:r>
              <w:lastRenderedPageBreak/>
              <w:t>(свыше 72 часов)</w:t>
            </w:r>
          </w:p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325,00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350,00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325,00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 xml:space="preserve">федеральный бюджет </w:t>
            </w:r>
            <w:r>
              <w:lastRenderedPageBreak/>
              <w:t>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lastRenderedPageBreak/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325,00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350,00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325,00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 w:val="restart"/>
          </w:tcPr>
          <w:p w:rsidR="000A19F9" w:rsidRDefault="000A19F9">
            <w:pPr>
              <w:pStyle w:val="ConsPlusNormal"/>
            </w:pPr>
            <w:r>
              <w:t>1.3.</w:t>
            </w:r>
          </w:p>
        </w:tc>
        <w:tc>
          <w:tcPr>
            <w:tcW w:w="2665" w:type="dxa"/>
            <w:vMerge w:val="restart"/>
          </w:tcPr>
          <w:p w:rsidR="000A19F9" w:rsidRDefault="000A19F9">
            <w:pPr>
              <w:pStyle w:val="ConsPlusNormal"/>
            </w:pPr>
            <w:r>
              <w:t>Профессиональная переподготовка муниципальных служащих (500 часов)</w:t>
            </w:r>
          </w:p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всего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300,00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300,00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 w:val="restart"/>
          </w:tcPr>
          <w:p w:rsidR="000A19F9" w:rsidRDefault="000A19F9">
            <w:pPr>
              <w:pStyle w:val="ConsPlusNormal"/>
            </w:pPr>
            <w:r>
              <w:t>1.4.</w:t>
            </w:r>
          </w:p>
        </w:tc>
        <w:tc>
          <w:tcPr>
            <w:tcW w:w="2665" w:type="dxa"/>
            <w:vMerge w:val="restart"/>
          </w:tcPr>
          <w:p w:rsidR="000A19F9" w:rsidRDefault="000A19F9">
            <w:pPr>
              <w:pStyle w:val="ConsPlusNormal"/>
            </w:pPr>
            <w:r>
              <w:t>Повышение квалификации муниципальных служащих</w:t>
            </w:r>
          </w:p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всего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62,50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66,00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69,00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федеральный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62,50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66,00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69,00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 w:val="restart"/>
          </w:tcPr>
          <w:p w:rsidR="000A19F9" w:rsidRDefault="000A19F9">
            <w:pPr>
              <w:pStyle w:val="ConsPlusNormal"/>
            </w:pPr>
            <w:r>
              <w:t>1.5.</w:t>
            </w:r>
          </w:p>
        </w:tc>
        <w:tc>
          <w:tcPr>
            <w:tcW w:w="2665" w:type="dxa"/>
            <w:vMerge w:val="restart"/>
          </w:tcPr>
          <w:p w:rsidR="000A19F9" w:rsidRDefault="000A19F9">
            <w:pPr>
              <w:pStyle w:val="ConsPlusNormal"/>
            </w:pPr>
            <w:r>
              <w:t>Диспансеризация муниципальных служащих</w:t>
            </w:r>
          </w:p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всего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1125,00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1232,00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1140,00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 xml:space="preserve">федеральный бюджет (субсидии, субвенции, иные межбюджетные </w:t>
            </w:r>
            <w:r>
              <w:lastRenderedPageBreak/>
              <w:t>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lastRenderedPageBreak/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краевой бюджет (субсидии, субвенции, иные межбюджетные трансферты)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бюджет Находкинского городского округа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1125,00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1232,00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1140,00</w:t>
            </w:r>
          </w:p>
        </w:tc>
      </w:tr>
      <w:tr w:rsidR="000A19F9">
        <w:tc>
          <w:tcPr>
            <w:tcW w:w="567" w:type="dxa"/>
            <w:vMerge/>
          </w:tcPr>
          <w:p w:rsidR="000A19F9" w:rsidRDefault="000A19F9"/>
        </w:tc>
        <w:tc>
          <w:tcPr>
            <w:tcW w:w="2665" w:type="dxa"/>
            <w:vMerge/>
          </w:tcPr>
          <w:p w:rsidR="000A19F9" w:rsidRDefault="000A19F9"/>
        </w:tc>
        <w:tc>
          <w:tcPr>
            <w:tcW w:w="2438" w:type="dxa"/>
          </w:tcPr>
          <w:p w:rsidR="000A19F9" w:rsidRDefault="000A19F9">
            <w:pPr>
              <w:pStyle w:val="ConsPlusNormal"/>
            </w:pPr>
            <w:r>
              <w:t>иные внебюджетные источники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7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78" w:type="dxa"/>
          </w:tcPr>
          <w:p w:rsidR="000A19F9" w:rsidRDefault="000A19F9">
            <w:pPr>
              <w:pStyle w:val="ConsPlusNormal"/>
              <w:jc w:val="right"/>
            </w:pPr>
            <w:r>
              <w:t>0</w:t>
            </w:r>
          </w:p>
        </w:tc>
      </w:tr>
    </w:tbl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right"/>
        <w:outlineLvl w:val="1"/>
      </w:pPr>
      <w:r>
        <w:t>Приложение N 3</w:t>
      </w:r>
    </w:p>
    <w:p w:rsidR="000A19F9" w:rsidRDefault="000A19F9">
      <w:pPr>
        <w:pStyle w:val="ConsPlusNormal"/>
        <w:jc w:val="right"/>
      </w:pPr>
      <w:r>
        <w:t>к муниципальной программе</w:t>
      </w:r>
    </w:p>
    <w:p w:rsidR="000A19F9" w:rsidRDefault="000A19F9">
      <w:pPr>
        <w:pStyle w:val="ConsPlusNormal"/>
        <w:jc w:val="right"/>
      </w:pPr>
      <w:r>
        <w:t xml:space="preserve">"Развитие </w:t>
      </w:r>
      <w:proofErr w:type="gramStart"/>
      <w:r>
        <w:t>муниципальной</w:t>
      </w:r>
      <w:proofErr w:type="gramEnd"/>
    </w:p>
    <w:p w:rsidR="000A19F9" w:rsidRDefault="000A19F9">
      <w:pPr>
        <w:pStyle w:val="ConsPlusNormal"/>
        <w:jc w:val="right"/>
      </w:pPr>
      <w:r>
        <w:t>службы в администрации</w:t>
      </w:r>
    </w:p>
    <w:p w:rsidR="000A19F9" w:rsidRDefault="000A19F9">
      <w:pPr>
        <w:pStyle w:val="ConsPlusNormal"/>
        <w:jc w:val="right"/>
      </w:pPr>
      <w:r>
        <w:t>Находкинского</w:t>
      </w:r>
    </w:p>
    <w:p w:rsidR="000A19F9" w:rsidRDefault="000A19F9">
      <w:pPr>
        <w:pStyle w:val="ConsPlusNormal"/>
        <w:jc w:val="right"/>
      </w:pPr>
      <w:r>
        <w:t>городского округа</w:t>
      </w:r>
    </w:p>
    <w:p w:rsidR="000A19F9" w:rsidRDefault="000A19F9">
      <w:pPr>
        <w:pStyle w:val="ConsPlusNormal"/>
        <w:jc w:val="right"/>
      </w:pPr>
      <w:r>
        <w:t>на 2017 - 2019 годы"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</w:pPr>
      <w:bookmarkStart w:id="4" w:name="P567"/>
      <w:bookmarkEnd w:id="4"/>
      <w:r>
        <w:t>РЕСУРСНОЕ ОБЕСПЕЧЕНИЕ</w:t>
      </w:r>
    </w:p>
    <w:p w:rsidR="000A19F9" w:rsidRDefault="000A19F9">
      <w:pPr>
        <w:pStyle w:val="ConsPlusTitle"/>
        <w:jc w:val="center"/>
      </w:pPr>
      <w:r>
        <w:t>РЕАЛИЗАЦИИ МУНИЦИПАЛЬНОЙ ПРОГРАММЫ</w:t>
      </w:r>
    </w:p>
    <w:p w:rsidR="000A19F9" w:rsidRDefault="000A19F9">
      <w:pPr>
        <w:pStyle w:val="ConsPlusTitle"/>
        <w:jc w:val="center"/>
      </w:pPr>
      <w:r>
        <w:t>"РАЗВИТИЕ МУНИЦИПАЛЬНОЙ СЛУЖБЫ В АДМИНИСТРАЦИИ</w:t>
      </w:r>
    </w:p>
    <w:p w:rsidR="000A19F9" w:rsidRDefault="000A19F9">
      <w:pPr>
        <w:pStyle w:val="ConsPlusTitle"/>
        <w:jc w:val="center"/>
      </w:pPr>
      <w:r>
        <w:t>НАХОДКИНСКОГО ГОРОДСКОГО ОКРУГА НА 2017 - 2019 ГОДЫ"</w:t>
      </w:r>
    </w:p>
    <w:p w:rsidR="000A19F9" w:rsidRDefault="000A19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19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19F9" w:rsidRDefault="000A19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0A19F9" w:rsidRDefault="000A19F9">
            <w:pPr>
              <w:pStyle w:val="ConsPlusNormal"/>
              <w:jc w:val="center"/>
            </w:pPr>
            <w:r>
              <w:rPr>
                <w:color w:val="392C69"/>
              </w:rPr>
              <w:t>от 09.04.2019 N 593)</w:t>
            </w:r>
          </w:p>
        </w:tc>
      </w:tr>
    </w:tbl>
    <w:p w:rsidR="000A19F9" w:rsidRDefault="000A19F9">
      <w:pPr>
        <w:pStyle w:val="ConsPlusNormal"/>
        <w:jc w:val="both"/>
      </w:pPr>
    </w:p>
    <w:p w:rsidR="000A19F9" w:rsidRDefault="000A19F9">
      <w:pPr>
        <w:sectPr w:rsidR="000A19F9" w:rsidSect="000A19F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80"/>
        <w:gridCol w:w="1768"/>
        <w:gridCol w:w="688"/>
        <w:gridCol w:w="640"/>
        <w:gridCol w:w="1324"/>
        <w:gridCol w:w="484"/>
        <w:gridCol w:w="904"/>
        <w:gridCol w:w="904"/>
        <w:gridCol w:w="904"/>
      </w:tblGrid>
      <w:tr w:rsidR="000A19F9">
        <w:tc>
          <w:tcPr>
            <w:tcW w:w="460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80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Наименование подпрограммы, отдельного мероприятия</w:t>
            </w:r>
          </w:p>
        </w:tc>
        <w:tc>
          <w:tcPr>
            <w:tcW w:w="1768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5848" w:type="dxa"/>
            <w:gridSpan w:val="7"/>
          </w:tcPr>
          <w:p w:rsidR="000A19F9" w:rsidRDefault="000A19F9">
            <w:pPr>
              <w:pStyle w:val="ConsPlusNormal"/>
              <w:jc w:val="center"/>
            </w:pPr>
            <w:r>
              <w:t>Расходы (тыс. руб.), годы</w:t>
            </w:r>
          </w:p>
        </w:tc>
      </w:tr>
      <w:tr w:rsidR="000A19F9">
        <w:tc>
          <w:tcPr>
            <w:tcW w:w="460" w:type="dxa"/>
            <w:vMerge/>
          </w:tcPr>
          <w:p w:rsidR="000A19F9" w:rsidRDefault="000A19F9"/>
        </w:tc>
        <w:tc>
          <w:tcPr>
            <w:tcW w:w="2080" w:type="dxa"/>
            <w:vMerge/>
          </w:tcPr>
          <w:p w:rsidR="000A19F9" w:rsidRDefault="000A19F9"/>
        </w:tc>
        <w:tc>
          <w:tcPr>
            <w:tcW w:w="1768" w:type="dxa"/>
            <w:vMerge/>
          </w:tcPr>
          <w:p w:rsidR="000A19F9" w:rsidRDefault="000A19F9"/>
        </w:tc>
        <w:tc>
          <w:tcPr>
            <w:tcW w:w="3136" w:type="dxa"/>
            <w:gridSpan w:val="4"/>
          </w:tcPr>
          <w:p w:rsidR="000A19F9" w:rsidRDefault="000A19F9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center"/>
            </w:pPr>
            <w:r>
              <w:t>2019</w:t>
            </w:r>
          </w:p>
        </w:tc>
      </w:tr>
      <w:tr w:rsidR="000A19F9">
        <w:tc>
          <w:tcPr>
            <w:tcW w:w="460" w:type="dxa"/>
            <w:vMerge/>
          </w:tcPr>
          <w:p w:rsidR="000A19F9" w:rsidRDefault="000A19F9"/>
        </w:tc>
        <w:tc>
          <w:tcPr>
            <w:tcW w:w="2080" w:type="dxa"/>
            <w:vMerge/>
          </w:tcPr>
          <w:p w:rsidR="000A19F9" w:rsidRDefault="000A19F9"/>
        </w:tc>
        <w:tc>
          <w:tcPr>
            <w:tcW w:w="1768" w:type="dxa"/>
            <w:vMerge/>
          </w:tcPr>
          <w:p w:rsidR="000A19F9" w:rsidRDefault="000A19F9"/>
        </w:tc>
        <w:tc>
          <w:tcPr>
            <w:tcW w:w="688" w:type="dxa"/>
          </w:tcPr>
          <w:p w:rsidR="000A19F9" w:rsidRDefault="000A19F9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40" w:type="dxa"/>
          </w:tcPr>
          <w:p w:rsidR="000A19F9" w:rsidRDefault="000A19F9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324" w:type="dxa"/>
          </w:tcPr>
          <w:p w:rsidR="000A19F9" w:rsidRDefault="000A19F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</w:tcPr>
          <w:p w:rsidR="000A19F9" w:rsidRDefault="000A19F9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center"/>
            </w:pPr>
            <w:r>
              <w:t>Сумма</w:t>
            </w:r>
          </w:p>
        </w:tc>
      </w:tr>
      <w:tr w:rsidR="000A19F9">
        <w:tc>
          <w:tcPr>
            <w:tcW w:w="460" w:type="dxa"/>
          </w:tcPr>
          <w:p w:rsidR="000A19F9" w:rsidRDefault="000A19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80" w:type="dxa"/>
          </w:tcPr>
          <w:p w:rsidR="000A19F9" w:rsidRDefault="000A19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8" w:type="dxa"/>
          </w:tcPr>
          <w:p w:rsidR="000A19F9" w:rsidRDefault="000A19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8" w:type="dxa"/>
          </w:tcPr>
          <w:p w:rsidR="000A19F9" w:rsidRDefault="000A19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0" w:type="dxa"/>
          </w:tcPr>
          <w:p w:rsidR="000A19F9" w:rsidRDefault="000A19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4" w:type="dxa"/>
          </w:tcPr>
          <w:p w:rsidR="000A19F9" w:rsidRDefault="000A19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4" w:type="dxa"/>
          </w:tcPr>
          <w:p w:rsidR="000A19F9" w:rsidRDefault="000A19F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center"/>
            </w:pPr>
            <w:r>
              <w:t>10</w:t>
            </w:r>
          </w:p>
        </w:tc>
      </w:tr>
      <w:tr w:rsidR="000A19F9">
        <w:tc>
          <w:tcPr>
            <w:tcW w:w="460" w:type="dxa"/>
          </w:tcPr>
          <w:p w:rsidR="000A19F9" w:rsidRDefault="000A19F9">
            <w:pPr>
              <w:pStyle w:val="ConsPlusNormal"/>
            </w:pPr>
          </w:p>
        </w:tc>
        <w:tc>
          <w:tcPr>
            <w:tcW w:w="2080" w:type="dxa"/>
          </w:tcPr>
          <w:p w:rsidR="000A19F9" w:rsidRDefault="000A19F9">
            <w:pPr>
              <w:pStyle w:val="ConsPlusNormal"/>
            </w:pPr>
            <w:r>
              <w:t>Муниципальная программа, всего</w:t>
            </w:r>
          </w:p>
        </w:tc>
        <w:tc>
          <w:tcPr>
            <w:tcW w:w="1768" w:type="dxa"/>
          </w:tcPr>
          <w:p w:rsidR="000A19F9" w:rsidRDefault="000A19F9">
            <w:pPr>
              <w:pStyle w:val="ConsPlusNormal"/>
            </w:pPr>
          </w:p>
        </w:tc>
        <w:tc>
          <w:tcPr>
            <w:tcW w:w="688" w:type="dxa"/>
          </w:tcPr>
          <w:p w:rsidR="000A19F9" w:rsidRDefault="000A19F9">
            <w:pPr>
              <w:pStyle w:val="ConsPlusNormal"/>
            </w:pPr>
          </w:p>
        </w:tc>
        <w:tc>
          <w:tcPr>
            <w:tcW w:w="640" w:type="dxa"/>
          </w:tcPr>
          <w:p w:rsidR="000A19F9" w:rsidRDefault="000A19F9">
            <w:pPr>
              <w:pStyle w:val="ConsPlusNormal"/>
            </w:pPr>
          </w:p>
        </w:tc>
        <w:tc>
          <w:tcPr>
            <w:tcW w:w="1324" w:type="dxa"/>
          </w:tcPr>
          <w:p w:rsidR="000A19F9" w:rsidRDefault="000A19F9">
            <w:pPr>
              <w:pStyle w:val="ConsPlusNormal"/>
            </w:pPr>
          </w:p>
        </w:tc>
        <w:tc>
          <w:tcPr>
            <w:tcW w:w="484" w:type="dxa"/>
          </w:tcPr>
          <w:p w:rsidR="000A19F9" w:rsidRDefault="000A19F9">
            <w:pPr>
              <w:pStyle w:val="ConsPlusNormal"/>
            </w:pP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1795,82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2099,44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2135,00</w:t>
            </w:r>
          </w:p>
        </w:tc>
      </w:tr>
      <w:tr w:rsidR="000A19F9">
        <w:tc>
          <w:tcPr>
            <w:tcW w:w="460" w:type="dxa"/>
            <w:vMerge w:val="restart"/>
          </w:tcPr>
          <w:p w:rsidR="000A19F9" w:rsidRDefault="000A19F9">
            <w:pPr>
              <w:pStyle w:val="ConsPlusNormal"/>
            </w:pPr>
            <w:r>
              <w:t>1.</w:t>
            </w:r>
          </w:p>
        </w:tc>
        <w:tc>
          <w:tcPr>
            <w:tcW w:w="2080" w:type="dxa"/>
            <w:vMerge w:val="restart"/>
          </w:tcPr>
          <w:p w:rsidR="000A19F9" w:rsidRDefault="000A19F9">
            <w:pPr>
              <w:pStyle w:val="ConsPlusNormal"/>
            </w:pPr>
            <w:r>
              <w:t>Повышение квалификации муниципальных служащих (до 72 часов)</w:t>
            </w:r>
          </w:p>
        </w:tc>
        <w:tc>
          <w:tcPr>
            <w:tcW w:w="1768" w:type="dxa"/>
            <w:vMerge w:val="restart"/>
          </w:tcPr>
          <w:p w:rsidR="000A19F9" w:rsidRDefault="000A19F9">
            <w:pPr>
              <w:pStyle w:val="ConsPlusNormal"/>
            </w:pPr>
            <w:r>
              <w:t>Отдел муниципальной службы и кадров</w:t>
            </w:r>
          </w:p>
        </w:tc>
        <w:tc>
          <w:tcPr>
            <w:tcW w:w="688" w:type="dxa"/>
          </w:tcPr>
          <w:p w:rsidR="000A19F9" w:rsidRDefault="000A19F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40" w:type="dxa"/>
          </w:tcPr>
          <w:p w:rsidR="000A19F9" w:rsidRDefault="000A19F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324" w:type="dxa"/>
          </w:tcPr>
          <w:p w:rsidR="000A19F9" w:rsidRDefault="000A19F9">
            <w:pPr>
              <w:pStyle w:val="ConsPlusNormal"/>
              <w:jc w:val="center"/>
            </w:pPr>
            <w:r>
              <w:t>1690127010</w:t>
            </w:r>
          </w:p>
        </w:tc>
        <w:tc>
          <w:tcPr>
            <w:tcW w:w="484" w:type="dxa"/>
          </w:tcPr>
          <w:p w:rsidR="000A19F9" w:rsidRDefault="000A19F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524,85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402,40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300,00</w:t>
            </w:r>
          </w:p>
        </w:tc>
      </w:tr>
      <w:tr w:rsidR="000A19F9">
        <w:tc>
          <w:tcPr>
            <w:tcW w:w="460" w:type="dxa"/>
            <w:vMerge/>
          </w:tcPr>
          <w:p w:rsidR="000A19F9" w:rsidRDefault="000A19F9"/>
        </w:tc>
        <w:tc>
          <w:tcPr>
            <w:tcW w:w="2080" w:type="dxa"/>
            <w:vMerge/>
          </w:tcPr>
          <w:p w:rsidR="000A19F9" w:rsidRDefault="000A19F9"/>
        </w:tc>
        <w:tc>
          <w:tcPr>
            <w:tcW w:w="1768" w:type="dxa"/>
            <w:vMerge/>
          </w:tcPr>
          <w:p w:rsidR="000A19F9" w:rsidRDefault="000A19F9"/>
        </w:tc>
        <w:tc>
          <w:tcPr>
            <w:tcW w:w="688" w:type="dxa"/>
          </w:tcPr>
          <w:p w:rsidR="000A19F9" w:rsidRDefault="000A19F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40" w:type="dxa"/>
          </w:tcPr>
          <w:p w:rsidR="000A19F9" w:rsidRDefault="000A19F9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324" w:type="dxa"/>
          </w:tcPr>
          <w:p w:rsidR="000A19F9" w:rsidRDefault="000A19F9">
            <w:pPr>
              <w:pStyle w:val="ConsPlusNormal"/>
              <w:jc w:val="center"/>
            </w:pPr>
            <w:r>
              <w:t>1690127010</w:t>
            </w:r>
          </w:p>
        </w:tc>
        <w:tc>
          <w:tcPr>
            <w:tcW w:w="484" w:type="dxa"/>
          </w:tcPr>
          <w:p w:rsidR="000A19F9" w:rsidRDefault="000A19F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344,222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355,30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160,00</w:t>
            </w:r>
          </w:p>
        </w:tc>
      </w:tr>
      <w:tr w:rsidR="000A19F9">
        <w:tc>
          <w:tcPr>
            <w:tcW w:w="460" w:type="dxa"/>
          </w:tcPr>
          <w:p w:rsidR="000A19F9" w:rsidRDefault="000A19F9">
            <w:pPr>
              <w:pStyle w:val="ConsPlusNormal"/>
            </w:pPr>
          </w:p>
        </w:tc>
        <w:tc>
          <w:tcPr>
            <w:tcW w:w="6984" w:type="dxa"/>
            <w:gridSpan w:val="6"/>
          </w:tcPr>
          <w:p w:rsidR="000A19F9" w:rsidRDefault="000A19F9">
            <w:pPr>
              <w:pStyle w:val="ConsPlusNormal"/>
            </w:pPr>
            <w:r>
              <w:t>Итого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869,072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757,70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460,00</w:t>
            </w:r>
          </w:p>
        </w:tc>
      </w:tr>
      <w:tr w:rsidR="000A19F9">
        <w:tc>
          <w:tcPr>
            <w:tcW w:w="460" w:type="dxa"/>
            <w:vMerge w:val="restart"/>
          </w:tcPr>
          <w:p w:rsidR="000A19F9" w:rsidRDefault="000A19F9">
            <w:pPr>
              <w:pStyle w:val="ConsPlusNormal"/>
            </w:pPr>
            <w:r>
              <w:t>2.</w:t>
            </w:r>
          </w:p>
        </w:tc>
        <w:tc>
          <w:tcPr>
            <w:tcW w:w="2080" w:type="dxa"/>
            <w:vMerge w:val="restart"/>
          </w:tcPr>
          <w:p w:rsidR="000A19F9" w:rsidRDefault="000A19F9">
            <w:pPr>
              <w:pStyle w:val="ConsPlusNormal"/>
            </w:pPr>
            <w:r>
              <w:t>Повышение квалификации муниципальных служащих (свыше 72 часов)</w:t>
            </w:r>
          </w:p>
        </w:tc>
        <w:tc>
          <w:tcPr>
            <w:tcW w:w="1768" w:type="dxa"/>
            <w:vMerge w:val="restart"/>
          </w:tcPr>
          <w:p w:rsidR="000A19F9" w:rsidRDefault="000A19F9">
            <w:pPr>
              <w:pStyle w:val="ConsPlusNormal"/>
            </w:pPr>
            <w:r>
              <w:t>Отдел муниципальной службы и кадров</w:t>
            </w:r>
          </w:p>
        </w:tc>
        <w:tc>
          <w:tcPr>
            <w:tcW w:w="688" w:type="dxa"/>
          </w:tcPr>
          <w:p w:rsidR="000A19F9" w:rsidRDefault="000A19F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40" w:type="dxa"/>
          </w:tcPr>
          <w:p w:rsidR="000A19F9" w:rsidRDefault="000A19F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324" w:type="dxa"/>
          </w:tcPr>
          <w:p w:rsidR="000A19F9" w:rsidRDefault="000A19F9">
            <w:pPr>
              <w:pStyle w:val="ConsPlusNormal"/>
              <w:jc w:val="center"/>
            </w:pPr>
            <w:r>
              <w:t>1690127010</w:t>
            </w:r>
          </w:p>
        </w:tc>
        <w:tc>
          <w:tcPr>
            <w:tcW w:w="484" w:type="dxa"/>
          </w:tcPr>
          <w:p w:rsidR="000A19F9" w:rsidRDefault="000A19F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35,90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74,00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85,00</w:t>
            </w:r>
          </w:p>
        </w:tc>
      </w:tr>
      <w:tr w:rsidR="000A19F9">
        <w:tc>
          <w:tcPr>
            <w:tcW w:w="460" w:type="dxa"/>
            <w:vMerge/>
          </w:tcPr>
          <w:p w:rsidR="000A19F9" w:rsidRDefault="000A19F9"/>
        </w:tc>
        <w:tc>
          <w:tcPr>
            <w:tcW w:w="2080" w:type="dxa"/>
            <w:vMerge/>
          </w:tcPr>
          <w:p w:rsidR="000A19F9" w:rsidRDefault="000A19F9"/>
        </w:tc>
        <w:tc>
          <w:tcPr>
            <w:tcW w:w="1768" w:type="dxa"/>
            <w:vMerge/>
          </w:tcPr>
          <w:p w:rsidR="000A19F9" w:rsidRDefault="000A19F9"/>
        </w:tc>
        <w:tc>
          <w:tcPr>
            <w:tcW w:w="688" w:type="dxa"/>
          </w:tcPr>
          <w:p w:rsidR="000A19F9" w:rsidRDefault="000A19F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40" w:type="dxa"/>
          </w:tcPr>
          <w:p w:rsidR="000A19F9" w:rsidRDefault="000A19F9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324" w:type="dxa"/>
          </w:tcPr>
          <w:p w:rsidR="000A19F9" w:rsidRDefault="000A19F9">
            <w:pPr>
              <w:pStyle w:val="ConsPlusNormal"/>
              <w:jc w:val="center"/>
            </w:pPr>
            <w:r>
              <w:t>1690127010</w:t>
            </w:r>
          </w:p>
        </w:tc>
        <w:tc>
          <w:tcPr>
            <w:tcW w:w="484" w:type="dxa"/>
          </w:tcPr>
          <w:p w:rsidR="000A19F9" w:rsidRDefault="000A19F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105,778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23,20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105,00</w:t>
            </w:r>
          </w:p>
        </w:tc>
      </w:tr>
      <w:tr w:rsidR="000A19F9">
        <w:tc>
          <w:tcPr>
            <w:tcW w:w="460" w:type="dxa"/>
          </w:tcPr>
          <w:p w:rsidR="000A19F9" w:rsidRDefault="000A19F9">
            <w:pPr>
              <w:pStyle w:val="ConsPlusNormal"/>
            </w:pPr>
          </w:p>
        </w:tc>
        <w:tc>
          <w:tcPr>
            <w:tcW w:w="6984" w:type="dxa"/>
            <w:gridSpan w:val="6"/>
          </w:tcPr>
          <w:p w:rsidR="000A19F9" w:rsidRDefault="000A19F9">
            <w:pPr>
              <w:pStyle w:val="ConsPlusNormal"/>
            </w:pPr>
            <w:r>
              <w:t>Итого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141,678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97,20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190,00</w:t>
            </w:r>
          </w:p>
        </w:tc>
      </w:tr>
      <w:tr w:rsidR="000A19F9">
        <w:tc>
          <w:tcPr>
            <w:tcW w:w="460" w:type="dxa"/>
          </w:tcPr>
          <w:p w:rsidR="000A19F9" w:rsidRDefault="000A19F9">
            <w:pPr>
              <w:pStyle w:val="ConsPlusNormal"/>
            </w:pPr>
            <w:r>
              <w:t>3.</w:t>
            </w:r>
          </w:p>
        </w:tc>
        <w:tc>
          <w:tcPr>
            <w:tcW w:w="2080" w:type="dxa"/>
          </w:tcPr>
          <w:p w:rsidR="000A19F9" w:rsidRDefault="000A19F9">
            <w:pPr>
              <w:pStyle w:val="ConsPlusNormal"/>
            </w:pPr>
            <w:r>
              <w:t>Профессиональная переподготовка муниципальных служащих (500 часов)</w:t>
            </w:r>
          </w:p>
        </w:tc>
        <w:tc>
          <w:tcPr>
            <w:tcW w:w="1768" w:type="dxa"/>
          </w:tcPr>
          <w:p w:rsidR="000A19F9" w:rsidRDefault="000A19F9">
            <w:pPr>
              <w:pStyle w:val="ConsPlusNormal"/>
            </w:pPr>
            <w:r>
              <w:t>Отдел муниципальной службы и кадров</w:t>
            </w:r>
          </w:p>
        </w:tc>
        <w:tc>
          <w:tcPr>
            <w:tcW w:w="688" w:type="dxa"/>
          </w:tcPr>
          <w:p w:rsidR="000A19F9" w:rsidRDefault="000A19F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40" w:type="dxa"/>
          </w:tcPr>
          <w:p w:rsidR="000A19F9" w:rsidRDefault="000A19F9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324" w:type="dxa"/>
          </w:tcPr>
          <w:p w:rsidR="000A19F9" w:rsidRDefault="000A19F9">
            <w:pPr>
              <w:pStyle w:val="ConsPlusNormal"/>
              <w:jc w:val="center"/>
            </w:pPr>
            <w:r>
              <w:t>1690127010</w:t>
            </w:r>
          </w:p>
        </w:tc>
        <w:tc>
          <w:tcPr>
            <w:tcW w:w="484" w:type="dxa"/>
          </w:tcPr>
          <w:p w:rsidR="000A19F9" w:rsidRDefault="000A19F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136,25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45,10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250,00</w:t>
            </w:r>
          </w:p>
        </w:tc>
      </w:tr>
      <w:tr w:rsidR="000A19F9">
        <w:tc>
          <w:tcPr>
            <w:tcW w:w="460" w:type="dxa"/>
          </w:tcPr>
          <w:p w:rsidR="000A19F9" w:rsidRDefault="000A19F9">
            <w:pPr>
              <w:pStyle w:val="ConsPlusNormal"/>
            </w:pPr>
          </w:p>
        </w:tc>
        <w:tc>
          <w:tcPr>
            <w:tcW w:w="6984" w:type="dxa"/>
            <w:gridSpan w:val="6"/>
          </w:tcPr>
          <w:p w:rsidR="000A19F9" w:rsidRDefault="000A19F9">
            <w:pPr>
              <w:pStyle w:val="ConsPlusNormal"/>
            </w:pPr>
            <w:r>
              <w:t>Итого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136,25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45,10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250,00</w:t>
            </w:r>
          </w:p>
        </w:tc>
      </w:tr>
      <w:tr w:rsidR="000A19F9">
        <w:tc>
          <w:tcPr>
            <w:tcW w:w="460" w:type="dxa"/>
            <w:vMerge w:val="restart"/>
          </w:tcPr>
          <w:p w:rsidR="000A19F9" w:rsidRDefault="000A19F9">
            <w:pPr>
              <w:pStyle w:val="ConsPlusNormal"/>
            </w:pPr>
            <w:r>
              <w:t>4.</w:t>
            </w:r>
          </w:p>
        </w:tc>
        <w:tc>
          <w:tcPr>
            <w:tcW w:w="2080" w:type="dxa"/>
            <w:vMerge w:val="restart"/>
          </w:tcPr>
          <w:p w:rsidR="000A19F9" w:rsidRDefault="000A19F9">
            <w:pPr>
              <w:pStyle w:val="ConsPlusNormal"/>
            </w:pPr>
            <w:r>
              <w:t xml:space="preserve">Диспансеризация </w:t>
            </w:r>
            <w:r>
              <w:lastRenderedPageBreak/>
              <w:t>муниципальных служащих</w:t>
            </w:r>
          </w:p>
        </w:tc>
        <w:tc>
          <w:tcPr>
            <w:tcW w:w="1768" w:type="dxa"/>
          </w:tcPr>
          <w:p w:rsidR="000A19F9" w:rsidRDefault="000A19F9">
            <w:pPr>
              <w:pStyle w:val="ConsPlusNormal"/>
            </w:pPr>
            <w:r>
              <w:lastRenderedPageBreak/>
              <w:t xml:space="preserve">Отдел </w:t>
            </w:r>
            <w:r>
              <w:lastRenderedPageBreak/>
              <w:t>муниципальной службы и кадров</w:t>
            </w:r>
          </w:p>
        </w:tc>
        <w:tc>
          <w:tcPr>
            <w:tcW w:w="688" w:type="dxa"/>
          </w:tcPr>
          <w:p w:rsidR="000A19F9" w:rsidRDefault="000A19F9">
            <w:pPr>
              <w:pStyle w:val="ConsPlusNormal"/>
              <w:jc w:val="center"/>
            </w:pPr>
            <w:r>
              <w:lastRenderedPageBreak/>
              <w:t>851</w:t>
            </w:r>
          </w:p>
        </w:tc>
        <w:tc>
          <w:tcPr>
            <w:tcW w:w="640" w:type="dxa"/>
          </w:tcPr>
          <w:p w:rsidR="000A19F9" w:rsidRDefault="000A19F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324" w:type="dxa"/>
          </w:tcPr>
          <w:p w:rsidR="000A19F9" w:rsidRDefault="000A19F9">
            <w:pPr>
              <w:pStyle w:val="ConsPlusNormal"/>
              <w:jc w:val="center"/>
            </w:pPr>
            <w:r>
              <w:t>1690227020</w:t>
            </w:r>
          </w:p>
        </w:tc>
        <w:tc>
          <w:tcPr>
            <w:tcW w:w="484" w:type="dxa"/>
          </w:tcPr>
          <w:p w:rsidR="000A19F9" w:rsidRDefault="000A19F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545,00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1100,00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1100,00</w:t>
            </w:r>
          </w:p>
        </w:tc>
      </w:tr>
      <w:tr w:rsidR="000A19F9">
        <w:tc>
          <w:tcPr>
            <w:tcW w:w="460" w:type="dxa"/>
            <w:vMerge/>
          </w:tcPr>
          <w:p w:rsidR="000A19F9" w:rsidRDefault="000A19F9"/>
        </w:tc>
        <w:tc>
          <w:tcPr>
            <w:tcW w:w="2080" w:type="dxa"/>
            <w:vMerge/>
          </w:tcPr>
          <w:p w:rsidR="000A19F9" w:rsidRDefault="000A19F9"/>
        </w:tc>
        <w:tc>
          <w:tcPr>
            <w:tcW w:w="1768" w:type="dxa"/>
          </w:tcPr>
          <w:p w:rsidR="000A19F9" w:rsidRDefault="000A19F9">
            <w:pPr>
              <w:pStyle w:val="ConsPlusNormal"/>
            </w:pPr>
            <w:r>
              <w:t>финансовое управление</w:t>
            </w:r>
          </w:p>
        </w:tc>
        <w:tc>
          <w:tcPr>
            <w:tcW w:w="688" w:type="dxa"/>
          </w:tcPr>
          <w:p w:rsidR="000A19F9" w:rsidRDefault="000A19F9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640" w:type="dxa"/>
          </w:tcPr>
          <w:p w:rsidR="000A19F9" w:rsidRDefault="000A19F9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324" w:type="dxa"/>
          </w:tcPr>
          <w:p w:rsidR="000A19F9" w:rsidRDefault="000A19F9">
            <w:pPr>
              <w:pStyle w:val="ConsPlusNormal"/>
              <w:jc w:val="center"/>
            </w:pPr>
            <w:r>
              <w:t>1690227020</w:t>
            </w:r>
          </w:p>
        </w:tc>
        <w:tc>
          <w:tcPr>
            <w:tcW w:w="484" w:type="dxa"/>
          </w:tcPr>
          <w:p w:rsidR="000A19F9" w:rsidRDefault="000A19F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103,82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99,44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135,00</w:t>
            </w:r>
          </w:p>
        </w:tc>
      </w:tr>
      <w:tr w:rsidR="000A19F9">
        <w:tc>
          <w:tcPr>
            <w:tcW w:w="460" w:type="dxa"/>
          </w:tcPr>
          <w:p w:rsidR="000A19F9" w:rsidRDefault="000A19F9">
            <w:pPr>
              <w:pStyle w:val="ConsPlusNormal"/>
            </w:pPr>
          </w:p>
        </w:tc>
        <w:tc>
          <w:tcPr>
            <w:tcW w:w="6984" w:type="dxa"/>
            <w:gridSpan w:val="6"/>
          </w:tcPr>
          <w:p w:rsidR="000A19F9" w:rsidRDefault="000A19F9">
            <w:pPr>
              <w:pStyle w:val="ConsPlusNormal"/>
            </w:pPr>
            <w:r>
              <w:t>Итого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648,82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1199,44</w:t>
            </w:r>
          </w:p>
        </w:tc>
        <w:tc>
          <w:tcPr>
            <w:tcW w:w="904" w:type="dxa"/>
          </w:tcPr>
          <w:p w:rsidR="000A19F9" w:rsidRDefault="000A19F9">
            <w:pPr>
              <w:pStyle w:val="ConsPlusNormal"/>
              <w:jc w:val="right"/>
            </w:pPr>
            <w:r>
              <w:t>1235,00</w:t>
            </w:r>
          </w:p>
        </w:tc>
      </w:tr>
    </w:tbl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right"/>
      </w:pPr>
      <w:r>
        <w:t xml:space="preserve">Начальник отдела </w:t>
      </w:r>
      <w:proofErr w:type="gramStart"/>
      <w:r>
        <w:t>муниципальной</w:t>
      </w:r>
      <w:proofErr w:type="gramEnd"/>
    </w:p>
    <w:p w:rsidR="000A19F9" w:rsidRDefault="000A19F9">
      <w:pPr>
        <w:pStyle w:val="ConsPlusNormal"/>
        <w:jc w:val="right"/>
      </w:pPr>
      <w:r>
        <w:t>службы и кадров администрации</w:t>
      </w:r>
    </w:p>
    <w:p w:rsidR="000A19F9" w:rsidRDefault="000A19F9">
      <w:pPr>
        <w:pStyle w:val="ConsPlusNormal"/>
        <w:jc w:val="right"/>
      </w:pPr>
      <w:r>
        <w:t>Находкинского городского округа</w:t>
      </w:r>
    </w:p>
    <w:p w:rsidR="000A19F9" w:rsidRDefault="000A19F9">
      <w:pPr>
        <w:pStyle w:val="ConsPlusNormal"/>
        <w:jc w:val="right"/>
      </w:pPr>
      <w:r>
        <w:t>Е.В.ЗИНЕНКО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right"/>
        <w:outlineLvl w:val="1"/>
      </w:pPr>
      <w:r>
        <w:t>Приложение N 4</w:t>
      </w:r>
    </w:p>
    <w:p w:rsidR="000A19F9" w:rsidRDefault="000A19F9">
      <w:pPr>
        <w:pStyle w:val="ConsPlusNormal"/>
        <w:jc w:val="right"/>
      </w:pPr>
      <w:r>
        <w:t>к муниципальной программе</w:t>
      </w:r>
    </w:p>
    <w:p w:rsidR="000A19F9" w:rsidRDefault="000A19F9">
      <w:pPr>
        <w:pStyle w:val="ConsPlusNormal"/>
        <w:jc w:val="right"/>
      </w:pPr>
      <w:r>
        <w:t xml:space="preserve">"Развитие </w:t>
      </w:r>
      <w:proofErr w:type="gramStart"/>
      <w:r>
        <w:t>муниципальной</w:t>
      </w:r>
      <w:proofErr w:type="gramEnd"/>
    </w:p>
    <w:p w:rsidR="000A19F9" w:rsidRDefault="000A19F9">
      <w:pPr>
        <w:pStyle w:val="ConsPlusNormal"/>
        <w:jc w:val="right"/>
      </w:pPr>
      <w:r>
        <w:t>службы в администрации</w:t>
      </w:r>
    </w:p>
    <w:p w:rsidR="000A19F9" w:rsidRDefault="000A19F9">
      <w:pPr>
        <w:pStyle w:val="ConsPlusNormal"/>
        <w:jc w:val="right"/>
      </w:pPr>
      <w:r>
        <w:t>Находкинского</w:t>
      </w:r>
    </w:p>
    <w:p w:rsidR="000A19F9" w:rsidRDefault="000A19F9">
      <w:pPr>
        <w:pStyle w:val="ConsPlusNormal"/>
        <w:jc w:val="right"/>
      </w:pPr>
      <w:r>
        <w:t>городского округа</w:t>
      </w:r>
    </w:p>
    <w:p w:rsidR="000A19F9" w:rsidRDefault="000A19F9">
      <w:pPr>
        <w:pStyle w:val="ConsPlusNormal"/>
        <w:jc w:val="right"/>
      </w:pPr>
      <w:r>
        <w:t>на 2017 - 2019 годы"</w:t>
      </w: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Title"/>
        <w:jc w:val="center"/>
      </w:pPr>
      <w:bookmarkStart w:id="5" w:name="P711"/>
      <w:bookmarkEnd w:id="5"/>
      <w:r>
        <w:t>ПЛАН</w:t>
      </w:r>
    </w:p>
    <w:p w:rsidR="000A19F9" w:rsidRDefault="000A19F9">
      <w:pPr>
        <w:pStyle w:val="ConsPlusTitle"/>
        <w:jc w:val="center"/>
      </w:pPr>
      <w:r>
        <w:t>РЕАЛИЗАЦИИ МУНИЦИПАЛЬНОЙ ПРОГРАММЫ</w:t>
      </w:r>
    </w:p>
    <w:p w:rsidR="000A19F9" w:rsidRDefault="000A19F9">
      <w:pPr>
        <w:pStyle w:val="ConsPlusTitle"/>
        <w:jc w:val="center"/>
      </w:pPr>
      <w:r>
        <w:t>"РАЗВИТИЕ МУНИЦИПАЛЬНОЙ СЛУЖБЫ В АДМИНИСТРАЦИИ</w:t>
      </w:r>
    </w:p>
    <w:p w:rsidR="000A19F9" w:rsidRDefault="000A19F9">
      <w:pPr>
        <w:pStyle w:val="ConsPlusTitle"/>
        <w:jc w:val="center"/>
      </w:pPr>
      <w:r>
        <w:t>НАХОДКИНСКОГО ГОРОДСКОГО ОКРУГА НА 2017 - 2019 ГОДЫ"</w:t>
      </w:r>
    </w:p>
    <w:p w:rsidR="000A19F9" w:rsidRDefault="000A19F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1871"/>
        <w:gridCol w:w="1587"/>
        <w:gridCol w:w="2154"/>
        <w:gridCol w:w="624"/>
        <w:gridCol w:w="624"/>
        <w:gridCol w:w="624"/>
        <w:gridCol w:w="624"/>
        <w:gridCol w:w="2891"/>
      </w:tblGrid>
      <w:tr w:rsidR="000A19F9">
        <w:tc>
          <w:tcPr>
            <w:tcW w:w="510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 xml:space="preserve">Наименование подпрограммы, отдельного </w:t>
            </w:r>
            <w:r>
              <w:lastRenderedPageBreak/>
              <w:t>мероприятия</w:t>
            </w:r>
          </w:p>
        </w:tc>
        <w:tc>
          <w:tcPr>
            <w:tcW w:w="1871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lastRenderedPageBreak/>
              <w:t>Ответственный исполнитель, соисполнители</w:t>
            </w:r>
          </w:p>
        </w:tc>
        <w:tc>
          <w:tcPr>
            <w:tcW w:w="1587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Сроки реализации мероприятия</w:t>
            </w:r>
          </w:p>
        </w:tc>
        <w:tc>
          <w:tcPr>
            <w:tcW w:w="2154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872" w:type="dxa"/>
            <w:gridSpan w:val="3"/>
          </w:tcPr>
          <w:p w:rsidR="000A19F9" w:rsidRDefault="000A19F9">
            <w:pPr>
              <w:pStyle w:val="ConsPlusNormal"/>
              <w:jc w:val="center"/>
            </w:pPr>
            <w:r>
              <w:t>Показатель реализации мероприятия</w:t>
            </w:r>
          </w:p>
        </w:tc>
        <w:tc>
          <w:tcPr>
            <w:tcW w:w="2891" w:type="dxa"/>
            <w:vMerge w:val="restart"/>
          </w:tcPr>
          <w:p w:rsidR="000A19F9" w:rsidRDefault="000A19F9">
            <w:pPr>
              <w:pStyle w:val="ConsPlusNormal"/>
              <w:jc w:val="center"/>
            </w:pPr>
            <w:r>
              <w:t>Наименование целевого показателя (индикатора)</w:t>
            </w:r>
          </w:p>
        </w:tc>
      </w:tr>
      <w:tr w:rsidR="000A19F9">
        <w:tc>
          <w:tcPr>
            <w:tcW w:w="510" w:type="dxa"/>
            <w:vMerge/>
          </w:tcPr>
          <w:p w:rsidR="000A19F9" w:rsidRDefault="000A19F9"/>
        </w:tc>
        <w:tc>
          <w:tcPr>
            <w:tcW w:w="2098" w:type="dxa"/>
            <w:vMerge/>
          </w:tcPr>
          <w:p w:rsidR="000A19F9" w:rsidRDefault="000A19F9"/>
        </w:tc>
        <w:tc>
          <w:tcPr>
            <w:tcW w:w="1871" w:type="dxa"/>
            <w:vMerge/>
          </w:tcPr>
          <w:p w:rsidR="000A19F9" w:rsidRDefault="000A19F9"/>
        </w:tc>
        <w:tc>
          <w:tcPr>
            <w:tcW w:w="1587" w:type="dxa"/>
            <w:vMerge/>
          </w:tcPr>
          <w:p w:rsidR="000A19F9" w:rsidRDefault="000A19F9"/>
        </w:tc>
        <w:tc>
          <w:tcPr>
            <w:tcW w:w="2154" w:type="dxa"/>
            <w:vMerge/>
          </w:tcPr>
          <w:p w:rsidR="000A19F9" w:rsidRDefault="000A19F9"/>
        </w:tc>
        <w:tc>
          <w:tcPr>
            <w:tcW w:w="624" w:type="dxa"/>
            <w:vMerge/>
          </w:tcPr>
          <w:p w:rsidR="000A19F9" w:rsidRDefault="000A19F9"/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891" w:type="dxa"/>
            <w:vMerge/>
          </w:tcPr>
          <w:p w:rsidR="000A19F9" w:rsidRDefault="000A19F9"/>
        </w:tc>
      </w:tr>
      <w:tr w:rsidR="000A19F9">
        <w:tc>
          <w:tcPr>
            <w:tcW w:w="510" w:type="dxa"/>
          </w:tcPr>
          <w:p w:rsidR="000A19F9" w:rsidRDefault="000A19F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98" w:type="dxa"/>
          </w:tcPr>
          <w:p w:rsidR="000A19F9" w:rsidRDefault="000A19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0A19F9" w:rsidRDefault="000A19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0A19F9" w:rsidRDefault="000A19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0A19F9" w:rsidRDefault="000A19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</w:tcPr>
          <w:p w:rsidR="000A19F9" w:rsidRDefault="000A19F9">
            <w:pPr>
              <w:pStyle w:val="ConsPlusNormal"/>
              <w:jc w:val="center"/>
            </w:pPr>
            <w:r>
              <w:t>10</w:t>
            </w:r>
          </w:p>
        </w:tc>
      </w:tr>
      <w:tr w:rsidR="000A19F9">
        <w:tc>
          <w:tcPr>
            <w:tcW w:w="13607" w:type="dxa"/>
            <w:gridSpan w:val="10"/>
          </w:tcPr>
          <w:p w:rsidR="000A19F9" w:rsidRDefault="000A19F9">
            <w:pPr>
              <w:pStyle w:val="ConsPlusNormal"/>
              <w:jc w:val="center"/>
              <w:outlineLvl w:val="2"/>
            </w:pPr>
            <w:r>
              <w:t>1. Задача: совершенствование механизмов правового и организационного обеспечения муниципальной службы</w:t>
            </w:r>
          </w:p>
        </w:tc>
      </w:tr>
      <w:tr w:rsidR="000A19F9">
        <w:tc>
          <w:tcPr>
            <w:tcW w:w="510" w:type="dxa"/>
          </w:tcPr>
          <w:p w:rsidR="000A19F9" w:rsidRDefault="000A19F9">
            <w:pPr>
              <w:pStyle w:val="ConsPlusNormal"/>
            </w:pPr>
            <w:r>
              <w:t>1.1.</w:t>
            </w:r>
          </w:p>
        </w:tc>
        <w:tc>
          <w:tcPr>
            <w:tcW w:w="2098" w:type="dxa"/>
          </w:tcPr>
          <w:p w:rsidR="000A19F9" w:rsidRDefault="000A19F9">
            <w:pPr>
              <w:pStyle w:val="ConsPlusNormal"/>
            </w:pPr>
            <w:r>
              <w:t>Принятие муниципальных правовых актов Находкинского городского округа по вопросам муниципальной службы, в том числе своевременное внесение соответствующих изменений, дополнений, подготовка новых актов в соответствии с законодательством о муниципальной службе в РФ</w:t>
            </w:r>
          </w:p>
        </w:tc>
        <w:tc>
          <w:tcPr>
            <w:tcW w:w="1871" w:type="dxa"/>
          </w:tcPr>
          <w:p w:rsidR="000A19F9" w:rsidRDefault="000A19F9">
            <w:pPr>
              <w:pStyle w:val="ConsPlusNormal"/>
            </w:pPr>
            <w:r>
              <w:t>Отдел муниципальной службы и кадров</w:t>
            </w:r>
          </w:p>
        </w:tc>
        <w:tc>
          <w:tcPr>
            <w:tcW w:w="1587" w:type="dxa"/>
          </w:tcPr>
          <w:p w:rsidR="000A19F9" w:rsidRDefault="000A19F9">
            <w:pPr>
              <w:pStyle w:val="ConsPlusNormal"/>
            </w:pPr>
            <w:r>
              <w:t>2017 - 2019 гг.</w:t>
            </w:r>
          </w:p>
        </w:tc>
        <w:tc>
          <w:tcPr>
            <w:tcW w:w="2154" w:type="dxa"/>
          </w:tcPr>
          <w:p w:rsidR="000A19F9" w:rsidRDefault="000A19F9">
            <w:pPr>
              <w:pStyle w:val="ConsPlusNormal"/>
            </w:pPr>
            <w:r>
              <w:t>Актуализация нормативной базы по вопросам муниципальной службы в актуальном состоянии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2891" w:type="dxa"/>
          </w:tcPr>
          <w:p w:rsidR="000A19F9" w:rsidRDefault="000A19F9">
            <w:pPr>
              <w:pStyle w:val="ConsPlusNormal"/>
            </w:pPr>
            <w:r>
              <w:t>1. Доля муниципальных нормативных правовых актов Находкинского городского округа по вопросам муниципальной службы, соответствующих законодательству о муниципальной службе</w:t>
            </w:r>
          </w:p>
        </w:tc>
      </w:tr>
      <w:tr w:rsidR="000A19F9">
        <w:tc>
          <w:tcPr>
            <w:tcW w:w="13607" w:type="dxa"/>
            <w:gridSpan w:val="10"/>
          </w:tcPr>
          <w:p w:rsidR="000A19F9" w:rsidRDefault="000A19F9">
            <w:pPr>
              <w:pStyle w:val="ConsPlusNormal"/>
              <w:outlineLvl w:val="2"/>
            </w:pPr>
            <w:r>
              <w:t>2. Задача: обеспечение повышения уровня профессиональной компетентности муниципальных служащих администрации Находкинского городского округа</w:t>
            </w:r>
          </w:p>
        </w:tc>
      </w:tr>
      <w:tr w:rsidR="000A19F9">
        <w:tc>
          <w:tcPr>
            <w:tcW w:w="510" w:type="dxa"/>
          </w:tcPr>
          <w:p w:rsidR="000A19F9" w:rsidRDefault="000A19F9">
            <w:pPr>
              <w:pStyle w:val="ConsPlusNormal"/>
            </w:pPr>
            <w:r>
              <w:t>2.1.</w:t>
            </w:r>
          </w:p>
        </w:tc>
        <w:tc>
          <w:tcPr>
            <w:tcW w:w="2098" w:type="dxa"/>
          </w:tcPr>
          <w:p w:rsidR="000A19F9" w:rsidRDefault="000A19F9">
            <w:pPr>
              <w:pStyle w:val="ConsPlusNormal"/>
            </w:pPr>
            <w:r>
              <w:t>Аттестация муниципальных служащих администрации Находкинского городского округа</w:t>
            </w:r>
          </w:p>
        </w:tc>
        <w:tc>
          <w:tcPr>
            <w:tcW w:w="1871" w:type="dxa"/>
          </w:tcPr>
          <w:p w:rsidR="000A19F9" w:rsidRDefault="000A19F9">
            <w:pPr>
              <w:pStyle w:val="ConsPlusNormal"/>
            </w:pPr>
            <w:r>
              <w:t>Отдел муниципальной службы и кадров</w:t>
            </w:r>
          </w:p>
        </w:tc>
        <w:tc>
          <w:tcPr>
            <w:tcW w:w="1587" w:type="dxa"/>
          </w:tcPr>
          <w:p w:rsidR="000A19F9" w:rsidRDefault="000A19F9">
            <w:pPr>
              <w:pStyle w:val="ConsPlusNormal"/>
            </w:pPr>
            <w:r>
              <w:t>2017 - 2019 гг.</w:t>
            </w:r>
          </w:p>
        </w:tc>
        <w:tc>
          <w:tcPr>
            <w:tcW w:w="2154" w:type="dxa"/>
          </w:tcPr>
          <w:p w:rsidR="000A19F9" w:rsidRDefault="000A19F9">
            <w:pPr>
              <w:pStyle w:val="ConsPlusNormal"/>
            </w:pPr>
            <w:r>
              <w:t>Аттестация муниципальных служащих администрации Находкинского городского округа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2891" w:type="dxa"/>
            <w:vMerge w:val="restart"/>
          </w:tcPr>
          <w:p w:rsidR="000A19F9" w:rsidRDefault="000A19F9">
            <w:pPr>
              <w:pStyle w:val="ConsPlusNormal"/>
            </w:pPr>
            <w:r>
              <w:t xml:space="preserve">1. Доля муниципальных служащих администрации Находкинского городского округа, прошедших аттестацию, от общего числа муниципальных служащих, </w:t>
            </w:r>
            <w:r>
              <w:lastRenderedPageBreak/>
              <w:t>подлежащих аттестации.</w:t>
            </w:r>
          </w:p>
          <w:p w:rsidR="000A19F9" w:rsidRDefault="000A19F9">
            <w:pPr>
              <w:pStyle w:val="ConsPlusNormal"/>
            </w:pPr>
            <w:r>
              <w:t>2. 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повышения квалификации (в течение последних пяти лет)</w:t>
            </w:r>
          </w:p>
        </w:tc>
      </w:tr>
      <w:tr w:rsidR="000A19F9">
        <w:tc>
          <w:tcPr>
            <w:tcW w:w="510" w:type="dxa"/>
          </w:tcPr>
          <w:p w:rsidR="000A19F9" w:rsidRDefault="000A19F9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098" w:type="dxa"/>
          </w:tcPr>
          <w:p w:rsidR="000A19F9" w:rsidRDefault="000A19F9">
            <w:pPr>
              <w:pStyle w:val="ConsPlusNormal"/>
            </w:pPr>
            <w:r>
              <w:t>Дополнительное профессиональное образование муниципальных служащих в форме повышения квалификации муниципальных служащих (до 72 часов)</w:t>
            </w:r>
          </w:p>
        </w:tc>
        <w:tc>
          <w:tcPr>
            <w:tcW w:w="1871" w:type="dxa"/>
          </w:tcPr>
          <w:p w:rsidR="000A19F9" w:rsidRDefault="000A19F9">
            <w:pPr>
              <w:pStyle w:val="ConsPlusNormal"/>
            </w:pPr>
            <w:r>
              <w:t>Отдел муниципальной службы и кадров</w:t>
            </w:r>
          </w:p>
        </w:tc>
        <w:tc>
          <w:tcPr>
            <w:tcW w:w="1587" w:type="dxa"/>
          </w:tcPr>
          <w:p w:rsidR="000A19F9" w:rsidRDefault="000A19F9">
            <w:pPr>
              <w:pStyle w:val="ConsPlusNormal"/>
            </w:pPr>
            <w:r>
              <w:t>2017 - 2019 гг.</w:t>
            </w:r>
          </w:p>
        </w:tc>
        <w:tc>
          <w:tcPr>
            <w:tcW w:w="2154" w:type="dxa"/>
          </w:tcPr>
          <w:p w:rsidR="000A19F9" w:rsidRDefault="000A19F9">
            <w:pPr>
              <w:pStyle w:val="ConsPlusNormal"/>
            </w:pPr>
            <w:r>
              <w:t>Количество муниципальных служащих администрации Находкинского городского округа, получивших дополнительное профессиональное образование в форме повышения квалификации в объеме до 72 часов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2891" w:type="dxa"/>
            <w:vMerge/>
          </w:tcPr>
          <w:p w:rsidR="000A19F9" w:rsidRDefault="000A19F9"/>
        </w:tc>
      </w:tr>
      <w:tr w:rsidR="000A19F9">
        <w:tc>
          <w:tcPr>
            <w:tcW w:w="510" w:type="dxa"/>
          </w:tcPr>
          <w:p w:rsidR="000A19F9" w:rsidRDefault="000A19F9">
            <w:pPr>
              <w:pStyle w:val="ConsPlusNormal"/>
            </w:pPr>
            <w:r>
              <w:lastRenderedPageBreak/>
              <w:t>2.3.</w:t>
            </w:r>
          </w:p>
        </w:tc>
        <w:tc>
          <w:tcPr>
            <w:tcW w:w="2098" w:type="dxa"/>
          </w:tcPr>
          <w:p w:rsidR="000A19F9" w:rsidRDefault="000A19F9">
            <w:pPr>
              <w:pStyle w:val="ConsPlusNormal"/>
            </w:pPr>
            <w:r>
              <w:t>Дополнительное профессиональное образование муниципальных служащих в форме повышения квалификации муниципальных служащих (72 часа и более)</w:t>
            </w:r>
          </w:p>
        </w:tc>
        <w:tc>
          <w:tcPr>
            <w:tcW w:w="1871" w:type="dxa"/>
          </w:tcPr>
          <w:p w:rsidR="000A19F9" w:rsidRDefault="000A19F9">
            <w:pPr>
              <w:pStyle w:val="ConsPlusNormal"/>
            </w:pPr>
            <w:r>
              <w:t>Отдел муниципальной службы и кадров</w:t>
            </w:r>
          </w:p>
        </w:tc>
        <w:tc>
          <w:tcPr>
            <w:tcW w:w="1587" w:type="dxa"/>
          </w:tcPr>
          <w:p w:rsidR="000A19F9" w:rsidRDefault="000A19F9">
            <w:pPr>
              <w:pStyle w:val="ConsPlusNormal"/>
            </w:pPr>
            <w:r>
              <w:t>2017 - 2019 гг.</w:t>
            </w:r>
          </w:p>
        </w:tc>
        <w:tc>
          <w:tcPr>
            <w:tcW w:w="2154" w:type="dxa"/>
          </w:tcPr>
          <w:p w:rsidR="000A19F9" w:rsidRDefault="000A19F9">
            <w:pPr>
              <w:pStyle w:val="ConsPlusNormal"/>
            </w:pPr>
            <w:r>
              <w:t>Количество муниципальных служащих администрации Находкинского городского округа, получивших дополнительное профессиональное образование в форме повышения квалификации в объеме 72 часов и более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891" w:type="dxa"/>
          </w:tcPr>
          <w:p w:rsidR="000A19F9" w:rsidRDefault="000A19F9">
            <w:pPr>
              <w:pStyle w:val="ConsPlusNormal"/>
            </w:pPr>
            <w:r>
              <w:t>3. Доля муниципальных служащих в общей численности фактически работающих муниципальных служащих администрации Находкинского городского округа, получивших дополнительное профессиональное образование в форме профессиональной переподготовки</w:t>
            </w:r>
          </w:p>
        </w:tc>
      </w:tr>
      <w:tr w:rsidR="000A19F9">
        <w:tc>
          <w:tcPr>
            <w:tcW w:w="510" w:type="dxa"/>
          </w:tcPr>
          <w:p w:rsidR="000A19F9" w:rsidRDefault="000A19F9">
            <w:pPr>
              <w:pStyle w:val="ConsPlusNormal"/>
            </w:pPr>
            <w:r>
              <w:t>2.4.</w:t>
            </w:r>
          </w:p>
        </w:tc>
        <w:tc>
          <w:tcPr>
            <w:tcW w:w="2098" w:type="dxa"/>
          </w:tcPr>
          <w:p w:rsidR="000A19F9" w:rsidRDefault="000A19F9">
            <w:pPr>
              <w:pStyle w:val="ConsPlusNormal"/>
            </w:pPr>
            <w:r>
              <w:t xml:space="preserve">Дополнительное профессиональное образование муниципальных служащих в форме </w:t>
            </w:r>
            <w:r>
              <w:lastRenderedPageBreak/>
              <w:t>профессиональной переподготовки муниципальных служащих (500 и более часов)</w:t>
            </w:r>
          </w:p>
        </w:tc>
        <w:tc>
          <w:tcPr>
            <w:tcW w:w="1871" w:type="dxa"/>
          </w:tcPr>
          <w:p w:rsidR="000A19F9" w:rsidRDefault="000A19F9">
            <w:pPr>
              <w:pStyle w:val="ConsPlusNormal"/>
            </w:pPr>
            <w:r>
              <w:lastRenderedPageBreak/>
              <w:t>Отдел муниципальной службы и кадров</w:t>
            </w:r>
          </w:p>
        </w:tc>
        <w:tc>
          <w:tcPr>
            <w:tcW w:w="1587" w:type="dxa"/>
          </w:tcPr>
          <w:p w:rsidR="000A19F9" w:rsidRDefault="000A19F9">
            <w:pPr>
              <w:pStyle w:val="ConsPlusNormal"/>
            </w:pPr>
            <w:r>
              <w:t>2017 - 2019 гг.</w:t>
            </w:r>
          </w:p>
        </w:tc>
        <w:tc>
          <w:tcPr>
            <w:tcW w:w="2154" w:type="dxa"/>
          </w:tcPr>
          <w:p w:rsidR="000A19F9" w:rsidRDefault="000A19F9">
            <w:pPr>
              <w:pStyle w:val="ConsPlusNormal"/>
            </w:pPr>
            <w:r>
              <w:t xml:space="preserve">Количество муниципальных служащих администрации Находкинского </w:t>
            </w:r>
            <w:r>
              <w:lastRenderedPageBreak/>
              <w:t>городского округа, получивших дополнительное профессиональное образование в форме профессиональной переподготовки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2891" w:type="dxa"/>
          </w:tcPr>
          <w:p w:rsidR="000A19F9" w:rsidRDefault="000A19F9">
            <w:pPr>
              <w:pStyle w:val="ConsPlusNormal"/>
            </w:pPr>
          </w:p>
        </w:tc>
      </w:tr>
      <w:tr w:rsidR="000A19F9">
        <w:tc>
          <w:tcPr>
            <w:tcW w:w="13607" w:type="dxa"/>
            <w:gridSpan w:val="10"/>
          </w:tcPr>
          <w:p w:rsidR="000A19F9" w:rsidRDefault="000A19F9">
            <w:pPr>
              <w:pStyle w:val="ConsPlusNormal"/>
              <w:outlineLvl w:val="2"/>
            </w:pPr>
            <w:r>
              <w:lastRenderedPageBreak/>
              <w:t>3. Задача: определение рисков развития заболеваний, выявления заболеваний, препятствующих прохождению муниципальной службы</w:t>
            </w:r>
          </w:p>
        </w:tc>
      </w:tr>
      <w:tr w:rsidR="000A19F9">
        <w:tc>
          <w:tcPr>
            <w:tcW w:w="510" w:type="dxa"/>
          </w:tcPr>
          <w:p w:rsidR="000A19F9" w:rsidRDefault="000A19F9">
            <w:pPr>
              <w:pStyle w:val="ConsPlusNormal"/>
            </w:pPr>
            <w:r>
              <w:t>3.1.</w:t>
            </w:r>
          </w:p>
        </w:tc>
        <w:tc>
          <w:tcPr>
            <w:tcW w:w="2098" w:type="dxa"/>
          </w:tcPr>
          <w:p w:rsidR="000A19F9" w:rsidRDefault="000A19F9">
            <w:pPr>
              <w:pStyle w:val="ConsPlusNormal"/>
            </w:pPr>
            <w:r>
              <w:t>Диспансеризация муниципальных служащих администрации Находкинского городского округа</w:t>
            </w:r>
          </w:p>
        </w:tc>
        <w:tc>
          <w:tcPr>
            <w:tcW w:w="1871" w:type="dxa"/>
          </w:tcPr>
          <w:p w:rsidR="000A19F9" w:rsidRDefault="000A19F9">
            <w:pPr>
              <w:pStyle w:val="ConsPlusNormal"/>
            </w:pPr>
            <w:r>
              <w:t>Отдел муниципальной службы и кадров, финансовое управление</w:t>
            </w:r>
          </w:p>
        </w:tc>
        <w:tc>
          <w:tcPr>
            <w:tcW w:w="1587" w:type="dxa"/>
          </w:tcPr>
          <w:p w:rsidR="000A19F9" w:rsidRDefault="000A19F9">
            <w:pPr>
              <w:pStyle w:val="ConsPlusNormal"/>
            </w:pPr>
            <w:r>
              <w:t>2017 - 2019 гг.</w:t>
            </w:r>
          </w:p>
        </w:tc>
        <w:tc>
          <w:tcPr>
            <w:tcW w:w="2154" w:type="dxa"/>
          </w:tcPr>
          <w:p w:rsidR="000A19F9" w:rsidRDefault="000A19F9">
            <w:pPr>
              <w:pStyle w:val="ConsPlusNormal"/>
            </w:pPr>
            <w:r>
              <w:t>Диспансеризация муниципальных служащих администрации Находкинского городского округа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624" w:type="dxa"/>
          </w:tcPr>
          <w:p w:rsidR="000A19F9" w:rsidRDefault="000A19F9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2891" w:type="dxa"/>
          </w:tcPr>
          <w:p w:rsidR="000A19F9" w:rsidRDefault="000A19F9">
            <w:pPr>
              <w:pStyle w:val="ConsPlusNormal"/>
            </w:pPr>
            <w:r>
              <w:t>Доля муниципальных служащих администрации Находкинского городского округа, прошедших диспансеризацию, от общего числа муниципальных служащих, подлежащих диспансеризации</w:t>
            </w:r>
          </w:p>
        </w:tc>
      </w:tr>
    </w:tbl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jc w:val="both"/>
      </w:pPr>
    </w:p>
    <w:p w:rsidR="000A19F9" w:rsidRDefault="000A19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357A" w:rsidRDefault="00F5357A"/>
    <w:sectPr w:rsidR="00F5357A" w:rsidSect="000D3FD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9"/>
    <w:rsid w:val="000A19F9"/>
    <w:rsid w:val="001850B9"/>
    <w:rsid w:val="004A3F88"/>
    <w:rsid w:val="00535A23"/>
    <w:rsid w:val="009C024C"/>
    <w:rsid w:val="00CA74B8"/>
    <w:rsid w:val="00E45ED1"/>
    <w:rsid w:val="00E5241B"/>
    <w:rsid w:val="00F5357A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1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1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1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1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19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1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1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1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1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19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79986DA1BA7F6678891093868614CEF520E5BF9C59A8C794D364D4CC3F5B279444DD024A969176D0CD3EBC12BFEE5061E47D7C1359014B5CB72E66T3uDB" TargetMode="External"/><Relationship Id="rId13" Type="http://schemas.openxmlformats.org/officeDocument/2006/relationships/hyperlink" Target="consultantplus://offline/ref=3679986DA1BA7F6678891093868614CEF520E5BF9C5AAACA9CD464D4CC3F5B279444DD025896C97AD1C820BC12AAB80124TBu8B" TargetMode="External"/><Relationship Id="rId18" Type="http://schemas.openxmlformats.org/officeDocument/2006/relationships/hyperlink" Target="consultantplus://offline/ref=3679986DA1BA7F6678891093868614CEF520E5BF9C59A8C794D364D4CC3F5B279444DD024A969176D0CD3EBC11BFEE5061E47D7C1359014B5CB72E66T3uDB" TargetMode="External"/><Relationship Id="rId26" Type="http://schemas.openxmlformats.org/officeDocument/2006/relationships/hyperlink" Target="consultantplus://offline/ref=3679986DA1BA7F6678891093868614CEF520E5BF9C5AA8C291D564D4CC3F5B279444DD025896C97AD1C820BC12AAB80124TBu8B" TargetMode="External"/><Relationship Id="rId39" Type="http://schemas.openxmlformats.org/officeDocument/2006/relationships/hyperlink" Target="consultantplus://offline/ref=3679986DA1BA7F6678891093868614CEF520E5BF9C59A8C794D364D4CC3F5B279444DD024A969176D0CD3EBC10BFEE5061E47D7C1359014B5CB72E66T3uD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679986DA1BA7F6678891093868614CEF520E5BF9C59A8C590D264D4CC3F5B279444DD025896C97AD1C820BC12AAB80124TBu8B" TargetMode="External"/><Relationship Id="rId34" Type="http://schemas.openxmlformats.org/officeDocument/2006/relationships/hyperlink" Target="consultantplus://offline/ref=3679986DA1BA7F6678890E9E90EA4AC1F629BFB2985DA394C9876283936F5D72C604835B08D78277D5D33CBC16TBuDB" TargetMode="External"/><Relationship Id="rId7" Type="http://schemas.openxmlformats.org/officeDocument/2006/relationships/hyperlink" Target="consultantplus://offline/ref=3679986DA1BA7F6678891093868614CEF520E5BF9C58AECB96DB64D4CC3F5B279444DD024A969176D0CD3EBC12BFEE5061E47D7C1359014B5CB72E66T3uDB" TargetMode="External"/><Relationship Id="rId12" Type="http://schemas.openxmlformats.org/officeDocument/2006/relationships/hyperlink" Target="consultantplus://offline/ref=3679986DA1BA7F6678891093868614CEF520E5BF9C59A8C590D264D4CC3F5B279444DD025896C97AD1C820BC12AAB80124TBu8B" TargetMode="External"/><Relationship Id="rId17" Type="http://schemas.openxmlformats.org/officeDocument/2006/relationships/hyperlink" Target="consultantplus://offline/ref=3679986DA1BA7F6678891093868614CEF520E5BF9C58AECB96DB64D4CC3F5B279444DD024A969176D0CD3EBC11BFEE5061E47D7C1359014B5CB72E66T3uDB" TargetMode="External"/><Relationship Id="rId25" Type="http://schemas.openxmlformats.org/officeDocument/2006/relationships/image" Target="media/image2.wmf"/><Relationship Id="rId33" Type="http://schemas.openxmlformats.org/officeDocument/2006/relationships/hyperlink" Target="consultantplus://offline/ref=3679986DA1BA7F6678890E9E90EA4AC1F429BBB69B59A394C9876283936F5D72C604835B08D78277D5D33CBC16TBuDB" TargetMode="External"/><Relationship Id="rId38" Type="http://schemas.openxmlformats.org/officeDocument/2006/relationships/image" Target="media/image9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679986DA1BA7F6678891093868614CEF520E5BF9C59A8C794D364D4CC3F5B279444DD024A969176D0CD3EBC12BFEE5061E47D7C1359014B5CB72E66T3uDB" TargetMode="External"/><Relationship Id="rId20" Type="http://schemas.openxmlformats.org/officeDocument/2006/relationships/hyperlink" Target="consultantplus://offline/ref=3679986DA1BA7F6678891093868614CEF520E5BF9C58ABC392D664D4CC3F5B279444DD025896C97AD1C820BC12AAB80124TBu8B" TargetMode="External"/><Relationship Id="rId29" Type="http://schemas.openxmlformats.org/officeDocument/2006/relationships/image" Target="media/image5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79986DA1BA7F6678891093868614CEF520E5BF9C5BADC595D764D4CC3F5B279444DD024A969176D0CD3EBC12BFEE5061E47D7C1359014B5CB72E66T3uDB" TargetMode="External"/><Relationship Id="rId11" Type="http://schemas.openxmlformats.org/officeDocument/2006/relationships/hyperlink" Target="consultantplus://offline/ref=3679986DA1BA7F6678891093868614CEF520E5BF9C58ABC392D664D4CC3F5B279444DD025896C97AD1C820BC12AAB80124TBu8B" TargetMode="External"/><Relationship Id="rId24" Type="http://schemas.openxmlformats.org/officeDocument/2006/relationships/image" Target="media/image1.wmf"/><Relationship Id="rId32" Type="http://schemas.openxmlformats.org/officeDocument/2006/relationships/hyperlink" Target="consultantplus://offline/ref=3679986DA1BA7F6678890E9E90EA4AC1FC2DBDB39451FE9EC1DE6E8194600277D315DB570CCC9C72CECF3EBDT1uEB" TargetMode="External"/><Relationship Id="rId37" Type="http://schemas.openxmlformats.org/officeDocument/2006/relationships/image" Target="media/image8.wmf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3679986DA1BA7F6678891093868614CEF520E5BF9C5AADC093DA64D4CC3F5B279444DD024A969176D0CD3EBC12BFEE5061E47D7C1359014B5CB72E66T3uDB" TargetMode="External"/><Relationship Id="rId15" Type="http://schemas.openxmlformats.org/officeDocument/2006/relationships/hyperlink" Target="consultantplus://offline/ref=3679986DA1BA7F6678891093868614CEF520E5BF9C58AECB96DB64D4CC3F5B279444DD024A969176D0CD3EBC12BFEE5061E47D7C1359014B5CB72E66T3uDB" TargetMode="External"/><Relationship Id="rId23" Type="http://schemas.openxmlformats.org/officeDocument/2006/relationships/hyperlink" Target="consultantplus://offline/ref=3679986DA1BA7F6678891093868614CEF520E5BF9C5AABC190D364D4CC3F5B279444DD024A969176D0CD3CBC10BFEE5061E47D7C1359014B5CB72E66T3uDB" TargetMode="External"/><Relationship Id="rId28" Type="http://schemas.openxmlformats.org/officeDocument/2006/relationships/image" Target="media/image4.wmf"/><Relationship Id="rId36" Type="http://schemas.openxmlformats.org/officeDocument/2006/relationships/image" Target="media/image7.wmf"/><Relationship Id="rId10" Type="http://schemas.openxmlformats.org/officeDocument/2006/relationships/hyperlink" Target="consultantplus://offline/ref=3679986DA1BA7F6678890E9E90EA4AC1F62ABFBA9B5EA394C9876283936F5D72D404DB5709D29E70D2C66AED53E1B70020AF70780845014FT4uBB" TargetMode="External"/><Relationship Id="rId19" Type="http://schemas.openxmlformats.org/officeDocument/2006/relationships/hyperlink" Target="consultantplus://offline/ref=3679986DA1BA7F6678890E9E90EA4AC1F62ABFBA9B5EA394C9876283936F5D72C604835B08D78277D5D33CBC16TBuDB" TargetMode="External"/><Relationship Id="rId31" Type="http://schemas.openxmlformats.org/officeDocument/2006/relationships/hyperlink" Target="consultantplus://offline/ref=3679986DA1BA7F6678891093868614CEF520E5BF9552ACC790D839DEC4665725934B82074D879176D5D33EB909B6BA00T2u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79986DA1BA7F6678890E9E90EA4AC1F629BFB29B5FA394C9876283936F5D72C604835B08D78277D5D33CBC16TBuDB" TargetMode="External"/><Relationship Id="rId14" Type="http://schemas.openxmlformats.org/officeDocument/2006/relationships/hyperlink" Target="consultantplus://offline/ref=3679986DA1BA7F6678891093868614CEF520E5BF9C5BADC595D764D4CC3F5B279444DD024A969176D0CD3EBC12BFEE5061E47D7C1359014B5CB72E66T3uDB" TargetMode="External"/><Relationship Id="rId22" Type="http://schemas.openxmlformats.org/officeDocument/2006/relationships/hyperlink" Target="consultantplus://offline/ref=3679986DA1BA7F6678891093868614CEF520E5BF9C59A8C597D564D4CC3F5B279444DD025896C97AD1C820BC12AAB80124TBu8B" TargetMode="External"/><Relationship Id="rId27" Type="http://schemas.openxmlformats.org/officeDocument/2006/relationships/image" Target="media/image3.wmf"/><Relationship Id="rId30" Type="http://schemas.openxmlformats.org/officeDocument/2006/relationships/hyperlink" Target="consultantplus://offline/ref=3679986DA1BA7F6678891093868614CEF520E5BF9C5AA8C291D564D4CC3F5B279444DD025896C97AD1C820BC12AAB80124TBu8B" TargetMode="External"/><Relationship Id="rId35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6859</Words>
  <Characters>39099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1</cp:revision>
  <dcterms:created xsi:type="dcterms:W3CDTF">2019-05-15T01:46:00Z</dcterms:created>
  <dcterms:modified xsi:type="dcterms:W3CDTF">2019-05-15T01:48:00Z</dcterms:modified>
</cp:coreProperties>
</file>